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688B3" w14:textId="77777777" w:rsidR="005F5507" w:rsidRDefault="005F5507" w:rsidP="005F5507">
      <w:pPr>
        <w:pStyle w:val="NormalWeb"/>
        <w:spacing w:before="0" w:beforeAutospacing="0" w:after="0" w:afterAutospacing="0"/>
        <w:rPr>
          <w:rFonts w:ascii="Cambria" w:hAnsi="Cambria" w:cs="Calibri"/>
          <w:sz w:val="40"/>
          <w:szCs w:val="40"/>
          <w:lang w:val="en-GB"/>
        </w:rPr>
      </w:pPr>
      <w:r>
        <w:rPr>
          <w:rFonts w:ascii="Cambria" w:hAnsi="Cambria" w:cs="Calibri"/>
          <w:b/>
          <w:bCs/>
          <w:sz w:val="40"/>
          <w:szCs w:val="40"/>
          <w:lang w:val="en-GB"/>
        </w:rPr>
        <w:t>Financial Options</w:t>
      </w:r>
    </w:p>
    <w:p w14:paraId="20C729D9" w14:textId="77777777" w:rsidR="005F5507" w:rsidRDefault="005F5507" w:rsidP="005F550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39D361D" w14:textId="77777777" w:rsidR="005F5507" w:rsidRDefault="005F5507" w:rsidP="005F5507">
      <w:pPr>
        <w:pStyle w:val="NormalWeb"/>
        <w:spacing w:before="0" w:beforeAutospacing="0" w:after="0" w:afterAutospacing="0"/>
        <w:rPr>
          <w:rFonts w:ascii="Candara" w:hAnsi="Candara" w:cs="Calibri"/>
          <w:sz w:val="40"/>
          <w:szCs w:val="40"/>
        </w:rPr>
      </w:pPr>
      <w:r>
        <w:rPr>
          <w:rFonts w:ascii="Candara" w:hAnsi="Candara" w:cs="Calibri"/>
          <w:b/>
          <w:bCs/>
          <w:sz w:val="40"/>
          <w:szCs w:val="40"/>
        </w:rPr>
        <w:t>Call &amp; Put Options</w:t>
      </w:r>
    </w:p>
    <w:p w14:paraId="1131A691" w14:textId="77777777" w:rsidR="005F5507" w:rsidRDefault="005F5507" w:rsidP="005F550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8CFCCB6" w14:textId="77777777" w:rsidR="005F5507" w:rsidRDefault="005F5507" w:rsidP="005F5507">
      <w:pPr>
        <w:pStyle w:val="Heading1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Option Contracts</w:t>
      </w:r>
    </w:p>
    <w:p w14:paraId="16ED3943" w14:textId="77777777" w:rsidR="005F5507" w:rsidRDefault="005F5507" w:rsidP="005F5507">
      <w:pPr>
        <w:numPr>
          <w:ilvl w:val="0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 xml:space="preserve">Owner has the Right (Not obligation) to trade an asset at a fixed price on </w:t>
      </w:r>
      <w:r>
        <w:rPr>
          <w:rFonts w:ascii="Cambria" w:hAnsi="Cambria" w:cs="Calibri"/>
          <w:i/>
          <w:iCs/>
          <w:sz w:val="22"/>
          <w:szCs w:val="22"/>
        </w:rPr>
        <w:t>or before</w:t>
      </w:r>
      <w:r>
        <w:rPr>
          <w:rFonts w:ascii="Cambria" w:hAnsi="Cambria" w:cs="Calibri"/>
          <w:sz w:val="22"/>
          <w:szCs w:val="22"/>
        </w:rPr>
        <w:t xml:space="preserve"> a fixed future date</w:t>
      </w:r>
    </w:p>
    <w:p w14:paraId="25BA7C55" w14:textId="77777777" w:rsidR="005F5507" w:rsidRPr="00A44B09" w:rsidRDefault="005F5507" w:rsidP="005F5507">
      <w:pPr>
        <w:pStyle w:val="NormalWeb"/>
        <w:spacing w:before="0" w:beforeAutospacing="0" w:after="0" w:afterAutospacing="0"/>
        <w:rPr>
          <w:rFonts w:ascii="Cambria" w:hAnsi="Cambria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9"/>
        <w:gridCol w:w="5557"/>
      </w:tblGrid>
      <w:tr w:rsidR="005F5507" w14:paraId="4DA38B6F" w14:textId="77777777" w:rsidTr="004A222B">
        <w:tc>
          <w:tcPr>
            <w:tcW w:w="25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409D2B" w14:textId="77777777" w:rsidR="005F5507" w:rsidRPr="00A44B09" w:rsidRDefault="005F5507" w:rsidP="004A222B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sz w:val="22"/>
                <w:szCs w:val="22"/>
              </w:rPr>
            </w:pPr>
            <w:r w:rsidRPr="00A44B09">
              <w:rPr>
                <w:rFonts w:ascii="Cambria" w:hAnsi="Cambria"/>
                <w:b/>
                <w:bCs/>
                <w:sz w:val="22"/>
                <w:szCs w:val="22"/>
              </w:rPr>
              <w:t>Keyword</w:t>
            </w:r>
          </w:p>
        </w:tc>
        <w:tc>
          <w:tcPr>
            <w:tcW w:w="54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DA8817" w14:textId="77777777" w:rsidR="005F5507" w:rsidRPr="00A44B09" w:rsidRDefault="005F5507" w:rsidP="004A222B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sz w:val="22"/>
                <w:szCs w:val="22"/>
              </w:rPr>
            </w:pPr>
            <w:r w:rsidRPr="00A44B09">
              <w:rPr>
                <w:rFonts w:ascii="Cambria" w:hAnsi="Cambria"/>
                <w:b/>
                <w:bCs/>
                <w:sz w:val="22"/>
                <w:szCs w:val="22"/>
              </w:rPr>
              <w:t>Explanation</w:t>
            </w:r>
          </w:p>
        </w:tc>
      </w:tr>
      <w:tr w:rsidR="005F5507" w14:paraId="48EC5231" w14:textId="77777777" w:rsidTr="004A222B">
        <w:tc>
          <w:tcPr>
            <w:tcW w:w="25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28FA31" w14:textId="77777777" w:rsidR="005F5507" w:rsidRPr="00A44B09" w:rsidRDefault="005F5507" w:rsidP="004A222B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sz w:val="22"/>
                <w:szCs w:val="22"/>
              </w:rPr>
            </w:pPr>
            <w:r w:rsidRPr="00A44B09">
              <w:rPr>
                <w:rFonts w:ascii="Cambria" w:hAnsi="Cambria"/>
                <w:b/>
                <w:bCs/>
                <w:sz w:val="22"/>
                <w:szCs w:val="22"/>
              </w:rPr>
              <w:t>Owner</w:t>
            </w:r>
          </w:p>
        </w:tc>
        <w:tc>
          <w:tcPr>
            <w:tcW w:w="55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12ED9D" w14:textId="77777777" w:rsidR="005F5507" w:rsidRPr="00A44B09" w:rsidRDefault="005F5507" w:rsidP="004A222B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sz w:val="22"/>
                <w:szCs w:val="22"/>
              </w:rPr>
            </w:pPr>
            <w:r w:rsidRPr="00A44B09">
              <w:rPr>
                <w:rFonts w:ascii="Cambria" w:hAnsi="Cambria"/>
                <w:b/>
                <w:bCs/>
                <w:sz w:val="22"/>
                <w:szCs w:val="22"/>
              </w:rPr>
              <w:t>Buyer</w:t>
            </w:r>
            <w:r w:rsidRPr="00A44B09">
              <w:rPr>
                <w:rFonts w:ascii="Cambria" w:hAnsi="Cambria"/>
                <w:sz w:val="22"/>
                <w:szCs w:val="22"/>
              </w:rPr>
              <w:t xml:space="preserve"> is known as the </w:t>
            </w:r>
            <w:r w:rsidRPr="00A44B09">
              <w:rPr>
                <w:rFonts w:ascii="Cambria" w:hAnsi="Cambria"/>
                <w:b/>
                <w:bCs/>
                <w:sz w:val="22"/>
                <w:szCs w:val="22"/>
              </w:rPr>
              <w:t>Option Holder</w:t>
            </w:r>
          </w:p>
          <w:p w14:paraId="1A326246" w14:textId="77777777" w:rsidR="005F5507" w:rsidRPr="00A44B09" w:rsidRDefault="005F5507" w:rsidP="004A222B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sz w:val="22"/>
                <w:szCs w:val="22"/>
              </w:rPr>
            </w:pPr>
            <w:r w:rsidRPr="00A44B09">
              <w:rPr>
                <w:rFonts w:ascii="Cambria" w:hAnsi="Cambria"/>
                <w:b/>
                <w:bCs/>
                <w:sz w:val="22"/>
                <w:szCs w:val="22"/>
              </w:rPr>
              <w:t>Seller</w:t>
            </w:r>
            <w:r w:rsidRPr="00A44B09">
              <w:rPr>
                <w:rFonts w:ascii="Cambria" w:hAnsi="Cambria"/>
                <w:sz w:val="22"/>
                <w:szCs w:val="22"/>
              </w:rPr>
              <w:t xml:space="preserve"> is known as the </w:t>
            </w:r>
            <w:r w:rsidRPr="00A44B09">
              <w:rPr>
                <w:rFonts w:ascii="Cambria" w:hAnsi="Cambria"/>
                <w:b/>
                <w:bCs/>
                <w:sz w:val="22"/>
                <w:szCs w:val="22"/>
              </w:rPr>
              <w:t>Option Writer</w:t>
            </w:r>
          </w:p>
          <w:p w14:paraId="19F0E0CA" w14:textId="77777777" w:rsidR="005F5507" w:rsidRPr="00A44B09" w:rsidRDefault="005F5507" w:rsidP="004A222B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sz w:val="22"/>
                <w:szCs w:val="22"/>
              </w:rPr>
            </w:pPr>
            <w:r w:rsidRPr="00A44B09">
              <w:rPr>
                <w:rFonts w:ascii="Cambria" w:hAnsi="Cambria"/>
                <w:sz w:val="22"/>
                <w:szCs w:val="22"/>
              </w:rPr>
              <w:t xml:space="preserve">Option Holder pays Option Writer a </w:t>
            </w:r>
            <w:r w:rsidRPr="00A44B09">
              <w:rPr>
                <w:rFonts w:ascii="Cambria" w:hAnsi="Cambria"/>
                <w:b/>
                <w:bCs/>
                <w:sz w:val="22"/>
                <w:szCs w:val="22"/>
              </w:rPr>
              <w:t xml:space="preserve">Premium </w:t>
            </w:r>
            <w:r w:rsidRPr="00A44B09">
              <w:rPr>
                <w:rFonts w:ascii="Cambria" w:hAnsi="Cambria"/>
                <w:sz w:val="22"/>
                <w:szCs w:val="22"/>
              </w:rPr>
              <w:t>at time 0</w:t>
            </w:r>
          </w:p>
        </w:tc>
      </w:tr>
      <w:tr w:rsidR="005F5507" w14:paraId="1C9E7E78" w14:textId="77777777" w:rsidTr="004A222B">
        <w:tc>
          <w:tcPr>
            <w:tcW w:w="25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19ED1B" w14:textId="77777777" w:rsidR="005F5507" w:rsidRPr="00A44B09" w:rsidRDefault="005F5507" w:rsidP="004A222B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sz w:val="22"/>
                <w:szCs w:val="22"/>
              </w:rPr>
            </w:pPr>
            <w:r w:rsidRPr="00A44B09">
              <w:rPr>
                <w:rFonts w:ascii="Cambria" w:hAnsi="Cambria"/>
                <w:b/>
                <w:bCs/>
                <w:sz w:val="22"/>
                <w:szCs w:val="22"/>
              </w:rPr>
              <w:t>Right (Not Obligation)</w:t>
            </w:r>
          </w:p>
        </w:tc>
        <w:tc>
          <w:tcPr>
            <w:tcW w:w="54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A9ED57" w14:textId="77777777" w:rsidR="005F5507" w:rsidRPr="00A44B09" w:rsidRDefault="005F5507" w:rsidP="004A222B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sz w:val="22"/>
                <w:szCs w:val="22"/>
              </w:rPr>
            </w:pPr>
            <w:r w:rsidRPr="00A44B09">
              <w:rPr>
                <w:rFonts w:ascii="Cambria" w:hAnsi="Cambria"/>
                <w:b/>
                <w:bCs/>
                <w:sz w:val="22"/>
                <w:szCs w:val="22"/>
              </w:rPr>
              <w:t>Option Holder</w:t>
            </w:r>
            <w:r w:rsidRPr="00A44B09">
              <w:rPr>
                <w:rFonts w:ascii="Cambria" w:hAnsi="Cambria"/>
                <w:sz w:val="22"/>
                <w:szCs w:val="22"/>
              </w:rPr>
              <w:t xml:space="preserve"> has the </w:t>
            </w:r>
            <w:r w:rsidRPr="00A44B09">
              <w:rPr>
                <w:rFonts w:ascii="Cambria" w:hAnsi="Cambria"/>
                <w:b/>
                <w:bCs/>
                <w:sz w:val="22"/>
                <w:szCs w:val="22"/>
              </w:rPr>
              <w:t>Right to Exercise</w:t>
            </w:r>
            <w:r w:rsidRPr="00A44B09">
              <w:rPr>
                <w:rFonts w:ascii="Cambria" w:hAnsi="Cambria"/>
                <w:sz w:val="22"/>
                <w:szCs w:val="22"/>
              </w:rPr>
              <w:t xml:space="preserve"> the Option</w:t>
            </w:r>
          </w:p>
          <w:p w14:paraId="5002F5DA" w14:textId="77777777" w:rsidR="005F5507" w:rsidRPr="00A44B09" w:rsidRDefault="005F5507" w:rsidP="004A222B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sz w:val="22"/>
                <w:szCs w:val="22"/>
              </w:rPr>
            </w:pPr>
            <w:r w:rsidRPr="00A44B09">
              <w:rPr>
                <w:rFonts w:ascii="Cambria" w:hAnsi="Cambria"/>
                <w:b/>
                <w:bCs/>
                <w:sz w:val="22"/>
                <w:szCs w:val="22"/>
              </w:rPr>
              <w:t>Option Writer</w:t>
            </w:r>
            <w:r w:rsidRPr="00A44B09">
              <w:rPr>
                <w:rFonts w:ascii="Cambria" w:hAnsi="Cambria"/>
                <w:sz w:val="22"/>
                <w:szCs w:val="22"/>
              </w:rPr>
              <w:t xml:space="preserve"> is </w:t>
            </w:r>
            <w:r w:rsidRPr="00A44B09">
              <w:rPr>
                <w:rFonts w:ascii="Cambria" w:hAnsi="Cambria"/>
                <w:b/>
                <w:bCs/>
                <w:sz w:val="22"/>
                <w:szCs w:val="22"/>
              </w:rPr>
              <w:t>Obligated</w:t>
            </w:r>
            <w:r w:rsidRPr="00A44B09">
              <w:rPr>
                <w:rFonts w:ascii="Cambria" w:hAnsi="Cambria"/>
                <w:sz w:val="22"/>
                <w:szCs w:val="22"/>
              </w:rPr>
              <w:t xml:space="preserve"> to fulfil the trade</w:t>
            </w:r>
          </w:p>
        </w:tc>
      </w:tr>
      <w:tr w:rsidR="005F5507" w14:paraId="45D862C7" w14:textId="77777777" w:rsidTr="004A222B">
        <w:tc>
          <w:tcPr>
            <w:tcW w:w="25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668602" w14:textId="77777777" w:rsidR="005F5507" w:rsidRPr="00A44B09" w:rsidRDefault="005F5507" w:rsidP="004A222B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sz w:val="22"/>
                <w:szCs w:val="22"/>
              </w:rPr>
            </w:pPr>
            <w:r w:rsidRPr="00A44B09">
              <w:rPr>
                <w:rFonts w:ascii="Cambria" w:hAnsi="Cambria"/>
                <w:b/>
                <w:bCs/>
                <w:sz w:val="22"/>
                <w:szCs w:val="22"/>
              </w:rPr>
              <w:t>Trade an Asset</w:t>
            </w:r>
          </w:p>
        </w:tc>
        <w:tc>
          <w:tcPr>
            <w:tcW w:w="54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2FA7FD" w14:textId="77777777" w:rsidR="005F5507" w:rsidRPr="00A44B09" w:rsidRDefault="005F5507" w:rsidP="004A222B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sz w:val="22"/>
                <w:szCs w:val="22"/>
              </w:rPr>
            </w:pPr>
            <w:r w:rsidRPr="00A44B09">
              <w:rPr>
                <w:rFonts w:ascii="Cambria" w:hAnsi="Cambria"/>
                <w:sz w:val="22"/>
                <w:szCs w:val="22"/>
              </w:rPr>
              <w:t xml:space="preserve">Right to </w:t>
            </w:r>
            <w:r w:rsidRPr="00A44B09">
              <w:rPr>
                <w:rFonts w:ascii="Cambria" w:hAnsi="Cambria"/>
                <w:b/>
                <w:bCs/>
                <w:sz w:val="22"/>
                <w:szCs w:val="22"/>
              </w:rPr>
              <w:t>Buy</w:t>
            </w:r>
            <w:r w:rsidRPr="00A44B09">
              <w:rPr>
                <w:rFonts w:ascii="Cambria" w:hAnsi="Cambria"/>
                <w:sz w:val="22"/>
                <w:szCs w:val="22"/>
              </w:rPr>
              <w:t xml:space="preserve"> an asset is a </w:t>
            </w:r>
            <w:r w:rsidRPr="00A44B09">
              <w:rPr>
                <w:rFonts w:ascii="Cambria" w:hAnsi="Cambria"/>
                <w:b/>
                <w:bCs/>
                <w:sz w:val="22"/>
                <w:szCs w:val="22"/>
              </w:rPr>
              <w:t>Call Option</w:t>
            </w:r>
          </w:p>
          <w:p w14:paraId="564C3D4C" w14:textId="77777777" w:rsidR="005F5507" w:rsidRPr="00A44B09" w:rsidRDefault="005F5507" w:rsidP="004A222B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sz w:val="22"/>
                <w:szCs w:val="22"/>
              </w:rPr>
            </w:pPr>
            <w:r w:rsidRPr="00A44B09">
              <w:rPr>
                <w:rFonts w:ascii="Cambria" w:hAnsi="Cambria"/>
                <w:sz w:val="22"/>
                <w:szCs w:val="22"/>
              </w:rPr>
              <w:t xml:space="preserve">Right to </w:t>
            </w:r>
            <w:r w:rsidRPr="00A44B09">
              <w:rPr>
                <w:rFonts w:ascii="Cambria" w:hAnsi="Cambria"/>
                <w:b/>
                <w:bCs/>
                <w:sz w:val="22"/>
                <w:szCs w:val="22"/>
              </w:rPr>
              <w:t>Sell</w:t>
            </w:r>
            <w:r w:rsidRPr="00A44B09">
              <w:rPr>
                <w:rFonts w:ascii="Cambria" w:hAnsi="Cambria"/>
                <w:sz w:val="22"/>
                <w:szCs w:val="22"/>
              </w:rPr>
              <w:t xml:space="preserve"> an asset is a </w:t>
            </w:r>
            <w:r w:rsidRPr="00A44B09">
              <w:rPr>
                <w:rFonts w:ascii="Cambria" w:hAnsi="Cambria"/>
                <w:b/>
                <w:bCs/>
                <w:sz w:val="22"/>
                <w:szCs w:val="22"/>
              </w:rPr>
              <w:t>Put Option</w:t>
            </w:r>
          </w:p>
        </w:tc>
      </w:tr>
      <w:tr w:rsidR="005F5507" w14:paraId="5E68B956" w14:textId="77777777" w:rsidTr="004A222B">
        <w:tc>
          <w:tcPr>
            <w:tcW w:w="25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5258CB" w14:textId="77777777" w:rsidR="005F5507" w:rsidRPr="00A44B09" w:rsidRDefault="005F5507" w:rsidP="004A222B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sz w:val="22"/>
                <w:szCs w:val="22"/>
              </w:rPr>
            </w:pPr>
            <w:r w:rsidRPr="00A44B09">
              <w:rPr>
                <w:rFonts w:ascii="Cambria" w:hAnsi="Cambria"/>
                <w:b/>
                <w:bCs/>
                <w:sz w:val="22"/>
                <w:szCs w:val="22"/>
              </w:rPr>
              <w:t>Fixed Price</w:t>
            </w:r>
          </w:p>
          <w:p w14:paraId="072517D3" w14:textId="77777777" w:rsidR="005F5507" w:rsidRPr="00A44B09" w:rsidRDefault="005F5507" w:rsidP="004A222B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sz w:val="22"/>
                <w:szCs w:val="22"/>
              </w:rPr>
            </w:pPr>
            <w:r w:rsidRPr="00A44B09">
              <w:rPr>
                <w:rFonts w:ascii="Cambria" w:hAnsi="Cambria"/>
                <w:b/>
                <w:bCs/>
                <w:sz w:val="22"/>
                <w:szCs w:val="22"/>
              </w:rPr>
              <w:t>Fixed future date</w:t>
            </w:r>
          </w:p>
        </w:tc>
        <w:tc>
          <w:tcPr>
            <w:tcW w:w="54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0FB658" w14:textId="77777777" w:rsidR="005F5507" w:rsidRPr="00A44B09" w:rsidRDefault="005F5507" w:rsidP="004A222B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sz w:val="22"/>
                <w:szCs w:val="22"/>
              </w:rPr>
            </w:pPr>
            <w:r w:rsidRPr="00A44B09">
              <w:rPr>
                <w:rFonts w:ascii="Cambria" w:hAnsi="Cambria"/>
                <w:sz w:val="22"/>
                <w:szCs w:val="22"/>
              </w:rPr>
              <w:t xml:space="preserve">Fixed price is known as the </w:t>
            </w:r>
            <w:r w:rsidRPr="00A44B09">
              <w:rPr>
                <w:rFonts w:ascii="Cambria" w:hAnsi="Cambria"/>
                <w:b/>
                <w:bCs/>
                <w:sz w:val="22"/>
                <w:szCs w:val="22"/>
              </w:rPr>
              <w:t>Strike Price</w:t>
            </w:r>
          </w:p>
          <w:p w14:paraId="36D32CC1" w14:textId="77777777" w:rsidR="005F5507" w:rsidRPr="00A44B09" w:rsidRDefault="005F5507" w:rsidP="004A222B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sz w:val="22"/>
                <w:szCs w:val="22"/>
              </w:rPr>
            </w:pPr>
            <w:r w:rsidRPr="00A44B09">
              <w:rPr>
                <w:rFonts w:ascii="Cambria" w:hAnsi="Cambria"/>
                <w:sz w:val="22"/>
                <w:szCs w:val="22"/>
              </w:rPr>
              <w:t xml:space="preserve">Fixed future date is known as the </w:t>
            </w:r>
            <w:r w:rsidRPr="00A44B09">
              <w:rPr>
                <w:rFonts w:ascii="Cambria" w:hAnsi="Cambria"/>
                <w:b/>
                <w:bCs/>
                <w:sz w:val="22"/>
                <w:szCs w:val="22"/>
              </w:rPr>
              <w:t>Expiration Date</w:t>
            </w:r>
          </w:p>
        </w:tc>
      </w:tr>
      <w:tr w:rsidR="005F5507" w14:paraId="56939E32" w14:textId="77777777" w:rsidTr="004A222B">
        <w:tc>
          <w:tcPr>
            <w:tcW w:w="25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9AEE2F" w14:textId="77777777" w:rsidR="005F5507" w:rsidRPr="00A44B09" w:rsidRDefault="005F5507" w:rsidP="004A222B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sz w:val="22"/>
                <w:szCs w:val="22"/>
              </w:rPr>
            </w:pPr>
            <w:r w:rsidRPr="00A44B09">
              <w:rPr>
                <w:rFonts w:ascii="Cambria" w:hAnsi="Cambria"/>
                <w:b/>
                <w:bCs/>
                <w:sz w:val="22"/>
                <w:szCs w:val="22"/>
              </w:rPr>
              <w:t>Before or on</w:t>
            </w:r>
          </w:p>
        </w:tc>
        <w:tc>
          <w:tcPr>
            <w:tcW w:w="55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B06807" w14:textId="77777777" w:rsidR="005F5507" w:rsidRPr="00A44B09" w:rsidRDefault="005F5507" w:rsidP="004A222B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sz w:val="22"/>
                <w:szCs w:val="22"/>
              </w:rPr>
            </w:pPr>
            <w:r w:rsidRPr="00A44B09">
              <w:rPr>
                <w:rFonts w:ascii="Cambria" w:hAnsi="Cambria"/>
                <w:b/>
                <w:bCs/>
                <w:sz w:val="22"/>
                <w:szCs w:val="22"/>
              </w:rPr>
              <w:t>American Options</w:t>
            </w:r>
            <w:r w:rsidRPr="00A44B09">
              <w:rPr>
                <w:rFonts w:ascii="Cambria" w:hAnsi="Cambria"/>
                <w:sz w:val="22"/>
                <w:szCs w:val="22"/>
              </w:rPr>
              <w:t xml:space="preserve"> → </w:t>
            </w:r>
            <w:r w:rsidRPr="00A44B09">
              <w:rPr>
                <w:rFonts w:ascii="Cambria" w:hAnsi="Cambria"/>
                <w:b/>
                <w:bCs/>
                <w:sz w:val="22"/>
                <w:szCs w:val="22"/>
              </w:rPr>
              <w:t>Any time</w:t>
            </w:r>
            <w:r w:rsidRPr="00A44B09">
              <w:rPr>
                <w:rFonts w:ascii="Cambria" w:hAnsi="Cambria"/>
                <w:sz w:val="22"/>
                <w:szCs w:val="22"/>
              </w:rPr>
              <w:t xml:space="preserve"> before or on</w:t>
            </w:r>
            <w:r w:rsidRPr="00A44B09">
              <w:rPr>
                <w:rFonts w:ascii="Cambria" w:hAnsi="Cambria"/>
                <w:sz w:val="22"/>
                <w:szCs w:val="22"/>
              </w:rPr>
              <w:br/>
            </w:r>
            <w:r w:rsidRPr="00A44B09">
              <w:rPr>
                <w:rFonts w:ascii="Cambria" w:hAnsi="Cambria"/>
                <w:b/>
                <w:bCs/>
                <w:sz w:val="22"/>
                <w:szCs w:val="22"/>
              </w:rPr>
              <w:t>Bermudan Options</w:t>
            </w:r>
            <w:r w:rsidRPr="00A44B09">
              <w:rPr>
                <w:rFonts w:ascii="Cambria" w:hAnsi="Cambria"/>
                <w:sz w:val="22"/>
                <w:szCs w:val="22"/>
              </w:rPr>
              <w:t xml:space="preserve"> → During a </w:t>
            </w:r>
            <w:r w:rsidRPr="00A44B09">
              <w:rPr>
                <w:rFonts w:ascii="Cambria" w:hAnsi="Cambria"/>
                <w:b/>
                <w:bCs/>
                <w:sz w:val="22"/>
                <w:szCs w:val="22"/>
              </w:rPr>
              <w:t xml:space="preserve">specific window </w:t>
            </w:r>
            <w:r w:rsidRPr="00A44B09">
              <w:rPr>
                <w:rFonts w:ascii="Cambria" w:hAnsi="Cambria"/>
                <w:sz w:val="22"/>
                <w:szCs w:val="22"/>
              </w:rPr>
              <w:t>before</w:t>
            </w:r>
            <w:r w:rsidRPr="00A44B09">
              <w:rPr>
                <w:rFonts w:ascii="Cambria" w:hAnsi="Cambria"/>
                <w:sz w:val="22"/>
                <w:szCs w:val="22"/>
              </w:rPr>
              <w:br/>
            </w:r>
            <w:r w:rsidRPr="00A44B09">
              <w:rPr>
                <w:rFonts w:ascii="Cambria" w:hAnsi="Cambria"/>
                <w:b/>
                <w:bCs/>
                <w:sz w:val="22"/>
                <w:szCs w:val="22"/>
              </w:rPr>
              <w:t>European Options</w:t>
            </w:r>
            <w:r w:rsidRPr="00A44B09">
              <w:rPr>
                <w:rFonts w:ascii="Cambria" w:hAnsi="Cambria"/>
                <w:sz w:val="22"/>
                <w:szCs w:val="22"/>
              </w:rPr>
              <w:t xml:space="preserve"> → </w:t>
            </w:r>
            <w:r w:rsidRPr="00A44B09">
              <w:rPr>
                <w:rFonts w:ascii="Cambria" w:hAnsi="Cambria"/>
                <w:b/>
                <w:bCs/>
                <w:sz w:val="22"/>
                <w:szCs w:val="22"/>
              </w:rPr>
              <w:t>Only on</w:t>
            </w:r>
            <w:r w:rsidRPr="00A44B09">
              <w:rPr>
                <w:rFonts w:ascii="Cambria" w:hAnsi="Cambria"/>
                <w:sz w:val="22"/>
                <w:szCs w:val="22"/>
              </w:rPr>
              <w:t xml:space="preserve"> expiration</w:t>
            </w:r>
          </w:p>
        </w:tc>
      </w:tr>
    </w:tbl>
    <w:p w14:paraId="7828D334" w14:textId="77777777" w:rsidR="005F5507" w:rsidRPr="00A44B09" w:rsidRDefault="005F5507" w:rsidP="005F5507">
      <w:pPr>
        <w:pStyle w:val="NormalWeb"/>
        <w:spacing w:before="0" w:beforeAutospacing="0" w:after="0" w:afterAutospacing="0"/>
        <w:rPr>
          <w:rFonts w:ascii="Cambria" w:hAnsi="Cambria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> </w:t>
      </w:r>
    </w:p>
    <w:p w14:paraId="513B796F" w14:textId="77777777" w:rsidR="005F5507" w:rsidRDefault="005F5507" w:rsidP="005F5507">
      <w:pPr>
        <w:pStyle w:val="NormalWeb"/>
        <w:spacing w:before="0" w:beforeAutospacing="0" w:after="0" w:afterAutospacing="0"/>
        <w:rPr>
          <w:rFonts w:ascii="Cambria" w:hAnsi="Cambria" w:cs="Calibri"/>
          <w:sz w:val="22"/>
          <w:szCs w:val="22"/>
        </w:rPr>
      </w:pPr>
      <w:r>
        <w:rPr>
          <w:rFonts w:ascii="Cambria" w:hAnsi="Cambria" w:cs="Calibri"/>
          <w:b/>
          <w:bCs/>
          <w:sz w:val="22"/>
          <w:szCs w:val="22"/>
        </w:rPr>
        <w:t xml:space="preserve">Other information </w:t>
      </w:r>
    </w:p>
    <w:p w14:paraId="71AE87CA" w14:textId="22B8D326" w:rsidR="005F5507" w:rsidRDefault="005F5507" w:rsidP="005F5507">
      <w:pPr>
        <w:numPr>
          <w:ilvl w:val="0"/>
          <w:numId w:val="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7F7CFF1B" wp14:editId="4740F9B8">
            <wp:extent cx="5861685" cy="222885"/>
            <wp:effectExtent l="0" t="0" r="5715" b="5715"/>
            <wp:docPr id="131" name="Picture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685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9C42DF" w14:textId="77777777" w:rsidR="005F5507" w:rsidRDefault="005F5507" w:rsidP="005F5507">
      <w:pPr>
        <w:numPr>
          <w:ilvl w:val="0"/>
          <w:numId w:val="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 xml:space="preserve">European and American options will be distinguished by </w:t>
      </w:r>
      <w:r>
        <w:rPr>
          <w:rFonts w:ascii="Cambria" w:hAnsi="Cambria" w:cs="Calibri"/>
          <w:b/>
          <w:bCs/>
          <w:sz w:val="22"/>
          <w:szCs w:val="22"/>
        </w:rPr>
        <w:t>Small &amp; Capital Letters</w:t>
      </w:r>
    </w:p>
    <w:p w14:paraId="38BE53D5" w14:textId="77777777" w:rsidR="005F5507" w:rsidRDefault="005F5507" w:rsidP="005F5507">
      <w:pPr>
        <w:numPr>
          <w:ilvl w:val="0"/>
          <w:numId w:val="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 xml:space="preserve">Options will only be exercised if it is </w:t>
      </w:r>
      <w:r>
        <w:rPr>
          <w:rFonts w:ascii="Cambria" w:hAnsi="Cambria" w:cs="Calibri"/>
          <w:b/>
          <w:bCs/>
          <w:sz w:val="22"/>
          <w:szCs w:val="22"/>
        </w:rPr>
        <w:t>favourable</w:t>
      </w:r>
      <w:r>
        <w:rPr>
          <w:rFonts w:ascii="Cambria" w:hAnsi="Cambria" w:cs="Calibri"/>
          <w:sz w:val="22"/>
          <w:szCs w:val="22"/>
        </w:rPr>
        <w:t xml:space="preserve"> to do so </w:t>
      </w:r>
      <w:r>
        <w:rPr>
          <w:rFonts w:ascii="Cambria" w:hAnsi="Cambria" w:cs="Calibri"/>
          <w:b/>
          <w:bCs/>
          <w:sz w:val="22"/>
          <w:szCs w:val="22"/>
        </w:rPr>
        <w:t>(Positive Payoff)</w:t>
      </w:r>
    </w:p>
    <w:p w14:paraId="78A2DEA7" w14:textId="77777777" w:rsidR="005F5507" w:rsidRPr="00A44B09" w:rsidRDefault="005F5507" w:rsidP="005F5507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 </w:t>
      </w:r>
    </w:p>
    <w:p w14:paraId="1B44A96D" w14:textId="77777777" w:rsidR="005F5507" w:rsidRDefault="005F5507" w:rsidP="005F5507">
      <w:pPr>
        <w:pStyle w:val="Heading1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European Call Options</w:t>
      </w:r>
    </w:p>
    <w:p w14:paraId="34247EB5" w14:textId="77777777" w:rsidR="005F5507" w:rsidRDefault="005F5507" w:rsidP="005F5507">
      <w:pPr>
        <w:pStyle w:val="Heading2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Long Calls</w:t>
      </w:r>
    </w:p>
    <w:p w14:paraId="771DC3DC" w14:textId="77777777" w:rsidR="005F5507" w:rsidRPr="00A44B09" w:rsidRDefault="005F5507" w:rsidP="005F5507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5"/>
        <w:gridCol w:w="4535"/>
      </w:tblGrid>
      <w:tr w:rsidR="005F5507" w14:paraId="2DB97500" w14:textId="77777777" w:rsidTr="004A222B">
        <w:tc>
          <w:tcPr>
            <w:tcW w:w="52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EFD485" w14:textId="77777777" w:rsidR="005F5507" w:rsidRPr="00A44B09" w:rsidRDefault="005F5507" w:rsidP="004A222B">
            <w:pPr>
              <w:pStyle w:val="NormalWeb"/>
              <w:spacing w:before="0" w:beforeAutospacing="0" w:after="0" w:afterAutospacing="0"/>
              <w:jc w:val="center"/>
              <w:rPr>
                <w:rFonts w:ascii="Cambria Math" w:hAnsi="Cambria Math"/>
                <w:color w:val="000000"/>
                <w:sz w:val="22"/>
                <w:szCs w:val="22"/>
              </w:rPr>
            </w:pPr>
            <w:r w:rsidRPr="00A44B09">
              <w:rPr>
                <w:rFonts w:ascii="Cambria Math" w:hAnsi="Cambria Math"/>
                <w:b/>
                <w:bCs/>
                <w:color w:val="000000"/>
                <w:sz w:val="22"/>
                <w:szCs w:val="22"/>
              </w:rPr>
              <w:t>Exercise</w:t>
            </w:r>
          </w:p>
        </w:tc>
        <w:tc>
          <w:tcPr>
            <w:tcW w:w="47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B8C70F" w14:textId="77777777" w:rsidR="005F5507" w:rsidRPr="00A44B09" w:rsidRDefault="005F5507" w:rsidP="004A222B">
            <w:pPr>
              <w:pStyle w:val="NormalWeb"/>
              <w:spacing w:before="0" w:beforeAutospacing="0" w:after="0" w:afterAutospacing="0"/>
              <w:jc w:val="center"/>
              <w:rPr>
                <w:rFonts w:ascii="Cambria Math" w:hAnsi="Cambria Math"/>
                <w:color w:val="000000"/>
                <w:sz w:val="22"/>
                <w:szCs w:val="22"/>
              </w:rPr>
            </w:pPr>
            <w:r w:rsidRPr="00A44B09">
              <w:rPr>
                <w:rFonts w:ascii="Cambria Math" w:hAnsi="Cambria Math"/>
                <w:b/>
                <w:bCs/>
                <w:color w:val="000000"/>
                <w:sz w:val="22"/>
                <w:szCs w:val="22"/>
              </w:rPr>
              <w:t>Don't Exercise</w:t>
            </w:r>
          </w:p>
        </w:tc>
      </w:tr>
      <w:tr w:rsidR="005F5507" w14:paraId="119DDE44" w14:textId="77777777" w:rsidTr="004A222B">
        <w:tc>
          <w:tcPr>
            <w:tcW w:w="52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CA3FB7" w14:textId="77777777" w:rsidR="005F5507" w:rsidRPr="00A44B09" w:rsidRDefault="005F5507" w:rsidP="004A222B">
            <w:pPr>
              <w:pStyle w:val="NormalWeb"/>
              <w:spacing w:before="0" w:beforeAutospacing="0" w:after="0" w:afterAutospacing="0"/>
              <w:jc w:val="center"/>
              <w:rPr>
                <w:rFonts w:ascii="Cambria Math" w:hAnsi="Cambria Math"/>
                <w:color w:val="000000"/>
                <w:sz w:val="22"/>
                <w:szCs w:val="22"/>
              </w:rPr>
            </w:pPr>
            <w:r w:rsidRPr="00A44B09">
              <w:rPr>
                <w:rFonts w:ascii="Cambria Math" w:hAnsi="Cambria Math"/>
                <w:b/>
                <w:bCs/>
                <w:color w:val="000000"/>
                <w:sz w:val="22"/>
                <w:szCs w:val="22"/>
              </w:rPr>
              <w:t>Cheaper</w:t>
            </w:r>
            <w:r w:rsidRPr="00A44B09">
              <w:rPr>
                <w:rFonts w:ascii="Cambria Math" w:hAnsi="Cambria Math"/>
                <w:color w:val="000000"/>
                <w:sz w:val="22"/>
                <w:szCs w:val="22"/>
              </w:rPr>
              <w:t xml:space="preserve"> to buy via the Call</w:t>
            </w:r>
          </w:p>
        </w:tc>
        <w:tc>
          <w:tcPr>
            <w:tcW w:w="47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FB2A97" w14:textId="77777777" w:rsidR="005F5507" w:rsidRPr="00A44B09" w:rsidRDefault="005F5507" w:rsidP="004A222B">
            <w:pPr>
              <w:pStyle w:val="NormalWeb"/>
              <w:spacing w:before="0" w:beforeAutospacing="0" w:after="0" w:afterAutospacing="0"/>
              <w:jc w:val="center"/>
              <w:rPr>
                <w:rFonts w:ascii="Cambria Math" w:hAnsi="Cambria Math"/>
                <w:color w:val="000000"/>
                <w:sz w:val="22"/>
                <w:szCs w:val="22"/>
              </w:rPr>
            </w:pPr>
            <w:r w:rsidRPr="00A44B09">
              <w:rPr>
                <w:rFonts w:ascii="Cambria Math" w:hAnsi="Cambria Math"/>
                <w:b/>
                <w:bCs/>
                <w:color w:val="000000"/>
                <w:sz w:val="22"/>
                <w:szCs w:val="22"/>
              </w:rPr>
              <w:t>More expensive</w:t>
            </w:r>
            <w:r w:rsidRPr="00A44B09">
              <w:rPr>
                <w:rFonts w:ascii="Cambria Math" w:hAnsi="Cambria Math"/>
                <w:color w:val="000000"/>
                <w:sz w:val="22"/>
                <w:szCs w:val="22"/>
              </w:rPr>
              <w:t xml:space="preserve"> to buy via the Call</w:t>
            </w:r>
          </w:p>
        </w:tc>
      </w:tr>
      <w:tr w:rsidR="005F5507" w14:paraId="0C151F2F" w14:textId="77777777" w:rsidTr="004A222B">
        <w:tc>
          <w:tcPr>
            <w:tcW w:w="52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649078" w14:textId="77777777" w:rsidR="005F5507" w:rsidRPr="00A44B09" w:rsidRDefault="005F5507" w:rsidP="004A222B">
            <w:pPr>
              <w:pStyle w:val="NormalWeb"/>
              <w:spacing w:before="0" w:beforeAutospacing="0" w:after="0" w:afterAutospacing="0"/>
              <w:jc w:val="center"/>
              <w:rPr>
                <w:rFonts w:ascii="Cambria Math" w:hAnsi="Cambria Math"/>
                <w:color w:val="000000"/>
                <w:sz w:val="22"/>
                <w:szCs w:val="22"/>
              </w:rPr>
            </w:pPr>
            <w:r w:rsidRPr="00A44B09">
              <w:rPr>
                <w:rFonts w:ascii="Cambria Math" w:hAnsi="Cambria Math"/>
                <w:color w:val="000000"/>
                <w:sz w:val="22"/>
                <w:szCs w:val="22"/>
              </w:rPr>
              <w:t xml:space="preserve">Spot Price is </w:t>
            </w:r>
            <w:r w:rsidRPr="00A44B09">
              <w:rPr>
                <w:rFonts w:ascii="Cambria Math" w:hAnsi="Cambria Math"/>
                <w:b/>
                <w:bCs/>
                <w:color w:val="000000"/>
                <w:sz w:val="22"/>
                <w:szCs w:val="22"/>
              </w:rPr>
              <w:t>Larger</w:t>
            </w:r>
            <w:r w:rsidRPr="00A44B09">
              <w:rPr>
                <w:rFonts w:ascii="Cambria Math" w:hAnsi="Cambria Math"/>
                <w:color w:val="000000"/>
                <w:sz w:val="22"/>
                <w:szCs w:val="22"/>
              </w:rPr>
              <w:t xml:space="preserve"> than the Strike Price</w:t>
            </w:r>
          </w:p>
          <w:p w14:paraId="5D074D85" w14:textId="5A2CA71B" w:rsidR="005F5507" w:rsidRPr="00A44B09" w:rsidRDefault="005F5507" w:rsidP="004A222B">
            <w:pPr>
              <w:pStyle w:val="NormalWeb"/>
              <w:spacing w:before="0" w:beforeAutospacing="0" w:after="0" w:afterAutospacing="0"/>
              <w:jc w:val="center"/>
              <w:rPr>
                <w:rFonts w:ascii="Cambria Math" w:hAnsi="Cambria Math"/>
                <w:color w:val="000000"/>
                <w:sz w:val="22"/>
                <w:szCs w:val="22"/>
              </w:rPr>
            </w:pPr>
            <w:r>
              <w:rPr>
                <w:rFonts w:ascii="Cambria Math" w:hAnsi="Cambria Math"/>
                <w:noProof/>
                <w:color w:val="000000"/>
                <w:sz w:val="22"/>
                <w:szCs w:val="22"/>
              </w:rPr>
              <w:drawing>
                <wp:inline distT="0" distB="0" distL="0" distR="0" wp14:anchorId="7953A292" wp14:editId="7F54256C">
                  <wp:extent cx="4085590" cy="222885"/>
                  <wp:effectExtent l="0" t="0" r="0" b="5715"/>
                  <wp:docPr id="130" name="Picture 1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85590" cy="222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35BFF4" w14:textId="77777777" w:rsidR="005F5507" w:rsidRPr="00A44B09" w:rsidRDefault="005F5507" w:rsidP="004A222B">
            <w:pPr>
              <w:pStyle w:val="NormalWeb"/>
              <w:spacing w:before="0" w:beforeAutospacing="0" w:after="0" w:afterAutospacing="0"/>
              <w:jc w:val="center"/>
              <w:rPr>
                <w:rFonts w:ascii="Cambria Math" w:hAnsi="Cambria Math"/>
                <w:color w:val="000000"/>
                <w:sz w:val="22"/>
                <w:szCs w:val="22"/>
              </w:rPr>
            </w:pPr>
            <w:r w:rsidRPr="00A44B09">
              <w:rPr>
                <w:rFonts w:ascii="Cambria Math" w:hAnsi="Cambria Math"/>
                <w:color w:val="000000"/>
                <w:sz w:val="22"/>
                <w:szCs w:val="22"/>
              </w:rPr>
              <w:t xml:space="preserve">Spot Price is </w:t>
            </w:r>
            <w:r w:rsidRPr="00A44B09">
              <w:rPr>
                <w:rFonts w:ascii="Cambria Math" w:hAnsi="Cambria Math"/>
                <w:b/>
                <w:bCs/>
                <w:color w:val="000000"/>
                <w:sz w:val="22"/>
                <w:szCs w:val="22"/>
              </w:rPr>
              <w:t>Smaller</w:t>
            </w:r>
            <w:r w:rsidRPr="00A44B09">
              <w:rPr>
                <w:rFonts w:ascii="Cambria Math" w:hAnsi="Cambria Math"/>
                <w:color w:val="000000"/>
                <w:sz w:val="22"/>
                <w:szCs w:val="22"/>
              </w:rPr>
              <w:t xml:space="preserve"> than the Strike Price</w:t>
            </w:r>
          </w:p>
          <w:p w14:paraId="3511EF46" w14:textId="03B3992C" w:rsidR="005F5507" w:rsidRPr="00A44B09" w:rsidRDefault="005F5507" w:rsidP="004A222B">
            <w:pPr>
              <w:pStyle w:val="NormalWeb"/>
              <w:spacing w:before="0" w:beforeAutospacing="0" w:after="0" w:afterAutospacing="0"/>
              <w:jc w:val="center"/>
              <w:rPr>
                <w:rFonts w:ascii="Cambria Math" w:hAnsi="Cambria Math"/>
                <w:color w:val="000000"/>
                <w:sz w:val="22"/>
                <w:szCs w:val="22"/>
              </w:rPr>
            </w:pPr>
            <w:r>
              <w:rPr>
                <w:rFonts w:ascii="Cambria Math" w:hAnsi="Cambria Math"/>
                <w:noProof/>
                <w:color w:val="000000"/>
                <w:sz w:val="22"/>
                <w:szCs w:val="22"/>
              </w:rPr>
              <w:drawing>
                <wp:inline distT="0" distB="0" distL="0" distR="0" wp14:anchorId="1890AD4F" wp14:editId="7FABFA70">
                  <wp:extent cx="3839210" cy="222885"/>
                  <wp:effectExtent l="0" t="0" r="8890" b="5715"/>
                  <wp:docPr id="129" name="Picture 1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39210" cy="222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F5507" w14:paraId="7CC614BA" w14:textId="77777777" w:rsidTr="004A222B">
        <w:tc>
          <w:tcPr>
            <w:tcW w:w="52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59FDE1" w14:textId="77777777" w:rsidR="005F5507" w:rsidRPr="00A44B09" w:rsidRDefault="005F5507" w:rsidP="004A222B">
            <w:pPr>
              <w:pStyle w:val="NormalWeb"/>
              <w:spacing w:before="0" w:beforeAutospacing="0" w:after="0" w:afterAutospacing="0"/>
              <w:jc w:val="center"/>
              <w:rPr>
                <w:rFonts w:ascii="Cambria Math" w:hAnsi="Cambria Math"/>
                <w:color w:val="000000"/>
                <w:sz w:val="22"/>
                <w:szCs w:val="22"/>
              </w:rPr>
            </w:pPr>
            <w:r w:rsidRPr="00A44B09">
              <w:rPr>
                <w:rFonts w:ascii="Cambria Math" w:hAnsi="Cambria Math"/>
                <w:color w:val="000000"/>
                <w:sz w:val="22"/>
                <w:szCs w:val="22"/>
              </w:rPr>
              <w:t>Payoff is the difference in Spot and Strike</w:t>
            </w:r>
          </w:p>
          <w:p w14:paraId="146D763C" w14:textId="0749CB9D" w:rsidR="005F5507" w:rsidRPr="00A44B09" w:rsidRDefault="005F5507" w:rsidP="004A222B">
            <w:pPr>
              <w:pStyle w:val="NormalWeb"/>
              <w:spacing w:before="0" w:beforeAutospacing="0" w:after="0" w:afterAutospacing="0"/>
              <w:jc w:val="center"/>
              <w:rPr>
                <w:rFonts w:ascii="Cambria Math" w:hAnsi="Cambria Math"/>
                <w:color w:val="000000"/>
                <w:sz w:val="22"/>
                <w:szCs w:val="22"/>
              </w:rPr>
            </w:pPr>
            <w:r>
              <w:rPr>
                <w:rFonts w:ascii="Cambria Math" w:hAnsi="Cambria Math"/>
                <w:noProof/>
                <w:color w:val="000000"/>
                <w:sz w:val="22"/>
                <w:szCs w:val="22"/>
              </w:rPr>
              <w:drawing>
                <wp:inline distT="0" distB="0" distL="0" distR="0" wp14:anchorId="01556354" wp14:editId="20FF9026">
                  <wp:extent cx="4085590" cy="222885"/>
                  <wp:effectExtent l="0" t="0" r="0" b="5715"/>
                  <wp:docPr id="128" name="Picture 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85590" cy="222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5D98F0" w14:textId="77777777" w:rsidR="005F5507" w:rsidRPr="00A44B09" w:rsidRDefault="005F5507" w:rsidP="004A222B">
            <w:pPr>
              <w:pStyle w:val="NormalWeb"/>
              <w:spacing w:before="0" w:beforeAutospacing="0" w:after="0" w:afterAutospacing="0"/>
              <w:jc w:val="center"/>
              <w:rPr>
                <w:rFonts w:ascii="Cambria Math" w:hAnsi="Cambria Math"/>
                <w:color w:val="000000"/>
                <w:sz w:val="22"/>
                <w:szCs w:val="22"/>
              </w:rPr>
            </w:pPr>
            <w:r w:rsidRPr="00A44B09">
              <w:rPr>
                <w:rFonts w:ascii="Cambria Math" w:hAnsi="Cambria Math"/>
                <w:color w:val="000000"/>
                <w:sz w:val="22"/>
                <w:szCs w:val="22"/>
              </w:rPr>
              <w:t>NO payoff since no trade occurs</w:t>
            </w:r>
          </w:p>
          <w:p w14:paraId="0FC1116C" w14:textId="77777777" w:rsidR="005F5507" w:rsidRPr="00A44B09" w:rsidRDefault="005F5507" w:rsidP="004A222B">
            <w:pPr>
              <w:pStyle w:val="NormalWeb"/>
              <w:spacing w:before="0" w:beforeAutospacing="0" w:after="0" w:afterAutospacing="0"/>
              <w:jc w:val="center"/>
              <w:rPr>
                <w:rFonts w:ascii="Cambria Math" w:hAnsi="Cambria Math"/>
                <w:color w:val="000000"/>
                <w:sz w:val="22"/>
                <w:szCs w:val="22"/>
              </w:rPr>
            </w:pPr>
            <w:r w:rsidRPr="00A44B09">
              <w:rPr>
                <w:rFonts w:ascii="Cambria Math" w:hAnsi="Cambria Math"/>
                <w:i/>
                <w:iCs/>
                <w:color w:val="000000"/>
                <w:sz w:val="22"/>
                <w:szCs w:val="22"/>
              </w:rPr>
              <w:t>Payoff = 0</w:t>
            </w:r>
          </w:p>
        </w:tc>
      </w:tr>
      <w:tr w:rsidR="005F5507" w14:paraId="2E05FB6F" w14:textId="77777777" w:rsidTr="004A222B">
        <w:tc>
          <w:tcPr>
            <w:tcW w:w="52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162220" w14:textId="77777777" w:rsidR="005F5507" w:rsidRPr="00A44B09" w:rsidRDefault="005F5507" w:rsidP="004A222B">
            <w:pPr>
              <w:pStyle w:val="NormalWeb"/>
              <w:spacing w:before="0" w:beforeAutospacing="0" w:after="0" w:afterAutospacing="0"/>
              <w:jc w:val="center"/>
              <w:rPr>
                <w:rFonts w:ascii="Cambria Math" w:hAnsi="Cambria Math"/>
                <w:color w:val="000000"/>
                <w:sz w:val="22"/>
                <w:szCs w:val="22"/>
              </w:rPr>
            </w:pPr>
            <w:r w:rsidRPr="00A44B09">
              <w:rPr>
                <w:rFonts w:ascii="Cambria Math" w:hAnsi="Cambria Math"/>
                <w:color w:val="000000"/>
                <w:sz w:val="22"/>
                <w:szCs w:val="22"/>
              </w:rPr>
              <w:t>Profit is the difference in Payoff and Premium</w:t>
            </w:r>
          </w:p>
          <w:p w14:paraId="2A27F786" w14:textId="3D4739EA" w:rsidR="005F5507" w:rsidRPr="00A44B09" w:rsidRDefault="005F5507" w:rsidP="004A222B">
            <w:pPr>
              <w:pStyle w:val="NormalWeb"/>
              <w:spacing w:before="0" w:beforeAutospacing="0" w:after="0" w:afterAutospacing="0"/>
              <w:jc w:val="center"/>
              <w:rPr>
                <w:rFonts w:ascii="Cambria Math" w:hAnsi="Cambria Math"/>
                <w:color w:val="000000"/>
                <w:sz w:val="22"/>
                <w:szCs w:val="22"/>
              </w:rPr>
            </w:pPr>
            <w:r>
              <w:rPr>
                <w:rFonts w:ascii="Cambria Math" w:hAnsi="Cambria Math"/>
                <w:noProof/>
                <w:color w:val="000000"/>
                <w:sz w:val="22"/>
                <w:szCs w:val="22"/>
              </w:rPr>
              <w:lastRenderedPageBreak/>
              <w:drawing>
                <wp:inline distT="0" distB="0" distL="0" distR="0" wp14:anchorId="43D046C3" wp14:editId="6267A58F">
                  <wp:extent cx="4085590" cy="222885"/>
                  <wp:effectExtent l="0" t="0" r="0" b="5715"/>
                  <wp:docPr id="127" name="Picture 1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85590" cy="222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4F979C" w14:textId="77777777" w:rsidR="005F5507" w:rsidRPr="00A44B09" w:rsidRDefault="005F5507" w:rsidP="004A222B">
            <w:pPr>
              <w:pStyle w:val="NormalWeb"/>
              <w:spacing w:before="0" w:beforeAutospacing="0" w:after="0" w:afterAutospacing="0"/>
              <w:jc w:val="center"/>
              <w:rPr>
                <w:rFonts w:ascii="Cambria Math" w:hAnsi="Cambria Math"/>
                <w:color w:val="000000"/>
                <w:sz w:val="22"/>
                <w:szCs w:val="22"/>
              </w:rPr>
            </w:pPr>
            <w:r w:rsidRPr="00A44B09">
              <w:rPr>
                <w:rFonts w:ascii="Cambria Math" w:hAnsi="Cambria Math"/>
                <w:color w:val="000000"/>
                <w:sz w:val="22"/>
                <w:szCs w:val="22"/>
              </w:rPr>
              <w:lastRenderedPageBreak/>
              <w:t>Profit is the difference in Payoff and Premium</w:t>
            </w:r>
          </w:p>
          <w:p w14:paraId="3A7823E6" w14:textId="692887D2" w:rsidR="005F5507" w:rsidRPr="00A44B09" w:rsidRDefault="005F5507" w:rsidP="004A222B">
            <w:pPr>
              <w:pStyle w:val="NormalWeb"/>
              <w:spacing w:before="0" w:beforeAutospacing="0" w:after="0" w:afterAutospacing="0"/>
              <w:jc w:val="center"/>
              <w:rPr>
                <w:rFonts w:ascii="Cambria Math" w:hAnsi="Cambria Math"/>
                <w:color w:val="000000"/>
                <w:sz w:val="22"/>
                <w:szCs w:val="22"/>
              </w:rPr>
            </w:pPr>
            <w:r>
              <w:rPr>
                <w:rFonts w:ascii="Cambria Math" w:hAnsi="Cambria Math"/>
                <w:noProof/>
                <w:color w:val="000000"/>
                <w:sz w:val="22"/>
                <w:szCs w:val="22"/>
              </w:rPr>
              <w:lastRenderedPageBreak/>
              <w:drawing>
                <wp:inline distT="0" distB="0" distL="0" distR="0" wp14:anchorId="283777FD" wp14:editId="27F7D163">
                  <wp:extent cx="3839210" cy="222885"/>
                  <wp:effectExtent l="0" t="0" r="8890" b="5715"/>
                  <wp:docPr id="126" name="Picture 1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39210" cy="222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68B92BD" w14:textId="77777777" w:rsidR="005F5507" w:rsidRPr="00A44B09" w:rsidRDefault="005F5507" w:rsidP="005F5507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lastRenderedPageBreak/>
        <w:t> </w:t>
      </w:r>
    </w:p>
    <w:p w14:paraId="23892618" w14:textId="77777777" w:rsidR="005F5507" w:rsidRDefault="005F5507" w:rsidP="005F5507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 xml:space="preserve">We can represent Options using a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Piecewise Function</w:t>
      </w:r>
      <w:r>
        <w:rPr>
          <w:rFonts w:ascii="Cambria" w:hAnsi="Cambria" w:cs="Calibri"/>
          <w:color w:val="000000"/>
          <w:sz w:val="22"/>
          <w:szCs w:val="22"/>
        </w:rPr>
        <w:t xml:space="preserve"> or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Maximum Function</w:t>
      </w:r>
      <w:r>
        <w:rPr>
          <w:rFonts w:ascii="Cambria" w:hAnsi="Cambria" w:cs="Calibri"/>
          <w:color w:val="000000"/>
          <w:sz w:val="22"/>
          <w:szCs w:val="22"/>
        </w:rPr>
        <w:t>:</w:t>
      </w:r>
    </w:p>
    <w:p w14:paraId="5F871A7E" w14:textId="27059620" w:rsidR="005F5507" w:rsidRDefault="005F5507" w:rsidP="005F5507">
      <w:pPr>
        <w:pStyle w:val="NormalWeb"/>
        <w:spacing w:before="0" w:beforeAutospacing="0" w:after="0" w:afterAutospacing="0"/>
        <w:rPr>
          <w:rFonts w:ascii="Cambria Math" w:hAnsi="Cambria Math" w:cs="Calibri"/>
          <w:color w:val="000000"/>
          <w:sz w:val="22"/>
          <w:szCs w:val="22"/>
          <w:lang w:val=""/>
        </w:rPr>
      </w:pPr>
      <w:r>
        <w:rPr>
          <w:rFonts w:ascii="Cambria Math" w:hAnsi="Cambria Math" w:cs="Calibri"/>
          <w:noProof/>
          <w:color w:val="000000"/>
          <w:sz w:val="22"/>
          <w:szCs w:val="22"/>
          <w:lang w:val=""/>
        </w:rPr>
        <w:drawing>
          <wp:inline distT="0" distB="0" distL="0" distR="0" wp14:anchorId="7302FF59" wp14:editId="71C82A24">
            <wp:extent cx="3200400" cy="480695"/>
            <wp:effectExtent l="0" t="0" r="0" b="0"/>
            <wp:docPr id="125" name="Picture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480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104151" w14:textId="7AB1D8E8" w:rsidR="005F5507" w:rsidRDefault="005F5507" w:rsidP="005F5507">
      <w:pPr>
        <w:pStyle w:val="NormalWeb"/>
        <w:spacing w:before="0" w:beforeAutospacing="0" w:after="0" w:afterAutospacing="0"/>
        <w:rPr>
          <w:rFonts w:ascii="Cambria Math" w:hAnsi="Cambria Math" w:cs="Calibri"/>
          <w:color w:val="000000"/>
          <w:sz w:val="22"/>
          <w:szCs w:val="22"/>
          <w:lang w:val=""/>
        </w:rPr>
      </w:pPr>
      <w:r>
        <w:rPr>
          <w:rFonts w:ascii="Cambria Math" w:hAnsi="Cambria Math" w:cs="Calibri"/>
          <w:noProof/>
          <w:color w:val="000000"/>
          <w:sz w:val="22"/>
          <w:szCs w:val="22"/>
          <w:lang w:val=""/>
        </w:rPr>
        <w:drawing>
          <wp:inline distT="0" distB="0" distL="0" distR="0" wp14:anchorId="550ADC63" wp14:editId="2B085BAD">
            <wp:extent cx="2989580" cy="234315"/>
            <wp:effectExtent l="0" t="0" r="1270" b="0"/>
            <wp:docPr id="124" name="Picture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9580" cy="23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A6AFB2" w14:textId="4C16CE3D" w:rsidR="005F5507" w:rsidRDefault="005F5507" w:rsidP="005F5507">
      <w:pPr>
        <w:pStyle w:val="NormalWeb"/>
        <w:spacing w:before="0" w:beforeAutospacing="0" w:after="0" w:afterAutospacing="0"/>
        <w:rPr>
          <w:rFonts w:ascii="Cambria Math" w:hAnsi="Cambria Math" w:cs="Calibri"/>
          <w:color w:val="000000"/>
          <w:sz w:val="22"/>
          <w:szCs w:val="22"/>
          <w:lang w:val=""/>
        </w:rPr>
      </w:pPr>
      <w:r>
        <w:rPr>
          <w:rFonts w:ascii="Cambria Math" w:hAnsi="Cambria Math" w:cs="Calibri"/>
          <w:noProof/>
          <w:color w:val="000000"/>
          <w:sz w:val="22"/>
          <w:szCs w:val="22"/>
          <w:lang w:val=""/>
        </w:rPr>
        <w:drawing>
          <wp:inline distT="0" distB="0" distL="0" distR="0" wp14:anchorId="1CB5A0E7" wp14:editId="45CC5CF4">
            <wp:extent cx="3294380" cy="234315"/>
            <wp:effectExtent l="0" t="0" r="1270" b="0"/>
            <wp:docPr id="123" name="Picture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4380" cy="23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AF0F63" w14:textId="77777777" w:rsidR="005F5507" w:rsidRDefault="005F5507" w:rsidP="005F5507">
      <w:pPr>
        <w:numPr>
          <w:ilvl w:val="0"/>
          <w:numId w:val="3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 xml:space="preserve">Options will only be exercised if there is a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Positive Payoff</w:t>
      </w:r>
    </w:p>
    <w:p w14:paraId="22EE2CFF" w14:textId="77777777" w:rsidR="005F5507" w:rsidRDefault="005F5507" w:rsidP="005F5507">
      <w:pPr>
        <w:numPr>
          <w:ilvl w:val="0"/>
          <w:numId w:val="3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 xml:space="preserve">But Positive Payoffs does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NOT</w:t>
      </w:r>
      <w:r>
        <w:rPr>
          <w:rFonts w:ascii="Cambria" w:hAnsi="Cambria" w:cs="Calibri"/>
          <w:color w:val="000000"/>
          <w:sz w:val="22"/>
          <w:szCs w:val="22"/>
        </w:rPr>
        <w:t xml:space="preserve"> guarantee a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Positive Profit</w:t>
      </w:r>
    </w:p>
    <w:p w14:paraId="2640F8EC" w14:textId="77777777" w:rsidR="005F5507" w:rsidRPr="00A44B09" w:rsidRDefault="005F5507" w:rsidP="005F5507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5"/>
        <w:gridCol w:w="4535"/>
      </w:tblGrid>
      <w:tr w:rsidR="005F5507" w14:paraId="0AF20511" w14:textId="77777777" w:rsidTr="004A222B">
        <w:tc>
          <w:tcPr>
            <w:tcW w:w="52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9A37C0" w14:textId="77777777" w:rsidR="005F5507" w:rsidRPr="00A44B09" w:rsidRDefault="005F5507" w:rsidP="004A222B">
            <w:pPr>
              <w:pStyle w:val="NormalWeb"/>
              <w:spacing w:before="0" w:beforeAutospacing="0" w:after="0" w:afterAutospacing="0"/>
              <w:jc w:val="center"/>
              <w:rPr>
                <w:rFonts w:ascii="Cambria Math" w:hAnsi="Cambria Math"/>
                <w:color w:val="000000"/>
                <w:sz w:val="22"/>
                <w:szCs w:val="22"/>
              </w:rPr>
            </w:pPr>
            <w:r w:rsidRPr="00A44B09">
              <w:rPr>
                <w:rFonts w:ascii="Cambria Math" w:hAnsi="Cambria Math"/>
                <w:b/>
                <w:bCs/>
                <w:color w:val="000000"/>
                <w:sz w:val="22"/>
                <w:szCs w:val="22"/>
              </w:rPr>
              <w:t>Maximum</w:t>
            </w:r>
          </w:p>
        </w:tc>
        <w:tc>
          <w:tcPr>
            <w:tcW w:w="47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597534" w14:textId="77777777" w:rsidR="005F5507" w:rsidRPr="00A44B09" w:rsidRDefault="005F5507" w:rsidP="004A222B">
            <w:pPr>
              <w:pStyle w:val="NormalWeb"/>
              <w:spacing w:before="0" w:beforeAutospacing="0" w:after="0" w:afterAutospacing="0"/>
              <w:jc w:val="center"/>
              <w:rPr>
                <w:rFonts w:ascii="Cambria Math" w:hAnsi="Cambria Math"/>
                <w:color w:val="000000"/>
                <w:sz w:val="22"/>
                <w:szCs w:val="22"/>
              </w:rPr>
            </w:pPr>
            <w:r w:rsidRPr="00A44B09">
              <w:rPr>
                <w:rFonts w:ascii="Cambria Math" w:hAnsi="Cambria Math"/>
                <w:b/>
                <w:bCs/>
                <w:color w:val="000000"/>
                <w:sz w:val="22"/>
                <w:szCs w:val="22"/>
              </w:rPr>
              <w:t>Minimum</w:t>
            </w:r>
          </w:p>
        </w:tc>
      </w:tr>
      <w:tr w:rsidR="005F5507" w14:paraId="798A77D8" w14:textId="77777777" w:rsidTr="004A222B">
        <w:tc>
          <w:tcPr>
            <w:tcW w:w="52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B900FF" w14:textId="77777777" w:rsidR="005F5507" w:rsidRPr="00A44B09" w:rsidRDefault="005F5507" w:rsidP="004A222B">
            <w:pPr>
              <w:pStyle w:val="NormalWeb"/>
              <w:spacing w:before="0" w:beforeAutospacing="0" w:after="0" w:afterAutospacing="0"/>
              <w:jc w:val="center"/>
              <w:rPr>
                <w:rFonts w:ascii="Cambria Math" w:hAnsi="Cambria Math"/>
                <w:color w:val="000000"/>
                <w:sz w:val="22"/>
                <w:szCs w:val="22"/>
              </w:rPr>
            </w:pPr>
            <w:r w:rsidRPr="00A44B09">
              <w:rPr>
                <w:rFonts w:ascii="Cambria Math" w:hAnsi="Cambria Math"/>
                <w:color w:val="000000"/>
                <w:sz w:val="22"/>
                <w:szCs w:val="22"/>
              </w:rPr>
              <w:t>Occurs when option IS exercised</w:t>
            </w:r>
          </w:p>
        </w:tc>
        <w:tc>
          <w:tcPr>
            <w:tcW w:w="47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67E35F" w14:textId="77777777" w:rsidR="005F5507" w:rsidRPr="00A44B09" w:rsidRDefault="005F5507" w:rsidP="004A222B">
            <w:pPr>
              <w:pStyle w:val="NormalWeb"/>
              <w:spacing w:before="0" w:beforeAutospacing="0" w:after="0" w:afterAutospacing="0"/>
              <w:jc w:val="center"/>
              <w:rPr>
                <w:rFonts w:ascii="Cambria Math" w:hAnsi="Cambria Math"/>
                <w:color w:val="000000"/>
                <w:sz w:val="22"/>
                <w:szCs w:val="22"/>
              </w:rPr>
            </w:pPr>
            <w:r w:rsidRPr="00A44B09">
              <w:rPr>
                <w:rFonts w:ascii="Cambria Math" w:hAnsi="Cambria Math"/>
                <w:color w:val="000000"/>
                <w:sz w:val="22"/>
                <w:szCs w:val="22"/>
              </w:rPr>
              <w:t>Occurs when the option is NOT exercised</w:t>
            </w:r>
          </w:p>
        </w:tc>
      </w:tr>
      <w:tr w:rsidR="005F5507" w14:paraId="39672057" w14:textId="77777777" w:rsidTr="004A222B">
        <w:tc>
          <w:tcPr>
            <w:tcW w:w="52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24A37C" w14:textId="5DE647D5" w:rsidR="005F5507" w:rsidRPr="00A44B09" w:rsidRDefault="005F5507" w:rsidP="004A222B">
            <w:pPr>
              <w:pStyle w:val="NormalWeb"/>
              <w:spacing w:before="0" w:beforeAutospacing="0" w:after="0" w:afterAutospacing="0"/>
              <w:jc w:val="center"/>
              <w:rPr>
                <w:rFonts w:ascii="Cambria Math" w:hAnsi="Cambria Math"/>
                <w:color w:val="000000"/>
                <w:sz w:val="22"/>
                <w:szCs w:val="22"/>
              </w:rPr>
            </w:pPr>
            <w:r>
              <w:rPr>
                <w:rFonts w:ascii="Cambria Math" w:hAnsi="Cambria Math"/>
                <w:noProof/>
                <w:color w:val="000000"/>
                <w:sz w:val="22"/>
                <w:szCs w:val="22"/>
              </w:rPr>
              <w:drawing>
                <wp:inline distT="0" distB="0" distL="0" distR="0" wp14:anchorId="7EEA76B6" wp14:editId="5E221E03">
                  <wp:extent cx="4085590" cy="222885"/>
                  <wp:effectExtent l="0" t="0" r="0" b="5715"/>
                  <wp:docPr id="122" name="Picture 1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85590" cy="222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A0BC5E" w14:textId="77777777" w:rsidR="005F5507" w:rsidRPr="00A44B09" w:rsidRDefault="005F5507" w:rsidP="004A222B">
            <w:pPr>
              <w:pStyle w:val="NormalWeb"/>
              <w:spacing w:before="0" w:beforeAutospacing="0" w:after="0" w:afterAutospacing="0"/>
              <w:jc w:val="center"/>
              <w:rPr>
                <w:rFonts w:ascii="Cambria Math" w:hAnsi="Cambria Math"/>
                <w:color w:val="000000"/>
                <w:sz w:val="22"/>
                <w:szCs w:val="22"/>
              </w:rPr>
            </w:pPr>
            <w:r w:rsidRPr="00A44B09">
              <w:rPr>
                <w:rFonts w:ascii="Cambria Math" w:hAnsi="Cambria Math"/>
                <w:color w:val="000000"/>
                <w:sz w:val="22"/>
                <w:szCs w:val="22"/>
              </w:rPr>
              <w:t>Minimum payoff is 0</w:t>
            </w:r>
          </w:p>
        </w:tc>
      </w:tr>
      <w:tr w:rsidR="005F5507" w14:paraId="289674B9" w14:textId="77777777" w:rsidTr="004A222B">
        <w:tc>
          <w:tcPr>
            <w:tcW w:w="52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507A4E" w14:textId="59D7FFE4" w:rsidR="005F5507" w:rsidRPr="00A44B09" w:rsidRDefault="005F5507" w:rsidP="004A222B">
            <w:pPr>
              <w:pStyle w:val="NormalWeb"/>
              <w:spacing w:before="0" w:beforeAutospacing="0" w:after="0" w:afterAutospacing="0"/>
              <w:jc w:val="center"/>
              <w:rPr>
                <w:rFonts w:ascii="Cambria Math" w:hAnsi="Cambria Math"/>
                <w:color w:val="000000"/>
                <w:sz w:val="22"/>
                <w:szCs w:val="22"/>
              </w:rPr>
            </w:pPr>
            <w:r>
              <w:rPr>
                <w:rFonts w:ascii="Cambria Math" w:hAnsi="Cambria Math"/>
                <w:noProof/>
                <w:color w:val="000000"/>
                <w:sz w:val="22"/>
                <w:szCs w:val="22"/>
              </w:rPr>
              <w:drawing>
                <wp:inline distT="0" distB="0" distL="0" distR="0" wp14:anchorId="03D9182F" wp14:editId="32C5659D">
                  <wp:extent cx="4085590" cy="222885"/>
                  <wp:effectExtent l="0" t="0" r="0" b="5715"/>
                  <wp:docPr id="121" name="Picture 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85590" cy="222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70CDDD" w14:textId="42870FE8" w:rsidR="005F5507" w:rsidRPr="00A44B09" w:rsidRDefault="005F5507" w:rsidP="004A222B">
            <w:pPr>
              <w:pStyle w:val="NormalWeb"/>
              <w:spacing w:before="0" w:beforeAutospacing="0" w:after="0" w:afterAutospacing="0"/>
              <w:jc w:val="center"/>
              <w:rPr>
                <w:rFonts w:ascii="Cambria Math" w:hAnsi="Cambria Math"/>
                <w:color w:val="000000"/>
                <w:sz w:val="22"/>
                <w:szCs w:val="22"/>
              </w:rPr>
            </w:pPr>
            <w:r>
              <w:rPr>
                <w:rFonts w:ascii="Cambria Math" w:hAnsi="Cambria Math"/>
                <w:noProof/>
                <w:color w:val="000000"/>
                <w:sz w:val="22"/>
                <w:szCs w:val="22"/>
              </w:rPr>
              <w:drawing>
                <wp:inline distT="0" distB="0" distL="0" distR="0" wp14:anchorId="3A81847D" wp14:editId="5E501D76">
                  <wp:extent cx="3839210" cy="222885"/>
                  <wp:effectExtent l="0" t="0" r="8890" b="5715"/>
                  <wp:docPr id="120" name="Picture 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39210" cy="222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F5507" w14:paraId="052D7AF6" w14:textId="77777777" w:rsidTr="004A222B">
        <w:tc>
          <w:tcPr>
            <w:tcW w:w="52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08A417" w14:textId="77777777" w:rsidR="005F5507" w:rsidRPr="00A44B09" w:rsidRDefault="005F5507" w:rsidP="004A222B">
            <w:pPr>
              <w:pStyle w:val="NormalWeb"/>
              <w:spacing w:before="0" w:beforeAutospacing="0" w:after="0" w:afterAutospacing="0"/>
              <w:jc w:val="center"/>
              <w:rPr>
                <w:rFonts w:ascii="Cambria Math" w:hAnsi="Cambria Math"/>
                <w:color w:val="7030A0"/>
                <w:sz w:val="22"/>
                <w:szCs w:val="22"/>
              </w:rPr>
            </w:pPr>
            <w:r w:rsidRPr="00A44B09">
              <w:rPr>
                <w:rFonts w:ascii="Cambria Math" w:hAnsi="Cambria Math"/>
                <w:b/>
                <w:bCs/>
                <w:color w:val="7030A0"/>
                <w:sz w:val="22"/>
                <w:szCs w:val="22"/>
              </w:rPr>
              <w:t>Unlimited Upside</w:t>
            </w:r>
          </w:p>
        </w:tc>
        <w:tc>
          <w:tcPr>
            <w:tcW w:w="47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8BD9BF" w14:textId="77777777" w:rsidR="005F5507" w:rsidRPr="00A44B09" w:rsidRDefault="005F5507" w:rsidP="004A222B">
            <w:pPr>
              <w:pStyle w:val="NormalWeb"/>
              <w:spacing w:before="0" w:beforeAutospacing="0" w:after="0" w:afterAutospacing="0"/>
              <w:jc w:val="center"/>
              <w:rPr>
                <w:rFonts w:ascii="Cambria Math" w:hAnsi="Cambria Math"/>
                <w:color w:val="7030A0"/>
                <w:sz w:val="22"/>
                <w:szCs w:val="22"/>
              </w:rPr>
            </w:pPr>
            <w:r w:rsidRPr="00A44B09">
              <w:rPr>
                <w:rFonts w:ascii="Cambria Math" w:hAnsi="Cambria Math"/>
                <w:b/>
                <w:bCs/>
                <w:color w:val="7030A0"/>
                <w:sz w:val="22"/>
                <w:szCs w:val="22"/>
              </w:rPr>
              <w:t>Limited Downside</w:t>
            </w:r>
          </w:p>
        </w:tc>
      </w:tr>
    </w:tbl>
    <w:p w14:paraId="3CD2EB89" w14:textId="77777777" w:rsidR="005F5507" w:rsidRPr="00A44B09" w:rsidRDefault="005F5507" w:rsidP="005F5507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 </w:t>
      </w:r>
    </w:p>
    <w:p w14:paraId="02A2BB25" w14:textId="0B4A2ED1" w:rsidR="005F5507" w:rsidRDefault="005F5507" w:rsidP="005F550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15C478D8" wp14:editId="1886ED4C">
            <wp:extent cx="5404485" cy="1828800"/>
            <wp:effectExtent l="0" t="0" r="5715" b="0"/>
            <wp:docPr id="119" name="Picture 119" descr="Payoff &#10;Profit &#10;Spot Price &#10;-AV(C) &#10;Spot Pric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Payoff &#10;Profit &#10;Spot Price &#10;-AV(C) &#10;Spot Price 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448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F21BC9" w14:textId="77777777" w:rsidR="005F5507" w:rsidRDefault="005F5507" w:rsidP="005F5507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 </w:t>
      </w:r>
    </w:p>
    <w:p w14:paraId="5E20C157" w14:textId="77777777" w:rsidR="005F5507" w:rsidRDefault="005F5507" w:rsidP="005F5507">
      <w:pPr>
        <w:pStyle w:val="Heading2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Short Calls</w:t>
      </w:r>
    </w:p>
    <w:p w14:paraId="29A616DA" w14:textId="77777777" w:rsidR="005F5507" w:rsidRDefault="005F5507" w:rsidP="005F5507">
      <w:pPr>
        <w:numPr>
          <w:ilvl w:val="0"/>
          <w:numId w:val="4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Using the Zero-Sum Game property, the short position is simply the opposite of the Long one</w:t>
      </w:r>
    </w:p>
    <w:p w14:paraId="63C7606A" w14:textId="77777777" w:rsidR="005F5507" w:rsidRPr="00A44B09" w:rsidRDefault="005F5507" w:rsidP="005F5507">
      <w:pPr>
        <w:pStyle w:val="NormalWeb"/>
        <w:spacing w:before="0" w:beforeAutospacing="0" w:after="0" w:afterAutospacing="0"/>
        <w:rPr>
          <w:rFonts w:ascii="Cambria" w:hAnsi="Cambria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> </w:t>
      </w:r>
    </w:p>
    <w:p w14:paraId="72CABDB0" w14:textId="300D68DA" w:rsidR="005F5507" w:rsidRDefault="005F5507" w:rsidP="005F5507">
      <w:pPr>
        <w:pStyle w:val="NormalWeb"/>
        <w:spacing w:before="0" w:beforeAutospacing="0" w:after="0" w:afterAutospacing="0"/>
        <w:rPr>
          <w:rFonts w:ascii="Cambria Math" w:hAnsi="Cambria Math" w:cs="Calibri"/>
          <w:color w:val="000000"/>
          <w:sz w:val="22"/>
          <w:szCs w:val="22"/>
          <w:lang w:val=""/>
        </w:rPr>
      </w:pPr>
      <w:r>
        <w:rPr>
          <w:rFonts w:ascii="Cambria Math" w:hAnsi="Cambria Math" w:cs="Calibri"/>
          <w:noProof/>
          <w:color w:val="000000"/>
          <w:sz w:val="22"/>
          <w:szCs w:val="22"/>
          <w:lang w:val=""/>
        </w:rPr>
        <w:drawing>
          <wp:inline distT="0" distB="0" distL="0" distR="0" wp14:anchorId="2D5CAA3F" wp14:editId="15992AD8">
            <wp:extent cx="3510915" cy="480695"/>
            <wp:effectExtent l="0" t="0" r="0" b="0"/>
            <wp:docPr id="118" name="Picture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0915" cy="480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BFA74" w14:textId="1D2C8879" w:rsidR="005F5507" w:rsidRDefault="005F5507" w:rsidP="005F5507">
      <w:pPr>
        <w:pStyle w:val="NormalWeb"/>
        <w:spacing w:before="0" w:beforeAutospacing="0" w:after="0" w:afterAutospacing="0"/>
        <w:rPr>
          <w:rFonts w:ascii="Cambria Math" w:hAnsi="Cambria Math" w:cs="Calibri"/>
          <w:color w:val="000000"/>
          <w:sz w:val="22"/>
          <w:szCs w:val="22"/>
          <w:lang w:val=""/>
        </w:rPr>
      </w:pPr>
      <w:r>
        <w:rPr>
          <w:rFonts w:ascii="Cambria Math" w:hAnsi="Cambria Math" w:cs="Calibri"/>
          <w:noProof/>
          <w:color w:val="000000"/>
          <w:sz w:val="22"/>
          <w:szCs w:val="22"/>
          <w:lang w:val=""/>
        </w:rPr>
        <w:drawing>
          <wp:inline distT="0" distB="0" distL="0" distR="0" wp14:anchorId="56FBFA11" wp14:editId="22A7DF41">
            <wp:extent cx="3153410" cy="222885"/>
            <wp:effectExtent l="0" t="0" r="8890" b="5715"/>
            <wp:docPr id="117" name="Picture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3410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24152D" w14:textId="0F1A41E9" w:rsidR="005F5507" w:rsidRDefault="005F5507" w:rsidP="005F5507">
      <w:pPr>
        <w:pStyle w:val="NormalWeb"/>
        <w:spacing w:before="0" w:beforeAutospacing="0" w:after="0" w:afterAutospacing="0"/>
        <w:rPr>
          <w:rFonts w:ascii="Cambria Math" w:hAnsi="Cambria Math" w:cs="Calibri"/>
          <w:color w:val="000000"/>
          <w:sz w:val="22"/>
          <w:szCs w:val="22"/>
          <w:lang w:val=""/>
        </w:rPr>
      </w:pPr>
      <w:r>
        <w:rPr>
          <w:rFonts w:ascii="Cambria Math" w:hAnsi="Cambria Math" w:cs="Calibri"/>
          <w:noProof/>
          <w:color w:val="000000"/>
          <w:sz w:val="22"/>
          <w:szCs w:val="22"/>
          <w:lang w:val=""/>
        </w:rPr>
        <w:drawing>
          <wp:inline distT="0" distB="0" distL="0" distR="0" wp14:anchorId="1BB54D72" wp14:editId="029451FE">
            <wp:extent cx="3329305" cy="222885"/>
            <wp:effectExtent l="0" t="0" r="4445" b="5715"/>
            <wp:docPr id="116" name="Picture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305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4D1B71" w14:textId="77777777" w:rsidR="005F5507" w:rsidRDefault="005F5507" w:rsidP="005F5507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5"/>
        <w:gridCol w:w="4535"/>
      </w:tblGrid>
      <w:tr w:rsidR="005F5507" w14:paraId="2094790B" w14:textId="77777777" w:rsidTr="004A222B">
        <w:tc>
          <w:tcPr>
            <w:tcW w:w="52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228B73" w14:textId="77777777" w:rsidR="005F5507" w:rsidRPr="00A44B09" w:rsidRDefault="005F5507" w:rsidP="004A222B">
            <w:pPr>
              <w:pStyle w:val="NormalWeb"/>
              <w:spacing w:before="0" w:beforeAutospacing="0" w:after="0" w:afterAutospacing="0"/>
              <w:jc w:val="center"/>
              <w:rPr>
                <w:rFonts w:ascii="Cambria Math" w:hAnsi="Cambria Math"/>
                <w:color w:val="000000"/>
                <w:sz w:val="22"/>
                <w:szCs w:val="22"/>
              </w:rPr>
            </w:pPr>
            <w:r w:rsidRPr="00A44B09">
              <w:rPr>
                <w:rFonts w:ascii="Cambria Math" w:hAnsi="Cambria Math"/>
                <w:b/>
                <w:bCs/>
                <w:color w:val="000000"/>
                <w:sz w:val="22"/>
                <w:szCs w:val="22"/>
              </w:rPr>
              <w:t>Maximum</w:t>
            </w:r>
          </w:p>
        </w:tc>
        <w:tc>
          <w:tcPr>
            <w:tcW w:w="47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4CACF8" w14:textId="77777777" w:rsidR="005F5507" w:rsidRPr="00A44B09" w:rsidRDefault="005F5507" w:rsidP="004A222B">
            <w:pPr>
              <w:pStyle w:val="NormalWeb"/>
              <w:spacing w:before="0" w:beforeAutospacing="0" w:after="0" w:afterAutospacing="0"/>
              <w:jc w:val="center"/>
              <w:rPr>
                <w:rFonts w:ascii="Cambria Math" w:hAnsi="Cambria Math"/>
                <w:color w:val="000000"/>
                <w:sz w:val="22"/>
                <w:szCs w:val="22"/>
              </w:rPr>
            </w:pPr>
            <w:r w:rsidRPr="00A44B09">
              <w:rPr>
                <w:rFonts w:ascii="Cambria Math" w:hAnsi="Cambria Math"/>
                <w:b/>
                <w:bCs/>
                <w:color w:val="000000"/>
                <w:sz w:val="22"/>
                <w:szCs w:val="22"/>
              </w:rPr>
              <w:t>Minimum</w:t>
            </w:r>
          </w:p>
        </w:tc>
      </w:tr>
      <w:tr w:rsidR="005F5507" w14:paraId="7396A0B0" w14:textId="77777777" w:rsidTr="004A222B">
        <w:tc>
          <w:tcPr>
            <w:tcW w:w="52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F45164" w14:textId="77777777" w:rsidR="005F5507" w:rsidRPr="00A44B09" w:rsidRDefault="005F5507" w:rsidP="004A222B">
            <w:pPr>
              <w:pStyle w:val="NormalWeb"/>
              <w:spacing w:before="0" w:beforeAutospacing="0" w:after="0" w:afterAutospacing="0"/>
              <w:jc w:val="center"/>
              <w:rPr>
                <w:rFonts w:ascii="Cambria Math" w:hAnsi="Cambria Math"/>
                <w:color w:val="000000"/>
                <w:sz w:val="22"/>
                <w:szCs w:val="22"/>
              </w:rPr>
            </w:pPr>
            <w:r w:rsidRPr="00A44B09">
              <w:rPr>
                <w:rFonts w:ascii="Cambria Math" w:hAnsi="Cambria Math"/>
                <w:color w:val="000000"/>
                <w:sz w:val="22"/>
                <w:szCs w:val="22"/>
              </w:rPr>
              <w:t>Occurs when option IS NOT exercised</w:t>
            </w:r>
          </w:p>
        </w:tc>
        <w:tc>
          <w:tcPr>
            <w:tcW w:w="47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E36497" w14:textId="77777777" w:rsidR="005F5507" w:rsidRPr="00A44B09" w:rsidRDefault="005F5507" w:rsidP="004A222B">
            <w:pPr>
              <w:pStyle w:val="NormalWeb"/>
              <w:spacing w:before="0" w:beforeAutospacing="0" w:after="0" w:afterAutospacing="0"/>
              <w:jc w:val="center"/>
              <w:rPr>
                <w:rFonts w:ascii="Cambria Math" w:hAnsi="Cambria Math"/>
                <w:color w:val="000000"/>
                <w:sz w:val="22"/>
                <w:szCs w:val="22"/>
              </w:rPr>
            </w:pPr>
            <w:r w:rsidRPr="00A44B09">
              <w:rPr>
                <w:rFonts w:ascii="Cambria Math" w:hAnsi="Cambria Math"/>
                <w:color w:val="000000"/>
                <w:sz w:val="22"/>
                <w:szCs w:val="22"/>
              </w:rPr>
              <w:t>Occurs when the option IS exercised</w:t>
            </w:r>
          </w:p>
        </w:tc>
      </w:tr>
      <w:tr w:rsidR="005F5507" w14:paraId="3547F8A7" w14:textId="77777777" w:rsidTr="004A222B">
        <w:tc>
          <w:tcPr>
            <w:tcW w:w="52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9F63BD" w14:textId="77777777" w:rsidR="005F5507" w:rsidRPr="00A44B09" w:rsidRDefault="005F5507" w:rsidP="004A222B">
            <w:pPr>
              <w:pStyle w:val="NormalWeb"/>
              <w:spacing w:before="0" w:beforeAutospacing="0" w:after="0" w:afterAutospacing="0"/>
              <w:jc w:val="center"/>
              <w:rPr>
                <w:rFonts w:ascii="Cambria Math" w:hAnsi="Cambria Math"/>
                <w:color w:val="000000"/>
                <w:sz w:val="22"/>
                <w:szCs w:val="22"/>
              </w:rPr>
            </w:pPr>
            <w:r w:rsidRPr="00A44B09">
              <w:rPr>
                <w:rFonts w:ascii="Cambria Math" w:hAnsi="Cambria Math"/>
                <w:color w:val="000000"/>
                <w:sz w:val="22"/>
                <w:szCs w:val="22"/>
              </w:rPr>
              <w:lastRenderedPageBreak/>
              <w:t>Maximum payoff is 0</w:t>
            </w:r>
          </w:p>
        </w:tc>
        <w:tc>
          <w:tcPr>
            <w:tcW w:w="47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C247C4" w14:textId="7F47D04C" w:rsidR="005F5507" w:rsidRPr="00A44B09" w:rsidRDefault="005F5507" w:rsidP="004A222B">
            <w:pPr>
              <w:pStyle w:val="NormalWeb"/>
              <w:spacing w:before="0" w:beforeAutospacing="0" w:after="0" w:afterAutospacing="0"/>
              <w:jc w:val="center"/>
              <w:rPr>
                <w:rFonts w:ascii="Cambria Math" w:hAnsi="Cambria Math"/>
                <w:color w:val="000000"/>
                <w:sz w:val="22"/>
                <w:szCs w:val="22"/>
              </w:rPr>
            </w:pPr>
            <w:r>
              <w:rPr>
                <w:rFonts w:ascii="Cambria Math" w:hAnsi="Cambria Math"/>
                <w:noProof/>
                <w:color w:val="000000"/>
                <w:sz w:val="22"/>
                <w:szCs w:val="22"/>
              </w:rPr>
              <w:drawing>
                <wp:inline distT="0" distB="0" distL="0" distR="0" wp14:anchorId="1568DE24" wp14:editId="751344EB">
                  <wp:extent cx="3839210" cy="222885"/>
                  <wp:effectExtent l="0" t="0" r="8890" b="5715"/>
                  <wp:docPr id="115" name="Picture 1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39210" cy="222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F5507" w14:paraId="077F4900" w14:textId="77777777" w:rsidTr="004A222B">
        <w:tc>
          <w:tcPr>
            <w:tcW w:w="52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1AFF54" w14:textId="62458106" w:rsidR="005F5507" w:rsidRPr="00A44B09" w:rsidRDefault="005F5507" w:rsidP="004A222B">
            <w:pPr>
              <w:pStyle w:val="NormalWeb"/>
              <w:spacing w:before="0" w:beforeAutospacing="0" w:after="0" w:afterAutospacing="0"/>
              <w:jc w:val="center"/>
              <w:rPr>
                <w:rFonts w:ascii="Cambria Math" w:hAnsi="Cambria Math"/>
                <w:color w:val="000000"/>
                <w:sz w:val="22"/>
                <w:szCs w:val="22"/>
              </w:rPr>
            </w:pPr>
            <w:r>
              <w:rPr>
                <w:rFonts w:ascii="Cambria Math" w:hAnsi="Cambria Math"/>
                <w:noProof/>
                <w:color w:val="000000"/>
                <w:sz w:val="22"/>
                <w:szCs w:val="22"/>
              </w:rPr>
              <w:drawing>
                <wp:inline distT="0" distB="0" distL="0" distR="0" wp14:anchorId="731EC8BE" wp14:editId="6E7D918B">
                  <wp:extent cx="4085590" cy="222885"/>
                  <wp:effectExtent l="0" t="0" r="0" b="5715"/>
                  <wp:docPr id="114" name="Picture 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85590" cy="222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C1F922" w14:textId="0F3B5CA4" w:rsidR="005F5507" w:rsidRPr="00A44B09" w:rsidRDefault="005F5507" w:rsidP="004A222B">
            <w:pPr>
              <w:pStyle w:val="NormalWeb"/>
              <w:spacing w:before="0" w:beforeAutospacing="0" w:after="0" w:afterAutospacing="0"/>
              <w:jc w:val="center"/>
              <w:rPr>
                <w:rFonts w:ascii="Cambria Math" w:hAnsi="Cambria Math"/>
                <w:color w:val="000000"/>
                <w:sz w:val="22"/>
                <w:szCs w:val="22"/>
              </w:rPr>
            </w:pPr>
            <w:r>
              <w:rPr>
                <w:rFonts w:ascii="Cambria Math" w:hAnsi="Cambria Math"/>
                <w:noProof/>
                <w:color w:val="000000"/>
                <w:sz w:val="22"/>
                <w:szCs w:val="22"/>
              </w:rPr>
              <w:drawing>
                <wp:inline distT="0" distB="0" distL="0" distR="0" wp14:anchorId="7F080DAA" wp14:editId="61442B3B">
                  <wp:extent cx="3839210" cy="222885"/>
                  <wp:effectExtent l="0" t="0" r="8890" b="5715"/>
                  <wp:docPr id="113" name="Picture 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39210" cy="222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F5507" w14:paraId="2C8945D8" w14:textId="77777777" w:rsidTr="004A222B">
        <w:tc>
          <w:tcPr>
            <w:tcW w:w="52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202897" w14:textId="77777777" w:rsidR="005F5507" w:rsidRPr="00A44B09" w:rsidRDefault="005F5507" w:rsidP="004A222B">
            <w:pPr>
              <w:pStyle w:val="NormalWeb"/>
              <w:spacing w:before="0" w:beforeAutospacing="0" w:after="0" w:afterAutospacing="0"/>
              <w:jc w:val="center"/>
              <w:rPr>
                <w:rFonts w:ascii="Cambria Math" w:hAnsi="Cambria Math"/>
                <w:color w:val="7030A0"/>
                <w:sz w:val="22"/>
                <w:szCs w:val="22"/>
              </w:rPr>
            </w:pPr>
            <w:r w:rsidRPr="00A44B09">
              <w:rPr>
                <w:rFonts w:ascii="Cambria Math" w:hAnsi="Cambria Math"/>
                <w:b/>
                <w:bCs/>
                <w:color w:val="7030A0"/>
                <w:sz w:val="22"/>
                <w:szCs w:val="22"/>
              </w:rPr>
              <w:t>Limited Upside</w:t>
            </w:r>
          </w:p>
        </w:tc>
        <w:tc>
          <w:tcPr>
            <w:tcW w:w="47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C20D69" w14:textId="77777777" w:rsidR="005F5507" w:rsidRPr="00A44B09" w:rsidRDefault="005F5507" w:rsidP="004A222B">
            <w:pPr>
              <w:pStyle w:val="NormalWeb"/>
              <w:spacing w:before="0" w:beforeAutospacing="0" w:after="0" w:afterAutospacing="0"/>
              <w:jc w:val="center"/>
              <w:rPr>
                <w:rFonts w:ascii="Cambria Math" w:hAnsi="Cambria Math"/>
                <w:color w:val="7030A0"/>
                <w:sz w:val="22"/>
                <w:szCs w:val="22"/>
              </w:rPr>
            </w:pPr>
            <w:r w:rsidRPr="00A44B09">
              <w:rPr>
                <w:rFonts w:ascii="Cambria Math" w:hAnsi="Cambria Math"/>
                <w:b/>
                <w:bCs/>
                <w:color w:val="7030A0"/>
                <w:sz w:val="22"/>
                <w:szCs w:val="22"/>
              </w:rPr>
              <w:t>Unlimited Downside</w:t>
            </w:r>
          </w:p>
        </w:tc>
      </w:tr>
    </w:tbl>
    <w:p w14:paraId="29493B00" w14:textId="77777777" w:rsidR="005F5507" w:rsidRPr="00A44B09" w:rsidRDefault="005F5507" w:rsidP="005F5507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 </w:t>
      </w:r>
    </w:p>
    <w:p w14:paraId="79692612" w14:textId="77777777" w:rsidR="005F5507" w:rsidRDefault="005F5507" w:rsidP="005F5507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 </w:t>
      </w:r>
    </w:p>
    <w:p w14:paraId="51E66DC9" w14:textId="47F98288" w:rsidR="005F5507" w:rsidRDefault="005F5507" w:rsidP="005F550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730141A5" wp14:editId="564C4B81">
            <wp:extent cx="5410200" cy="1975485"/>
            <wp:effectExtent l="0" t="0" r="0" b="5715"/>
            <wp:docPr id="112" name="Picture 112" descr="Payoff &#10;Profit &#10;AV(C) &#10;Spot Price &#10;Spot Pric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Payoff &#10;Profit &#10;AV(C) &#10;Spot Price &#10;Spot Price 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1975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0E8B91" w14:textId="77777777" w:rsidR="005F5507" w:rsidRDefault="005F5507" w:rsidP="005F5507">
      <w:pPr>
        <w:pStyle w:val="NormalWeb"/>
        <w:spacing w:before="0" w:beforeAutospacing="0" w:after="0" w:afterAutospacing="0"/>
        <w:rPr>
          <w:rFonts w:ascii="Cambria" w:hAnsi="Cambria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> </w:t>
      </w:r>
    </w:p>
    <w:p w14:paraId="190D0176" w14:textId="77777777" w:rsidR="005F5507" w:rsidRDefault="005F5507" w:rsidP="005F5507">
      <w:pPr>
        <w:pStyle w:val="Heading2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Long Puts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5"/>
        <w:gridCol w:w="4535"/>
      </w:tblGrid>
      <w:tr w:rsidR="005F5507" w14:paraId="35A23C50" w14:textId="77777777" w:rsidTr="004A222B">
        <w:tc>
          <w:tcPr>
            <w:tcW w:w="52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FDBFCB" w14:textId="77777777" w:rsidR="005F5507" w:rsidRPr="00A44B09" w:rsidRDefault="005F5507" w:rsidP="004A222B">
            <w:pPr>
              <w:pStyle w:val="NormalWeb"/>
              <w:spacing w:before="0" w:beforeAutospacing="0" w:after="0" w:afterAutospacing="0"/>
              <w:jc w:val="center"/>
              <w:rPr>
                <w:rFonts w:ascii="Cambria Math" w:hAnsi="Cambria Math"/>
                <w:color w:val="000000"/>
                <w:sz w:val="22"/>
                <w:szCs w:val="22"/>
              </w:rPr>
            </w:pPr>
            <w:r w:rsidRPr="00A44B09">
              <w:rPr>
                <w:rFonts w:ascii="Cambria Math" w:hAnsi="Cambria Math"/>
                <w:b/>
                <w:bCs/>
                <w:color w:val="000000"/>
                <w:sz w:val="22"/>
                <w:szCs w:val="22"/>
              </w:rPr>
              <w:t>Exercise</w:t>
            </w:r>
          </w:p>
        </w:tc>
        <w:tc>
          <w:tcPr>
            <w:tcW w:w="47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B3A3DC" w14:textId="77777777" w:rsidR="005F5507" w:rsidRPr="00A44B09" w:rsidRDefault="005F5507" w:rsidP="004A222B">
            <w:pPr>
              <w:pStyle w:val="NormalWeb"/>
              <w:spacing w:before="0" w:beforeAutospacing="0" w:after="0" w:afterAutospacing="0"/>
              <w:jc w:val="center"/>
              <w:rPr>
                <w:rFonts w:ascii="Cambria Math" w:hAnsi="Cambria Math"/>
                <w:color w:val="000000"/>
                <w:sz w:val="22"/>
                <w:szCs w:val="22"/>
              </w:rPr>
            </w:pPr>
            <w:r w:rsidRPr="00A44B09">
              <w:rPr>
                <w:rFonts w:ascii="Cambria Math" w:hAnsi="Cambria Math"/>
                <w:b/>
                <w:bCs/>
                <w:color w:val="000000"/>
                <w:sz w:val="22"/>
                <w:szCs w:val="22"/>
              </w:rPr>
              <w:t>Don't Exercise</w:t>
            </w:r>
          </w:p>
        </w:tc>
      </w:tr>
      <w:tr w:rsidR="005F5507" w14:paraId="2146B4CE" w14:textId="77777777" w:rsidTr="004A222B">
        <w:tc>
          <w:tcPr>
            <w:tcW w:w="52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F0999D" w14:textId="77777777" w:rsidR="005F5507" w:rsidRPr="00A44B09" w:rsidRDefault="005F5507" w:rsidP="004A222B">
            <w:pPr>
              <w:pStyle w:val="NormalWeb"/>
              <w:spacing w:before="0" w:beforeAutospacing="0" w:after="0" w:afterAutospacing="0"/>
              <w:jc w:val="center"/>
              <w:rPr>
                <w:rFonts w:ascii="Cambria Math" w:hAnsi="Cambria Math"/>
                <w:color w:val="000000"/>
                <w:sz w:val="22"/>
                <w:szCs w:val="22"/>
              </w:rPr>
            </w:pPr>
            <w:r w:rsidRPr="00A44B09">
              <w:rPr>
                <w:rFonts w:ascii="Cambria Math" w:hAnsi="Cambria Math"/>
                <w:b/>
                <w:bCs/>
                <w:color w:val="000000"/>
                <w:sz w:val="22"/>
                <w:szCs w:val="22"/>
              </w:rPr>
              <w:t>Earn more</w:t>
            </w:r>
            <w:r w:rsidRPr="00A44B09">
              <w:rPr>
                <w:rFonts w:ascii="Cambria Math" w:hAnsi="Cambria Math"/>
                <w:color w:val="000000"/>
                <w:sz w:val="22"/>
                <w:szCs w:val="22"/>
              </w:rPr>
              <w:t xml:space="preserve"> by selling via the Put</w:t>
            </w:r>
          </w:p>
        </w:tc>
        <w:tc>
          <w:tcPr>
            <w:tcW w:w="47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41D9A0" w14:textId="77777777" w:rsidR="005F5507" w:rsidRPr="00A44B09" w:rsidRDefault="005F5507" w:rsidP="004A222B">
            <w:pPr>
              <w:pStyle w:val="NormalWeb"/>
              <w:spacing w:before="0" w:beforeAutospacing="0" w:after="0" w:afterAutospacing="0"/>
              <w:jc w:val="center"/>
              <w:rPr>
                <w:rFonts w:ascii="Cambria Math" w:hAnsi="Cambria Math"/>
                <w:color w:val="000000"/>
                <w:sz w:val="22"/>
                <w:szCs w:val="22"/>
              </w:rPr>
            </w:pPr>
            <w:r w:rsidRPr="00A44B09">
              <w:rPr>
                <w:rFonts w:ascii="Cambria Math" w:hAnsi="Cambria Math"/>
                <w:b/>
                <w:bCs/>
                <w:color w:val="000000"/>
                <w:sz w:val="22"/>
                <w:szCs w:val="22"/>
              </w:rPr>
              <w:t>Earn less</w:t>
            </w:r>
            <w:r w:rsidRPr="00A44B09">
              <w:rPr>
                <w:rFonts w:ascii="Cambria Math" w:hAnsi="Cambria Math"/>
                <w:color w:val="000000"/>
                <w:sz w:val="22"/>
                <w:szCs w:val="22"/>
              </w:rPr>
              <w:t xml:space="preserve"> by selling via the Put</w:t>
            </w:r>
          </w:p>
        </w:tc>
      </w:tr>
      <w:tr w:rsidR="005F5507" w14:paraId="4DDB10E4" w14:textId="77777777" w:rsidTr="004A222B">
        <w:tc>
          <w:tcPr>
            <w:tcW w:w="52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9308F8" w14:textId="77777777" w:rsidR="005F5507" w:rsidRPr="00A44B09" w:rsidRDefault="005F5507" w:rsidP="004A222B">
            <w:pPr>
              <w:pStyle w:val="NormalWeb"/>
              <w:spacing w:before="0" w:beforeAutospacing="0" w:after="0" w:afterAutospacing="0"/>
              <w:jc w:val="center"/>
              <w:rPr>
                <w:rFonts w:ascii="Cambria Math" w:hAnsi="Cambria Math"/>
                <w:color w:val="000000"/>
                <w:sz w:val="22"/>
                <w:szCs w:val="22"/>
              </w:rPr>
            </w:pPr>
            <w:r w:rsidRPr="00A44B09">
              <w:rPr>
                <w:rFonts w:ascii="Cambria Math" w:hAnsi="Cambria Math"/>
                <w:color w:val="000000"/>
                <w:sz w:val="22"/>
                <w:szCs w:val="22"/>
              </w:rPr>
              <w:t xml:space="preserve">Spot Price is </w:t>
            </w:r>
            <w:r w:rsidRPr="00A44B09">
              <w:rPr>
                <w:rFonts w:ascii="Cambria Math" w:hAnsi="Cambria Math"/>
                <w:b/>
                <w:bCs/>
                <w:color w:val="000000"/>
                <w:sz w:val="22"/>
                <w:szCs w:val="22"/>
              </w:rPr>
              <w:t>Smaller</w:t>
            </w:r>
            <w:r w:rsidRPr="00A44B09">
              <w:rPr>
                <w:rFonts w:ascii="Cambria Math" w:hAnsi="Cambria Math"/>
                <w:color w:val="000000"/>
                <w:sz w:val="22"/>
                <w:szCs w:val="22"/>
              </w:rPr>
              <w:t xml:space="preserve"> than the Strike Price</w:t>
            </w:r>
          </w:p>
          <w:p w14:paraId="13CBEC89" w14:textId="4C491159" w:rsidR="005F5507" w:rsidRPr="00A44B09" w:rsidRDefault="005F5507" w:rsidP="004A222B">
            <w:pPr>
              <w:pStyle w:val="NormalWeb"/>
              <w:spacing w:before="0" w:beforeAutospacing="0" w:after="0" w:afterAutospacing="0"/>
              <w:jc w:val="center"/>
              <w:rPr>
                <w:rFonts w:ascii="Cambria Math" w:hAnsi="Cambria Math"/>
                <w:color w:val="000000"/>
                <w:sz w:val="22"/>
                <w:szCs w:val="22"/>
              </w:rPr>
            </w:pPr>
            <w:r>
              <w:rPr>
                <w:rFonts w:ascii="Cambria Math" w:hAnsi="Cambria Math"/>
                <w:noProof/>
                <w:color w:val="000000"/>
                <w:sz w:val="22"/>
                <w:szCs w:val="22"/>
              </w:rPr>
              <w:drawing>
                <wp:inline distT="0" distB="0" distL="0" distR="0" wp14:anchorId="12403FC5" wp14:editId="0ACBECD3">
                  <wp:extent cx="4085590" cy="222885"/>
                  <wp:effectExtent l="0" t="0" r="0" b="5715"/>
                  <wp:docPr id="111" name="Picture 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85590" cy="222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3E0077" w14:textId="77777777" w:rsidR="005F5507" w:rsidRPr="00A44B09" w:rsidRDefault="005F5507" w:rsidP="004A222B">
            <w:pPr>
              <w:pStyle w:val="NormalWeb"/>
              <w:spacing w:before="0" w:beforeAutospacing="0" w:after="0" w:afterAutospacing="0"/>
              <w:jc w:val="center"/>
              <w:rPr>
                <w:rFonts w:ascii="Cambria Math" w:hAnsi="Cambria Math"/>
                <w:color w:val="000000"/>
                <w:sz w:val="22"/>
                <w:szCs w:val="22"/>
              </w:rPr>
            </w:pPr>
            <w:r w:rsidRPr="00A44B09">
              <w:rPr>
                <w:rFonts w:ascii="Cambria Math" w:hAnsi="Cambria Math"/>
                <w:color w:val="000000"/>
                <w:sz w:val="22"/>
                <w:szCs w:val="22"/>
              </w:rPr>
              <w:t xml:space="preserve">Spot Price is </w:t>
            </w:r>
            <w:r w:rsidRPr="00A44B09">
              <w:rPr>
                <w:rFonts w:ascii="Cambria Math" w:hAnsi="Cambria Math"/>
                <w:b/>
                <w:bCs/>
                <w:color w:val="000000"/>
                <w:sz w:val="22"/>
                <w:szCs w:val="22"/>
              </w:rPr>
              <w:t>Larger</w:t>
            </w:r>
            <w:r w:rsidRPr="00A44B09">
              <w:rPr>
                <w:rFonts w:ascii="Cambria Math" w:hAnsi="Cambria Math"/>
                <w:color w:val="000000"/>
                <w:sz w:val="22"/>
                <w:szCs w:val="22"/>
              </w:rPr>
              <w:t xml:space="preserve"> than the Strike Price</w:t>
            </w:r>
          </w:p>
          <w:p w14:paraId="12A48DA8" w14:textId="55BD8D16" w:rsidR="005F5507" w:rsidRPr="00A44B09" w:rsidRDefault="005F5507" w:rsidP="004A222B">
            <w:pPr>
              <w:pStyle w:val="NormalWeb"/>
              <w:spacing w:before="0" w:beforeAutospacing="0" w:after="0" w:afterAutospacing="0"/>
              <w:jc w:val="center"/>
              <w:rPr>
                <w:rFonts w:ascii="Cambria Math" w:hAnsi="Cambria Math"/>
                <w:color w:val="000000"/>
                <w:sz w:val="22"/>
                <w:szCs w:val="22"/>
              </w:rPr>
            </w:pPr>
            <w:r>
              <w:rPr>
                <w:rFonts w:ascii="Cambria Math" w:hAnsi="Cambria Math"/>
                <w:noProof/>
                <w:color w:val="000000"/>
                <w:sz w:val="22"/>
                <w:szCs w:val="22"/>
              </w:rPr>
              <w:drawing>
                <wp:inline distT="0" distB="0" distL="0" distR="0" wp14:anchorId="45DB208A" wp14:editId="5E07365E">
                  <wp:extent cx="3839210" cy="222885"/>
                  <wp:effectExtent l="0" t="0" r="8890" b="5715"/>
                  <wp:docPr id="110" name="Picture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39210" cy="222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F5507" w14:paraId="2A59FC1E" w14:textId="77777777" w:rsidTr="004A222B">
        <w:tc>
          <w:tcPr>
            <w:tcW w:w="52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23D0C5" w14:textId="77777777" w:rsidR="005F5507" w:rsidRPr="00A44B09" w:rsidRDefault="005F5507" w:rsidP="004A222B">
            <w:pPr>
              <w:pStyle w:val="NormalWeb"/>
              <w:spacing w:before="0" w:beforeAutospacing="0" w:after="0" w:afterAutospacing="0"/>
              <w:jc w:val="center"/>
              <w:rPr>
                <w:rFonts w:ascii="Cambria Math" w:hAnsi="Cambria Math"/>
                <w:color w:val="000000"/>
                <w:sz w:val="22"/>
                <w:szCs w:val="22"/>
              </w:rPr>
            </w:pPr>
            <w:r w:rsidRPr="00A44B09">
              <w:rPr>
                <w:rFonts w:ascii="Cambria Math" w:hAnsi="Cambria Math"/>
                <w:color w:val="000000"/>
                <w:sz w:val="22"/>
                <w:szCs w:val="22"/>
              </w:rPr>
              <w:t>Payoff is the difference in Spot and Strike</w:t>
            </w:r>
          </w:p>
          <w:p w14:paraId="410CFC85" w14:textId="1F6411AA" w:rsidR="005F5507" w:rsidRPr="00A44B09" w:rsidRDefault="005F5507" w:rsidP="004A222B">
            <w:pPr>
              <w:pStyle w:val="NormalWeb"/>
              <w:spacing w:before="0" w:beforeAutospacing="0" w:after="0" w:afterAutospacing="0"/>
              <w:jc w:val="center"/>
              <w:rPr>
                <w:rFonts w:ascii="Cambria Math" w:hAnsi="Cambria Math"/>
                <w:color w:val="000000"/>
                <w:sz w:val="22"/>
                <w:szCs w:val="22"/>
              </w:rPr>
            </w:pPr>
            <w:r>
              <w:rPr>
                <w:rFonts w:ascii="Cambria Math" w:hAnsi="Cambria Math"/>
                <w:noProof/>
                <w:color w:val="000000"/>
                <w:sz w:val="22"/>
                <w:szCs w:val="22"/>
              </w:rPr>
              <w:drawing>
                <wp:inline distT="0" distB="0" distL="0" distR="0" wp14:anchorId="027C1BEA" wp14:editId="67DCDF01">
                  <wp:extent cx="4085590" cy="222885"/>
                  <wp:effectExtent l="0" t="0" r="0" b="5715"/>
                  <wp:docPr id="109" name="Picture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85590" cy="222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4043D3" w14:textId="77777777" w:rsidR="005F5507" w:rsidRPr="00A44B09" w:rsidRDefault="005F5507" w:rsidP="004A222B">
            <w:pPr>
              <w:pStyle w:val="NormalWeb"/>
              <w:spacing w:before="0" w:beforeAutospacing="0" w:after="0" w:afterAutospacing="0"/>
              <w:jc w:val="center"/>
              <w:rPr>
                <w:rFonts w:ascii="Cambria Math" w:hAnsi="Cambria Math"/>
                <w:color w:val="000000"/>
                <w:sz w:val="22"/>
                <w:szCs w:val="22"/>
              </w:rPr>
            </w:pPr>
            <w:r w:rsidRPr="00A44B09">
              <w:rPr>
                <w:rFonts w:ascii="Cambria Math" w:hAnsi="Cambria Math"/>
                <w:color w:val="000000"/>
                <w:sz w:val="22"/>
                <w:szCs w:val="22"/>
              </w:rPr>
              <w:t>NO payoff since no trade occurs</w:t>
            </w:r>
          </w:p>
          <w:p w14:paraId="7E76B065" w14:textId="77777777" w:rsidR="005F5507" w:rsidRPr="00A44B09" w:rsidRDefault="005F5507" w:rsidP="004A222B">
            <w:pPr>
              <w:pStyle w:val="NormalWeb"/>
              <w:spacing w:before="0" w:beforeAutospacing="0" w:after="0" w:afterAutospacing="0"/>
              <w:jc w:val="center"/>
              <w:rPr>
                <w:rFonts w:ascii="Cambria Math" w:hAnsi="Cambria Math"/>
                <w:color w:val="000000"/>
                <w:sz w:val="22"/>
                <w:szCs w:val="22"/>
              </w:rPr>
            </w:pPr>
            <w:r w:rsidRPr="00A44B09">
              <w:rPr>
                <w:rFonts w:ascii="Cambria Math" w:hAnsi="Cambria Math"/>
                <w:i/>
                <w:iCs/>
                <w:color w:val="000000"/>
                <w:sz w:val="22"/>
                <w:szCs w:val="22"/>
              </w:rPr>
              <w:t>Payoff = 0</w:t>
            </w:r>
          </w:p>
        </w:tc>
      </w:tr>
      <w:tr w:rsidR="005F5507" w14:paraId="427702D2" w14:textId="77777777" w:rsidTr="004A222B">
        <w:tc>
          <w:tcPr>
            <w:tcW w:w="52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29D441" w14:textId="77777777" w:rsidR="005F5507" w:rsidRPr="00A44B09" w:rsidRDefault="005F5507" w:rsidP="004A222B">
            <w:pPr>
              <w:pStyle w:val="NormalWeb"/>
              <w:spacing w:before="0" w:beforeAutospacing="0" w:after="0" w:afterAutospacing="0"/>
              <w:jc w:val="center"/>
              <w:rPr>
                <w:rFonts w:ascii="Cambria Math" w:hAnsi="Cambria Math"/>
                <w:color w:val="000000"/>
                <w:sz w:val="22"/>
                <w:szCs w:val="22"/>
              </w:rPr>
            </w:pPr>
            <w:r w:rsidRPr="00A44B09">
              <w:rPr>
                <w:rFonts w:ascii="Cambria Math" w:hAnsi="Cambria Math"/>
                <w:color w:val="000000"/>
                <w:sz w:val="22"/>
                <w:szCs w:val="22"/>
              </w:rPr>
              <w:t>Profit is the difference in Payoff and Premium</w:t>
            </w:r>
          </w:p>
          <w:p w14:paraId="34C094C9" w14:textId="784BCEEF" w:rsidR="005F5507" w:rsidRPr="00A44B09" w:rsidRDefault="005F5507" w:rsidP="004A222B">
            <w:pPr>
              <w:pStyle w:val="NormalWeb"/>
              <w:spacing w:before="0" w:beforeAutospacing="0" w:after="0" w:afterAutospacing="0"/>
              <w:jc w:val="center"/>
              <w:rPr>
                <w:rFonts w:ascii="Cambria Math" w:hAnsi="Cambria Math"/>
                <w:color w:val="000000"/>
                <w:sz w:val="22"/>
                <w:szCs w:val="22"/>
              </w:rPr>
            </w:pPr>
            <w:r>
              <w:rPr>
                <w:rFonts w:ascii="Cambria Math" w:hAnsi="Cambria Math"/>
                <w:noProof/>
                <w:color w:val="000000"/>
                <w:sz w:val="22"/>
                <w:szCs w:val="22"/>
              </w:rPr>
              <w:drawing>
                <wp:inline distT="0" distB="0" distL="0" distR="0" wp14:anchorId="6E4781F3" wp14:editId="7C5C3435">
                  <wp:extent cx="4085590" cy="222885"/>
                  <wp:effectExtent l="0" t="0" r="0" b="5715"/>
                  <wp:docPr id="108" name="Picture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85590" cy="222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18AE52" w14:textId="77777777" w:rsidR="005F5507" w:rsidRPr="00A44B09" w:rsidRDefault="005F5507" w:rsidP="004A222B">
            <w:pPr>
              <w:pStyle w:val="NormalWeb"/>
              <w:spacing w:before="0" w:beforeAutospacing="0" w:after="0" w:afterAutospacing="0"/>
              <w:jc w:val="center"/>
              <w:rPr>
                <w:rFonts w:ascii="Cambria Math" w:hAnsi="Cambria Math"/>
                <w:color w:val="000000"/>
                <w:sz w:val="22"/>
                <w:szCs w:val="22"/>
              </w:rPr>
            </w:pPr>
            <w:r w:rsidRPr="00A44B09">
              <w:rPr>
                <w:rFonts w:ascii="Cambria Math" w:hAnsi="Cambria Math"/>
                <w:color w:val="000000"/>
                <w:sz w:val="22"/>
                <w:szCs w:val="22"/>
              </w:rPr>
              <w:t>Profit is the difference in Payoff and Premium</w:t>
            </w:r>
          </w:p>
          <w:p w14:paraId="5CE46EAE" w14:textId="5BEDE2BA" w:rsidR="005F5507" w:rsidRPr="00A44B09" w:rsidRDefault="005F5507" w:rsidP="004A222B">
            <w:pPr>
              <w:pStyle w:val="NormalWeb"/>
              <w:spacing w:before="0" w:beforeAutospacing="0" w:after="0" w:afterAutospacing="0"/>
              <w:jc w:val="center"/>
              <w:rPr>
                <w:rFonts w:ascii="Cambria Math" w:hAnsi="Cambria Math"/>
                <w:color w:val="000000"/>
                <w:sz w:val="22"/>
                <w:szCs w:val="22"/>
              </w:rPr>
            </w:pPr>
            <w:r>
              <w:rPr>
                <w:rFonts w:ascii="Cambria Math" w:hAnsi="Cambria Math"/>
                <w:noProof/>
                <w:color w:val="000000"/>
                <w:sz w:val="22"/>
                <w:szCs w:val="22"/>
              </w:rPr>
              <w:drawing>
                <wp:inline distT="0" distB="0" distL="0" distR="0" wp14:anchorId="48512BFC" wp14:editId="72770B00">
                  <wp:extent cx="3839210" cy="222885"/>
                  <wp:effectExtent l="0" t="0" r="8890" b="5715"/>
                  <wp:docPr id="107" name="Picture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39210" cy="222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B4048F" w14:textId="77777777" w:rsidR="005F5507" w:rsidRPr="00A44B09" w:rsidRDefault="005F5507" w:rsidP="005F5507">
      <w:pPr>
        <w:pStyle w:val="NormalWeb"/>
        <w:spacing w:before="0" w:beforeAutospacing="0" w:after="0" w:afterAutospacing="0"/>
        <w:rPr>
          <w:rFonts w:ascii="Cambria" w:hAnsi="Cambria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> </w:t>
      </w:r>
    </w:p>
    <w:p w14:paraId="171FCCBA" w14:textId="77777777" w:rsidR="005F5507" w:rsidRDefault="005F5507" w:rsidP="005F5507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 xml:space="preserve">We can represent Options using a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Piecewise Function</w:t>
      </w:r>
      <w:r>
        <w:rPr>
          <w:rFonts w:ascii="Cambria" w:hAnsi="Cambria" w:cs="Calibri"/>
          <w:color w:val="000000"/>
          <w:sz w:val="22"/>
          <w:szCs w:val="22"/>
        </w:rPr>
        <w:t xml:space="preserve"> or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Maximum Function</w:t>
      </w:r>
      <w:r>
        <w:rPr>
          <w:rFonts w:ascii="Cambria" w:hAnsi="Cambria" w:cs="Calibri"/>
          <w:color w:val="000000"/>
          <w:sz w:val="22"/>
          <w:szCs w:val="22"/>
        </w:rPr>
        <w:t>:</w:t>
      </w:r>
    </w:p>
    <w:p w14:paraId="39FDA8D4" w14:textId="1341F582" w:rsidR="005F5507" w:rsidRDefault="005F5507" w:rsidP="005F5507">
      <w:pPr>
        <w:pStyle w:val="NormalWeb"/>
        <w:spacing w:before="0" w:beforeAutospacing="0" w:after="0" w:afterAutospacing="0"/>
        <w:rPr>
          <w:rFonts w:ascii="Cambria Math" w:hAnsi="Cambria Math" w:cs="Calibri"/>
          <w:color w:val="000000"/>
          <w:sz w:val="22"/>
          <w:szCs w:val="22"/>
          <w:lang w:val=""/>
        </w:rPr>
      </w:pPr>
      <w:r>
        <w:rPr>
          <w:rFonts w:ascii="Cambria Math" w:hAnsi="Cambria Math" w:cs="Calibri"/>
          <w:noProof/>
          <w:color w:val="000000"/>
          <w:sz w:val="22"/>
          <w:szCs w:val="22"/>
          <w:lang w:val=""/>
        </w:rPr>
        <w:drawing>
          <wp:inline distT="0" distB="0" distL="0" distR="0" wp14:anchorId="6D1131E5" wp14:editId="79141A4D">
            <wp:extent cx="3200400" cy="480695"/>
            <wp:effectExtent l="0" t="0" r="0" b="0"/>
            <wp:docPr id="106" name="Pictur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480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429BC4" w14:textId="5A23A2E4" w:rsidR="005F5507" w:rsidRDefault="005F5507" w:rsidP="005F5507">
      <w:pPr>
        <w:pStyle w:val="NormalWeb"/>
        <w:spacing w:before="0" w:beforeAutospacing="0" w:after="0" w:afterAutospacing="0"/>
        <w:rPr>
          <w:rFonts w:ascii="Cambria Math" w:hAnsi="Cambria Math" w:cs="Calibri"/>
          <w:color w:val="000000"/>
          <w:sz w:val="22"/>
          <w:szCs w:val="22"/>
          <w:lang w:val=""/>
        </w:rPr>
      </w:pPr>
      <w:r>
        <w:rPr>
          <w:rFonts w:ascii="Cambria Math" w:hAnsi="Cambria Math" w:cs="Calibri"/>
          <w:noProof/>
          <w:color w:val="000000"/>
          <w:sz w:val="22"/>
          <w:szCs w:val="22"/>
          <w:lang w:val=""/>
        </w:rPr>
        <w:drawing>
          <wp:inline distT="0" distB="0" distL="0" distR="0" wp14:anchorId="47B405BE" wp14:editId="2785FC0F">
            <wp:extent cx="2983230" cy="234315"/>
            <wp:effectExtent l="0" t="0" r="7620" b="0"/>
            <wp:docPr id="105" name="Picture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3230" cy="23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5E845F" w14:textId="553DC85F" w:rsidR="005F5507" w:rsidRDefault="005F5507" w:rsidP="005F5507">
      <w:pPr>
        <w:pStyle w:val="NormalWeb"/>
        <w:spacing w:before="0" w:beforeAutospacing="0" w:after="0" w:afterAutospacing="0"/>
        <w:rPr>
          <w:rFonts w:ascii="Cambria Math" w:hAnsi="Cambria Math" w:cs="Calibri"/>
          <w:color w:val="000000"/>
          <w:sz w:val="22"/>
          <w:szCs w:val="22"/>
          <w:lang w:val=""/>
        </w:rPr>
      </w:pPr>
      <w:r>
        <w:rPr>
          <w:rFonts w:ascii="Cambria Math" w:hAnsi="Cambria Math" w:cs="Calibri"/>
          <w:noProof/>
          <w:color w:val="000000"/>
          <w:sz w:val="22"/>
          <w:szCs w:val="22"/>
          <w:lang w:val=""/>
        </w:rPr>
        <w:drawing>
          <wp:inline distT="0" distB="0" distL="0" distR="0" wp14:anchorId="604D250F" wp14:editId="6CE9826F">
            <wp:extent cx="3317875" cy="234315"/>
            <wp:effectExtent l="0" t="0" r="0" b="0"/>
            <wp:docPr id="104" name="Picture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7875" cy="23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090601" w14:textId="77777777" w:rsidR="005F5507" w:rsidRDefault="005F5507" w:rsidP="005F5507">
      <w:pPr>
        <w:numPr>
          <w:ilvl w:val="0"/>
          <w:numId w:val="5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 xml:space="preserve">Options will only be exercised if there is a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Positive Payoff</w:t>
      </w:r>
    </w:p>
    <w:p w14:paraId="6B3837DE" w14:textId="77777777" w:rsidR="005F5507" w:rsidRDefault="005F5507" w:rsidP="005F5507">
      <w:pPr>
        <w:numPr>
          <w:ilvl w:val="0"/>
          <w:numId w:val="5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 xml:space="preserve">But Positive Payoffs does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NOT</w:t>
      </w:r>
      <w:r>
        <w:rPr>
          <w:rFonts w:ascii="Cambria" w:hAnsi="Cambria" w:cs="Calibri"/>
          <w:color w:val="000000"/>
          <w:sz w:val="22"/>
          <w:szCs w:val="22"/>
        </w:rPr>
        <w:t xml:space="preserve"> guarantee a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Positive Profit</w:t>
      </w:r>
    </w:p>
    <w:p w14:paraId="66C421E1" w14:textId="77777777" w:rsidR="005F5507" w:rsidRDefault="005F5507" w:rsidP="005F5507">
      <w:pPr>
        <w:numPr>
          <w:ilvl w:val="0"/>
          <w:numId w:val="5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 xml:space="preserve">Notice that this is the opposite of a Call as the perspective has been flipped to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Selling instead</w:t>
      </w:r>
    </w:p>
    <w:p w14:paraId="0D5493AD" w14:textId="77777777" w:rsidR="005F5507" w:rsidRPr="00A44B09" w:rsidRDefault="005F5507" w:rsidP="005F5507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5"/>
        <w:gridCol w:w="4535"/>
      </w:tblGrid>
      <w:tr w:rsidR="005F5507" w14:paraId="7C78F247" w14:textId="77777777" w:rsidTr="004A222B">
        <w:tc>
          <w:tcPr>
            <w:tcW w:w="52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B20CA6" w14:textId="77777777" w:rsidR="005F5507" w:rsidRPr="00A44B09" w:rsidRDefault="005F5507" w:rsidP="004A222B">
            <w:pPr>
              <w:pStyle w:val="NormalWeb"/>
              <w:spacing w:before="0" w:beforeAutospacing="0" w:after="0" w:afterAutospacing="0"/>
              <w:jc w:val="center"/>
              <w:rPr>
                <w:rFonts w:ascii="Cambria Math" w:hAnsi="Cambria Math"/>
                <w:color w:val="000000"/>
                <w:sz w:val="22"/>
                <w:szCs w:val="22"/>
              </w:rPr>
            </w:pPr>
            <w:r w:rsidRPr="00A44B09">
              <w:rPr>
                <w:rFonts w:ascii="Cambria Math" w:hAnsi="Cambria Math"/>
                <w:b/>
                <w:bCs/>
                <w:color w:val="000000"/>
                <w:sz w:val="22"/>
                <w:szCs w:val="22"/>
              </w:rPr>
              <w:t>Maximum</w:t>
            </w:r>
          </w:p>
        </w:tc>
        <w:tc>
          <w:tcPr>
            <w:tcW w:w="47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9BE3A4" w14:textId="77777777" w:rsidR="005F5507" w:rsidRPr="00A44B09" w:rsidRDefault="005F5507" w:rsidP="004A222B">
            <w:pPr>
              <w:pStyle w:val="NormalWeb"/>
              <w:spacing w:before="0" w:beforeAutospacing="0" w:after="0" w:afterAutospacing="0"/>
              <w:jc w:val="center"/>
              <w:rPr>
                <w:rFonts w:ascii="Cambria Math" w:hAnsi="Cambria Math"/>
                <w:color w:val="000000"/>
                <w:sz w:val="22"/>
                <w:szCs w:val="22"/>
              </w:rPr>
            </w:pPr>
            <w:r w:rsidRPr="00A44B09">
              <w:rPr>
                <w:rFonts w:ascii="Cambria Math" w:hAnsi="Cambria Math"/>
                <w:b/>
                <w:bCs/>
                <w:color w:val="000000"/>
                <w:sz w:val="22"/>
                <w:szCs w:val="22"/>
              </w:rPr>
              <w:t>Minimum</w:t>
            </w:r>
          </w:p>
        </w:tc>
      </w:tr>
      <w:tr w:rsidR="005F5507" w14:paraId="49698879" w14:textId="77777777" w:rsidTr="004A222B">
        <w:tc>
          <w:tcPr>
            <w:tcW w:w="52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F38215" w14:textId="77777777" w:rsidR="005F5507" w:rsidRPr="00A44B09" w:rsidRDefault="005F5507" w:rsidP="004A222B">
            <w:pPr>
              <w:pStyle w:val="NormalWeb"/>
              <w:spacing w:before="0" w:beforeAutospacing="0" w:after="0" w:afterAutospacing="0"/>
              <w:jc w:val="center"/>
              <w:rPr>
                <w:rFonts w:ascii="Cambria Math" w:hAnsi="Cambria Math"/>
                <w:color w:val="000000"/>
                <w:sz w:val="22"/>
                <w:szCs w:val="22"/>
              </w:rPr>
            </w:pPr>
            <w:r w:rsidRPr="00A44B09">
              <w:rPr>
                <w:rFonts w:ascii="Cambria Math" w:hAnsi="Cambria Math"/>
                <w:color w:val="000000"/>
                <w:sz w:val="22"/>
                <w:szCs w:val="22"/>
              </w:rPr>
              <w:lastRenderedPageBreak/>
              <w:t>Occurs when option IS exercised</w:t>
            </w:r>
          </w:p>
        </w:tc>
        <w:tc>
          <w:tcPr>
            <w:tcW w:w="47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D235E0" w14:textId="77777777" w:rsidR="005F5507" w:rsidRPr="00A44B09" w:rsidRDefault="005F5507" w:rsidP="004A222B">
            <w:pPr>
              <w:pStyle w:val="NormalWeb"/>
              <w:spacing w:before="0" w:beforeAutospacing="0" w:after="0" w:afterAutospacing="0"/>
              <w:jc w:val="center"/>
              <w:rPr>
                <w:rFonts w:ascii="Cambria Math" w:hAnsi="Cambria Math"/>
                <w:color w:val="000000"/>
                <w:sz w:val="22"/>
                <w:szCs w:val="22"/>
              </w:rPr>
            </w:pPr>
            <w:r w:rsidRPr="00A44B09">
              <w:rPr>
                <w:rFonts w:ascii="Cambria Math" w:hAnsi="Cambria Math"/>
                <w:color w:val="000000"/>
                <w:sz w:val="22"/>
                <w:szCs w:val="22"/>
              </w:rPr>
              <w:t>Occurs when the option is NOT exercised</w:t>
            </w:r>
          </w:p>
        </w:tc>
      </w:tr>
      <w:tr w:rsidR="005F5507" w14:paraId="33EC1FF5" w14:textId="77777777" w:rsidTr="004A222B">
        <w:tc>
          <w:tcPr>
            <w:tcW w:w="52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A56957" w14:textId="77777777" w:rsidR="005F5507" w:rsidRPr="00A44B09" w:rsidRDefault="005F5507" w:rsidP="004A222B">
            <w:pPr>
              <w:pStyle w:val="NormalWeb"/>
              <w:spacing w:before="0" w:beforeAutospacing="0" w:after="0" w:afterAutospacing="0"/>
              <w:jc w:val="center"/>
              <w:rPr>
                <w:rFonts w:ascii="Cambria Math" w:hAnsi="Cambria Math"/>
                <w:color w:val="000000"/>
                <w:sz w:val="22"/>
                <w:szCs w:val="22"/>
              </w:rPr>
            </w:pPr>
            <w:r w:rsidRPr="00A44B09">
              <w:rPr>
                <w:rFonts w:ascii="Cambria Math" w:hAnsi="Cambria Math"/>
                <w:color w:val="000000"/>
                <w:sz w:val="22"/>
                <w:szCs w:val="22"/>
              </w:rPr>
              <w:t>Maximum payoff is K</w:t>
            </w:r>
          </w:p>
        </w:tc>
        <w:tc>
          <w:tcPr>
            <w:tcW w:w="47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C71137" w14:textId="77777777" w:rsidR="005F5507" w:rsidRPr="00A44B09" w:rsidRDefault="005F5507" w:rsidP="004A222B">
            <w:pPr>
              <w:pStyle w:val="NormalWeb"/>
              <w:spacing w:before="0" w:beforeAutospacing="0" w:after="0" w:afterAutospacing="0"/>
              <w:jc w:val="center"/>
              <w:rPr>
                <w:rFonts w:ascii="Cambria Math" w:hAnsi="Cambria Math"/>
                <w:color w:val="000000"/>
                <w:sz w:val="22"/>
                <w:szCs w:val="22"/>
              </w:rPr>
            </w:pPr>
            <w:r w:rsidRPr="00A44B09">
              <w:rPr>
                <w:rFonts w:ascii="Cambria Math" w:hAnsi="Cambria Math"/>
                <w:color w:val="000000"/>
                <w:sz w:val="22"/>
                <w:szCs w:val="22"/>
              </w:rPr>
              <w:t>Minimum payoff is 0</w:t>
            </w:r>
          </w:p>
        </w:tc>
      </w:tr>
      <w:tr w:rsidR="005F5507" w14:paraId="29FA7FF1" w14:textId="77777777" w:rsidTr="004A222B">
        <w:tc>
          <w:tcPr>
            <w:tcW w:w="52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92BD98" w14:textId="201DE717" w:rsidR="005F5507" w:rsidRPr="00A44B09" w:rsidRDefault="005F5507" w:rsidP="004A222B">
            <w:pPr>
              <w:pStyle w:val="NormalWeb"/>
              <w:spacing w:before="0" w:beforeAutospacing="0" w:after="0" w:afterAutospacing="0"/>
              <w:jc w:val="center"/>
              <w:rPr>
                <w:rFonts w:ascii="Cambria Math" w:hAnsi="Cambria Math"/>
                <w:color w:val="000000"/>
                <w:sz w:val="22"/>
                <w:szCs w:val="22"/>
              </w:rPr>
            </w:pPr>
            <w:r>
              <w:rPr>
                <w:rFonts w:ascii="Cambria Math" w:hAnsi="Cambria Math"/>
                <w:noProof/>
                <w:color w:val="000000"/>
                <w:sz w:val="22"/>
                <w:szCs w:val="22"/>
              </w:rPr>
              <w:drawing>
                <wp:inline distT="0" distB="0" distL="0" distR="0" wp14:anchorId="0A93A4E4" wp14:editId="668F3CD7">
                  <wp:extent cx="4085590" cy="222885"/>
                  <wp:effectExtent l="0" t="0" r="0" b="5715"/>
                  <wp:docPr id="103" name="Picture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85590" cy="222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801D8E" w14:textId="7054128B" w:rsidR="005F5507" w:rsidRPr="00A44B09" w:rsidRDefault="005F5507" w:rsidP="004A222B">
            <w:pPr>
              <w:pStyle w:val="NormalWeb"/>
              <w:spacing w:before="0" w:beforeAutospacing="0" w:after="0" w:afterAutospacing="0"/>
              <w:jc w:val="center"/>
              <w:rPr>
                <w:rFonts w:ascii="Cambria Math" w:hAnsi="Cambria Math"/>
                <w:color w:val="000000"/>
                <w:sz w:val="22"/>
                <w:szCs w:val="22"/>
              </w:rPr>
            </w:pPr>
            <w:r>
              <w:rPr>
                <w:rFonts w:ascii="Cambria Math" w:hAnsi="Cambria Math"/>
                <w:noProof/>
                <w:color w:val="000000"/>
                <w:sz w:val="22"/>
                <w:szCs w:val="22"/>
              </w:rPr>
              <w:drawing>
                <wp:inline distT="0" distB="0" distL="0" distR="0" wp14:anchorId="5D297CA4" wp14:editId="32B8A30E">
                  <wp:extent cx="3839210" cy="222885"/>
                  <wp:effectExtent l="0" t="0" r="8890" b="5715"/>
                  <wp:docPr id="102" name="Picture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39210" cy="222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F5507" w14:paraId="430914C3" w14:textId="77777777" w:rsidTr="004A222B">
        <w:tc>
          <w:tcPr>
            <w:tcW w:w="52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0B129A" w14:textId="77777777" w:rsidR="005F5507" w:rsidRPr="00A44B09" w:rsidRDefault="005F5507" w:rsidP="004A222B">
            <w:pPr>
              <w:pStyle w:val="NormalWeb"/>
              <w:spacing w:before="0" w:beforeAutospacing="0" w:after="0" w:afterAutospacing="0"/>
              <w:jc w:val="center"/>
              <w:rPr>
                <w:rFonts w:ascii="Cambria Math" w:hAnsi="Cambria Math"/>
                <w:color w:val="7030A0"/>
                <w:sz w:val="22"/>
                <w:szCs w:val="22"/>
              </w:rPr>
            </w:pPr>
            <w:r w:rsidRPr="00A44B09">
              <w:rPr>
                <w:rFonts w:ascii="Cambria Math" w:hAnsi="Cambria Math"/>
                <w:b/>
                <w:bCs/>
                <w:color w:val="7030A0"/>
                <w:sz w:val="22"/>
                <w:szCs w:val="22"/>
              </w:rPr>
              <w:t>Higher Upside</w:t>
            </w:r>
          </w:p>
        </w:tc>
        <w:tc>
          <w:tcPr>
            <w:tcW w:w="47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D54D73" w14:textId="77777777" w:rsidR="005F5507" w:rsidRPr="00A44B09" w:rsidRDefault="005F5507" w:rsidP="004A222B">
            <w:pPr>
              <w:pStyle w:val="NormalWeb"/>
              <w:spacing w:before="0" w:beforeAutospacing="0" w:after="0" w:afterAutospacing="0"/>
              <w:jc w:val="center"/>
              <w:rPr>
                <w:rFonts w:ascii="Cambria Math" w:hAnsi="Cambria Math"/>
                <w:color w:val="7030A0"/>
                <w:sz w:val="22"/>
                <w:szCs w:val="22"/>
              </w:rPr>
            </w:pPr>
            <w:r w:rsidRPr="00A44B09">
              <w:rPr>
                <w:rFonts w:ascii="Cambria Math" w:hAnsi="Cambria Math"/>
                <w:b/>
                <w:bCs/>
                <w:color w:val="7030A0"/>
                <w:sz w:val="22"/>
                <w:szCs w:val="22"/>
              </w:rPr>
              <w:t>Lower Downside</w:t>
            </w:r>
          </w:p>
        </w:tc>
      </w:tr>
    </w:tbl>
    <w:p w14:paraId="4E6E4A77" w14:textId="77777777" w:rsidR="005F5507" w:rsidRPr="00A44B09" w:rsidRDefault="005F5507" w:rsidP="005F5507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 xml:space="preserve">  </w:t>
      </w:r>
    </w:p>
    <w:p w14:paraId="782B97F6" w14:textId="77777777" w:rsidR="005F5507" w:rsidRDefault="005F5507" w:rsidP="005F5507">
      <w:pPr>
        <w:pStyle w:val="Heading2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Short Puts</w:t>
      </w:r>
    </w:p>
    <w:p w14:paraId="3B71A550" w14:textId="77777777" w:rsidR="005F5507" w:rsidRDefault="005F5507" w:rsidP="005F5507">
      <w:pPr>
        <w:numPr>
          <w:ilvl w:val="0"/>
          <w:numId w:val="6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Using the Zero-Sum Game property, the short position is simply the opposite of the Long one</w:t>
      </w:r>
    </w:p>
    <w:p w14:paraId="11DFCC1A" w14:textId="77777777" w:rsidR="005F5507" w:rsidRPr="00A44B09" w:rsidRDefault="005F5507" w:rsidP="005F5507">
      <w:pPr>
        <w:pStyle w:val="NormalWeb"/>
        <w:spacing w:before="0" w:beforeAutospacing="0" w:after="0" w:afterAutospacing="0"/>
        <w:rPr>
          <w:rFonts w:ascii="Cambria" w:hAnsi="Cambria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> </w:t>
      </w:r>
    </w:p>
    <w:p w14:paraId="51A5B359" w14:textId="48359DC7" w:rsidR="005F5507" w:rsidRDefault="005F5507" w:rsidP="005F5507">
      <w:pPr>
        <w:pStyle w:val="NormalWeb"/>
        <w:spacing w:before="0" w:beforeAutospacing="0" w:after="0" w:afterAutospacing="0"/>
        <w:rPr>
          <w:rFonts w:ascii="Cambria Math" w:hAnsi="Cambria Math" w:cs="Calibri"/>
          <w:color w:val="000000"/>
          <w:sz w:val="22"/>
          <w:szCs w:val="22"/>
          <w:lang w:val=""/>
        </w:rPr>
      </w:pPr>
      <w:r>
        <w:rPr>
          <w:rFonts w:ascii="Cambria Math" w:hAnsi="Cambria Math" w:cs="Calibri"/>
          <w:noProof/>
          <w:color w:val="000000"/>
          <w:sz w:val="22"/>
          <w:szCs w:val="22"/>
          <w:lang w:val=""/>
        </w:rPr>
        <w:drawing>
          <wp:inline distT="0" distB="0" distL="0" distR="0" wp14:anchorId="1B9F9A2A" wp14:editId="3F1949EB">
            <wp:extent cx="3510915" cy="480695"/>
            <wp:effectExtent l="0" t="0" r="0" b="0"/>
            <wp:docPr id="101" name="Pictur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0915" cy="480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DE361F" w14:textId="1869A813" w:rsidR="005F5507" w:rsidRDefault="005F5507" w:rsidP="005F5507">
      <w:pPr>
        <w:pStyle w:val="NormalWeb"/>
        <w:spacing w:before="0" w:beforeAutospacing="0" w:after="0" w:afterAutospacing="0"/>
        <w:rPr>
          <w:rFonts w:ascii="Cambria Math" w:hAnsi="Cambria Math" w:cs="Calibri"/>
          <w:color w:val="000000"/>
          <w:sz w:val="22"/>
          <w:szCs w:val="22"/>
          <w:lang w:val=""/>
        </w:rPr>
      </w:pPr>
      <w:r>
        <w:rPr>
          <w:rFonts w:ascii="Cambria Math" w:hAnsi="Cambria Math" w:cs="Calibri"/>
          <w:noProof/>
          <w:color w:val="000000"/>
          <w:sz w:val="22"/>
          <w:szCs w:val="22"/>
          <w:lang w:val=""/>
        </w:rPr>
        <w:drawing>
          <wp:inline distT="0" distB="0" distL="0" distR="0" wp14:anchorId="54E9F707" wp14:editId="13D61ED6">
            <wp:extent cx="3153410" cy="222885"/>
            <wp:effectExtent l="0" t="0" r="8890" b="5715"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3410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F2677" w14:textId="5CE205AF" w:rsidR="005F5507" w:rsidRDefault="005F5507" w:rsidP="005F5507">
      <w:pPr>
        <w:pStyle w:val="NormalWeb"/>
        <w:spacing w:before="0" w:beforeAutospacing="0" w:after="0" w:afterAutospacing="0"/>
        <w:rPr>
          <w:rFonts w:ascii="Cambria Math" w:hAnsi="Cambria Math" w:cs="Calibri"/>
          <w:color w:val="000000"/>
          <w:sz w:val="22"/>
          <w:szCs w:val="22"/>
          <w:lang w:val=""/>
        </w:rPr>
      </w:pPr>
      <w:r>
        <w:rPr>
          <w:rFonts w:ascii="Cambria Math" w:hAnsi="Cambria Math" w:cs="Calibri"/>
          <w:noProof/>
          <w:color w:val="000000"/>
          <w:sz w:val="22"/>
          <w:szCs w:val="22"/>
          <w:lang w:val=""/>
        </w:rPr>
        <w:drawing>
          <wp:inline distT="0" distB="0" distL="0" distR="0" wp14:anchorId="2EB6A31B" wp14:editId="2544D667">
            <wp:extent cx="3347085" cy="222885"/>
            <wp:effectExtent l="0" t="0" r="5715" b="5715"/>
            <wp:docPr id="99" name="Picture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7085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038FF3" w14:textId="77777777" w:rsidR="005F5507" w:rsidRDefault="005F5507" w:rsidP="005F5507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5"/>
        <w:gridCol w:w="4535"/>
      </w:tblGrid>
      <w:tr w:rsidR="005F5507" w14:paraId="3DE9B00D" w14:textId="77777777" w:rsidTr="004A222B">
        <w:tc>
          <w:tcPr>
            <w:tcW w:w="52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B64CA0" w14:textId="77777777" w:rsidR="005F5507" w:rsidRPr="00A44B09" w:rsidRDefault="005F5507" w:rsidP="004A222B">
            <w:pPr>
              <w:pStyle w:val="NormalWeb"/>
              <w:spacing w:before="0" w:beforeAutospacing="0" w:after="0" w:afterAutospacing="0"/>
              <w:jc w:val="center"/>
              <w:rPr>
                <w:rFonts w:ascii="Cambria Math" w:hAnsi="Cambria Math"/>
                <w:color w:val="000000"/>
                <w:sz w:val="22"/>
                <w:szCs w:val="22"/>
              </w:rPr>
            </w:pPr>
            <w:r w:rsidRPr="00A44B09">
              <w:rPr>
                <w:rFonts w:ascii="Cambria Math" w:hAnsi="Cambria Math"/>
                <w:b/>
                <w:bCs/>
                <w:color w:val="000000"/>
                <w:sz w:val="22"/>
                <w:szCs w:val="22"/>
              </w:rPr>
              <w:t>Maximum</w:t>
            </w:r>
          </w:p>
        </w:tc>
        <w:tc>
          <w:tcPr>
            <w:tcW w:w="47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A64675" w14:textId="77777777" w:rsidR="005F5507" w:rsidRPr="00A44B09" w:rsidRDefault="005F5507" w:rsidP="004A222B">
            <w:pPr>
              <w:pStyle w:val="NormalWeb"/>
              <w:spacing w:before="0" w:beforeAutospacing="0" w:after="0" w:afterAutospacing="0"/>
              <w:jc w:val="center"/>
              <w:rPr>
                <w:rFonts w:ascii="Cambria Math" w:hAnsi="Cambria Math"/>
                <w:color w:val="000000"/>
                <w:sz w:val="22"/>
                <w:szCs w:val="22"/>
              </w:rPr>
            </w:pPr>
            <w:r w:rsidRPr="00A44B09">
              <w:rPr>
                <w:rFonts w:ascii="Cambria Math" w:hAnsi="Cambria Math"/>
                <w:b/>
                <w:bCs/>
                <w:color w:val="000000"/>
                <w:sz w:val="22"/>
                <w:szCs w:val="22"/>
              </w:rPr>
              <w:t>Minimum</w:t>
            </w:r>
          </w:p>
        </w:tc>
      </w:tr>
      <w:tr w:rsidR="005F5507" w14:paraId="019005EE" w14:textId="77777777" w:rsidTr="004A222B">
        <w:tc>
          <w:tcPr>
            <w:tcW w:w="52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13A961" w14:textId="77777777" w:rsidR="005F5507" w:rsidRPr="00A44B09" w:rsidRDefault="005F5507" w:rsidP="004A222B">
            <w:pPr>
              <w:pStyle w:val="NormalWeb"/>
              <w:spacing w:before="0" w:beforeAutospacing="0" w:after="0" w:afterAutospacing="0"/>
              <w:jc w:val="center"/>
              <w:rPr>
                <w:rFonts w:ascii="Cambria Math" w:hAnsi="Cambria Math"/>
                <w:color w:val="000000"/>
                <w:sz w:val="22"/>
                <w:szCs w:val="22"/>
              </w:rPr>
            </w:pPr>
            <w:r w:rsidRPr="00A44B09">
              <w:rPr>
                <w:rFonts w:ascii="Cambria Math" w:hAnsi="Cambria Math"/>
                <w:color w:val="000000"/>
                <w:sz w:val="22"/>
                <w:szCs w:val="22"/>
              </w:rPr>
              <w:t>Occurs when option IS NOT exercised</w:t>
            </w:r>
          </w:p>
        </w:tc>
        <w:tc>
          <w:tcPr>
            <w:tcW w:w="47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55D318" w14:textId="77777777" w:rsidR="005F5507" w:rsidRPr="00A44B09" w:rsidRDefault="005F5507" w:rsidP="004A222B">
            <w:pPr>
              <w:pStyle w:val="NormalWeb"/>
              <w:spacing w:before="0" w:beforeAutospacing="0" w:after="0" w:afterAutospacing="0"/>
              <w:jc w:val="center"/>
              <w:rPr>
                <w:rFonts w:ascii="Cambria Math" w:hAnsi="Cambria Math"/>
                <w:color w:val="000000"/>
                <w:sz w:val="22"/>
                <w:szCs w:val="22"/>
              </w:rPr>
            </w:pPr>
            <w:r w:rsidRPr="00A44B09">
              <w:rPr>
                <w:rFonts w:ascii="Cambria Math" w:hAnsi="Cambria Math"/>
                <w:color w:val="000000"/>
                <w:sz w:val="22"/>
                <w:szCs w:val="22"/>
              </w:rPr>
              <w:t>Occurs when the option IS exercised</w:t>
            </w:r>
          </w:p>
        </w:tc>
      </w:tr>
      <w:tr w:rsidR="005F5507" w14:paraId="56B869C5" w14:textId="77777777" w:rsidTr="004A222B">
        <w:tc>
          <w:tcPr>
            <w:tcW w:w="52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403682" w14:textId="77777777" w:rsidR="005F5507" w:rsidRPr="00A44B09" w:rsidRDefault="005F5507" w:rsidP="004A222B">
            <w:pPr>
              <w:pStyle w:val="NormalWeb"/>
              <w:spacing w:before="0" w:beforeAutospacing="0" w:after="0" w:afterAutospacing="0"/>
              <w:jc w:val="center"/>
              <w:rPr>
                <w:rFonts w:ascii="Cambria Math" w:hAnsi="Cambria Math"/>
                <w:color w:val="000000"/>
                <w:sz w:val="22"/>
                <w:szCs w:val="22"/>
              </w:rPr>
            </w:pPr>
            <w:r w:rsidRPr="00A44B09">
              <w:rPr>
                <w:rFonts w:ascii="Cambria Math" w:hAnsi="Cambria Math"/>
                <w:color w:val="000000"/>
                <w:sz w:val="22"/>
                <w:szCs w:val="22"/>
              </w:rPr>
              <w:t>Maximum payoff is 0</w:t>
            </w:r>
          </w:p>
        </w:tc>
        <w:tc>
          <w:tcPr>
            <w:tcW w:w="47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77D1CC" w14:textId="5A68FD75" w:rsidR="005F5507" w:rsidRPr="00A44B09" w:rsidRDefault="005F5507" w:rsidP="004A222B">
            <w:pPr>
              <w:pStyle w:val="NormalWeb"/>
              <w:spacing w:before="0" w:beforeAutospacing="0" w:after="0" w:afterAutospacing="0"/>
              <w:jc w:val="center"/>
              <w:rPr>
                <w:rFonts w:ascii="Cambria Math" w:hAnsi="Cambria Math"/>
                <w:color w:val="000000"/>
                <w:sz w:val="22"/>
                <w:szCs w:val="22"/>
              </w:rPr>
            </w:pPr>
            <w:r>
              <w:rPr>
                <w:rFonts w:ascii="Cambria Math" w:hAnsi="Cambria Math"/>
                <w:noProof/>
                <w:color w:val="000000"/>
                <w:sz w:val="22"/>
                <w:szCs w:val="22"/>
              </w:rPr>
              <w:drawing>
                <wp:inline distT="0" distB="0" distL="0" distR="0" wp14:anchorId="2F9C1B4D" wp14:editId="1C1E888B">
                  <wp:extent cx="3839210" cy="222885"/>
                  <wp:effectExtent l="0" t="0" r="8890" b="5715"/>
                  <wp:docPr id="98" name="Picture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39210" cy="222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F5507" w14:paraId="1D1D5AD1" w14:textId="77777777" w:rsidTr="004A222B">
        <w:tc>
          <w:tcPr>
            <w:tcW w:w="52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BE86F3" w14:textId="65BFF688" w:rsidR="005F5507" w:rsidRPr="00A44B09" w:rsidRDefault="005F5507" w:rsidP="004A222B">
            <w:pPr>
              <w:pStyle w:val="NormalWeb"/>
              <w:spacing w:before="0" w:beforeAutospacing="0" w:after="0" w:afterAutospacing="0"/>
              <w:jc w:val="center"/>
              <w:rPr>
                <w:rFonts w:ascii="Cambria Math" w:hAnsi="Cambria Math"/>
                <w:color w:val="000000"/>
                <w:sz w:val="22"/>
                <w:szCs w:val="22"/>
              </w:rPr>
            </w:pPr>
            <w:r>
              <w:rPr>
                <w:rFonts w:ascii="Cambria Math" w:hAnsi="Cambria Math"/>
                <w:noProof/>
                <w:color w:val="000000"/>
                <w:sz w:val="22"/>
                <w:szCs w:val="22"/>
              </w:rPr>
              <w:drawing>
                <wp:inline distT="0" distB="0" distL="0" distR="0" wp14:anchorId="12D0204F" wp14:editId="6FCB4FC4">
                  <wp:extent cx="4085590" cy="222885"/>
                  <wp:effectExtent l="0" t="0" r="0" b="5715"/>
                  <wp:docPr id="97" name="Picture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85590" cy="222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4C170E" w14:textId="74E7B1E4" w:rsidR="005F5507" w:rsidRPr="00A44B09" w:rsidRDefault="005F5507" w:rsidP="004A222B">
            <w:pPr>
              <w:pStyle w:val="NormalWeb"/>
              <w:spacing w:before="0" w:beforeAutospacing="0" w:after="0" w:afterAutospacing="0"/>
              <w:jc w:val="center"/>
              <w:rPr>
                <w:rFonts w:ascii="Cambria Math" w:hAnsi="Cambria Math"/>
                <w:color w:val="000000"/>
                <w:sz w:val="22"/>
                <w:szCs w:val="22"/>
              </w:rPr>
            </w:pPr>
            <w:r>
              <w:rPr>
                <w:rFonts w:ascii="Cambria Math" w:hAnsi="Cambria Math"/>
                <w:noProof/>
                <w:color w:val="000000"/>
                <w:sz w:val="22"/>
                <w:szCs w:val="22"/>
              </w:rPr>
              <w:drawing>
                <wp:inline distT="0" distB="0" distL="0" distR="0" wp14:anchorId="5574272D" wp14:editId="2EDD252B">
                  <wp:extent cx="3839210" cy="222885"/>
                  <wp:effectExtent l="0" t="0" r="8890" b="5715"/>
                  <wp:docPr id="96" name="Picture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39210" cy="222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F5507" w14:paraId="5A3DCC1B" w14:textId="77777777" w:rsidTr="004A222B">
        <w:tc>
          <w:tcPr>
            <w:tcW w:w="52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31B887" w14:textId="77777777" w:rsidR="005F5507" w:rsidRPr="00A44B09" w:rsidRDefault="005F5507" w:rsidP="004A222B">
            <w:pPr>
              <w:pStyle w:val="NormalWeb"/>
              <w:spacing w:before="0" w:beforeAutospacing="0" w:after="0" w:afterAutospacing="0"/>
              <w:jc w:val="center"/>
              <w:rPr>
                <w:rFonts w:ascii="Cambria Math" w:hAnsi="Cambria Math"/>
                <w:color w:val="7030A0"/>
                <w:sz w:val="22"/>
                <w:szCs w:val="22"/>
              </w:rPr>
            </w:pPr>
            <w:r w:rsidRPr="00A44B09">
              <w:rPr>
                <w:rFonts w:ascii="Cambria Math" w:hAnsi="Cambria Math"/>
                <w:b/>
                <w:bCs/>
                <w:color w:val="7030A0"/>
                <w:sz w:val="22"/>
                <w:szCs w:val="22"/>
              </w:rPr>
              <w:t>Lower Upside</w:t>
            </w:r>
          </w:p>
        </w:tc>
        <w:tc>
          <w:tcPr>
            <w:tcW w:w="47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80DA27" w14:textId="77777777" w:rsidR="005F5507" w:rsidRPr="00A44B09" w:rsidRDefault="005F5507" w:rsidP="004A222B">
            <w:pPr>
              <w:pStyle w:val="NormalWeb"/>
              <w:spacing w:before="0" w:beforeAutospacing="0" w:after="0" w:afterAutospacing="0"/>
              <w:jc w:val="center"/>
              <w:rPr>
                <w:rFonts w:ascii="Cambria Math" w:hAnsi="Cambria Math"/>
                <w:color w:val="7030A0"/>
                <w:sz w:val="22"/>
                <w:szCs w:val="22"/>
              </w:rPr>
            </w:pPr>
            <w:r w:rsidRPr="00A44B09">
              <w:rPr>
                <w:rFonts w:ascii="Cambria Math" w:hAnsi="Cambria Math"/>
                <w:b/>
                <w:bCs/>
                <w:color w:val="7030A0"/>
                <w:sz w:val="22"/>
                <w:szCs w:val="22"/>
              </w:rPr>
              <w:t>Higher Downside</w:t>
            </w:r>
          </w:p>
        </w:tc>
      </w:tr>
    </w:tbl>
    <w:p w14:paraId="0FCBFBA8" w14:textId="77777777" w:rsidR="005F5507" w:rsidRPr="00A44B09" w:rsidRDefault="005F5507" w:rsidP="005F5507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 </w:t>
      </w:r>
    </w:p>
    <w:p w14:paraId="1F821953" w14:textId="379D2D10" w:rsidR="005F5507" w:rsidRDefault="005F5507" w:rsidP="005F550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640FD731" wp14:editId="3B2C9000">
            <wp:extent cx="4876800" cy="1629410"/>
            <wp:effectExtent l="0" t="0" r="0" b="8890"/>
            <wp:docPr id="95" name="Picture 95" descr="Payoff &#10;-K &#10;Profit &#10;Spot Price &#10;Spot Pric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 descr="Payoff &#10;-K &#10;Profit &#10;Spot Price &#10;Spot Price 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62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124EF5" w14:textId="77777777" w:rsidR="005F5507" w:rsidRDefault="005F5507" w:rsidP="005F5507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 </w:t>
      </w:r>
    </w:p>
    <w:p w14:paraId="226BE3A0" w14:textId="77777777" w:rsidR="005F5507" w:rsidRDefault="005F5507" w:rsidP="005F5507">
      <w:pPr>
        <w:pStyle w:val="Heading1"/>
        <w:rPr>
          <w:rFonts w:ascii="Calibri" w:hAnsi="Calibri" w:cs="Calibri"/>
          <w:color w:val="201F1E"/>
        </w:rPr>
      </w:pPr>
      <w:r>
        <w:rPr>
          <w:rFonts w:ascii="Calibri" w:hAnsi="Calibri" w:cs="Calibri"/>
          <w:color w:val="201F1E"/>
        </w:rPr>
        <w:t>Comparing Long and Short Positions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96"/>
        <w:gridCol w:w="3452"/>
      </w:tblGrid>
      <w:tr w:rsidR="005F5507" w14:paraId="24D8051A" w14:textId="77777777" w:rsidTr="004A222B">
        <w:tc>
          <w:tcPr>
            <w:tcW w:w="35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0823B4" w14:textId="77777777" w:rsidR="005F5507" w:rsidRPr="00A44B09" w:rsidRDefault="005F5507" w:rsidP="004A222B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color w:val="000000"/>
                <w:sz w:val="22"/>
                <w:szCs w:val="22"/>
              </w:rPr>
            </w:pPr>
            <w:r w:rsidRPr="00A44B09">
              <w:rPr>
                <w:rFonts w:ascii="Cambria" w:hAnsi="Cambria"/>
                <w:b/>
                <w:bCs/>
                <w:color w:val="000000"/>
                <w:sz w:val="22"/>
                <w:szCs w:val="22"/>
              </w:rPr>
              <w:t>Long Position</w:t>
            </w:r>
          </w:p>
        </w:tc>
        <w:tc>
          <w:tcPr>
            <w:tcW w:w="33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4E7B2B" w14:textId="77777777" w:rsidR="005F5507" w:rsidRPr="00A44B09" w:rsidRDefault="005F5507" w:rsidP="004A222B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color w:val="000000"/>
                <w:sz w:val="22"/>
                <w:szCs w:val="22"/>
              </w:rPr>
            </w:pPr>
            <w:r w:rsidRPr="00A44B09">
              <w:rPr>
                <w:rFonts w:ascii="Cambria" w:hAnsi="Cambria"/>
                <w:b/>
                <w:bCs/>
                <w:color w:val="000000"/>
                <w:sz w:val="22"/>
                <w:szCs w:val="22"/>
              </w:rPr>
              <w:t>Short Position</w:t>
            </w:r>
          </w:p>
        </w:tc>
      </w:tr>
      <w:tr w:rsidR="005F5507" w14:paraId="76CB7054" w14:textId="77777777" w:rsidTr="004A222B">
        <w:tc>
          <w:tcPr>
            <w:tcW w:w="35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488041" w14:textId="77777777" w:rsidR="005F5507" w:rsidRPr="00A44B09" w:rsidRDefault="005F5507" w:rsidP="004A222B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color w:val="000000"/>
                <w:sz w:val="22"/>
                <w:szCs w:val="22"/>
              </w:rPr>
            </w:pPr>
            <w:r w:rsidRPr="00A44B09">
              <w:rPr>
                <w:rFonts w:ascii="Cambria" w:hAnsi="Cambria"/>
                <w:color w:val="000000"/>
                <w:sz w:val="22"/>
                <w:szCs w:val="22"/>
              </w:rPr>
              <w:t>Non-Negative Payoffs</w:t>
            </w:r>
          </w:p>
          <w:p w14:paraId="0E6CEDDF" w14:textId="77777777" w:rsidR="005F5507" w:rsidRPr="00A44B09" w:rsidRDefault="005F5507" w:rsidP="004A222B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color w:val="000000"/>
                <w:sz w:val="22"/>
                <w:szCs w:val="22"/>
              </w:rPr>
            </w:pPr>
            <w:r w:rsidRPr="00A44B09">
              <w:rPr>
                <w:rFonts w:ascii="Cambria" w:hAnsi="Cambria"/>
                <w:color w:val="000000"/>
                <w:sz w:val="22"/>
                <w:szCs w:val="22"/>
              </w:rPr>
              <w:t>NO Default Risk</w:t>
            </w:r>
          </w:p>
        </w:tc>
        <w:tc>
          <w:tcPr>
            <w:tcW w:w="33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EE3698" w14:textId="77777777" w:rsidR="005F5507" w:rsidRPr="00A44B09" w:rsidRDefault="005F5507" w:rsidP="004A222B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color w:val="000000"/>
                <w:sz w:val="22"/>
                <w:szCs w:val="22"/>
              </w:rPr>
            </w:pPr>
            <w:r w:rsidRPr="00A44B09">
              <w:rPr>
                <w:rFonts w:ascii="Cambria" w:hAnsi="Cambria"/>
                <w:color w:val="000000"/>
                <w:sz w:val="22"/>
                <w:szCs w:val="22"/>
              </w:rPr>
              <w:t>Non-Positive Payoffs</w:t>
            </w:r>
          </w:p>
          <w:p w14:paraId="64B109A2" w14:textId="77777777" w:rsidR="005F5507" w:rsidRPr="00A44B09" w:rsidRDefault="005F5507" w:rsidP="004A222B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color w:val="000000"/>
                <w:sz w:val="22"/>
                <w:szCs w:val="22"/>
              </w:rPr>
            </w:pPr>
            <w:r w:rsidRPr="00A44B09">
              <w:rPr>
                <w:rFonts w:ascii="Cambria" w:hAnsi="Cambria"/>
                <w:color w:val="000000"/>
                <w:sz w:val="22"/>
                <w:szCs w:val="22"/>
              </w:rPr>
              <w:t>Default Risk present</w:t>
            </w:r>
          </w:p>
        </w:tc>
      </w:tr>
      <w:tr w:rsidR="005F5507" w14:paraId="4626E178" w14:textId="77777777" w:rsidTr="004A222B">
        <w:tc>
          <w:tcPr>
            <w:tcW w:w="35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A1369B" w14:textId="77777777" w:rsidR="005F5507" w:rsidRPr="00A44B09" w:rsidRDefault="005F5507" w:rsidP="004A222B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color w:val="000000"/>
                <w:sz w:val="22"/>
                <w:szCs w:val="22"/>
              </w:rPr>
            </w:pPr>
            <w:r w:rsidRPr="00A44B09">
              <w:rPr>
                <w:rFonts w:ascii="Cambria" w:hAnsi="Cambria"/>
                <w:color w:val="000000"/>
                <w:sz w:val="22"/>
                <w:szCs w:val="22"/>
              </w:rPr>
              <w:t>No Margin Required</w:t>
            </w:r>
          </w:p>
        </w:tc>
        <w:tc>
          <w:tcPr>
            <w:tcW w:w="33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B8CE52" w14:textId="77777777" w:rsidR="005F5507" w:rsidRPr="00A44B09" w:rsidRDefault="005F5507" w:rsidP="004A222B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color w:val="000000"/>
                <w:sz w:val="22"/>
                <w:szCs w:val="22"/>
              </w:rPr>
            </w:pPr>
            <w:r w:rsidRPr="00A44B09">
              <w:rPr>
                <w:rFonts w:ascii="Cambria" w:hAnsi="Cambria"/>
                <w:color w:val="000000"/>
                <w:sz w:val="22"/>
                <w:szCs w:val="22"/>
              </w:rPr>
              <w:t>Margin Required</w:t>
            </w:r>
          </w:p>
          <w:p w14:paraId="00CFFCEE" w14:textId="77777777" w:rsidR="005F5507" w:rsidRPr="00A44B09" w:rsidRDefault="005F5507" w:rsidP="004A222B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color w:val="000000"/>
                <w:sz w:val="22"/>
                <w:szCs w:val="22"/>
              </w:rPr>
            </w:pPr>
            <w:r w:rsidRPr="00A44B09">
              <w:rPr>
                <w:rFonts w:ascii="Cambria" w:hAnsi="Cambria"/>
                <w:color w:val="000000"/>
                <w:sz w:val="22"/>
                <w:szCs w:val="22"/>
              </w:rPr>
              <w:t>No need for Covered Positions</w:t>
            </w:r>
          </w:p>
        </w:tc>
      </w:tr>
      <w:tr w:rsidR="005F5507" w14:paraId="28851678" w14:textId="77777777" w:rsidTr="004A222B">
        <w:tc>
          <w:tcPr>
            <w:tcW w:w="35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A49C79" w14:textId="77777777" w:rsidR="005F5507" w:rsidRPr="00A44B09" w:rsidRDefault="005F5507" w:rsidP="004A222B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color w:val="000000"/>
                <w:sz w:val="22"/>
                <w:szCs w:val="22"/>
              </w:rPr>
            </w:pPr>
            <w:r w:rsidRPr="00A44B09">
              <w:rPr>
                <w:rFonts w:ascii="Cambria" w:hAnsi="Cambria"/>
                <w:color w:val="000000"/>
                <w:sz w:val="22"/>
                <w:szCs w:val="22"/>
              </w:rPr>
              <w:lastRenderedPageBreak/>
              <w:t>Higher Upsides</w:t>
            </w:r>
          </w:p>
          <w:p w14:paraId="3213B822" w14:textId="77777777" w:rsidR="005F5507" w:rsidRPr="00A44B09" w:rsidRDefault="005F5507" w:rsidP="004A222B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color w:val="000000"/>
                <w:sz w:val="22"/>
                <w:szCs w:val="22"/>
              </w:rPr>
            </w:pPr>
            <w:r w:rsidRPr="00A44B09">
              <w:rPr>
                <w:rFonts w:ascii="Cambria" w:hAnsi="Cambria"/>
                <w:color w:val="000000"/>
                <w:sz w:val="22"/>
                <w:szCs w:val="22"/>
              </w:rPr>
              <w:t>Lower Downside</w:t>
            </w:r>
          </w:p>
          <w:p w14:paraId="398BB297" w14:textId="77777777" w:rsidR="005F5507" w:rsidRPr="00A44B09" w:rsidRDefault="005F5507" w:rsidP="004A222B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color w:val="000000"/>
                <w:sz w:val="22"/>
                <w:szCs w:val="22"/>
              </w:rPr>
            </w:pPr>
            <w:r w:rsidRPr="00A44B09">
              <w:rPr>
                <w:rFonts w:ascii="Cambria" w:hAnsi="Cambria"/>
                <w:color w:val="000000"/>
                <w:sz w:val="22"/>
                <w:szCs w:val="22"/>
              </w:rPr>
              <w:t>Seemingly better</w:t>
            </w:r>
          </w:p>
        </w:tc>
        <w:tc>
          <w:tcPr>
            <w:tcW w:w="33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4F1436" w14:textId="77777777" w:rsidR="005F5507" w:rsidRPr="00A44B09" w:rsidRDefault="005F5507" w:rsidP="004A222B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color w:val="000000"/>
                <w:sz w:val="22"/>
                <w:szCs w:val="22"/>
              </w:rPr>
            </w:pPr>
            <w:r w:rsidRPr="00A44B09">
              <w:rPr>
                <w:rFonts w:ascii="Cambria" w:hAnsi="Cambria"/>
                <w:color w:val="000000"/>
                <w:sz w:val="22"/>
                <w:szCs w:val="22"/>
              </w:rPr>
              <w:t>Lower Upsides</w:t>
            </w:r>
          </w:p>
          <w:p w14:paraId="57C72EC9" w14:textId="77777777" w:rsidR="005F5507" w:rsidRPr="00A44B09" w:rsidRDefault="005F5507" w:rsidP="004A222B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color w:val="000000"/>
                <w:sz w:val="22"/>
                <w:szCs w:val="22"/>
              </w:rPr>
            </w:pPr>
            <w:r w:rsidRPr="00A44B09">
              <w:rPr>
                <w:rFonts w:ascii="Cambria" w:hAnsi="Cambria"/>
                <w:color w:val="000000"/>
                <w:sz w:val="22"/>
                <w:szCs w:val="22"/>
              </w:rPr>
              <w:t>Upside Downside</w:t>
            </w:r>
          </w:p>
          <w:p w14:paraId="0F5AC6B0" w14:textId="77777777" w:rsidR="005F5507" w:rsidRPr="00A44B09" w:rsidRDefault="005F5507" w:rsidP="004A222B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color w:val="000000"/>
                <w:sz w:val="22"/>
                <w:szCs w:val="22"/>
              </w:rPr>
            </w:pPr>
            <w:r w:rsidRPr="00A44B09">
              <w:rPr>
                <w:rFonts w:ascii="Cambria" w:hAnsi="Cambria"/>
                <w:color w:val="000000"/>
                <w:sz w:val="22"/>
                <w:szCs w:val="22"/>
              </w:rPr>
              <w:t>Seemingly worse</w:t>
            </w:r>
          </w:p>
        </w:tc>
      </w:tr>
      <w:tr w:rsidR="005F5507" w14:paraId="514882ED" w14:textId="77777777" w:rsidTr="004A222B">
        <w:tc>
          <w:tcPr>
            <w:tcW w:w="35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BBCCD8" w14:textId="77777777" w:rsidR="005F5507" w:rsidRPr="00A44B09" w:rsidRDefault="005F5507" w:rsidP="004A222B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color w:val="000000"/>
                <w:sz w:val="22"/>
                <w:szCs w:val="22"/>
              </w:rPr>
            </w:pPr>
            <w:r w:rsidRPr="00A44B09">
              <w:rPr>
                <w:rFonts w:ascii="Cambria" w:hAnsi="Cambria"/>
                <w:color w:val="000000"/>
                <w:sz w:val="22"/>
                <w:szCs w:val="22"/>
              </w:rPr>
              <w:t>Low probability of exercise</w:t>
            </w:r>
          </w:p>
          <w:p w14:paraId="03AE2661" w14:textId="77777777" w:rsidR="005F5507" w:rsidRPr="00A44B09" w:rsidRDefault="005F5507" w:rsidP="004A222B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color w:val="000000"/>
                <w:sz w:val="22"/>
                <w:szCs w:val="22"/>
              </w:rPr>
            </w:pPr>
            <w:r w:rsidRPr="00A44B09">
              <w:rPr>
                <w:rFonts w:ascii="Cambria" w:hAnsi="Cambria"/>
                <w:color w:val="000000"/>
                <w:sz w:val="22"/>
                <w:szCs w:val="22"/>
              </w:rPr>
              <w:t>Lose often but occasionally win big</w:t>
            </w:r>
          </w:p>
        </w:tc>
        <w:tc>
          <w:tcPr>
            <w:tcW w:w="34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031BA6" w14:textId="77777777" w:rsidR="005F5507" w:rsidRPr="00A44B09" w:rsidRDefault="005F5507" w:rsidP="004A222B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color w:val="000000"/>
                <w:sz w:val="22"/>
                <w:szCs w:val="22"/>
              </w:rPr>
            </w:pPr>
            <w:r w:rsidRPr="00A44B09">
              <w:rPr>
                <w:rFonts w:ascii="Cambria" w:hAnsi="Cambria"/>
                <w:color w:val="000000"/>
                <w:sz w:val="22"/>
                <w:szCs w:val="22"/>
              </w:rPr>
              <w:t>High probability of NO exercise</w:t>
            </w:r>
            <w:r w:rsidRPr="00A44B09">
              <w:rPr>
                <w:rFonts w:ascii="Cambria" w:hAnsi="Cambria"/>
                <w:color w:val="000000"/>
                <w:sz w:val="22"/>
                <w:szCs w:val="22"/>
              </w:rPr>
              <w:br/>
              <w:t>Win often but occasionally lose big</w:t>
            </w:r>
          </w:p>
        </w:tc>
      </w:tr>
    </w:tbl>
    <w:p w14:paraId="65D38CD8" w14:textId="77777777" w:rsidR="005F5507" w:rsidRPr="00A44B09" w:rsidRDefault="005F5507" w:rsidP="005F5507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 </w:t>
      </w:r>
    </w:p>
    <w:p w14:paraId="7FCF36FF" w14:textId="77777777" w:rsidR="005F5507" w:rsidRDefault="005F5507" w:rsidP="005F5507">
      <w:pPr>
        <w:pStyle w:val="Heading1"/>
        <w:rPr>
          <w:rFonts w:ascii="Calibri" w:hAnsi="Calibri" w:cs="Calibri"/>
          <w:color w:val="201F1E"/>
        </w:rPr>
      </w:pPr>
      <w:r>
        <w:rPr>
          <w:rFonts w:ascii="Calibri" w:hAnsi="Calibri" w:cs="Calibri"/>
          <w:color w:val="201F1E"/>
        </w:rPr>
        <w:t>Option Moneyness</w:t>
      </w:r>
    </w:p>
    <w:p w14:paraId="4B7DD07E" w14:textId="77777777" w:rsidR="005F5507" w:rsidRDefault="005F5507" w:rsidP="005F5507">
      <w:pPr>
        <w:numPr>
          <w:ilvl w:val="0"/>
          <w:numId w:val="7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 xml:space="preserve">It is the long payoff of the option if it were to be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exercised immediately</w:t>
      </w:r>
      <w:r>
        <w:rPr>
          <w:rFonts w:ascii="Cambria" w:hAnsi="Cambria" w:cs="Calibri"/>
          <w:color w:val="000000"/>
          <w:sz w:val="22"/>
          <w:szCs w:val="22"/>
        </w:rPr>
        <w:t xml:space="preserve"> at the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current spot price</w:t>
      </w:r>
    </w:p>
    <w:p w14:paraId="34B4555B" w14:textId="77777777" w:rsidR="005F5507" w:rsidRDefault="005F5507" w:rsidP="005F5507">
      <w:pPr>
        <w:numPr>
          <w:ilvl w:val="0"/>
          <w:numId w:val="7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 xml:space="preserve">It is a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notional</w:t>
      </w:r>
      <w:r>
        <w:rPr>
          <w:rFonts w:ascii="Cambria" w:hAnsi="Cambria" w:cs="Calibri"/>
          <w:color w:val="000000"/>
          <w:sz w:val="22"/>
          <w:szCs w:val="22"/>
        </w:rPr>
        <w:t xml:space="preserve"> indicator; it does not mean the option SHOULD (NOT) be exercised</w:t>
      </w:r>
    </w:p>
    <w:p w14:paraId="053B46E6" w14:textId="77777777" w:rsidR="005F5507" w:rsidRDefault="005F5507" w:rsidP="005F5507">
      <w:pPr>
        <w:numPr>
          <w:ilvl w:val="0"/>
          <w:numId w:val="7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It is meant to give an indication about the current spot price without having to give the exact value</w:t>
      </w:r>
    </w:p>
    <w:p w14:paraId="4E1B99EE" w14:textId="77777777" w:rsidR="005F5507" w:rsidRPr="00A44B09" w:rsidRDefault="005F5507" w:rsidP="005F5507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22"/>
        <w:gridCol w:w="2260"/>
        <w:gridCol w:w="2260"/>
      </w:tblGrid>
      <w:tr w:rsidR="005F5507" w14:paraId="33F88EA8" w14:textId="77777777" w:rsidTr="004A222B">
        <w:tc>
          <w:tcPr>
            <w:tcW w:w="26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ED1807" w14:textId="77777777" w:rsidR="005F5507" w:rsidRPr="00A44B09" w:rsidRDefault="005F5507" w:rsidP="004A222B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color w:val="000000"/>
                <w:sz w:val="22"/>
                <w:szCs w:val="22"/>
              </w:rPr>
            </w:pPr>
            <w:r w:rsidRPr="00A44B09">
              <w:rPr>
                <w:rFonts w:ascii="Cambria" w:hAnsi="Cambri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BF92D9" w14:textId="77777777" w:rsidR="005F5507" w:rsidRPr="00A44B09" w:rsidRDefault="005F5507" w:rsidP="004A222B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color w:val="000000"/>
                <w:sz w:val="22"/>
                <w:szCs w:val="22"/>
              </w:rPr>
            </w:pPr>
            <w:r w:rsidRPr="00A44B09">
              <w:rPr>
                <w:rFonts w:ascii="Cambria" w:hAnsi="Cambria"/>
                <w:b/>
                <w:bCs/>
                <w:color w:val="000000"/>
                <w:sz w:val="22"/>
                <w:szCs w:val="22"/>
              </w:rPr>
              <w:t>Calls</w:t>
            </w:r>
          </w:p>
        </w:tc>
        <w:tc>
          <w:tcPr>
            <w:tcW w:w="15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713B31" w14:textId="77777777" w:rsidR="005F5507" w:rsidRPr="00A44B09" w:rsidRDefault="005F5507" w:rsidP="004A222B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color w:val="000000"/>
                <w:sz w:val="22"/>
                <w:szCs w:val="22"/>
              </w:rPr>
            </w:pPr>
            <w:r w:rsidRPr="00A44B09">
              <w:rPr>
                <w:rFonts w:ascii="Cambria" w:hAnsi="Cambria"/>
                <w:b/>
                <w:bCs/>
                <w:color w:val="000000"/>
                <w:sz w:val="22"/>
                <w:szCs w:val="22"/>
              </w:rPr>
              <w:t>Puts</w:t>
            </w:r>
          </w:p>
        </w:tc>
      </w:tr>
      <w:tr w:rsidR="005F5507" w14:paraId="035FD332" w14:textId="77777777" w:rsidTr="004A222B">
        <w:tc>
          <w:tcPr>
            <w:tcW w:w="26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85A449" w14:textId="77777777" w:rsidR="005F5507" w:rsidRPr="00A44B09" w:rsidRDefault="005F5507" w:rsidP="004A222B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color w:val="000000"/>
                <w:sz w:val="22"/>
                <w:szCs w:val="22"/>
              </w:rPr>
            </w:pPr>
            <w:r w:rsidRPr="00A44B09">
              <w:rPr>
                <w:rFonts w:ascii="Cambria" w:hAnsi="Cambria"/>
                <w:b/>
                <w:bCs/>
                <w:color w:val="000000"/>
                <w:sz w:val="22"/>
                <w:szCs w:val="22"/>
              </w:rPr>
              <w:t>In the Money (ITM)</w:t>
            </w:r>
          </w:p>
        </w:tc>
        <w:tc>
          <w:tcPr>
            <w:tcW w:w="17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FC7BE1" w14:textId="77777777" w:rsidR="005F5507" w:rsidRPr="00A44B09" w:rsidRDefault="005F5507" w:rsidP="004A222B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color w:val="000000"/>
                <w:sz w:val="22"/>
                <w:szCs w:val="22"/>
              </w:rPr>
            </w:pPr>
            <w:r w:rsidRPr="00A44B09">
              <w:rPr>
                <w:rFonts w:ascii="Cambria" w:hAnsi="Cambria"/>
                <w:color w:val="000000"/>
                <w:sz w:val="22"/>
                <w:szCs w:val="22"/>
              </w:rPr>
              <w:t>Positive Payoff</w:t>
            </w:r>
          </w:p>
          <w:p w14:paraId="17294E24" w14:textId="436856E5" w:rsidR="005F5507" w:rsidRPr="00A44B09" w:rsidRDefault="005F5507" w:rsidP="004A222B">
            <w:pPr>
              <w:pStyle w:val="NormalWeb"/>
              <w:spacing w:before="0" w:beforeAutospacing="0" w:after="0" w:afterAutospacing="0"/>
              <w:rPr>
                <w:rFonts w:ascii="Cambria Math" w:hAnsi="Cambria Math"/>
                <w:sz w:val="22"/>
                <w:szCs w:val="22"/>
                <w:lang w:val=""/>
              </w:rPr>
            </w:pPr>
            <w:r>
              <w:rPr>
                <w:rFonts w:ascii="Cambria Math" w:hAnsi="Cambria Math"/>
                <w:noProof/>
                <w:sz w:val="22"/>
                <w:szCs w:val="22"/>
                <w:lang w:val=""/>
              </w:rPr>
              <w:drawing>
                <wp:inline distT="0" distB="0" distL="0" distR="0" wp14:anchorId="4EBF5794" wp14:editId="6ABF2E83">
                  <wp:extent cx="1324610" cy="222885"/>
                  <wp:effectExtent l="0" t="0" r="8890" b="5715"/>
                  <wp:docPr id="94" name="Picture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4610" cy="222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A78808" w14:textId="77777777" w:rsidR="005F5507" w:rsidRPr="00A44B09" w:rsidRDefault="005F5507" w:rsidP="004A222B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color w:val="000000"/>
                <w:sz w:val="22"/>
                <w:szCs w:val="22"/>
              </w:rPr>
            </w:pPr>
            <w:r w:rsidRPr="00A44B09">
              <w:rPr>
                <w:rFonts w:ascii="Cambria" w:hAnsi="Cambria"/>
                <w:color w:val="000000"/>
                <w:sz w:val="22"/>
                <w:szCs w:val="22"/>
              </w:rPr>
              <w:t>Positive Payoff</w:t>
            </w:r>
          </w:p>
          <w:p w14:paraId="041A634A" w14:textId="6821F464" w:rsidR="005F5507" w:rsidRPr="00A44B09" w:rsidRDefault="005F5507" w:rsidP="004A222B">
            <w:pPr>
              <w:pStyle w:val="NormalWeb"/>
              <w:spacing w:before="0" w:beforeAutospacing="0" w:after="0" w:afterAutospacing="0"/>
              <w:rPr>
                <w:rFonts w:ascii="Cambria Math" w:hAnsi="Cambria Math"/>
                <w:sz w:val="22"/>
                <w:szCs w:val="22"/>
                <w:lang w:val=""/>
              </w:rPr>
            </w:pPr>
            <w:r>
              <w:rPr>
                <w:rFonts w:ascii="Cambria Math" w:hAnsi="Cambria Math"/>
                <w:noProof/>
                <w:sz w:val="22"/>
                <w:szCs w:val="22"/>
                <w:lang w:val=""/>
              </w:rPr>
              <w:drawing>
                <wp:inline distT="0" distB="0" distL="0" distR="0" wp14:anchorId="1D8FAE5F" wp14:editId="20012CD7">
                  <wp:extent cx="1324610" cy="222885"/>
                  <wp:effectExtent l="0" t="0" r="8890" b="5715"/>
                  <wp:docPr id="93" name="Picture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4610" cy="222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F5507" w14:paraId="7F612EDC" w14:textId="77777777" w:rsidTr="004A222B">
        <w:tc>
          <w:tcPr>
            <w:tcW w:w="26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35D951" w14:textId="77777777" w:rsidR="005F5507" w:rsidRPr="00A44B09" w:rsidRDefault="005F5507" w:rsidP="004A222B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color w:val="000000"/>
                <w:sz w:val="22"/>
                <w:szCs w:val="22"/>
              </w:rPr>
            </w:pPr>
            <w:r w:rsidRPr="00A44B09">
              <w:rPr>
                <w:rFonts w:ascii="Cambria" w:hAnsi="Cambria"/>
                <w:b/>
                <w:bCs/>
                <w:color w:val="000000"/>
                <w:sz w:val="22"/>
                <w:szCs w:val="22"/>
              </w:rPr>
              <w:t>At the Money (ATM)</w:t>
            </w:r>
          </w:p>
        </w:tc>
        <w:tc>
          <w:tcPr>
            <w:tcW w:w="17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DEBC16" w14:textId="77777777" w:rsidR="005F5507" w:rsidRPr="00A44B09" w:rsidRDefault="005F5507" w:rsidP="004A222B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color w:val="000000"/>
                <w:sz w:val="22"/>
                <w:szCs w:val="22"/>
              </w:rPr>
            </w:pPr>
            <w:r w:rsidRPr="00A44B09">
              <w:rPr>
                <w:rFonts w:ascii="Cambria" w:hAnsi="Cambria"/>
                <w:color w:val="000000"/>
                <w:sz w:val="22"/>
                <w:szCs w:val="22"/>
              </w:rPr>
              <w:t>Zero Payoff</w:t>
            </w:r>
          </w:p>
          <w:p w14:paraId="75E272A7" w14:textId="427CE627" w:rsidR="005F5507" w:rsidRPr="00A44B09" w:rsidRDefault="005F5507" w:rsidP="004A222B">
            <w:pPr>
              <w:pStyle w:val="NormalWeb"/>
              <w:spacing w:before="0" w:beforeAutospacing="0" w:after="0" w:afterAutospacing="0"/>
              <w:rPr>
                <w:rFonts w:ascii="Cambria Math" w:hAnsi="Cambria Math"/>
                <w:sz w:val="22"/>
                <w:szCs w:val="22"/>
                <w:lang w:val=""/>
              </w:rPr>
            </w:pPr>
            <w:r>
              <w:rPr>
                <w:rFonts w:ascii="Cambria Math" w:hAnsi="Cambria Math"/>
                <w:noProof/>
                <w:sz w:val="22"/>
                <w:szCs w:val="22"/>
                <w:lang w:val=""/>
              </w:rPr>
              <w:drawing>
                <wp:inline distT="0" distB="0" distL="0" distR="0" wp14:anchorId="2C2131AE" wp14:editId="2D12BA2C">
                  <wp:extent cx="1324610" cy="222885"/>
                  <wp:effectExtent l="0" t="0" r="8890" b="5715"/>
                  <wp:docPr id="92" name="Picture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4610" cy="222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5568A2" w14:textId="77777777" w:rsidR="005F5507" w:rsidRPr="00A44B09" w:rsidRDefault="005F5507" w:rsidP="004A222B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color w:val="000000"/>
                <w:sz w:val="22"/>
                <w:szCs w:val="22"/>
              </w:rPr>
            </w:pPr>
            <w:r w:rsidRPr="00A44B09">
              <w:rPr>
                <w:rFonts w:ascii="Cambria" w:hAnsi="Cambria"/>
                <w:color w:val="000000"/>
                <w:sz w:val="22"/>
                <w:szCs w:val="22"/>
              </w:rPr>
              <w:t>Zero Payoff</w:t>
            </w:r>
          </w:p>
          <w:p w14:paraId="669BBAFB" w14:textId="3AA255E4" w:rsidR="005F5507" w:rsidRPr="00A44B09" w:rsidRDefault="005F5507" w:rsidP="004A222B">
            <w:pPr>
              <w:pStyle w:val="NormalWeb"/>
              <w:spacing w:before="0" w:beforeAutospacing="0" w:after="0" w:afterAutospacing="0"/>
              <w:rPr>
                <w:rFonts w:ascii="Cambria Math" w:hAnsi="Cambria Math"/>
                <w:sz w:val="22"/>
                <w:szCs w:val="22"/>
                <w:lang w:val=""/>
              </w:rPr>
            </w:pPr>
            <w:r>
              <w:rPr>
                <w:rFonts w:ascii="Cambria Math" w:hAnsi="Cambria Math"/>
                <w:noProof/>
                <w:sz w:val="22"/>
                <w:szCs w:val="22"/>
                <w:lang w:val=""/>
              </w:rPr>
              <w:drawing>
                <wp:inline distT="0" distB="0" distL="0" distR="0" wp14:anchorId="107B9869" wp14:editId="508287D8">
                  <wp:extent cx="1324610" cy="222885"/>
                  <wp:effectExtent l="0" t="0" r="8890" b="5715"/>
                  <wp:docPr id="91" name="Picture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4610" cy="222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F5507" w14:paraId="3E4FAF34" w14:textId="77777777" w:rsidTr="004A222B">
        <w:tc>
          <w:tcPr>
            <w:tcW w:w="27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4F9B8B" w14:textId="77777777" w:rsidR="005F5507" w:rsidRPr="00A44B09" w:rsidRDefault="005F5507" w:rsidP="004A222B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color w:val="000000"/>
                <w:sz w:val="22"/>
                <w:szCs w:val="22"/>
              </w:rPr>
            </w:pPr>
            <w:r w:rsidRPr="00A44B09">
              <w:rPr>
                <w:rFonts w:ascii="Cambria" w:hAnsi="Cambria"/>
                <w:b/>
                <w:bCs/>
                <w:color w:val="000000"/>
                <w:sz w:val="22"/>
                <w:szCs w:val="22"/>
              </w:rPr>
              <w:t>Out of the Money (OTM)</w:t>
            </w:r>
          </w:p>
        </w:tc>
        <w:tc>
          <w:tcPr>
            <w:tcW w:w="17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0EF371" w14:textId="77777777" w:rsidR="005F5507" w:rsidRPr="00A44B09" w:rsidRDefault="005F5507" w:rsidP="004A222B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color w:val="000000"/>
                <w:sz w:val="22"/>
                <w:szCs w:val="22"/>
              </w:rPr>
            </w:pPr>
            <w:r w:rsidRPr="00A44B09">
              <w:rPr>
                <w:rFonts w:ascii="Cambria" w:hAnsi="Cambria"/>
                <w:color w:val="000000"/>
                <w:sz w:val="22"/>
                <w:szCs w:val="22"/>
              </w:rPr>
              <w:t>Negative Payoff</w:t>
            </w:r>
          </w:p>
          <w:p w14:paraId="5B9E2EFC" w14:textId="2EB7F33F" w:rsidR="005F5507" w:rsidRPr="00A44B09" w:rsidRDefault="005F5507" w:rsidP="004A222B">
            <w:pPr>
              <w:pStyle w:val="NormalWeb"/>
              <w:spacing w:before="0" w:beforeAutospacing="0" w:after="0" w:afterAutospacing="0"/>
              <w:rPr>
                <w:rFonts w:ascii="Cambria Math" w:hAnsi="Cambria Math"/>
                <w:sz w:val="22"/>
                <w:szCs w:val="22"/>
                <w:lang w:val=""/>
              </w:rPr>
            </w:pPr>
            <w:r>
              <w:rPr>
                <w:rFonts w:ascii="Cambria Math" w:hAnsi="Cambria Math"/>
                <w:noProof/>
                <w:sz w:val="22"/>
                <w:szCs w:val="22"/>
                <w:lang w:val=""/>
              </w:rPr>
              <w:drawing>
                <wp:inline distT="0" distB="0" distL="0" distR="0" wp14:anchorId="7092B076" wp14:editId="5201EB97">
                  <wp:extent cx="1324610" cy="222885"/>
                  <wp:effectExtent l="0" t="0" r="8890" b="5715"/>
                  <wp:docPr id="90" name="Picture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4610" cy="222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7D59D4" w14:textId="77777777" w:rsidR="005F5507" w:rsidRPr="00A44B09" w:rsidRDefault="005F5507" w:rsidP="004A222B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color w:val="000000"/>
                <w:sz w:val="22"/>
                <w:szCs w:val="22"/>
              </w:rPr>
            </w:pPr>
            <w:r w:rsidRPr="00A44B09">
              <w:rPr>
                <w:rFonts w:ascii="Cambria" w:hAnsi="Cambria"/>
                <w:color w:val="000000"/>
                <w:sz w:val="22"/>
                <w:szCs w:val="22"/>
              </w:rPr>
              <w:t>Negative Payoff</w:t>
            </w:r>
          </w:p>
          <w:p w14:paraId="09EC0385" w14:textId="1B95940E" w:rsidR="005F5507" w:rsidRPr="00A44B09" w:rsidRDefault="005F5507" w:rsidP="004A222B">
            <w:pPr>
              <w:pStyle w:val="NormalWeb"/>
              <w:spacing w:before="0" w:beforeAutospacing="0" w:after="0" w:afterAutospacing="0"/>
              <w:rPr>
                <w:rFonts w:ascii="Cambria Math" w:hAnsi="Cambria Math"/>
                <w:sz w:val="22"/>
                <w:szCs w:val="22"/>
                <w:lang w:val=""/>
              </w:rPr>
            </w:pPr>
            <w:r>
              <w:rPr>
                <w:rFonts w:ascii="Cambria Math" w:hAnsi="Cambria Math"/>
                <w:noProof/>
                <w:sz w:val="22"/>
                <w:szCs w:val="22"/>
                <w:lang w:val=""/>
              </w:rPr>
              <w:drawing>
                <wp:inline distT="0" distB="0" distL="0" distR="0" wp14:anchorId="4688812C" wp14:editId="1D92961D">
                  <wp:extent cx="1324610" cy="222885"/>
                  <wp:effectExtent l="0" t="0" r="8890" b="5715"/>
                  <wp:docPr id="89" name="Picture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4610" cy="222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20125FA" w14:textId="77777777" w:rsidR="005F5507" w:rsidRPr="00A44B09" w:rsidRDefault="005F5507" w:rsidP="005F5507">
      <w:pPr>
        <w:pStyle w:val="NormalWeb"/>
        <w:spacing w:before="0" w:beforeAutospacing="0" w:after="0" w:afterAutospacing="0"/>
        <w:jc w:val="center"/>
        <w:rPr>
          <w:rFonts w:ascii="Cambria" w:hAnsi="Cambria" w:cs="Calibri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 xml:space="preserve">An easy way to compare "moneyness" of options to consider their </w:t>
      </w:r>
      <w:r>
        <w:rPr>
          <w:rFonts w:ascii="Cambria" w:hAnsi="Cambria" w:cs="Calibri"/>
          <w:b/>
          <w:bCs/>
          <w:color w:val="7030A0"/>
          <w:sz w:val="22"/>
          <w:szCs w:val="22"/>
        </w:rPr>
        <w:t>payoff graphs on the same diagram</w:t>
      </w:r>
    </w:p>
    <w:p w14:paraId="511A9141" w14:textId="77777777" w:rsidR="005F5507" w:rsidRDefault="005F5507" w:rsidP="005F550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343559D" w14:textId="77777777" w:rsidR="005F5507" w:rsidRDefault="005F5507" w:rsidP="005F5507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b/>
          <w:bCs/>
          <w:sz w:val="40"/>
          <w:szCs w:val="40"/>
        </w:rPr>
        <w:t>European Option Put Call Parity</w:t>
      </w:r>
    </w:p>
    <w:p w14:paraId="49382A32" w14:textId="77777777" w:rsidR="005F5507" w:rsidRDefault="005F5507" w:rsidP="005F550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AB7A8EB" w14:textId="77777777" w:rsidR="005F5507" w:rsidRDefault="005F5507" w:rsidP="005F5507">
      <w:pPr>
        <w:pStyle w:val="Heading1"/>
        <w:rPr>
          <w:rFonts w:ascii="Calibri" w:hAnsi="Calibri" w:cs="Calibri"/>
        </w:rPr>
      </w:pPr>
      <w:r>
        <w:rPr>
          <w:rFonts w:ascii="Calibri" w:hAnsi="Calibri" w:cs="Calibri"/>
        </w:rPr>
        <w:t>European Put Call Parity</w:t>
      </w:r>
    </w:p>
    <w:p w14:paraId="42D8074D" w14:textId="77777777" w:rsidR="005F5507" w:rsidRDefault="005F5507" w:rsidP="005F5507">
      <w:pPr>
        <w:numPr>
          <w:ilvl w:val="0"/>
          <w:numId w:val="8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 xml:space="preserve">It is a </w:t>
      </w:r>
      <w:r>
        <w:rPr>
          <w:rFonts w:ascii="Cambria" w:hAnsi="Cambria" w:cs="Calibri"/>
          <w:b/>
          <w:bCs/>
          <w:sz w:val="22"/>
          <w:szCs w:val="22"/>
        </w:rPr>
        <w:t>relationship</w:t>
      </w:r>
      <w:r>
        <w:rPr>
          <w:rFonts w:ascii="Cambria" w:hAnsi="Cambria" w:cs="Calibri"/>
          <w:sz w:val="22"/>
          <w:szCs w:val="22"/>
        </w:rPr>
        <w:t xml:space="preserve"> which equates the difference in European Call and Put </w:t>
      </w:r>
      <w:r>
        <w:rPr>
          <w:rFonts w:ascii="Cambria" w:hAnsi="Cambria" w:cs="Calibri"/>
          <w:b/>
          <w:bCs/>
          <w:sz w:val="22"/>
          <w:szCs w:val="22"/>
        </w:rPr>
        <w:t>Premium</w:t>
      </w:r>
      <w:r>
        <w:rPr>
          <w:rFonts w:ascii="Cambria" w:hAnsi="Cambria" w:cs="Calibri"/>
          <w:sz w:val="22"/>
          <w:szCs w:val="22"/>
        </w:rPr>
        <w:t xml:space="preserve"> to the difference of the underlying asset's </w:t>
      </w:r>
      <w:r>
        <w:rPr>
          <w:rFonts w:ascii="Cambria" w:hAnsi="Cambria" w:cs="Calibri"/>
          <w:i/>
          <w:iCs/>
          <w:sz w:val="22"/>
          <w:szCs w:val="22"/>
        </w:rPr>
        <w:t>Prepaid Forward Price</w:t>
      </w:r>
      <w:r>
        <w:rPr>
          <w:rFonts w:ascii="Cambria" w:hAnsi="Cambria" w:cs="Calibri"/>
          <w:sz w:val="22"/>
          <w:szCs w:val="22"/>
        </w:rPr>
        <w:t xml:space="preserve"> &amp; the Present Value of its Strike Price</w:t>
      </w:r>
    </w:p>
    <w:p w14:paraId="749CFD32" w14:textId="77777777" w:rsidR="005F5507" w:rsidRDefault="005F5507" w:rsidP="005F5507">
      <w:pPr>
        <w:numPr>
          <w:ilvl w:val="0"/>
          <w:numId w:val="8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 xml:space="preserve">Note that it refers to the </w:t>
      </w:r>
      <w:r>
        <w:rPr>
          <w:rFonts w:ascii="Cambria" w:hAnsi="Cambria" w:cs="Calibri"/>
          <w:b/>
          <w:bCs/>
          <w:sz w:val="22"/>
          <w:szCs w:val="22"/>
        </w:rPr>
        <w:t>initial cashflow</w:t>
      </w:r>
      <w:r>
        <w:rPr>
          <w:rFonts w:ascii="Cambria" w:hAnsi="Cambria" w:cs="Calibri"/>
          <w:sz w:val="22"/>
          <w:szCs w:val="22"/>
        </w:rPr>
        <w:t xml:space="preserve"> thus the perspective of buying and selling should be from the </w:t>
      </w:r>
      <w:r>
        <w:rPr>
          <w:rFonts w:ascii="Cambria" w:hAnsi="Cambria" w:cs="Calibri"/>
          <w:b/>
          <w:bCs/>
          <w:sz w:val="22"/>
          <w:szCs w:val="22"/>
        </w:rPr>
        <w:t>initial time</w:t>
      </w:r>
      <w:r>
        <w:rPr>
          <w:rFonts w:ascii="Cambria" w:hAnsi="Cambria" w:cs="Calibri"/>
          <w:sz w:val="22"/>
          <w:szCs w:val="22"/>
        </w:rPr>
        <w:t xml:space="preserve"> rather than at maturity (Payoff)</w:t>
      </w:r>
    </w:p>
    <w:p w14:paraId="45AA5A67" w14:textId="345FF386" w:rsidR="005F5507" w:rsidRDefault="005F5507" w:rsidP="005F5507">
      <w:pPr>
        <w:numPr>
          <w:ilvl w:val="0"/>
          <w:numId w:val="8"/>
        </w:numPr>
        <w:textAlignment w:val="center"/>
        <w:rPr>
          <w:rFonts w:ascii="Calibri" w:hAnsi="Calibri" w:cs="Calibri"/>
          <w:sz w:val="22"/>
          <w:szCs w:val="22"/>
          <w:lang w:val=""/>
        </w:rPr>
      </w:pPr>
      <w:r>
        <w:rPr>
          <w:rFonts w:ascii="Calibri" w:hAnsi="Calibri" w:cs="Calibri"/>
          <w:noProof/>
          <w:sz w:val="22"/>
          <w:szCs w:val="22"/>
          <w:lang w:val=""/>
        </w:rPr>
        <w:drawing>
          <wp:inline distT="0" distB="0" distL="0" distR="0" wp14:anchorId="7DD05ACF" wp14:editId="47E196B8">
            <wp:extent cx="2367915" cy="228600"/>
            <wp:effectExtent l="0" t="0" r="0" b="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791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5B0958" w14:textId="77777777" w:rsidR="005F5507" w:rsidRPr="00A44B09" w:rsidRDefault="005F5507" w:rsidP="005F5507">
      <w:pPr>
        <w:pStyle w:val="NormalWeb"/>
        <w:spacing w:before="0" w:beforeAutospacing="0" w:after="0" w:afterAutospacing="0"/>
        <w:rPr>
          <w:rFonts w:ascii="Cambria" w:hAnsi="Cambria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> </w:t>
      </w:r>
    </w:p>
    <w:p w14:paraId="46824C56" w14:textId="77777777" w:rsidR="005F5507" w:rsidRDefault="005F5507" w:rsidP="005F5507">
      <w:pPr>
        <w:pStyle w:val="Heading2"/>
        <w:rPr>
          <w:rFonts w:ascii="Calibri" w:hAnsi="Calibri" w:cs="Calibri"/>
          <w:color w:val="201F1E"/>
          <w:sz w:val="28"/>
          <w:szCs w:val="28"/>
        </w:rPr>
      </w:pPr>
      <w:r>
        <w:rPr>
          <w:rFonts w:ascii="Calibri" w:hAnsi="Calibri" w:cs="Calibri"/>
          <w:color w:val="201F1E"/>
          <w:sz w:val="28"/>
          <w:szCs w:val="28"/>
        </w:rPr>
        <w:t>No Arbitrage Proof</w:t>
      </w:r>
    </w:p>
    <w:p w14:paraId="0FB75124" w14:textId="77777777" w:rsidR="005F5507" w:rsidRDefault="005F5507" w:rsidP="005F5507">
      <w:pPr>
        <w:numPr>
          <w:ilvl w:val="0"/>
          <w:numId w:val="9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>Consider two portfolios with the same payoff:</w:t>
      </w:r>
    </w:p>
    <w:p w14:paraId="06B09A03" w14:textId="77777777" w:rsidR="005F5507" w:rsidRDefault="005F5507" w:rsidP="005F5507">
      <w:pPr>
        <w:numPr>
          <w:ilvl w:val="1"/>
          <w:numId w:val="9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>Long Forward</w:t>
      </w:r>
    </w:p>
    <w:p w14:paraId="401126F4" w14:textId="77777777" w:rsidR="005F5507" w:rsidRDefault="005F5507" w:rsidP="005F5507">
      <w:pPr>
        <w:numPr>
          <w:ilvl w:val="1"/>
          <w:numId w:val="9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>Long Call &amp; Short Put</w:t>
      </w:r>
    </w:p>
    <w:p w14:paraId="6D102B84" w14:textId="77777777" w:rsidR="005F5507" w:rsidRDefault="005F5507" w:rsidP="005F5507">
      <w:pPr>
        <w:numPr>
          <w:ilvl w:val="0"/>
          <w:numId w:val="9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 xml:space="preserve">Assuming the Law of One Price, both these portfolios must be </w:t>
      </w:r>
      <w:r>
        <w:rPr>
          <w:rFonts w:ascii="Cambria" w:hAnsi="Cambria" w:cs="Calibri"/>
          <w:b/>
          <w:bCs/>
          <w:sz w:val="22"/>
          <w:szCs w:val="22"/>
        </w:rPr>
        <w:t>priced the same</w:t>
      </w:r>
    </w:p>
    <w:p w14:paraId="20624EBB" w14:textId="77777777" w:rsidR="005F5507" w:rsidRPr="00A44B09" w:rsidRDefault="005F5507" w:rsidP="005F5507">
      <w:pPr>
        <w:pStyle w:val="NormalWeb"/>
        <w:spacing w:before="0" w:beforeAutospacing="0" w:after="0" w:afterAutospacing="0"/>
        <w:ind w:left="1080"/>
        <w:rPr>
          <w:rFonts w:ascii="Cambria" w:hAnsi="Cambria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> </w:t>
      </w:r>
    </w:p>
    <w:p w14:paraId="7673256F" w14:textId="0EFCD482" w:rsidR="005F5507" w:rsidRDefault="005F5507" w:rsidP="005F5507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3D38B1A2" wp14:editId="1440A4BE">
            <wp:extent cx="4109085" cy="234315"/>
            <wp:effectExtent l="0" t="0" r="5715" b="0"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9085" cy="23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701ACC" w14:textId="16788F98" w:rsidR="005F5507" w:rsidRDefault="005F5507" w:rsidP="005F5507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43036633" wp14:editId="395BEBF9">
            <wp:extent cx="4038600" cy="222885"/>
            <wp:effectExtent l="0" t="0" r="0" b="5715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C0C72B" w14:textId="54127E8E" w:rsidR="005F5507" w:rsidRDefault="005F5507" w:rsidP="005F5507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lastRenderedPageBreak/>
        <w:drawing>
          <wp:inline distT="0" distB="0" distL="0" distR="0" wp14:anchorId="74747DE7" wp14:editId="709660F5">
            <wp:extent cx="2080895" cy="222885"/>
            <wp:effectExtent l="0" t="0" r="0" b="5715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0895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A5AC43" w14:textId="77777777" w:rsidR="005F5507" w:rsidRDefault="005F5507" w:rsidP="005F5507">
      <w:pPr>
        <w:pStyle w:val="NormalWeb"/>
        <w:spacing w:before="0" w:beforeAutospacing="0" w:after="0" w:afterAutospacing="0"/>
        <w:rPr>
          <w:rFonts w:ascii="Cambria" w:hAnsi="Cambria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> </w:t>
      </w:r>
    </w:p>
    <w:p w14:paraId="35CE790E" w14:textId="35ECC2FD" w:rsidR="005F5507" w:rsidRDefault="005F5507" w:rsidP="005F550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340EFCC8" wp14:editId="234F57EC">
            <wp:extent cx="5732780" cy="1998980"/>
            <wp:effectExtent l="0" t="0" r="1270" b="1270"/>
            <wp:docPr id="84" name="Picture 84" descr="2.3.1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 descr="2.3.1.1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199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06EB85" w14:textId="77777777" w:rsidR="005F5507" w:rsidRDefault="005F5507" w:rsidP="005F5507">
      <w:pPr>
        <w:pStyle w:val="NormalWeb"/>
        <w:spacing w:before="0" w:beforeAutospacing="0" w:after="0" w:afterAutospacing="0"/>
        <w:rPr>
          <w:rFonts w:ascii="Cambria" w:hAnsi="Cambria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> </w:t>
      </w:r>
    </w:p>
    <w:p w14:paraId="1D863A90" w14:textId="77777777" w:rsidR="005F5507" w:rsidRDefault="005F5507" w:rsidP="005F5507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 xml:space="preserve">The price of the portfolio at of the two options at time 0 is simply the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difference in premiums</w:t>
      </w:r>
      <w:r>
        <w:rPr>
          <w:rFonts w:ascii="Cambria" w:hAnsi="Cambria" w:cs="Calibri"/>
          <w:color w:val="000000"/>
          <w:sz w:val="22"/>
          <w:szCs w:val="22"/>
        </w:rPr>
        <w:t>:</w:t>
      </w:r>
    </w:p>
    <w:p w14:paraId="418179B5" w14:textId="77777777" w:rsidR="005F5507" w:rsidRDefault="005F5507" w:rsidP="005F5507">
      <w:pPr>
        <w:numPr>
          <w:ilvl w:val="0"/>
          <w:numId w:val="10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Pay premium for the Long Call</w:t>
      </w:r>
    </w:p>
    <w:p w14:paraId="1F26F4F7" w14:textId="77777777" w:rsidR="005F5507" w:rsidRDefault="005F5507" w:rsidP="005F5507">
      <w:pPr>
        <w:numPr>
          <w:ilvl w:val="0"/>
          <w:numId w:val="10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Receive premium for the Short Put</w:t>
      </w:r>
    </w:p>
    <w:p w14:paraId="349063E6" w14:textId="77777777" w:rsidR="005F5507" w:rsidRPr="00A44B09" w:rsidRDefault="005F5507" w:rsidP="005F5507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 </w:t>
      </w:r>
    </w:p>
    <w:p w14:paraId="225542ED" w14:textId="151726C4" w:rsidR="005F5507" w:rsidRDefault="005F5507" w:rsidP="005F550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3E0453DB" wp14:editId="53C058AF">
            <wp:extent cx="2590800" cy="234315"/>
            <wp:effectExtent l="0" t="0" r="0" b="0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23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F545CE" w14:textId="77777777" w:rsidR="005F5507" w:rsidRDefault="005F5507" w:rsidP="005F5507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 </w:t>
      </w:r>
    </w:p>
    <w:p w14:paraId="4B83C328" w14:textId="77777777" w:rsidR="005F5507" w:rsidRDefault="005F5507" w:rsidP="005F5507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 xml:space="preserve"> The price of the Long Forward at time 0 is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complicated</w:t>
      </w:r>
      <w:r>
        <w:rPr>
          <w:rFonts w:ascii="Cambria" w:hAnsi="Cambria" w:cs="Calibri"/>
          <w:color w:val="000000"/>
          <w:sz w:val="22"/>
          <w:szCs w:val="22"/>
        </w:rPr>
        <w:t xml:space="preserve"> to determine:</w:t>
      </w:r>
    </w:p>
    <w:p w14:paraId="18E2AEC6" w14:textId="77777777" w:rsidR="005F5507" w:rsidRDefault="005F5507" w:rsidP="005F5507">
      <w:pPr>
        <w:numPr>
          <w:ilvl w:val="0"/>
          <w:numId w:val="1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We usually pay the Forward Price at time T, thus we need to adjust it to find the cost at time 0</w:t>
      </w:r>
    </w:p>
    <w:p w14:paraId="4B57A238" w14:textId="77777777" w:rsidR="005F5507" w:rsidRDefault="005F5507" w:rsidP="005F5507">
      <w:pPr>
        <w:numPr>
          <w:ilvl w:val="0"/>
          <w:numId w:val="1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The payoff of a Forward Contract involves:</w:t>
      </w:r>
    </w:p>
    <w:p w14:paraId="7BF71256" w14:textId="3CE13574" w:rsidR="005F5507" w:rsidRDefault="005F5507" w:rsidP="005F5507">
      <w:pPr>
        <w:numPr>
          <w:ilvl w:val="1"/>
          <w:numId w:val="1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noProof/>
          <w:color w:val="000000"/>
          <w:sz w:val="22"/>
          <w:szCs w:val="22"/>
        </w:rPr>
        <w:drawing>
          <wp:inline distT="0" distB="0" distL="0" distR="0" wp14:anchorId="4711D22C" wp14:editId="4005E2F9">
            <wp:extent cx="4237990" cy="222885"/>
            <wp:effectExtent l="0" t="0" r="0" b="5715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7990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875ED5" w14:textId="231774A8" w:rsidR="005F5507" w:rsidRDefault="005F5507" w:rsidP="005F5507">
      <w:pPr>
        <w:numPr>
          <w:ilvl w:val="1"/>
          <w:numId w:val="1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noProof/>
          <w:color w:val="000000"/>
          <w:sz w:val="22"/>
          <w:szCs w:val="22"/>
        </w:rPr>
        <w:drawing>
          <wp:inline distT="0" distB="0" distL="0" distR="0" wp14:anchorId="11B8C51E" wp14:editId="3A106C4C">
            <wp:extent cx="4730115" cy="222885"/>
            <wp:effectExtent l="0" t="0" r="0" b="5715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0115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4DF94D" w14:textId="77777777" w:rsidR="005F5507" w:rsidRDefault="005F5507" w:rsidP="005F5507">
      <w:pPr>
        <w:numPr>
          <w:ilvl w:val="0"/>
          <w:numId w:val="1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We consider a replicating portfolio:</w:t>
      </w:r>
    </w:p>
    <w:p w14:paraId="6E61FCB3" w14:textId="77777777" w:rsidR="005F5507" w:rsidRDefault="005F5507" w:rsidP="005F5507">
      <w:pPr>
        <w:numPr>
          <w:ilvl w:val="1"/>
          <w:numId w:val="1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 xml:space="preserve">To replicate buying the asset at a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fixed</w:t>
      </w:r>
      <w:r>
        <w:rPr>
          <w:rFonts w:ascii="Cambria" w:hAnsi="Cambria" w:cs="Calibri"/>
          <w:color w:val="000000"/>
          <w:sz w:val="22"/>
          <w:szCs w:val="22"/>
        </w:rPr>
        <w:t xml:space="preserve"> price, we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sell a Zero Coupon Bond</w:t>
      </w:r>
    </w:p>
    <w:p w14:paraId="40285770" w14:textId="77777777" w:rsidR="005F5507" w:rsidRDefault="005F5507" w:rsidP="005F5507">
      <w:pPr>
        <w:numPr>
          <w:ilvl w:val="1"/>
          <w:numId w:val="1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 xml:space="preserve">To replicate selling the asset at the future spot, we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buy a Prepaid Forward</w:t>
      </w:r>
    </w:p>
    <w:p w14:paraId="66AF39A1" w14:textId="77777777" w:rsidR="005F5507" w:rsidRPr="00A44B09" w:rsidRDefault="005F5507" w:rsidP="005F5507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 </w:t>
      </w:r>
    </w:p>
    <w:p w14:paraId="6B42BC70" w14:textId="4066DA50" w:rsidR="005F5507" w:rsidRDefault="005F5507" w:rsidP="005F5507">
      <w:pPr>
        <w:pStyle w:val="NormalWeb"/>
        <w:spacing w:before="0" w:beforeAutospacing="0" w:after="0" w:afterAutospacing="0"/>
        <w:rPr>
          <w:rFonts w:ascii="Cambria Math" w:hAnsi="Cambria Math" w:cs="Calibri"/>
          <w:color w:val="000000"/>
          <w:sz w:val="22"/>
          <w:szCs w:val="22"/>
          <w:lang w:val=""/>
        </w:rPr>
      </w:pPr>
      <w:r>
        <w:rPr>
          <w:rFonts w:ascii="Cambria Math" w:hAnsi="Cambria Math" w:cs="Calibri"/>
          <w:noProof/>
          <w:color w:val="000000"/>
          <w:sz w:val="22"/>
          <w:szCs w:val="22"/>
          <w:lang w:val=""/>
        </w:rPr>
        <w:drawing>
          <wp:inline distT="0" distB="0" distL="0" distR="0" wp14:anchorId="786ECF49" wp14:editId="27855050">
            <wp:extent cx="3153410" cy="246380"/>
            <wp:effectExtent l="0" t="0" r="8890" b="1270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3410" cy="24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44048D" w14:textId="77777777" w:rsidR="005F5507" w:rsidRDefault="005F5507" w:rsidP="005F5507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 </w:t>
      </w:r>
    </w:p>
    <w:p w14:paraId="1E6F9CC5" w14:textId="77777777" w:rsidR="005F5507" w:rsidRDefault="005F5507" w:rsidP="005F5507">
      <w:pPr>
        <w:pStyle w:val="Heading2"/>
        <w:rPr>
          <w:rFonts w:ascii="Calibri" w:hAnsi="Calibri" w:cs="Calibri"/>
          <w:color w:val="201F1E"/>
          <w:sz w:val="28"/>
          <w:szCs w:val="28"/>
        </w:rPr>
      </w:pPr>
      <w:r>
        <w:rPr>
          <w:rFonts w:ascii="Calibri" w:hAnsi="Calibri" w:cs="Calibri"/>
          <w:color w:val="201F1E"/>
          <w:sz w:val="28"/>
          <w:szCs w:val="28"/>
        </w:rPr>
        <w:t>Prepaid Forward Price</w:t>
      </w:r>
    </w:p>
    <w:p w14:paraId="3ADDFBAC" w14:textId="77777777" w:rsidR="005F5507" w:rsidRDefault="005F5507" w:rsidP="005F5507">
      <w:pPr>
        <w:numPr>
          <w:ilvl w:val="0"/>
          <w:numId w:val="12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 xml:space="preserve">It is a contract which delivers the underlying at maturity, but is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paid for at time 0</w:t>
      </w:r>
    </w:p>
    <w:p w14:paraId="710CC19C" w14:textId="77777777" w:rsidR="005F5507" w:rsidRDefault="005F5507" w:rsidP="005F5507">
      <w:pPr>
        <w:numPr>
          <w:ilvl w:val="0"/>
          <w:numId w:val="12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 xml:space="preserve">The price of a prepaid forward is simply the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PV of the Forward Price</w:t>
      </w:r>
    </w:p>
    <w:p w14:paraId="116C6C7E" w14:textId="77777777" w:rsidR="005F5507" w:rsidRDefault="005F5507" w:rsidP="005F5507">
      <w:pPr>
        <w:numPr>
          <w:ilvl w:val="0"/>
          <w:numId w:val="12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Since there are different variations of the Forward Price based on the underlying, there are different variations of the Prepaid Forward as well:</w:t>
      </w:r>
    </w:p>
    <w:p w14:paraId="078AEA21" w14:textId="77777777" w:rsidR="005F5507" w:rsidRPr="00A44B09" w:rsidRDefault="005F5507" w:rsidP="005F5507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 </w:t>
      </w:r>
    </w:p>
    <w:p w14:paraId="7744AAFC" w14:textId="3843983F" w:rsidR="005F5507" w:rsidRDefault="005F5507" w:rsidP="005F5507">
      <w:pPr>
        <w:pStyle w:val="NormalWeb"/>
        <w:spacing w:before="0" w:beforeAutospacing="0" w:after="0" w:afterAutospacing="0"/>
        <w:rPr>
          <w:rFonts w:ascii="Cambria Math" w:hAnsi="Cambria Math" w:cs="Calibri"/>
          <w:color w:val="000000"/>
          <w:sz w:val="22"/>
          <w:szCs w:val="22"/>
          <w:lang w:val=""/>
        </w:rPr>
      </w:pPr>
      <w:r>
        <w:rPr>
          <w:rFonts w:ascii="Cambria Math" w:hAnsi="Cambria Math" w:cs="Calibri"/>
          <w:noProof/>
          <w:color w:val="000000"/>
          <w:sz w:val="22"/>
          <w:szCs w:val="22"/>
          <w:lang w:val=""/>
        </w:rPr>
        <w:drawing>
          <wp:inline distT="0" distB="0" distL="0" distR="0" wp14:anchorId="4E1316FC" wp14:editId="707E4C57">
            <wp:extent cx="1705610" cy="228600"/>
            <wp:effectExtent l="0" t="0" r="8890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561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606BD4" w14:textId="77777777" w:rsidR="005F5507" w:rsidRDefault="005F5507" w:rsidP="005F5507">
      <w:pPr>
        <w:pStyle w:val="NormalWeb"/>
        <w:spacing w:before="0" w:beforeAutospacing="0" w:after="0" w:afterAutospacing="0"/>
        <w:jc w:val="center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 </w:t>
      </w:r>
    </w:p>
    <w:p w14:paraId="2E15553F" w14:textId="4DDF9A5B" w:rsidR="005F5507" w:rsidRDefault="005F5507" w:rsidP="005F550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 wp14:anchorId="4D6597F0" wp14:editId="1AF54187">
            <wp:extent cx="4876800" cy="1090295"/>
            <wp:effectExtent l="0" t="0" r="0" b="0"/>
            <wp:docPr id="78" name="Picture 78" descr="Prepaid Forward Price (1%) Forward Price (Fo) &#10;No Dividends &#10;Discrete Dividends &#10;Continuous Dividends &#10;so - PV(Dividends) &#10;So — AV(Dividends) &#10;So •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 descr="Prepaid Forward Price (1%) Forward Price (Fo) &#10;No Dividends &#10;Discrete Dividends &#10;Continuous Dividends &#10;so - PV(Dividends) &#10;So — AV(Dividends) &#10;So • 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090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741254" w14:textId="77777777" w:rsidR="005F5507" w:rsidRDefault="005F5507" w:rsidP="005F5507">
      <w:pPr>
        <w:pStyle w:val="NormalWeb"/>
        <w:spacing w:before="0" w:beforeAutospacing="0" w:after="0" w:afterAutospacing="0"/>
        <w:jc w:val="center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 xml:space="preserve">Note that if the Discrete Dividends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occur after the expiry</w:t>
      </w:r>
      <w:r>
        <w:rPr>
          <w:rFonts w:ascii="Cambria" w:hAnsi="Cambria" w:cs="Calibri"/>
          <w:color w:val="000000"/>
          <w:sz w:val="22"/>
          <w:szCs w:val="22"/>
        </w:rPr>
        <w:t>, then we can ignore them</w:t>
      </w:r>
    </w:p>
    <w:p w14:paraId="16EFDC16" w14:textId="77777777" w:rsidR="005F5507" w:rsidRDefault="005F5507" w:rsidP="005F5507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 </w:t>
      </w:r>
    </w:p>
    <w:p w14:paraId="0ADAFAFB" w14:textId="77777777" w:rsidR="005F5507" w:rsidRDefault="005F5507" w:rsidP="005F5507">
      <w:pPr>
        <w:pStyle w:val="Heading2"/>
        <w:rPr>
          <w:rFonts w:ascii="Calibri" w:hAnsi="Calibri" w:cs="Calibri"/>
          <w:color w:val="201F1E"/>
          <w:sz w:val="28"/>
          <w:szCs w:val="28"/>
        </w:rPr>
      </w:pPr>
      <w:r>
        <w:rPr>
          <w:rFonts w:ascii="Calibri" w:hAnsi="Calibri" w:cs="Calibri"/>
          <w:color w:val="201F1E"/>
          <w:sz w:val="28"/>
          <w:szCs w:val="28"/>
        </w:rPr>
        <w:t>Put Call Parity for Comparison</w:t>
      </w:r>
    </w:p>
    <w:p w14:paraId="0DDB3180" w14:textId="77777777" w:rsidR="005F5507" w:rsidRDefault="005F5507" w:rsidP="005F5507">
      <w:pPr>
        <w:numPr>
          <w:ilvl w:val="0"/>
          <w:numId w:val="13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Due to the no arbitrage nature of PCP, it is commonly used to determine the relative values of Options or related assets</w:t>
      </w:r>
    </w:p>
    <w:p w14:paraId="2D06A576" w14:textId="77777777" w:rsidR="005F5507" w:rsidRDefault="005F5507" w:rsidP="005F5507">
      <w:pPr>
        <w:numPr>
          <w:ilvl w:val="0"/>
          <w:numId w:val="13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Although it is common sense to read an inequality, it can be stressful to interpret inequalities under exam settings</w:t>
      </w:r>
    </w:p>
    <w:p w14:paraId="73066EEA" w14:textId="77777777" w:rsidR="005F5507" w:rsidRDefault="005F5507" w:rsidP="005F5507">
      <w:pPr>
        <w:numPr>
          <w:ilvl w:val="0"/>
          <w:numId w:val="13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Thus, there is an easy method to read them:</w:t>
      </w:r>
    </w:p>
    <w:p w14:paraId="58D9F90C" w14:textId="77777777" w:rsidR="005F5507" w:rsidRPr="00A44B09" w:rsidRDefault="005F5507" w:rsidP="005F5507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 </w:t>
      </w:r>
    </w:p>
    <w:p w14:paraId="3D342CE2" w14:textId="655E389E" w:rsidR="005F5507" w:rsidRDefault="005F5507" w:rsidP="005F5507">
      <w:pPr>
        <w:pStyle w:val="NormalWeb"/>
        <w:spacing w:before="0" w:beforeAutospacing="0" w:after="0" w:afterAutospacing="0"/>
        <w:rPr>
          <w:rFonts w:ascii="Cambria Math" w:hAnsi="Cambria Math" w:cs="Calibri"/>
          <w:color w:val="000000"/>
          <w:sz w:val="22"/>
          <w:szCs w:val="22"/>
          <w:lang w:val=""/>
        </w:rPr>
      </w:pPr>
      <w:r>
        <w:rPr>
          <w:rFonts w:ascii="Cambria Math" w:hAnsi="Cambria Math" w:cs="Calibri"/>
          <w:noProof/>
          <w:color w:val="000000"/>
          <w:sz w:val="22"/>
          <w:szCs w:val="22"/>
          <w:lang w:val=""/>
        </w:rPr>
        <w:drawing>
          <wp:inline distT="0" distB="0" distL="0" distR="0" wp14:anchorId="4D82BC96" wp14:editId="5E6BB727">
            <wp:extent cx="2367915" cy="228600"/>
            <wp:effectExtent l="0" t="0" r="0" b="0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791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AAA6AE" w14:textId="128FE61F" w:rsidR="005F5507" w:rsidRDefault="005F5507" w:rsidP="005F5507">
      <w:pPr>
        <w:pStyle w:val="NormalWeb"/>
        <w:spacing w:before="0" w:beforeAutospacing="0" w:after="0" w:afterAutospacing="0"/>
        <w:rPr>
          <w:rFonts w:ascii="Cambria Math" w:hAnsi="Cambria Math" w:cs="Calibri"/>
          <w:color w:val="000000"/>
          <w:sz w:val="22"/>
          <w:szCs w:val="22"/>
          <w:lang w:val=""/>
        </w:rPr>
      </w:pPr>
      <w:r>
        <w:rPr>
          <w:rFonts w:ascii="Cambria Math" w:hAnsi="Cambria Math" w:cs="Calibri"/>
          <w:noProof/>
          <w:color w:val="000000"/>
          <w:sz w:val="22"/>
          <w:szCs w:val="22"/>
          <w:lang w:val=""/>
        </w:rPr>
        <w:drawing>
          <wp:inline distT="0" distB="0" distL="0" distR="0" wp14:anchorId="2B899DA3" wp14:editId="3AA2CC99">
            <wp:extent cx="2367915" cy="228600"/>
            <wp:effectExtent l="0" t="0" r="0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791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C92D1D" w14:textId="511A401B" w:rsidR="005F5507" w:rsidRDefault="005F5507" w:rsidP="005F5507">
      <w:pPr>
        <w:pStyle w:val="NormalWeb"/>
        <w:spacing w:before="0" w:beforeAutospacing="0" w:after="0" w:afterAutospacing="0"/>
        <w:rPr>
          <w:rFonts w:ascii="Cambria Math" w:hAnsi="Cambria Math" w:cs="Calibri"/>
          <w:color w:val="000000"/>
          <w:sz w:val="22"/>
          <w:szCs w:val="22"/>
          <w:lang w:val=""/>
        </w:rPr>
      </w:pPr>
      <w:r>
        <w:rPr>
          <w:rFonts w:ascii="Cambria Math" w:hAnsi="Cambria Math" w:cs="Calibri"/>
          <w:noProof/>
          <w:color w:val="000000"/>
          <w:sz w:val="22"/>
          <w:szCs w:val="22"/>
          <w:lang w:val=""/>
        </w:rPr>
        <w:drawing>
          <wp:inline distT="0" distB="0" distL="0" distR="0" wp14:anchorId="59713335" wp14:editId="589B18FB">
            <wp:extent cx="2367915" cy="228600"/>
            <wp:effectExtent l="0" t="0" r="0" b="0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791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D48B74" w14:textId="77777777" w:rsidR="005F5507" w:rsidRDefault="005F5507" w:rsidP="005F5507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 </w:t>
      </w:r>
    </w:p>
    <w:p w14:paraId="72F6936A" w14:textId="77777777" w:rsidR="005F5507" w:rsidRDefault="005F5507" w:rsidP="005F5507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Based on the sign of the additional terms, we replace the equal sign with an inequality,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85"/>
        <w:gridCol w:w="4270"/>
      </w:tblGrid>
      <w:tr w:rsidR="005F5507" w14:paraId="6A944F41" w14:textId="77777777" w:rsidTr="004A222B">
        <w:tc>
          <w:tcPr>
            <w:tcW w:w="33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824523" w14:textId="77777777" w:rsidR="005F5507" w:rsidRPr="00A44B09" w:rsidRDefault="005F5507" w:rsidP="004A222B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color w:val="000000"/>
                <w:sz w:val="22"/>
                <w:szCs w:val="22"/>
              </w:rPr>
            </w:pPr>
            <w:r w:rsidRPr="00A44B09">
              <w:rPr>
                <w:rFonts w:ascii="Cambria" w:hAnsi="Cambria"/>
                <w:b/>
                <w:bCs/>
                <w:color w:val="000000"/>
                <w:sz w:val="22"/>
                <w:szCs w:val="22"/>
              </w:rPr>
              <w:t>Additional Terms are Positive</w:t>
            </w:r>
          </w:p>
        </w:tc>
        <w:tc>
          <w:tcPr>
            <w:tcW w:w="32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A344D4" w14:textId="77777777" w:rsidR="005F5507" w:rsidRPr="00A44B09" w:rsidRDefault="005F5507" w:rsidP="004A222B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color w:val="000000"/>
                <w:sz w:val="22"/>
                <w:szCs w:val="22"/>
              </w:rPr>
            </w:pPr>
            <w:r w:rsidRPr="00A44B09">
              <w:rPr>
                <w:rFonts w:ascii="Cambria" w:hAnsi="Cambria"/>
                <w:b/>
                <w:bCs/>
                <w:color w:val="000000"/>
                <w:sz w:val="22"/>
                <w:szCs w:val="22"/>
              </w:rPr>
              <w:t>Additional Terms are Negative</w:t>
            </w:r>
          </w:p>
        </w:tc>
      </w:tr>
      <w:tr w:rsidR="005F5507" w14:paraId="3BFFE825" w14:textId="77777777" w:rsidTr="004A222B">
        <w:tc>
          <w:tcPr>
            <w:tcW w:w="33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B17370" w14:textId="5DB6ACC5" w:rsidR="005F5507" w:rsidRPr="00A44B09" w:rsidRDefault="005F5507" w:rsidP="004A222B">
            <w:pPr>
              <w:pStyle w:val="NormalWeb"/>
              <w:spacing w:before="0" w:beforeAutospacing="0" w:after="0" w:afterAutospacing="0"/>
              <w:rPr>
                <w:rFonts w:ascii="Cambria Math" w:hAnsi="Cambria Math"/>
                <w:color w:val="000000"/>
                <w:sz w:val="22"/>
                <w:szCs w:val="22"/>
                <w:lang w:val=""/>
              </w:rPr>
            </w:pPr>
            <w:r>
              <w:rPr>
                <w:rFonts w:ascii="Cambria Math" w:hAnsi="Cambria Math"/>
                <w:noProof/>
                <w:color w:val="000000"/>
                <w:sz w:val="22"/>
                <w:szCs w:val="22"/>
                <w:lang w:val=""/>
              </w:rPr>
              <w:drawing>
                <wp:inline distT="0" distB="0" distL="0" distR="0" wp14:anchorId="66C64C8C" wp14:editId="6EA57CEE">
                  <wp:extent cx="2555875" cy="222885"/>
                  <wp:effectExtent l="0" t="0" r="0" b="5715"/>
                  <wp:docPr id="74" name="Picture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5875" cy="222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A66F12" w14:textId="1178AA13" w:rsidR="005F5507" w:rsidRPr="00A44B09" w:rsidRDefault="005F5507" w:rsidP="004A222B">
            <w:pPr>
              <w:pStyle w:val="NormalWeb"/>
              <w:spacing w:before="0" w:beforeAutospacing="0" w:after="0" w:afterAutospacing="0"/>
              <w:rPr>
                <w:rFonts w:ascii="Cambria Math" w:hAnsi="Cambria Math"/>
                <w:color w:val="000000"/>
                <w:sz w:val="22"/>
                <w:szCs w:val="22"/>
                <w:lang w:val=""/>
              </w:rPr>
            </w:pPr>
            <w:r>
              <w:rPr>
                <w:rFonts w:ascii="Cambria Math" w:hAnsi="Cambria Math"/>
                <w:noProof/>
                <w:color w:val="000000"/>
                <w:sz w:val="22"/>
                <w:szCs w:val="22"/>
                <w:lang w:val=""/>
              </w:rPr>
              <w:drawing>
                <wp:inline distT="0" distB="0" distL="0" distR="0" wp14:anchorId="60737DF6" wp14:editId="55BEBD80">
                  <wp:extent cx="2608580" cy="222885"/>
                  <wp:effectExtent l="0" t="0" r="1270" b="5715"/>
                  <wp:docPr id="73" name="Pictur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8580" cy="222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379AEC7" w14:textId="77777777" w:rsidR="005F5507" w:rsidRPr="00A44B09" w:rsidRDefault="005F5507" w:rsidP="005F5507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 </w:t>
      </w:r>
    </w:p>
    <w:p w14:paraId="4E32F23E" w14:textId="77777777" w:rsidR="005F5507" w:rsidRDefault="005F5507" w:rsidP="005F5507">
      <w:pPr>
        <w:pStyle w:val="Heading1"/>
        <w:rPr>
          <w:rFonts w:ascii="Calibri" w:hAnsi="Calibri" w:cs="Calibri"/>
          <w:color w:val="201F1E"/>
        </w:rPr>
      </w:pPr>
      <w:r>
        <w:rPr>
          <w:rFonts w:ascii="Calibri" w:hAnsi="Calibri" w:cs="Calibri"/>
          <w:color w:val="201F1E"/>
        </w:rPr>
        <w:t>Synthetic Positions</w:t>
      </w:r>
    </w:p>
    <w:p w14:paraId="13840839" w14:textId="77777777" w:rsidR="005F5507" w:rsidRDefault="005F5507" w:rsidP="005F5507">
      <w:pPr>
        <w:numPr>
          <w:ilvl w:val="0"/>
          <w:numId w:val="14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 xml:space="preserve">Note that put call parity uses a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Cashflow Perspective</w:t>
      </w:r>
      <w:r>
        <w:rPr>
          <w:rFonts w:ascii="Cambria" w:hAnsi="Cambria" w:cs="Calibri"/>
          <w:color w:val="000000"/>
          <w:sz w:val="22"/>
          <w:szCs w:val="22"/>
        </w:rPr>
        <w:t xml:space="preserve"> at time 0:</w:t>
      </w:r>
    </w:p>
    <w:p w14:paraId="4B3C2210" w14:textId="77777777" w:rsidR="005F5507" w:rsidRDefault="005F5507" w:rsidP="005F5507">
      <w:pPr>
        <w:numPr>
          <w:ilvl w:val="1"/>
          <w:numId w:val="1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b/>
          <w:bCs/>
          <w:color w:val="000000"/>
          <w:sz w:val="22"/>
          <w:szCs w:val="22"/>
        </w:rPr>
        <w:t>Negative Cashflow</w:t>
      </w:r>
      <w:r>
        <w:rPr>
          <w:rFonts w:ascii="Cambria" w:hAnsi="Cambria" w:cs="Calibri"/>
          <w:color w:val="000000"/>
          <w:sz w:val="22"/>
          <w:szCs w:val="22"/>
        </w:rPr>
        <w:t xml:space="preserve"> → Cash outflow → Buy</w:t>
      </w:r>
    </w:p>
    <w:p w14:paraId="5CF391DC" w14:textId="77777777" w:rsidR="005F5507" w:rsidRDefault="005F5507" w:rsidP="005F5507">
      <w:pPr>
        <w:numPr>
          <w:ilvl w:val="1"/>
          <w:numId w:val="1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b/>
          <w:bCs/>
          <w:color w:val="000000"/>
          <w:sz w:val="22"/>
          <w:szCs w:val="22"/>
        </w:rPr>
        <w:t>Positive Cashflow</w:t>
      </w:r>
      <w:r>
        <w:rPr>
          <w:rFonts w:ascii="Cambria" w:hAnsi="Cambria" w:cs="Calibri"/>
          <w:color w:val="000000"/>
          <w:sz w:val="22"/>
          <w:szCs w:val="22"/>
        </w:rPr>
        <w:t xml:space="preserve"> → Cash Inflow → Sell</w:t>
      </w:r>
    </w:p>
    <w:p w14:paraId="072F7ACB" w14:textId="77777777" w:rsidR="005F5507" w:rsidRDefault="005F5507" w:rsidP="005F5507">
      <w:pPr>
        <w:numPr>
          <w:ilvl w:val="0"/>
          <w:numId w:val="14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 xml:space="preserve">By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re-arranging the equations</w:t>
      </w:r>
      <w:r>
        <w:rPr>
          <w:rFonts w:ascii="Cambria" w:hAnsi="Cambria" w:cs="Calibri"/>
          <w:color w:val="000000"/>
          <w:sz w:val="22"/>
          <w:szCs w:val="22"/>
        </w:rPr>
        <w:t xml:space="preserve"> to match the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initial cashflow</w:t>
      </w:r>
      <w:r>
        <w:rPr>
          <w:rFonts w:ascii="Cambria" w:hAnsi="Cambria" w:cs="Calibri"/>
          <w:color w:val="000000"/>
          <w:sz w:val="22"/>
          <w:szCs w:val="22"/>
        </w:rPr>
        <w:t xml:space="preserve"> of any position on the LHS, the RHS will produce the initial cashflow of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any replicating portfolio</w:t>
      </w:r>
    </w:p>
    <w:p w14:paraId="4386775E" w14:textId="77777777" w:rsidR="005F5507" w:rsidRPr="00A44B09" w:rsidRDefault="005F5507" w:rsidP="005F5507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 </w:t>
      </w:r>
    </w:p>
    <w:p w14:paraId="189E1EC7" w14:textId="77777777" w:rsidR="005F5507" w:rsidRDefault="005F5507" w:rsidP="005F5507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b/>
          <w:bCs/>
          <w:color w:val="000000"/>
          <w:sz w:val="22"/>
          <w:szCs w:val="22"/>
        </w:rPr>
        <w:t>Common Synthetic Positions</w:t>
      </w:r>
    </w:p>
    <w:p w14:paraId="050F72AB" w14:textId="5025626C" w:rsidR="005F5507" w:rsidRDefault="005F5507" w:rsidP="005F550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 wp14:anchorId="49B41DCF" wp14:editId="0671A075">
            <wp:extent cx="5943600" cy="2957830"/>
            <wp:effectExtent l="0" t="0" r="0" b="0"/>
            <wp:docPr id="72" name="Picture 72" descr="Symthetic Position &#10;Long &#10;-co = -po + Ke &#10;Put &#10;-po — —co - + &#10;Kerr —po + co — Fop &#10;Treasury &#10;FOP SO &#10;Non-Dividend Stock &#10;—SO ¯ &#10;Dividend Stock &#10;Continuous Dividend &#10;—So &#10;CO - + PO &#10;— so - PV(D) &#10;+ PO + PV(D) &#10;Soe¯rq &#10;—So — Ke-rt + PO) &#10;Short &#10;co = po — Ke-rt + FOP &#10;¯ ¯ FOP &#10;Kerr = po — co + FOP &#10;so-co + Ke-rt —po &#10;FOP —so — PV(D) &#10;so + —po + PV(D) &#10;FOP Soe—rq &#10;so erq(co + Re-rt — PO)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 descr="Symthetic Position &#10;Long &#10;-co = -po + Ke &#10;Put &#10;-po — —co - + &#10;Kerr —po + co — Fop &#10;Treasury &#10;FOP SO &#10;Non-Dividend Stock &#10;—SO ¯ &#10;Dividend Stock &#10;Continuous Dividend &#10;—So &#10;CO - + PO &#10;— so - PV(D) &#10;+ PO + PV(D) &#10;Soe¯rq &#10;—So — Ke-rt + PO) &#10;Short &#10;co = po — Ke-rt + FOP &#10;¯ ¯ FOP &#10;Kerr = po — co + FOP &#10;so-co + Ke-rt —po &#10;FOP —so — PV(D) &#10;so + —po + PV(D) &#10;FOP Soe—rq &#10;so erq(co + Re-rt — PO) 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7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AEAA57" w14:textId="77777777" w:rsidR="005F5507" w:rsidRDefault="005F5507" w:rsidP="005F5507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 </w:t>
      </w:r>
    </w:p>
    <w:p w14:paraId="13C9A97E" w14:textId="77777777" w:rsidR="005F5507" w:rsidRDefault="005F5507" w:rsidP="005F5507">
      <w:pPr>
        <w:pStyle w:val="Heading1"/>
        <w:rPr>
          <w:rFonts w:ascii="Calibri" w:hAnsi="Calibri" w:cs="Calibri"/>
        </w:rPr>
      </w:pPr>
      <w:r>
        <w:rPr>
          <w:rFonts w:ascii="Calibri" w:hAnsi="Calibri" w:cs="Calibri"/>
        </w:rPr>
        <w:t>Multiple Put Call Parity</w:t>
      </w:r>
    </w:p>
    <w:p w14:paraId="3A78111A" w14:textId="77777777" w:rsidR="005F5507" w:rsidRDefault="005F5507" w:rsidP="005F5507">
      <w:pPr>
        <w:numPr>
          <w:ilvl w:val="0"/>
          <w:numId w:val="15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 xml:space="preserve">If you are given Option prices at different dates but with the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SAME MATURITY</w:t>
      </w:r>
      <w:r>
        <w:rPr>
          <w:rFonts w:ascii="Cambria" w:hAnsi="Cambria" w:cs="Calibri"/>
          <w:color w:val="000000"/>
          <w:sz w:val="22"/>
          <w:szCs w:val="22"/>
        </w:rPr>
        <w:t>, then PCP can be used to solve for the risk free rate</w:t>
      </w:r>
    </w:p>
    <w:p w14:paraId="2B34F37B" w14:textId="77777777" w:rsidR="005F5507" w:rsidRPr="00A44B09" w:rsidRDefault="005F5507" w:rsidP="005F5507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 </w:t>
      </w:r>
    </w:p>
    <w:p w14:paraId="296D71C7" w14:textId="64C6F86A" w:rsidR="005F5507" w:rsidRDefault="005F5507" w:rsidP="005F5507">
      <w:pPr>
        <w:pStyle w:val="NormalWeb"/>
        <w:spacing w:before="0" w:beforeAutospacing="0" w:after="0" w:afterAutospacing="0"/>
        <w:rPr>
          <w:rFonts w:ascii="Cambria Math" w:hAnsi="Cambria Math" w:cs="Calibri"/>
          <w:color w:val="000000"/>
          <w:sz w:val="22"/>
          <w:szCs w:val="22"/>
          <w:lang w:val=""/>
        </w:rPr>
      </w:pPr>
      <w:r>
        <w:rPr>
          <w:rFonts w:ascii="Cambria Math" w:hAnsi="Cambria Math" w:cs="Calibri"/>
          <w:noProof/>
          <w:color w:val="000000"/>
          <w:sz w:val="22"/>
          <w:szCs w:val="22"/>
          <w:lang w:val=""/>
        </w:rPr>
        <w:drawing>
          <wp:inline distT="0" distB="0" distL="0" distR="0" wp14:anchorId="1DE86711" wp14:editId="654009DB">
            <wp:extent cx="2573020" cy="228600"/>
            <wp:effectExtent l="0" t="0" r="0" b="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302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B2ACB1" w14:textId="38167060" w:rsidR="005F5507" w:rsidRDefault="005F5507" w:rsidP="005F5507">
      <w:pPr>
        <w:pStyle w:val="NormalWeb"/>
        <w:spacing w:before="0" w:beforeAutospacing="0" w:after="0" w:afterAutospacing="0"/>
        <w:rPr>
          <w:rFonts w:ascii="Cambria Math" w:hAnsi="Cambria Math" w:cs="Calibri"/>
          <w:color w:val="000000"/>
          <w:sz w:val="22"/>
          <w:szCs w:val="22"/>
          <w:lang w:val=""/>
        </w:rPr>
      </w:pPr>
      <w:r>
        <w:rPr>
          <w:rFonts w:ascii="Cambria Math" w:hAnsi="Cambria Math" w:cs="Calibri"/>
          <w:noProof/>
          <w:color w:val="000000"/>
          <w:sz w:val="22"/>
          <w:szCs w:val="22"/>
          <w:lang w:val=""/>
        </w:rPr>
        <w:drawing>
          <wp:inline distT="0" distB="0" distL="0" distR="0" wp14:anchorId="77C6BAFC" wp14:editId="030A2ABE">
            <wp:extent cx="2790190" cy="246380"/>
            <wp:effectExtent l="0" t="0" r="0" b="127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190" cy="24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97F47D" w14:textId="77777777" w:rsidR="005F5507" w:rsidRDefault="005F5507" w:rsidP="005F5507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 </w:t>
      </w:r>
    </w:p>
    <w:p w14:paraId="338B58B8" w14:textId="0EF6A438" w:rsidR="005F5507" w:rsidRDefault="005F5507" w:rsidP="005F5507">
      <w:pPr>
        <w:pStyle w:val="NormalWeb"/>
        <w:spacing w:before="0" w:beforeAutospacing="0" w:after="0" w:afterAutospacing="0"/>
        <w:rPr>
          <w:rFonts w:ascii="Cambria Math" w:hAnsi="Cambria Math" w:cs="Calibri"/>
          <w:color w:val="000000"/>
          <w:sz w:val="22"/>
          <w:szCs w:val="22"/>
          <w:lang w:val=""/>
        </w:rPr>
      </w:pPr>
      <w:r>
        <w:rPr>
          <w:rFonts w:ascii="Cambria Math" w:hAnsi="Cambria Math" w:cs="Calibri"/>
          <w:noProof/>
          <w:color w:val="000000"/>
          <w:sz w:val="22"/>
          <w:szCs w:val="22"/>
          <w:lang w:val=""/>
        </w:rPr>
        <w:drawing>
          <wp:inline distT="0" distB="0" distL="0" distR="0" wp14:anchorId="1E003E26" wp14:editId="1F049C8E">
            <wp:extent cx="3282315" cy="486410"/>
            <wp:effectExtent l="0" t="0" r="0" b="889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2315" cy="48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D767AF" w14:textId="77777777" w:rsidR="005F5507" w:rsidRDefault="005F5507" w:rsidP="005F5507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 </w:t>
      </w:r>
    </w:p>
    <w:p w14:paraId="79B15A12" w14:textId="77777777" w:rsidR="005F5507" w:rsidRDefault="005F5507" w:rsidP="005F550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3D958E8" w14:textId="77777777" w:rsidR="005F5507" w:rsidRDefault="005F5507" w:rsidP="005F5507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b/>
          <w:bCs/>
          <w:sz w:val="40"/>
          <w:szCs w:val="40"/>
        </w:rPr>
        <w:t>Early Exercise of American Options</w:t>
      </w:r>
    </w:p>
    <w:p w14:paraId="64347334" w14:textId="77777777" w:rsidR="005F5507" w:rsidRDefault="005F5507" w:rsidP="005F550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B347133" w14:textId="77777777" w:rsidR="005F5507" w:rsidRDefault="005F5507" w:rsidP="005F5507">
      <w:pPr>
        <w:pStyle w:val="Heading1"/>
        <w:rPr>
          <w:rFonts w:ascii="Calibri" w:hAnsi="Calibri" w:cs="Calibri"/>
          <w:color w:val="201F1E"/>
        </w:rPr>
      </w:pPr>
      <w:r>
        <w:rPr>
          <w:rFonts w:ascii="Calibri" w:hAnsi="Calibri" w:cs="Calibri"/>
          <w:color w:val="201F1E"/>
        </w:rPr>
        <w:t>Early Exercise Condition</w:t>
      </w:r>
    </w:p>
    <w:p w14:paraId="35E78D2A" w14:textId="77777777" w:rsidR="005F5507" w:rsidRDefault="005F5507" w:rsidP="005F5507">
      <w:pPr>
        <w:numPr>
          <w:ilvl w:val="0"/>
          <w:numId w:val="16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 xml:space="preserve">The option will be exercised early </w:t>
      </w:r>
      <w:r>
        <w:rPr>
          <w:rFonts w:ascii="Cambria" w:hAnsi="Cambria" w:cs="Calibri"/>
          <w:b/>
          <w:bCs/>
          <w:sz w:val="22"/>
          <w:szCs w:val="22"/>
        </w:rPr>
        <w:t>if it is more valuable to do so</w:t>
      </w:r>
    </w:p>
    <w:p w14:paraId="0F1F63B8" w14:textId="77777777" w:rsidR="005F5507" w:rsidRDefault="005F5507" w:rsidP="005F5507">
      <w:pPr>
        <w:numPr>
          <w:ilvl w:val="0"/>
          <w:numId w:val="16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>There are two main benefits  of each option:</w:t>
      </w:r>
    </w:p>
    <w:p w14:paraId="42414D0E" w14:textId="77777777" w:rsidR="005F5507" w:rsidRDefault="005F5507" w:rsidP="005F5507">
      <w:pPr>
        <w:numPr>
          <w:ilvl w:val="1"/>
          <w:numId w:val="16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>Receiving Dividends</w:t>
      </w:r>
    </w:p>
    <w:p w14:paraId="5E35E94D" w14:textId="77777777" w:rsidR="005F5507" w:rsidRDefault="005F5507" w:rsidP="005F5507">
      <w:pPr>
        <w:numPr>
          <w:ilvl w:val="1"/>
          <w:numId w:val="16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>Investing the Strike</w:t>
      </w:r>
    </w:p>
    <w:p w14:paraId="5544194C" w14:textId="77777777" w:rsidR="005F5507" w:rsidRDefault="005F5507" w:rsidP="005F5507">
      <w:pPr>
        <w:numPr>
          <w:ilvl w:val="0"/>
          <w:numId w:val="16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>Thus, we compare the PV of the above two values to decide if it should be exercised</w:t>
      </w:r>
    </w:p>
    <w:p w14:paraId="308B48C9" w14:textId="19B9548A" w:rsidR="005F5507" w:rsidRDefault="005F5507" w:rsidP="005F5507">
      <w:pPr>
        <w:numPr>
          <w:ilvl w:val="1"/>
          <w:numId w:val="16"/>
        </w:numPr>
        <w:textAlignment w:val="center"/>
        <w:rPr>
          <w:rFonts w:ascii="Calibri" w:hAnsi="Calibri" w:cs="Calibri"/>
          <w:sz w:val="22"/>
          <w:szCs w:val="22"/>
          <w:lang w:val=""/>
        </w:rPr>
      </w:pPr>
      <w:r>
        <w:rPr>
          <w:rFonts w:ascii="Calibri" w:hAnsi="Calibri" w:cs="Calibri"/>
          <w:noProof/>
          <w:sz w:val="22"/>
          <w:szCs w:val="22"/>
          <w:lang w:val=""/>
        </w:rPr>
        <w:drawing>
          <wp:inline distT="0" distB="0" distL="0" distR="0" wp14:anchorId="0A5D012A" wp14:editId="261BF601">
            <wp:extent cx="4267200" cy="222885"/>
            <wp:effectExtent l="0" t="0" r="0" b="5715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740821" w14:textId="493EEFED" w:rsidR="005F5507" w:rsidRDefault="005F5507" w:rsidP="005F5507">
      <w:pPr>
        <w:numPr>
          <w:ilvl w:val="1"/>
          <w:numId w:val="16"/>
        </w:numPr>
        <w:textAlignment w:val="center"/>
        <w:rPr>
          <w:rFonts w:ascii="Calibri" w:hAnsi="Calibri" w:cs="Calibri"/>
          <w:sz w:val="22"/>
          <w:szCs w:val="22"/>
          <w:lang w:val=""/>
        </w:rPr>
      </w:pPr>
      <w:r>
        <w:rPr>
          <w:rFonts w:ascii="Calibri" w:hAnsi="Calibri" w:cs="Calibri"/>
          <w:noProof/>
          <w:sz w:val="22"/>
          <w:szCs w:val="22"/>
          <w:lang w:val=""/>
        </w:rPr>
        <w:drawing>
          <wp:inline distT="0" distB="0" distL="0" distR="0" wp14:anchorId="2D025511" wp14:editId="78BB6C84">
            <wp:extent cx="4267200" cy="222885"/>
            <wp:effectExtent l="0" t="0" r="0" b="5715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8D447" w14:textId="77777777" w:rsidR="005F5507" w:rsidRPr="00A44B09" w:rsidRDefault="005F5507" w:rsidP="005F5507">
      <w:pPr>
        <w:pStyle w:val="NormalWeb"/>
        <w:spacing w:before="0" w:beforeAutospacing="0" w:after="0" w:afterAutospacing="0"/>
        <w:rPr>
          <w:rFonts w:ascii="Cambria" w:hAnsi="Cambria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19"/>
        <w:gridCol w:w="3529"/>
        <w:gridCol w:w="2385"/>
      </w:tblGrid>
      <w:tr w:rsidR="005F5507" w14:paraId="12DD98B9" w14:textId="77777777" w:rsidTr="004A222B">
        <w:tc>
          <w:tcPr>
            <w:tcW w:w="20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A445B0" w14:textId="77777777" w:rsidR="005F5507" w:rsidRPr="00A44B09" w:rsidRDefault="005F5507" w:rsidP="004A222B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color w:val="000000"/>
                <w:sz w:val="22"/>
                <w:szCs w:val="22"/>
              </w:rPr>
            </w:pPr>
            <w:r w:rsidRPr="00A44B09">
              <w:rPr>
                <w:rFonts w:ascii="Cambria" w:hAnsi="Cambri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7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125CFC" w14:textId="77777777" w:rsidR="005F5507" w:rsidRPr="00A44B09" w:rsidRDefault="005F5507" w:rsidP="004A222B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color w:val="000000"/>
                <w:sz w:val="22"/>
                <w:szCs w:val="22"/>
              </w:rPr>
            </w:pPr>
            <w:r w:rsidRPr="00A44B09">
              <w:rPr>
                <w:rFonts w:ascii="Cambria" w:hAnsi="Cambria"/>
                <w:b/>
                <w:bCs/>
                <w:color w:val="000000"/>
                <w:sz w:val="22"/>
                <w:szCs w:val="22"/>
              </w:rPr>
              <w:t>Exercise Early</w:t>
            </w:r>
          </w:p>
        </w:tc>
        <w:tc>
          <w:tcPr>
            <w:tcW w:w="23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8614EC" w14:textId="77777777" w:rsidR="005F5507" w:rsidRPr="00A44B09" w:rsidRDefault="005F5507" w:rsidP="004A222B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color w:val="000000"/>
                <w:sz w:val="22"/>
                <w:szCs w:val="22"/>
              </w:rPr>
            </w:pPr>
            <w:r w:rsidRPr="00A44B09">
              <w:rPr>
                <w:rFonts w:ascii="Cambria" w:hAnsi="Cambria"/>
                <w:b/>
                <w:bCs/>
                <w:color w:val="000000"/>
                <w:sz w:val="22"/>
                <w:szCs w:val="22"/>
              </w:rPr>
              <w:t>Exercise Later</w:t>
            </w:r>
          </w:p>
        </w:tc>
      </w:tr>
      <w:tr w:rsidR="005F5507" w14:paraId="73DDB33A" w14:textId="77777777" w:rsidTr="004A222B">
        <w:tc>
          <w:tcPr>
            <w:tcW w:w="20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38B5C4" w14:textId="77777777" w:rsidR="005F5507" w:rsidRPr="00A44B09" w:rsidRDefault="005F5507" w:rsidP="004A222B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color w:val="000000"/>
                <w:sz w:val="22"/>
                <w:szCs w:val="22"/>
              </w:rPr>
            </w:pPr>
            <w:r w:rsidRPr="00A44B09">
              <w:rPr>
                <w:rFonts w:ascii="Cambria" w:hAnsi="Cambria"/>
                <w:b/>
                <w:bCs/>
                <w:color w:val="000000"/>
                <w:sz w:val="22"/>
                <w:szCs w:val="22"/>
              </w:rPr>
              <w:t>Long Calls</w:t>
            </w:r>
          </w:p>
        </w:tc>
        <w:tc>
          <w:tcPr>
            <w:tcW w:w="27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A201C2" w14:textId="77777777" w:rsidR="005F5507" w:rsidRPr="00A44B09" w:rsidRDefault="005F5507" w:rsidP="004A222B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color w:val="000000"/>
                <w:sz w:val="22"/>
                <w:szCs w:val="22"/>
              </w:rPr>
            </w:pPr>
            <w:r w:rsidRPr="00A44B09">
              <w:rPr>
                <w:rFonts w:ascii="Cambria" w:hAnsi="Cambria"/>
                <w:color w:val="000000"/>
                <w:sz w:val="22"/>
                <w:szCs w:val="22"/>
              </w:rPr>
              <w:t>Buy the stock now</w:t>
            </w:r>
          </w:p>
          <w:p w14:paraId="7E2A5C58" w14:textId="77777777" w:rsidR="005F5507" w:rsidRPr="00A44B09" w:rsidRDefault="005F5507" w:rsidP="004A222B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color w:val="000000"/>
                <w:sz w:val="22"/>
                <w:szCs w:val="22"/>
              </w:rPr>
            </w:pPr>
            <w:r w:rsidRPr="00A44B09">
              <w:rPr>
                <w:rFonts w:ascii="Cambria" w:hAnsi="Cambria"/>
                <w:color w:val="000000"/>
                <w:sz w:val="22"/>
                <w:szCs w:val="22"/>
              </w:rPr>
              <w:lastRenderedPageBreak/>
              <w:t>Own the Stock</w:t>
            </w:r>
          </w:p>
          <w:p w14:paraId="3A259940" w14:textId="77777777" w:rsidR="005F5507" w:rsidRPr="00A44B09" w:rsidRDefault="005F5507" w:rsidP="004A222B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color w:val="000000"/>
                <w:sz w:val="22"/>
                <w:szCs w:val="22"/>
              </w:rPr>
            </w:pPr>
            <w:r w:rsidRPr="00A44B09">
              <w:rPr>
                <w:rFonts w:ascii="Cambria" w:hAnsi="Cambria"/>
                <w:b/>
                <w:bCs/>
                <w:color w:val="000000"/>
                <w:sz w:val="22"/>
                <w:szCs w:val="22"/>
              </w:rPr>
              <w:t>Receive Dividends</w:t>
            </w:r>
          </w:p>
        </w:tc>
        <w:tc>
          <w:tcPr>
            <w:tcW w:w="23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74FAB3" w14:textId="77777777" w:rsidR="005F5507" w:rsidRPr="00A44B09" w:rsidRDefault="005F5507" w:rsidP="004A222B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color w:val="000000"/>
                <w:sz w:val="22"/>
                <w:szCs w:val="22"/>
              </w:rPr>
            </w:pPr>
            <w:r w:rsidRPr="00A44B09">
              <w:rPr>
                <w:rFonts w:ascii="Cambria" w:hAnsi="Cambria"/>
                <w:color w:val="000000"/>
                <w:sz w:val="22"/>
                <w:szCs w:val="22"/>
              </w:rPr>
              <w:lastRenderedPageBreak/>
              <w:t>Buy the stock later</w:t>
            </w:r>
          </w:p>
          <w:p w14:paraId="55C285AF" w14:textId="77777777" w:rsidR="005F5507" w:rsidRPr="00A44B09" w:rsidRDefault="005F5507" w:rsidP="004A222B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color w:val="000000"/>
                <w:sz w:val="22"/>
                <w:szCs w:val="22"/>
              </w:rPr>
            </w:pPr>
            <w:r w:rsidRPr="00A44B09">
              <w:rPr>
                <w:rFonts w:ascii="Cambria" w:hAnsi="Cambria"/>
                <w:color w:val="000000"/>
                <w:sz w:val="22"/>
                <w:szCs w:val="22"/>
              </w:rPr>
              <w:lastRenderedPageBreak/>
              <w:t>Save K</w:t>
            </w:r>
          </w:p>
          <w:p w14:paraId="228F708E" w14:textId="77777777" w:rsidR="005F5507" w:rsidRPr="00A44B09" w:rsidRDefault="005F5507" w:rsidP="004A222B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color w:val="000000"/>
                <w:sz w:val="22"/>
                <w:szCs w:val="22"/>
              </w:rPr>
            </w:pPr>
            <w:r w:rsidRPr="00A44B09">
              <w:rPr>
                <w:rFonts w:ascii="Cambria" w:hAnsi="Cambria"/>
                <w:b/>
                <w:bCs/>
                <w:color w:val="000000"/>
                <w:sz w:val="22"/>
                <w:szCs w:val="22"/>
              </w:rPr>
              <w:t>Invest the amount</w:t>
            </w:r>
          </w:p>
        </w:tc>
      </w:tr>
      <w:tr w:rsidR="005F5507" w14:paraId="1B47C1CF" w14:textId="77777777" w:rsidTr="004A222B">
        <w:tc>
          <w:tcPr>
            <w:tcW w:w="20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31A864" w14:textId="77777777" w:rsidR="005F5507" w:rsidRPr="00A44B09" w:rsidRDefault="005F5507" w:rsidP="004A222B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color w:val="000000"/>
                <w:sz w:val="22"/>
                <w:szCs w:val="22"/>
              </w:rPr>
            </w:pPr>
            <w:r w:rsidRPr="00A44B09">
              <w:rPr>
                <w:rFonts w:ascii="Cambria" w:hAnsi="Cambria"/>
                <w:b/>
                <w:bCs/>
                <w:color w:val="000000"/>
                <w:sz w:val="22"/>
                <w:szCs w:val="22"/>
              </w:rPr>
              <w:lastRenderedPageBreak/>
              <w:t>Long Puts</w:t>
            </w:r>
          </w:p>
        </w:tc>
        <w:tc>
          <w:tcPr>
            <w:tcW w:w="27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15C298" w14:textId="77777777" w:rsidR="005F5507" w:rsidRPr="00A44B09" w:rsidRDefault="005F5507" w:rsidP="004A222B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color w:val="000000"/>
                <w:sz w:val="22"/>
                <w:szCs w:val="22"/>
              </w:rPr>
            </w:pPr>
            <w:r w:rsidRPr="00A44B09">
              <w:rPr>
                <w:rFonts w:ascii="Cambria" w:hAnsi="Cambria"/>
                <w:color w:val="000000"/>
                <w:sz w:val="22"/>
                <w:szCs w:val="22"/>
              </w:rPr>
              <w:t>Sell the Stock now</w:t>
            </w:r>
          </w:p>
          <w:p w14:paraId="6CD718E2" w14:textId="30F71A37" w:rsidR="005F5507" w:rsidRPr="00A44B09" w:rsidRDefault="005F5507" w:rsidP="004A222B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noProof/>
                <w:color w:val="000000"/>
                <w:sz w:val="22"/>
                <w:szCs w:val="22"/>
              </w:rPr>
              <w:drawing>
                <wp:inline distT="0" distB="0" distL="0" distR="0" wp14:anchorId="4D86387A" wp14:editId="16C57A72">
                  <wp:extent cx="2139315" cy="222885"/>
                  <wp:effectExtent l="0" t="0" r="0" b="5715"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9315" cy="222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2E283E0" w14:textId="77777777" w:rsidR="005F5507" w:rsidRPr="00A44B09" w:rsidRDefault="005F5507" w:rsidP="004A222B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color w:val="000000"/>
                <w:sz w:val="22"/>
                <w:szCs w:val="22"/>
              </w:rPr>
            </w:pPr>
            <w:r w:rsidRPr="00A44B09">
              <w:rPr>
                <w:rFonts w:ascii="Cambria" w:hAnsi="Cambria"/>
                <w:b/>
                <w:bCs/>
                <w:color w:val="000000"/>
                <w:sz w:val="22"/>
                <w:szCs w:val="22"/>
              </w:rPr>
              <w:t>Invest the amount</w:t>
            </w:r>
          </w:p>
        </w:tc>
        <w:tc>
          <w:tcPr>
            <w:tcW w:w="23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E9DFE6" w14:textId="77777777" w:rsidR="005F5507" w:rsidRPr="00A44B09" w:rsidRDefault="005F5507" w:rsidP="004A222B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color w:val="000000"/>
                <w:sz w:val="22"/>
                <w:szCs w:val="22"/>
              </w:rPr>
            </w:pPr>
            <w:r w:rsidRPr="00A44B09">
              <w:rPr>
                <w:rFonts w:ascii="Cambria" w:hAnsi="Cambria"/>
                <w:color w:val="000000"/>
                <w:sz w:val="22"/>
                <w:szCs w:val="22"/>
              </w:rPr>
              <w:t>Sell the stock later</w:t>
            </w:r>
          </w:p>
          <w:p w14:paraId="253F44E3" w14:textId="77777777" w:rsidR="005F5507" w:rsidRPr="00A44B09" w:rsidRDefault="005F5507" w:rsidP="004A222B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color w:val="000000"/>
                <w:sz w:val="22"/>
                <w:szCs w:val="22"/>
              </w:rPr>
            </w:pPr>
            <w:r w:rsidRPr="00A44B09">
              <w:rPr>
                <w:rFonts w:ascii="Cambria" w:hAnsi="Cambria"/>
                <w:color w:val="000000"/>
                <w:sz w:val="22"/>
                <w:szCs w:val="22"/>
              </w:rPr>
              <w:t>Own the Stock</w:t>
            </w:r>
          </w:p>
          <w:p w14:paraId="07427323" w14:textId="77777777" w:rsidR="005F5507" w:rsidRPr="00A44B09" w:rsidRDefault="005F5507" w:rsidP="004A222B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color w:val="000000"/>
                <w:sz w:val="22"/>
                <w:szCs w:val="22"/>
              </w:rPr>
            </w:pPr>
            <w:r w:rsidRPr="00A44B09">
              <w:rPr>
                <w:rFonts w:ascii="Cambria" w:hAnsi="Cambria"/>
                <w:b/>
                <w:bCs/>
                <w:color w:val="000000"/>
                <w:sz w:val="22"/>
                <w:szCs w:val="22"/>
              </w:rPr>
              <w:t>Receive Dividends</w:t>
            </w:r>
          </w:p>
        </w:tc>
      </w:tr>
    </w:tbl>
    <w:p w14:paraId="2AE2EF9A" w14:textId="77777777" w:rsidR="005F5507" w:rsidRPr="00A44B09" w:rsidRDefault="005F5507" w:rsidP="005F5507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 </w:t>
      </w:r>
    </w:p>
    <w:p w14:paraId="5F0EB2C5" w14:textId="77777777" w:rsidR="005F5507" w:rsidRDefault="005F5507" w:rsidP="005F5507">
      <w:pPr>
        <w:pStyle w:val="Heading2"/>
        <w:rPr>
          <w:rFonts w:ascii="Calibri" w:hAnsi="Calibri" w:cs="Calibri"/>
          <w:color w:val="201F1E"/>
          <w:sz w:val="28"/>
          <w:szCs w:val="28"/>
        </w:rPr>
      </w:pPr>
      <w:r>
        <w:rPr>
          <w:rFonts w:ascii="Calibri" w:hAnsi="Calibri" w:cs="Calibri"/>
          <w:color w:val="201F1E"/>
          <w:sz w:val="28"/>
          <w:szCs w:val="28"/>
        </w:rPr>
        <w:t>PV of Interest</w:t>
      </w:r>
    </w:p>
    <w:p w14:paraId="51ED28E0" w14:textId="5413A146" w:rsidR="005F5507" w:rsidRPr="00A44B09" w:rsidRDefault="005F5507" w:rsidP="005F5507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noProof/>
          <w:color w:val="000000"/>
          <w:sz w:val="22"/>
          <w:szCs w:val="22"/>
        </w:rPr>
        <w:drawing>
          <wp:inline distT="0" distB="0" distL="0" distR="0" wp14:anchorId="31318F37" wp14:editId="09FD4383">
            <wp:extent cx="4677410" cy="222885"/>
            <wp:effectExtent l="0" t="0" r="8890" b="5715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7410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5F624" w14:textId="77777777" w:rsidR="005F5507" w:rsidRDefault="005F5507" w:rsidP="005F5507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 </w:t>
      </w:r>
    </w:p>
    <w:p w14:paraId="2100719C" w14:textId="3CCE1E9F" w:rsidR="005F5507" w:rsidRDefault="005F5507" w:rsidP="005F5507">
      <w:pPr>
        <w:pStyle w:val="NormalWeb"/>
        <w:spacing w:before="0" w:beforeAutospacing="0" w:after="0" w:afterAutospacing="0"/>
        <w:rPr>
          <w:rFonts w:ascii="Cambria Math" w:hAnsi="Cambria Math" w:cs="Calibri"/>
          <w:color w:val="000000"/>
          <w:sz w:val="22"/>
          <w:szCs w:val="22"/>
          <w:lang w:val=""/>
        </w:rPr>
      </w:pPr>
      <w:r>
        <w:rPr>
          <w:rFonts w:ascii="Cambria Math" w:hAnsi="Cambria Math" w:cs="Calibri"/>
          <w:noProof/>
          <w:color w:val="000000"/>
          <w:sz w:val="22"/>
          <w:szCs w:val="22"/>
          <w:lang w:val=""/>
        </w:rPr>
        <w:drawing>
          <wp:inline distT="0" distB="0" distL="0" distR="0" wp14:anchorId="5550043A" wp14:editId="7A58D41C">
            <wp:extent cx="2924810" cy="222885"/>
            <wp:effectExtent l="0" t="0" r="8890" b="5715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810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133FCC" w14:textId="310F385B" w:rsidR="005F5507" w:rsidRDefault="005F5507" w:rsidP="005F5507">
      <w:pPr>
        <w:pStyle w:val="NormalWeb"/>
        <w:spacing w:before="0" w:beforeAutospacing="0" w:after="0" w:afterAutospacing="0"/>
        <w:rPr>
          <w:rFonts w:ascii="Cambria Math" w:hAnsi="Cambria Math" w:cs="Calibri"/>
          <w:color w:val="000000"/>
          <w:sz w:val="22"/>
          <w:szCs w:val="22"/>
          <w:lang w:val=""/>
        </w:rPr>
      </w:pPr>
      <w:r>
        <w:rPr>
          <w:rFonts w:ascii="Cambria Math" w:hAnsi="Cambria Math" w:cs="Calibri"/>
          <w:noProof/>
          <w:color w:val="000000"/>
          <w:sz w:val="22"/>
          <w:szCs w:val="22"/>
          <w:lang w:val=""/>
        </w:rPr>
        <w:drawing>
          <wp:inline distT="0" distB="0" distL="0" distR="0" wp14:anchorId="79BEF757" wp14:editId="4CAD57D4">
            <wp:extent cx="3042285" cy="222885"/>
            <wp:effectExtent l="0" t="0" r="5715" b="5715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2285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832B95" w14:textId="5424C1FB" w:rsidR="005F5507" w:rsidRDefault="005F5507" w:rsidP="005F5507">
      <w:pPr>
        <w:pStyle w:val="NormalWeb"/>
        <w:spacing w:before="0" w:beforeAutospacing="0" w:after="0" w:afterAutospacing="0"/>
        <w:rPr>
          <w:rFonts w:ascii="Cambria Math" w:hAnsi="Cambria Math" w:cs="Calibri"/>
          <w:color w:val="7030A0"/>
          <w:sz w:val="22"/>
          <w:szCs w:val="22"/>
          <w:lang w:val=""/>
        </w:rPr>
      </w:pPr>
      <w:r>
        <w:rPr>
          <w:rFonts w:ascii="Cambria Math" w:hAnsi="Cambria Math" w:cs="Calibri"/>
          <w:noProof/>
          <w:color w:val="7030A0"/>
          <w:sz w:val="22"/>
          <w:szCs w:val="22"/>
          <w:lang w:val=""/>
        </w:rPr>
        <w:drawing>
          <wp:inline distT="0" distB="0" distL="0" distR="0" wp14:anchorId="2E23AF61" wp14:editId="7255798B">
            <wp:extent cx="3001010" cy="222885"/>
            <wp:effectExtent l="0" t="0" r="8890" b="5715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1010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2BCEFD" w14:textId="77777777" w:rsidR="005F5507" w:rsidRDefault="005F5507" w:rsidP="005F5507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 </w:t>
      </w:r>
    </w:p>
    <w:p w14:paraId="74B0B445" w14:textId="77777777" w:rsidR="005F5507" w:rsidRDefault="005F5507" w:rsidP="005F5507">
      <w:pPr>
        <w:pStyle w:val="Heading2"/>
        <w:rPr>
          <w:rFonts w:ascii="Calibri" w:hAnsi="Calibri" w:cs="Calibri"/>
          <w:color w:val="201F1E"/>
          <w:sz w:val="28"/>
          <w:szCs w:val="28"/>
        </w:rPr>
      </w:pPr>
      <w:r>
        <w:rPr>
          <w:rFonts w:ascii="Calibri" w:hAnsi="Calibri" w:cs="Calibri"/>
          <w:color w:val="201F1E"/>
          <w:sz w:val="28"/>
          <w:szCs w:val="28"/>
        </w:rPr>
        <w:t>PV of Dividends</w:t>
      </w:r>
    </w:p>
    <w:p w14:paraId="3A00BEA4" w14:textId="77777777" w:rsidR="005F5507" w:rsidRPr="00A44B09" w:rsidRDefault="005F5507" w:rsidP="005F5507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Consider the formula for the Prepaid Forward,</w:t>
      </w:r>
    </w:p>
    <w:p w14:paraId="499E71EB" w14:textId="77777777" w:rsidR="005F5507" w:rsidRDefault="005F5507" w:rsidP="005F5507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 </w:t>
      </w:r>
    </w:p>
    <w:p w14:paraId="5E852421" w14:textId="2B7C648A" w:rsidR="005F5507" w:rsidRDefault="005F5507" w:rsidP="005F5507">
      <w:pPr>
        <w:pStyle w:val="NormalWeb"/>
        <w:spacing w:before="0" w:beforeAutospacing="0" w:after="0" w:afterAutospacing="0"/>
        <w:rPr>
          <w:rFonts w:ascii="Cambria Math" w:hAnsi="Cambria Math" w:cs="Calibri"/>
          <w:color w:val="000000"/>
          <w:sz w:val="22"/>
          <w:szCs w:val="22"/>
          <w:lang w:val=""/>
        </w:rPr>
      </w:pPr>
      <w:r>
        <w:rPr>
          <w:rFonts w:ascii="Cambria Math" w:hAnsi="Cambria Math" w:cs="Calibri"/>
          <w:noProof/>
          <w:color w:val="000000"/>
          <w:sz w:val="22"/>
          <w:szCs w:val="22"/>
          <w:lang w:val=""/>
        </w:rPr>
        <w:drawing>
          <wp:inline distT="0" distB="0" distL="0" distR="0" wp14:anchorId="2A0BEFEF" wp14:editId="3F07DB7F">
            <wp:extent cx="2262505" cy="228600"/>
            <wp:effectExtent l="0" t="0" r="4445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250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C7E513" w14:textId="2FD81E8F" w:rsidR="005F5507" w:rsidRDefault="005F5507" w:rsidP="005F5507">
      <w:pPr>
        <w:pStyle w:val="NormalWeb"/>
        <w:spacing w:before="0" w:beforeAutospacing="0" w:after="0" w:afterAutospacing="0"/>
        <w:rPr>
          <w:rFonts w:ascii="Cambria Math" w:hAnsi="Cambria Math" w:cs="Calibri"/>
          <w:color w:val="7030A0"/>
          <w:sz w:val="22"/>
          <w:szCs w:val="22"/>
          <w:lang w:val=""/>
        </w:rPr>
      </w:pPr>
      <w:r>
        <w:rPr>
          <w:rFonts w:ascii="Cambria Math" w:hAnsi="Cambria Math" w:cs="Calibri"/>
          <w:noProof/>
          <w:color w:val="7030A0"/>
          <w:sz w:val="22"/>
          <w:szCs w:val="22"/>
          <w:lang w:val=""/>
        </w:rPr>
        <w:drawing>
          <wp:inline distT="0" distB="0" distL="0" distR="0" wp14:anchorId="2700798B" wp14:editId="52480441">
            <wp:extent cx="2332990" cy="234315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2990" cy="23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ABD0A2" w14:textId="57A087F4" w:rsidR="005F5507" w:rsidRDefault="005F5507" w:rsidP="005F5507">
      <w:pPr>
        <w:pStyle w:val="NormalWeb"/>
        <w:spacing w:before="0" w:beforeAutospacing="0" w:after="0" w:afterAutospacing="0"/>
        <w:rPr>
          <w:rFonts w:ascii="Cambria Math" w:hAnsi="Cambria Math" w:cs="Calibri"/>
          <w:color w:val="7030A0"/>
          <w:sz w:val="22"/>
          <w:szCs w:val="22"/>
          <w:lang w:val=""/>
        </w:rPr>
      </w:pPr>
      <w:r>
        <w:rPr>
          <w:rFonts w:ascii="Cambria Math" w:hAnsi="Cambria Math" w:cs="Calibri"/>
          <w:noProof/>
          <w:color w:val="7030A0"/>
          <w:sz w:val="22"/>
          <w:szCs w:val="22"/>
          <w:lang w:val=""/>
        </w:rPr>
        <w:drawing>
          <wp:inline distT="0" distB="0" distL="0" distR="0" wp14:anchorId="58439B8B" wp14:editId="164E5F09">
            <wp:extent cx="2696210" cy="222885"/>
            <wp:effectExtent l="0" t="0" r="8890" b="5715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6210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6FC2AD" w14:textId="77777777" w:rsidR="005F5507" w:rsidRDefault="005F5507" w:rsidP="005F5507">
      <w:pPr>
        <w:numPr>
          <w:ilvl w:val="0"/>
          <w:numId w:val="17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Thus, by substituting the correct formula for the Prepaid Forward based on Discrete/Continuous Dividends, we can obtain the PV of dividends</w:t>
      </w:r>
    </w:p>
    <w:p w14:paraId="578C2902" w14:textId="77777777" w:rsidR="005F5507" w:rsidRPr="00A44B09" w:rsidRDefault="005F5507" w:rsidP="005F5507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 </w:t>
      </w:r>
    </w:p>
    <w:p w14:paraId="370E1A7A" w14:textId="77777777" w:rsidR="005F5507" w:rsidRDefault="005F5507" w:rsidP="005F5507">
      <w:pPr>
        <w:pStyle w:val="Heading2"/>
        <w:rPr>
          <w:rFonts w:ascii="Calibri" w:hAnsi="Calibri" w:cs="Calibri"/>
          <w:color w:val="201F1E"/>
          <w:sz w:val="28"/>
          <w:szCs w:val="28"/>
        </w:rPr>
      </w:pPr>
      <w:r>
        <w:rPr>
          <w:rFonts w:ascii="Calibri" w:hAnsi="Calibri" w:cs="Calibri"/>
          <w:color w:val="201F1E"/>
          <w:sz w:val="28"/>
          <w:szCs w:val="28"/>
        </w:rPr>
        <w:t>PV of Insurance</w:t>
      </w:r>
    </w:p>
    <w:p w14:paraId="331A919D" w14:textId="77777777" w:rsidR="005F5507" w:rsidRDefault="005F5507" w:rsidP="005F5507">
      <w:pPr>
        <w:numPr>
          <w:ilvl w:val="0"/>
          <w:numId w:val="18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>Apart from receiving dividends and investing, another consideration is price movements of the asset</w:t>
      </w:r>
    </w:p>
    <w:p w14:paraId="1D50FEF7" w14:textId="77777777" w:rsidR="005F5507" w:rsidRDefault="005F5507" w:rsidP="005F5507">
      <w:pPr>
        <w:numPr>
          <w:ilvl w:val="1"/>
          <w:numId w:val="18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b/>
          <w:bCs/>
          <w:sz w:val="22"/>
          <w:szCs w:val="22"/>
        </w:rPr>
        <w:t>Calls</w:t>
      </w:r>
      <w:r>
        <w:rPr>
          <w:rFonts w:ascii="Cambria" w:hAnsi="Cambria" w:cs="Calibri"/>
          <w:sz w:val="22"/>
          <w:szCs w:val="22"/>
        </w:rPr>
        <w:t xml:space="preserve"> → Risk of </w:t>
      </w:r>
      <w:r>
        <w:rPr>
          <w:rFonts w:ascii="Cambria" w:hAnsi="Cambria" w:cs="Calibri"/>
          <w:b/>
          <w:bCs/>
          <w:sz w:val="22"/>
          <w:szCs w:val="22"/>
        </w:rPr>
        <w:t>price falling</w:t>
      </w:r>
      <w:r>
        <w:rPr>
          <w:rFonts w:ascii="Cambria" w:hAnsi="Cambria" w:cs="Calibri"/>
          <w:sz w:val="22"/>
          <w:szCs w:val="22"/>
        </w:rPr>
        <w:t xml:space="preserve"> immediately after exercising</w:t>
      </w:r>
    </w:p>
    <w:p w14:paraId="475215C8" w14:textId="77777777" w:rsidR="005F5507" w:rsidRDefault="005F5507" w:rsidP="005F5507">
      <w:pPr>
        <w:numPr>
          <w:ilvl w:val="1"/>
          <w:numId w:val="18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b/>
          <w:bCs/>
          <w:sz w:val="22"/>
          <w:szCs w:val="22"/>
        </w:rPr>
        <w:t>Puts</w:t>
      </w:r>
      <w:r>
        <w:rPr>
          <w:rFonts w:ascii="Cambria" w:hAnsi="Cambria" w:cs="Calibri"/>
          <w:sz w:val="22"/>
          <w:szCs w:val="22"/>
        </w:rPr>
        <w:t xml:space="preserve"> → Risk of </w:t>
      </w:r>
      <w:r>
        <w:rPr>
          <w:rFonts w:ascii="Cambria" w:hAnsi="Cambria" w:cs="Calibri"/>
          <w:b/>
          <w:bCs/>
          <w:sz w:val="22"/>
          <w:szCs w:val="22"/>
        </w:rPr>
        <w:t>price rising</w:t>
      </w:r>
      <w:r>
        <w:rPr>
          <w:rFonts w:ascii="Cambria" w:hAnsi="Cambria" w:cs="Calibri"/>
          <w:sz w:val="22"/>
          <w:szCs w:val="22"/>
        </w:rPr>
        <w:t xml:space="preserve"> immediately after exercising (Opportunity Cost)</w:t>
      </w:r>
    </w:p>
    <w:p w14:paraId="331A8182" w14:textId="77777777" w:rsidR="005F5507" w:rsidRDefault="005F5507" w:rsidP="005F5507">
      <w:pPr>
        <w:numPr>
          <w:ilvl w:val="0"/>
          <w:numId w:val="18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 xml:space="preserve">These risks are present even if we exercise later; but we can minimize these risks </w:t>
      </w:r>
      <w:r>
        <w:rPr>
          <w:rFonts w:ascii="Cambria" w:hAnsi="Cambria" w:cs="Calibri"/>
          <w:b/>
          <w:bCs/>
          <w:sz w:val="22"/>
          <w:szCs w:val="22"/>
        </w:rPr>
        <w:t>between the period of early exercise and maturity</w:t>
      </w:r>
    </w:p>
    <w:p w14:paraId="1AE728A1" w14:textId="77777777" w:rsidR="005F5507" w:rsidRDefault="005F5507" w:rsidP="005F5507">
      <w:pPr>
        <w:numPr>
          <w:ilvl w:val="0"/>
          <w:numId w:val="18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>We can value the protection by using options:</w:t>
      </w:r>
    </w:p>
    <w:p w14:paraId="310E5825" w14:textId="77777777" w:rsidR="005F5507" w:rsidRDefault="005F5507" w:rsidP="005F5507">
      <w:pPr>
        <w:numPr>
          <w:ilvl w:val="1"/>
          <w:numId w:val="18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>Protection against price falls → Put Options</w:t>
      </w:r>
    </w:p>
    <w:p w14:paraId="0E584B00" w14:textId="77777777" w:rsidR="005F5507" w:rsidRDefault="005F5507" w:rsidP="005F5507">
      <w:pPr>
        <w:numPr>
          <w:ilvl w:val="1"/>
          <w:numId w:val="18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>Protection against price rises → Call Options</w:t>
      </w:r>
    </w:p>
    <w:p w14:paraId="6C420462" w14:textId="77777777" w:rsidR="005F5507" w:rsidRDefault="005F5507" w:rsidP="005F5507">
      <w:pPr>
        <w:numPr>
          <w:ilvl w:val="1"/>
          <w:numId w:val="18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 xml:space="preserve">Note that the Insurance is always an </w:t>
      </w:r>
      <w:r>
        <w:rPr>
          <w:rFonts w:ascii="Cambria" w:hAnsi="Cambria" w:cs="Calibri"/>
          <w:b/>
          <w:bCs/>
          <w:sz w:val="22"/>
          <w:szCs w:val="22"/>
        </w:rPr>
        <w:t>European Option</w:t>
      </w:r>
    </w:p>
    <w:p w14:paraId="3BAF0515" w14:textId="77777777" w:rsidR="005F5507" w:rsidRPr="00A44B09" w:rsidRDefault="005F5507" w:rsidP="005F5507">
      <w:pPr>
        <w:pStyle w:val="NormalWeb"/>
        <w:spacing w:before="0" w:beforeAutospacing="0" w:after="0" w:afterAutospacing="0"/>
        <w:rPr>
          <w:rFonts w:ascii="Cambria" w:hAnsi="Cambria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19"/>
        <w:gridCol w:w="2818"/>
        <w:gridCol w:w="2390"/>
      </w:tblGrid>
      <w:tr w:rsidR="005F5507" w14:paraId="682BCECA" w14:textId="77777777" w:rsidTr="004A222B">
        <w:tc>
          <w:tcPr>
            <w:tcW w:w="20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62DC9B" w14:textId="77777777" w:rsidR="005F5507" w:rsidRPr="00A44B09" w:rsidRDefault="005F5507" w:rsidP="004A222B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color w:val="000000"/>
                <w:sz w:val="22"/>
                <w:szCs w:val="22"/>
              </w:rPr>
            </w:pPr>
            <w:r w:rsidRPr="00A44B09">
              <w:rPr>
                <w:rFonts w:ascii="Cambria" w:hAnsi="Cambri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B60851" w14:textId="77777777" w:rsidR="005F5507" w:rsidRPr="00A44B09" w:rsidRDefault="005F5507" w:rsidP="004A222B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color w:val="000000"/>
                <w:sz w:val="22"/>
                <w:szCs w:val="22"/>
              </w:rPr>
            </w:pPr>
            <w:r w:rsidRPr="00A44B09">
              <w:rPr>
                <w:rFonts w:ascii="Cambria" w:hAnsi="Cambria"/>
                <w:b/>
                <w:bCs/>
                <w:color w:val="000000"/>
                <w:sz w:val="22"/>
                <w:szCs w:val="22"/>
              </w:rPr>
              <w:t>Exercise Early</w:t>
            </w:r>
          </w:p>
        </w:tc>
        <w:tc>
          <w:tcPr>
            <w:tcW w:w="23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69D562" w14:textId="77777777" w:rsidR="005F5507" w:rsidRPr="00A44B09" w:rsidRDefault="005F5507" w:rsidP="004A222B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color w:val="000000"/>
                <w:sz w:val="22"/>
                <w:szCs w:val="22"/>
              </w:rPr>
            </w:pPr>
            <w:r w:rsidRPr="00A44B09">
              <w:rPr>
                <w:rFonts w:ascii="Cambria" w:hAnsi="Cambria"/>
                <w:b/>
                <w:bCs/>
                <w:color w:val="000000"/>
                <w:sz w:val="22"/>
                <w:szCs w:val="22"/>
              </w:rPr>
              <w:t>Exercise Later</w:t>
            </w:r>
          </w:p>
        </w:tc>
      </w:tr>
      <w:tr w:rsidR="005F5507" w14:paraId="766A8406" w14:textId="77777777" w:rsidTr="004A222B">
        <w:tc>
          <w:tcPr>
            <w:tcW w:w="20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A91271" w14:textId="77777777" w:rsidR="005F5507" w:rsidRPr="00A44B09" w:rsidRDefault="005F5507" w:rsidP="004A222B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color w:val="000000"/>
                <w:sz w:val="22"/>
                <w:szCs w:val="22"/>
              </w:rPr>
            </w:pPr>
            <w:r w:rsidRPr="00A44B09">
              <w:rPr>
                <w:rFonts w:ascii="Cambria" w:hAnsi="Cambria"/>
                <w:b/>
                <w:bCs/>
                <w:color w:val="000000"/>
                <w:sz w:val="22"/>
                <w:szCs w:val="22"/>
              </w:rPr>
              <w:t>Long Calls</w:t>
            </w:r>
          </w:p>
        </w:tc>
        <w:tc>
          <w:tcPr>
            <w:tcW w:w="28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356AF1" w14:textId="77777777" w:rsidR="005F5507" w:rsidRPr="00A44B09" w:rsidRDefault="005F5507" w:rsidP="004A222B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color w:val="000000"/>
                <w:sz w:val="22"/>
                <w:szCs w:val="22"/>
              </w:rPr>
            </w:pPr>
            <w:r w:rsidRPr="00A44B09">
              <w:rPr>
                <w:rFonts w:ascii="Cambria" w:hAnsi="Cambria"/>
                <w:color w:val="000000"/>
                <w:sz w:val="22"/>
                <w:szCs w:val="22"/>
              </w:rPr>
              <w:t>Buy the stock now</w:t>
            </w:r>
          </w:p>
          <w:p w14:paraId="74547CFC" w14:textId="77777777" w:rsidR="005F5507" w:rsidRPr="00A44B09" w:rsidRDefault="005F5507" w:rsidP="004A222B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color w:val="000000"/>
                <w:sz w:val="22"/>
                <w:szCs w:val="22"/>
              </w:rPr>
            </w:pPr>
            <w:r w:rsidRPr="00A44B09">
              <w:rPr>
                <w:rFonts w:ascii="Cambria" w:hAnsi="Cambria"/>
                <w:b/>
                <w:bCs/>
                <w:color w:val="000000"/>
                <w:sz w:val="22"/>
                <w:szCs w:val="22"/>
              </w:rPr>
              <w:t>Risk of price fall</w:t>
            </w:r>
          </w:p>
        </w:tc>
        <w:tc>
          <w:tcPr>
            <w:tcW w:w="23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4BBCCA" w14:textId="77777777" w:rsidR="005F5507" w:rsidRPr="00A44B09" w:rsidRDefault="005F5507" w:rsidP="004A222B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color w:val="000000"/>
                <w:sz w:val="22"/>
                <w:szCs w:val="22"/>
              </w:rPr>
            </w:pPr>
            <w:r w:rsidRPr="00A44B09">
              <w:rPr>
                <w:rFonts w:ascii="Cambria" w:hAnsi="Cambria"/>
                <w:color w:val="000000"/>
                <w:sz w:val="22"/>
                <w:szCs w:val="22"/>
              </w:rPr>
              <w:t>Buy the stock later</w:t>
            </w:r>
          </w:p>
          <w:p w14:paraId="3C968B4B" w14:textId="77777777" w:rsidR="005F5507" w:rsidRPr="00A44B09" w:rsidRDefault="005F5507" w:rsidP="004A222B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color w:val="000000"/>
                <w:sz w:val="22"/>
                <w:szCs w:val="22"/>
              </w:rPr>
            </w:pPr>
            <w:r w:rsidRPr="00A44B09">
              <w:rPr>
                <w:rFonts w:ascii="Cambria" w:hAnsi="Cambria"/>
                <w:b/>
                <w:bCs/>
                <w:color w:val="000000"/>
                <w:sz w:val="22"/>
                <w:szCs w:val="22"/>
              </w:rPr>
              <w:t>No risk of price fall</w:t>
            </w:r>
          </w:p>
        </w:tc>
      </w:tr>
      <w:tr w:rsidR="005F5507" w14:paraId="02FFD2BF" w14:textId="77777777" w:rsidTr="004A222B">
        <w:tc>
          <w:tcPr>
            <w:tcW w:w="20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57DAD4" w14:textId="77777777" w:rsidR="005F5507" w:rsidRPr="00A44B09" w:rsidRDefault="005F5507" w:rsidP="004A222B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color w:val="000000"/>
                <w:sz w:val="22"/>
                <w:szCs w:val="22"/>
              </w:rPr>
            </w:pPr>
            <w:r w:rsidRPr="00A44B09">
              <w:rPr>
                <w:rFonts w:ascii="Cambria" w:hAnsi="Cambria"/>
                <w:b/>
                <w:bCs/>
                <w:color w:val="000000"/>
                <w:sz w:val="22"/>
                <w:szCs w:val="22"/>
              </w:rPr>
              <w:t>Long Puts</w:t>
            </w:r>
          </w:p>
        </w:tc>
        <w:tc>
          <w:tcPr>
            <w:tcW w:w="28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72F293" w14:textId="77777777" w:rsidR="005F5507" w:rsidRPr="00A44B09" w:rsidRDefault="005F5507" w:rsidP="004A222B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color w:val="000000"/>
                <w:sz w:val="22"/>
                <w:szCs w:val="22"/>
              </w:rPr>
            </w:pPr>
            <w:r w:rsidRPr="00A44B09">
              <w:rPr>
                <w:rFonts w:ascii="Cambria" w:hAnsi="Cambria"/>
                <w:color w:val="000000"/>
                <w:sz w:val="22"/>
                <w:szCs w:val="22"/>
              </w:rPr>
              <w:t>Sell the Stock now</w:t>
            </w:r>
          </w:p>
          <w:p w14:paraId="0CD0B91D" w14:textId="77777777" w:rsidR="005F5507" w:rsidRPr="00A44B09" w:rsidRDefault="005F5507" w:rsidP="004A222B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color w:val="000000"/>
                <w:sz w:val="22"/>
                <w:szCs w:val="22"/>
              </w:rPr>
            </w:pPr>
            <w:r w:rsidRPr="00A44B09">
              <w:rPr>
                <w:rFonts w:ascii="Cambria" w:hAnsi="Cambria"/>
                <w:b/>
                <w:bCs/>
                <w:color w:val="000000"/>
                <w:sz w:val="22"/>
                <w:szCs w:val="22"/>
              </w:rPr>
              <w:t>Risk of price rise</w:t>
            </w:r>
          </w:p>
        </w:tc>
        <w:tc>
          <w:tcPr>
            <w:tcW w:w="23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5A3A7E" w14:textId="77777777" w:rsidR="005F5507" w:rsidRPr="00A44B09" w:rsidRDefault="005F5507" w:rsidP="004A222B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color w:val="000000"/>
                <w:sz w:val="22"/>
                <w:szCs w:val="22"/>
              </w:rPr>
            </w:pPr>
            <w:r w:rsidRPr="00A44B09">
              <w:rPr>
                <w:rFonts w:ascii="Cambria" w:hAnsi="Cambria"/>
                <w:color w:val="000000"/>
                <w:sz w:val="22"/>
                <w:szCs w:val="22"/>
              </w:rPr>
              <w:t>Sell the Stock Later</w:t>
            </w:r>
          </w:p>
          <w:p w14:paraId="2682CD04" w14:textId="77777777" w:rsidR="005F5507" w:rsidRPr="00A44B09" w:rsidRDefault="005F5507" w:rsidP="004A222B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color w:val="000000"/>
                <w:sz w:val="22"/>
                <w:szCs w:val="22"/>
              </w:rPr>
            </w:pPr>
            <w:r w:rsidRPr="00A44B09">
              <w:rPr>
                <w:rFonts w:ascii="Cambria" w:hAnsi="Cambria"/>
                <w:b/>
                <w:bCs/>
                <w:color w:val="000000"/>
                <w:sz w:val="22"/>
                <w:szCs w:val="22"/>
              </w:rPr>
              <w:t>No risk of price rise</w:t>
            </w:r>
          </w:p>
        </w:tc>
      </w:tr>
    </w:tbl>
    <w:p w14:paraId="2B449705" w14:textId="77777777" w:rsidR="005F5507" w:rsidRPr="00A44B09" w:rsidRDefault="005F5507" w:rsidP="005F5507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 </w:t>
      </w:r>
    </w:p>
    <w:p w14:paraId="0162660D" w14:textId="77777777" w:rsidR="005F5507" w:rsidRDefault="005F5507" w:rsidP="005F5507">
      <w:pPr>
        <w:pStyle w:val="Heading2"/>
        <w:rPr>
          <w:rFonts w:ascii="Calibri" w:hAnsi="Calibri" w:cs="Calibri"/>
          <w:color w:val="201F1E"/>
          <w:sz w:val="28"/>
          <w:szCs w:val="28"/>
        </w:rPr>
      </w:pPr>
      <w:r>
        <w:rPr>
          <w:rFonts w:ascii="Calibri" w:hAnsi="Calibri" w:cs="Calibri"/>
          <w:color w:val="201F1E"/>
          <w:sz w:val="28"/>
          <w:szCs w:val="28"/>
        </w:rPr>
        <w:t>Proper Early Exercise Condition</w:t>
      </w:r>
    </w:p>
    <w:p w14:paraId="36F1B2ED" w14:textId="77777777" w:rsidR="005F5507" w:rsidRDefault="005F5507" w:rsidP="005F5507">
      <w:pPr>
        <w:numPr>
          <w:ilvl w:val="0"/>
          <w:numId w:val="19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If one side is higher than the other, then we perform the action on that column</w:t>
      </w:r>
    </w:p>
    <w:p w14:paraId="7169FC65" w14:textId="77777777" w:rsidR="005F5507" w:rsidRPr="00A44B09" w:rsidRDefault="005F5507" w:rsidP="005F5507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lastRenderedPageBreak/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19"/>
        <w:gridCol w:w="2794"/>
        <w:gridCol w:w="2385"/>
      </w:tblGrid>
      <w:tr w:rsidR="005F5507" w14:paraId="413723B9" w14:textId="77777777" w:rsidTr="004A222B">
        <w:tc>
          <w:tcPr>
            <w:tcW w:w="20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04B33E" w14:textId="77777777" w:rsidR="005F5507" w:rsidRPr="00A44B09" w:rsidRDefault="005F5507" w:rsidP="004A222B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color w:val="000000"/>
                <w:sz w:val="22"/>
                <w:szCs w:val="22"/>
              </w:rPr>
            </w:pPr>
            <w:r w:rsidRPr="00A44B09">
              <w:rPr>
                <w:rFonts w:ascii="Cambria" w:hAnsi="Cambri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7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5D116F" w14:textId="77777777" w:rsidR="005F5507" w:rsidRPr="00A44B09" w:rsidRDefault="005F5507" w:rsidP="004A222B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color w:val="000000"/>
                <w:sz w:val="22"/>
                <w:szCs w:val="22"/>
              </w:rPr>
            </w:pPr>
            <w:r w:rsidRPr="00A44B09">
              <w:rPr>
                <w:rFonts w:ascii="Cambria" w:hAnsi="Cambria"/>
                <w:b/>
                <w:bCs/>
                <w:color w:val="000000"/>
                <w:sz w:val="22"/>
                <w:szCs w:val="22"/>
              </w:rPr>
              <w:t>Exercise Early</w:t>
            </w:r>
          </w:p>
        </w:tc>
        <w:tc>
          <w:tcPr>
            <w:tcW w:w="23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72CD35" w14:textId="77777777" w:rsidR="005F5507" w:rsidRPr="00A44B09" w:rsidRDefault="005F5507" w:rsidP="004A222B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color w:val="000000"/>
                <w:sz w:val="22"/>
                <w:szCs w:val="22"/>
              </w:rPr>
            </w:pPr>
            <w:r w:rsidRPr="00A44B09">
              <w:rPr>
                <w:rFonts w:ascii="Cambria" w:hAnsi="Cambria"/>
                <w:b/>
                <w:bCs/>
                <w:color w:val="000000"/>
                <w:sz w:val="22"/>
                <w:szCs w:val="22"/>
              </w:rPr>
              <w:t>Exercise Later</w:t>
            </w:r>
          </w:p>
        </w:tc>
      </w:tr>
      <w:tr w:rsidR="005F5507" w14:paraId="758D2187" w14:textId="77777777" w:rsidTr="004A222B">
        <w:tc>
          <w:tcPr>
            <w:tcW w:w="20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625642" w14:textId="77777777" w:rsidR="005F5507" w:rsidRPr="00A44B09" w:rsidRDefault="005F5507" w:rsidP="004A222B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color w:val="000000"/>
                <w:sz w:val="22"/>
                <w:szCs w:val="22"/>
              </w:rPr>
            </w:pPr>
            <w:r w:rsidRPr="00A44B09">
              <w:rPr>
                <w:rFonts w:ascii="Cambria" w:hAnsi="Cambria"/>
                <w:b/>
                <w:bCs/>
                <w:color w:val="000000"/>
                <w:sz w:val="22"/>
                <w:szCs w:val="22"/>
              </w:rPr>
              <w:t>Long Calls</w:t>
            </w:r>
          </w:p>
        </w:tc>
        <w:tc>
          <w:tcPr>
            <w:tcW w:w="27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940AF4" w14:textId="77777777" w:rsidR="005F5507" w:rsidRPr="00A44B09" w:rsidRDefault="005F5507" w:rsidP="004A222B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color w:val="000000"/>
                <w:sz w:val="22"/>
                <w:szCs w:val="22"/>
              </w:rPr>
            </w:pPr>
            <w:r w:rsidRPr="00A44B09">
              <w:rPr>
                <w:rFonts w:ascii="Cambria" w:hAnsi="Cambria"/>
                <w:b/>
                <w:bCs/>
                <w:color w:val="000000"/>
                <w:sz w:val="22"/>
                <w:szCs w:val="22"/>
              </w:rPr>
              <w:t>Receive Dividends</w:t>
            </w:r>
          </w:p>
        </w:tc>
        <w:tc>
          <w:tcPr>
            <w:tcW w:w="23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74F88C" w14:textId="77777777" w:rsidR="005F5507" w:rsidRPr="00A44B09" w:rsidRDefault="005F5507" w:rsidP="004A222B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color w:val="000000"/>
                <w:sz w:val="22"/>
                <w:szCs w:val="22"/>
              </w:rPr>
            </w:pPr>
            <w:r w:rsidRPr="00A44B09">
              <w:rPr>
                <w:rFonts w:ascii="Cambria" w:hAnsi="Cambria"/>
                <w:b/>
                <w:bCs/>
                <w:color w:val="000000"/>
                <w:sz w:val="22"/>
                <w:szCs w:val="22"/>
              </w:rPr>
              <w:t>Interest on Strike</w:t>
            </w:r>
          </w:p>
          <w:p w14:paraId="3A6FFEC2" w14:textId="77777777" w:rsidR="005F5507" w:rsidRPr="00A44B09" w:rsidRDefault="005F5507" w:rsidP="004A222B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color w:val="000000"/>
                <w:sz w:val="22"/>
                <w:szCs w:val="22"/>
              </w:rPr>
            </w:pPr>
            <w:r w:rsidRPr="00A44B09">
              <w:rPr>
                <w:rFonts w:ascii="Cambria" w:hAnsi="Cambria"/>
                <w:b/>
                <w:bCs/>
                <w:color w:val="000000"/>
                <w:sz w:val="22"/>
                <w:szCs w:val="22"/>
              </w:rPr>
              <w:t>Implicit Put</w:t>
            </w:r>
          </w:p>
        </w:tc>
      </w:tr>
      <w:tr w:rsidR="005F5507" w14:paraId="02495AF5" w14:textId="77777777" w:rsidTr="004A222B">
        <w:tc>
          <w:tcPr>
            <w:tcW w:w="20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4C3C11" w14:textId="77777777" w:rsidR="005F5507" w:rsidRPr="00A44B09" w:rsidRDefault="005F5507" w:rsidP="004A222B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color w:val="000000"/>
                <w:sz w:val="22"/>
                <w:szCs w:val="22"/>
              </w:rPr>
            </w:pPr>
            <w:r w:rsidRPr="00A44B09">
              <w:rPr>
                <w:rFonts w:ascii="Cambria" w:hAnsi="Cambria"/>
                <w:b/>
                <w:bCs/>
                <w:color w:val="000000"/>
                <w:sz w:val="22"/>
                <w:szCs w:val="22"/>
              </w:rPr>
              <w:t>Long Puts</w:t>
            </w:r>
          </w:p>
        </w:tc>
        <w:tc>
          <w:tcPr>
            <w:tcW w:w="27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A9341E" w14:textId="77777777" w:rsidR="005F5507" w:rsidRPr="00A44B09" w:rsidRDefault="005F5507" w:rsidP="004A222B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color w:val="000000"/>
                <w:sz w:val="22"/>
                <w:szCs w:val="22"/>
              </w:rPr>
            </w:pPr>
            <w:r w:rsidRPr="00A44B09">
              <w:rPr>
                <w:rFonts w:ascii="Cambria" w:hAnsi="Cambria"/>
                <w:b/>
                <w:bCs/>
                <w:color w:val="000000"/>
                <w:sz w:val="22"/>
                <w:szCs w:val="22"/>
              </w:rPr>
              <w:t>Interest on Strike</w:t>
            </w:r>
          </w:p>
        </w:tc>
        <w:tc>
          <w:tcPr>
            <w:tcW w:w="23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411181" w14:textId="77777777" w:rsidR="005F5507" w:rsidRPr="00A44B09" w:rsidRDefault="005F5507" w:rsidP="004A222B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color w:val="000000"/>
                <w:sz w:val="22"/>
                <w:szCs w:val="22"/>
              </w:rPr>
            </w:pPr>
            <w:r w:rsidRPr="00A44B09">
              <w:rPr>
                <w:rFonts w:ascii="Cambria" w:hAnsi="Cambria"/>
                <w:b/>
                <w:bCs/>
                <w:color w:val="000000"/>
                <w:sz w:val="22"/>
                <w:szCs w:val="22"/>
              </w:rPr>
              <w:t>Receive Dividends</w:t>
            </w:r>
            <w:r w:rsidRPr="00A44B09">
              <w:rPr>
                <w:rFonts w:ascii="Cambria" w:hAnsi="Cambria"/>
                <w:b/>
                <w:bCs/>
                <w:color w:val="000000"/>
                <w:sz w:val="22"/>
                <w:szCs w:val="22"/>
              </w:rPr>
              <w:br/>
              <w:t>Implicit Call</w:t>
            </w:r>
          </w:p>
        </w:tc>
      </w:tr>
    </w:tbl>
    <w:p w14:paraId="533326D2" w14:textId="77777777" w:rsidR="005F5507" w:rsidRPr="00A44B09" w:rsidRDefault="005F5507" w:rsidP="005F5507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 </w:t>
      </w:r>
    </w:p>
    <w:p w14:paraId="6C651A82" w14:textId="77777777" w:rsidR="005F5507" w:rsidRDefault="005F5507" w:rsidP="005F5507">
      <w:pPr>
        <w:pStyle w:val="Heading1"/>
        <w:rPr>
          <w:rFonts w:ascii="Calibri" w:hAnsi="Calibri" w:cs="Calibri"/>
          <w:color w:val="201F1E"/>
        </w:rPr>
      </w:pPr>
      <w:r>
        <w:rPr>
          <w:rFonts w:ascii="Calibri" w:hAnsi="Calibri" w:cs="Calibri"/>
          <w:color w:val="201F1E"/>
        </w:rPr>
        <w:t>Timing of Exercise</w:t>
      </w:r>
    </w:p>
    <w:p w14:paraId="7DB6E45C" w14:textId="77777777" w:rsidR="005F5507" w:rsidRDefault="005F5507" w:rsidP="005F5507">
      <w:pPr>
        <w:numPr>
          <w:ilvl w:val="0"/>
          <w:numId w:val="20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 xml:space="preserve">Dividends are recognised as a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loss of capital</w:t>
      </w:r>
      <w:r>
        <w:rPr>
          <w:rFonts w:ascii="Cambria" w:hAnsi="Cambria" w:cs="Calibri"/>
          <w:color w:val="000000"/>
          <w:sz w:val="22"/>
          <w:szCs w:val="22"/>
        </w:rPr>
        <w:t xml:space="preserve"> from the company thus the price of the stock will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fall by an amount equal to the dividend</w:t>
      </w:r>
    </w:p>
    <w:p w14:paraId="6C63966E" w14:textId="77777777" w:rsidR="005F5507" w:rsidRDefault="005F5507" w:rsidP="005F5507">
      <w:pPr>
        <w:numPr>
          <w:ilvl w:val="1"/>
          <w:numId w:val="20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 xml:space="preserve">Call Payoffs are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directly proportional</w:t>
      </w:r>
      <w:r>
        <w:rPr>
          <w:rFonts w:ascii="Cambria" w:hAnsi="Cambria" w:cs="Calibri"/>
          <w:color w:val="000000"/>
          <w:sz w:val="22"/>
          <w:szCs w:val="22"/>
        </w:rPr>
        <w:t xml:space="preserve"> to stock prices thus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should not experience</w:t>
      </w:r>
      <w:r>
        <w:rPr>
          <w:rFonts w:ascii="Cambria" w:hAnsi="Cambria" w:cs="Calibri"/>
          <w:color w:val="000000"/>
          <w:sz w:val="22"/>
          <w:szCs w:val="22"/>
        </w:rPr>
        <w:t xml:space="preserve"> this price drop</w:t>
      </w:r>
    </w:p>
    <w:p w14:paraId="438EE14A" w14:textId="77777777" w:rsidR="005F5507" w:rsidRDefault="005F5507" w:rsidP="005F5507">
      <w:pPr>
        <w:numPr>
          <w:ilvl w:val="1"/>
          <w:numId w:val="20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 xml:space="preserve">Put Payoffs are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inversely proportional</w:t>
      </w:r>
      <w:r>
        <w:rPr>
          <w:rFonts w:ascii="Cambria" w:hAnsi="Cambria" w:cs="Calibri"/>
          <w:color w:val="000000"/>
          <w:sz w:val="22"/>
          <w:szCs w:val="22"/>
        </w:rPr>
        <w:t xml:space="preserve"> to stock prices thus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should experience</w:t>
      </w:r>
      <w:r>
        <w:rPr>
          <w:rFonts w:ascii="Cambria" w:hAnsi="Cambria" w:cs="Calibri"/>
          <w:color w:val="000000"/>
          <w:sz w:val="22"/>
          <w:szCs w:val="22"/>
        </w:rPr>
        <w:t xml:space="preserve"> the price drop</w:t>
      </w:r>
    </w:p>
    <w:p w14:paraId="5B6599F0" w14:textId="77777777" w:rsidR="005F5507" w:rsidRDefault="005F5507" w:rsidP="005F5507">
      <w:pPr>
        <w:numPr>
          <w:ilvl w:val="0"/>
          <w:numId w:val="20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Thus, if the option was going to be exercised early,</w:t>
      </w:r>
    </w:p>
    <w:p w14:paraId="63CF8605" w14:textId="77777777" w:rsidR="005F5507" w:rsidRDefault="005F5507" w:rsidP="005F5507">
      <w:pPr>
        <w:numPr>
          <w:ilvl w:val="1"/>
          <w:numId w:val="20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mbria" w:hAnsi="Cambria" w:cs="Calibri"/>
          <w:b/>
          <w:bCs/>
          <w:color w:val="000000"/>
          <w:sz w:val="22"/>
          <w:szCs w:val="22"/>
        </w:rPr>
        <w:t>Calls should be exercised right BEFORE</w:t>
      </w:r>
      <w:r>
        <w:rPr>
          <w:rFonts w:ascii="Cambria" w:hAnsi="Cambria" w:cs="Calibri"/>
          <w:color w:val="000000"/>
          <w:sz w:val="22"/>
          <w:szCs w:val="22"/>
        </w:rPr>
        <w:t xml:space="preserve"> dividends are paid</w:t>
      </w:r>
    </w:p>
    <w:p w14:paraId="2B5554FF" w14:textId="77777777" w:rsidR="005F5507" w:rsidRDefault="005F5507" w:rsidP="005F5507">
      <w:pPr>
        <w:numPr>
          <w:ilvl w:val="1"/>
          <w:numId w:val="20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mbria" w:hAnsi="Cambria" w:cs="Calibri"/>
          <w:b/>
          <w:bCs/>
          <w:color w:val="000000"/>
          <w:sz w:val="22"/>
          <w:szCs w:val="22"/>
        </w:rPr>
        <w:t>Puts should be exercise right AFTER</w:t>
      </w:r>
      <w:r>
        <w:rPr>
          <w:rFonts w:ascii="Cambria" w:hAnsi="Cambria" w:cs="Calibri"/>
          <w:color w:val="000000"/>
          <w:sz w:val="22"/>
          <w:szCs w:val="22"/>
        </w:rPr>
        <w:t xml:space="preserve"> receiving dividends</w:t>
      </w:r>
    </w:p>
    <w:p w14:paraId="03AA72B0" w14:textId="77777777" w:rsidR="005F5507" w:rsidRPr="00A44B09" w:rsidRDefault="005F5507" w:rsidP="005F5507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 </w:t>
      </w:r>
    </w:p>
    <w:p w14:paraId="3CFE7852" w14:textId="77777777" w:rsidR="005F5507" w:rsidRDefault="005F5507" w:rsidP="005F5507">
      <w:pPr>
        <w:pStyle w:val="Heading1"/>
        <w:rPr>
          <w:rFonts w:ascii="Calibri" w:hAnsi="Calibri" w:cs="Calibri"/>
          <w:color w:val="201F1E"/>
        </w:rPr>
      </w:pPr>
      <w:r>
        <w:rPr>
          <w:rFonts w:ascii="Calibri" w:hAnsi="Calibri" w:cs="Calibri"/>
          <w:color w:val="201F1E"/>
        </w:rPr>
        <w:t>Non-Dividend Assets</w:t>
      </w:r>
    </w:p>
    <w:p w14:paraId="095AA5FA" w14:textId="77777777" w:rsidR="005F5507" w:rsidRDefault="005F5507" w:rsidP="005F5507">
      <w:pPr>
        <w:numPr>
          <w:ilvl w:val="0"/>
          <w:numId w:val="2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 xml:space="preserve">Based on the Early Exercise Condition,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higher dividends</w:t>
      </w:r>
      <w:r>
        <w:rPr>
          <w:rFonts w:ascii="Cambria" w:hAnsi="Cambria" w:cs="Calibri"/>
          <w:color w:val="000000"/>
          <w:sz w:val="22"/>
          <w:szCs w:val="22"/>
        </w:rPr>
        <w:t xml:space="preserve"> increase the likelihood of early exercise of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Calls</w:t>
      </w:r>
      <w:r>
        <w:rPr>
          <w:rFonts w:ascii="Cambria" w:hAnsi="Cambria" w:cs="Calibri"/>
          <w:color w:val="000000"/>
          <w:sz w:val="22"/>
          <w:szCs w:val="22"/>
        </w:rPr>
        <w:t xml:space="preserve"> and decreases the likelihood of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early exercise of Puts</w:t>
      </w:r>
    </w:p>
    <w:p w14:paraId="759E2688" w14:textId="77777777" w:rsidR="005F5507" w:rsidRDefault="005F5507" w:rsidP="005F5507">
      <w:pPr>
        <w:numPr>
          <w:ilvl w:val="0"/>
          <w:numId w:val="2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For an asset with no dividends,</w:t>
      </w:r>
    </w:p>
    <w:p w14:paraId="4F3930E2" w14:textId="77777777" w:rsidR="005F5507" w:rsidRDefault="005F5507" w:rsidP="005F5507">
      <w:pPr>
        <w:numPr>
          <w:ilvl w:val="1"/>
          <w:numId w:val="2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 xml:space="preserve">American Calls will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NEVER</w:t>
      </w:r>
      <w:r>
        <w:rPr>
          <w:rFonts w:ascii="Cambria" w:hAnsi="Cambria" w:cs="Calibri"/>
          <w:color w:val="000000"/>
          <w:sz w:val="22"/>
          <w:szCs w:val="22"/>
        </w:rPr>
        <w:t xml:space="preserve"> be exercised early</w:t>
      </w:r>
    </w:p>
    <w:p w14:paraId="60152325" w14:textId="77777777" w:rsidR="005F5507" w:rsidRDefault="005F5507" w:rsidP="005F5507">
      <w:pPr>
        <w:numPr>
          <w:ilvl w:val="1"/>
          <w:numId w:val="2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 xml:space="preserve">American Puts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 xml:space="preserve">SHOULD (Not Guaranteed) </w:t>
      </w:r>
      <w:r>
        <w:rPr>
          <w:rFonts w:ascii="Cambria" w:hAnsi="Cambria" w:cs="Calibri"/>
          <w:color w:val="000000"/>
          <w:sz w:val="22"/>
          <w:szCs w:val="22"/>
        </w:rPr>
        <w:t>be exercised early</w:t>
      </w:r>
    </w:p>
    <w:p w14:paraId="25F22280" w14:textId="77777777" w:rsidR="005F5507" w:rsidRDefault="005F5507" w:rsidP="005F5507">
      <w:pPr>
        <w:numPr>
          <w:ilvl w:val="0"/>
          <w:numId w:val="2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 xml:space="preserve">Thus, an American Call whose underlying does not pay dividends is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identical to an European Call</w:t>
      </w:r>
    </w:p>
    <w:p w14:paraId="55225D18" w14:textId="77777777" w:rsidR="005F5507" w:rsidRDefault="005F5507" w:rsidP="005F5507">
      <w:pPr>
        <w:numPr>
          <w:ilvl w:val="1"/>
          <w:numId w:val="2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 xml:space="preserve">This application can be extended to cases where the underlying pays a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small dividend</w:t>
      </w:r>
      <w:r>
        <w:rPr>
          <w:rFonts w:ascii="Cambria" w:hAnsi="Cambria" w:cs="Calibri"/>
          <w:color w:val="000000"/>
          <w:sz w:val="22"/>
          <w:szCs w:val="22"/>
        </w:rPr>
        <w:t xml:space="preserve"> - once it is confirmed that the option will not be exercised early, we can treat it as a European one</w:t>
      </w:r>
    </w:p>
    <w:p w14:paraId="225A3E55" w14:textId="77777777" w:rsidR="005F5507" w:rsidRPr="00A44B09" w:rsidRDefault="005F5507" w:rsidP="005F550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B1609D5" w14:textId="77777777" w:rsidR="005F5507" w:rsidRDefault="005F5507" w:rsidP="005F5507">
      <w:pPr>
        <w:pStyle w:val="NormalWeb"/>
        <w:spacing w:before="0" w:beforeAutospacing="0" w:after="0" w:afterAutospacing="0"/>
        <w:rPr>
          <w:rFonts w:ascii="Cambria" w:hAnsi="Cambria" w:cs="Calibri"/>
          <w:sz w:val="40"/>
          <w:szCs w:val="40"/>
        </w:rPr>
      </w:pPr>
      <w:r>
        <w:rPr>
          <w:rFonts w:ascii="Cambria" w:hAnsi="Cambria" w:cs="Calibri"/>
          <w:b/>
          <w:bCs/>
          <w:sz w:val="40"/>
          <w:szCs w:val="40"/>
        </w:rPr>
        <w:t>Option Price properties</w:t>
      </w:r>
    </w:p>
    <w:p w14:paraId="1784311C" w14:textId="77777777" w:rsidR="005F5507" w:rsidRDefault="005F5507" w:rsidP="005F550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55CB50C" w14:textId="77777777" w:rsidR="005F5507" w:rsidRDefault="005F5507" w:rsidP="005F5507">
      <w:pPr>
        <w:pStyle w:val="Heading1"/>
        <w:rPr>
          <w:rFonts w:ascii="Calibri" w:hAnsi="Calibri" w:cs="Calibri"/>
          <w:color w:val="201F1E"/>
        </w:rPr>
      </w:pPr>
      <w:r>
        <w:rPr>
          <w:rFonts w:ascii="Calibri" w:hAnsi="Calibri" w:cs="Calibri"/>
          <w:color w:val="201F1E"/>
        </w:rPr>
        <w:t>Lower Price Bounds</w:t>
      </w:r>
    </w:p>
    <w:p w14:paraId="109A57D7" w14:textId="77777777" w:rsidR="005F5507" w:rsidRDefault="005F5507" w:rsidP="005F5507">
      <w:pPr>
        <w:pStyle w:val="Heading2"/>
        <w:rPr>
          <w:rFonts w:ascii="Calibri" w:hAnsi="Calibri" w:cs="Calibri"/>
          <w:color w:val="201F1E"/>
          <w:sz w:val="28"/>
          <w:szCs w:val="28"/>
        </w:rPr>
      </w:pPr>
      <w:r>
        <w:rPr>
          <w:rFonts w:ascii="Calibri" w:hAnsi="Calibri" w:cs="Calibri"/>
          <w:color w:val="201F1E"/>
          <w:sz w:val="28"/>
          <w:szCs w:val="28"/>
        </w:rPr>
        <w:t>Non-Negative Payoffs</w:t>
      </w:r>
    </w:p>
    <w:p w14:paraId="0C289BB7" w14:textId="77777777" w:rsidR="005F5507" w:rsidRDefault="005F5507" w:rsidP="005F5507">
      <w:pPr>
        <w:numPr>
          <w:ilvl w:val="0"/>
          <w:numId w:val="22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Option Holders will ONLY exercise the option for a positive payoff</w:t>
      </w:r>
    </w:p>
    <w:p w14:paraId="0CEA6F56" w14:textId="77777777" w:rsidR="005F5507" w:rsidRDefault="005F5507" w:rsidP="005F5507">
      <w:pPr>
        <w:numPr>
          <w:ilvl w:val="0"/>
          <w:numId w:val="22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Conversely, Option Writers will ALWAYS have a negative payoff</w:t>
      </w:r>
    </w:p>
    <w:p w14:paraId="18BDDE08" w14:textId="77777777" w:rsidR="005F5507" w:rsidRDefault="005F5507" w:rsidP="005F5507">
      <w:pPr>
        <w:numPr>
          <w:ilvl w:val="0"/>
          <w:numId w:val="22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To compensate the Option Writer for bearing this risk, they will always charge a positive premium</w:t>
      </w:r>
    </w:p>
    <w:p w14:paraId="46FB9DB1" w14:textId="77777777" w:rsidR="005F5507" w:rsidRPr="00A44B09" w:rsidRDefault="005F5507" w:rsidP="005F5507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 </w:t>
      </w:r>
    </w:p>
    <w:p w14:paraId="3DDD5F66" w14:textId="3BDFC5F7" w:rsidR="005F5507" w:rsidRDefault="005F5507" w:rsidP="005F5507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34B2F95D" wp14:editId="088D9D7F">
            <wp:extent cx="1219200" cy="222885"/>
            <wp:effectExtent l="0" t="0" r="0" b="5715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A1AC8F" w14:textId="256705A0" w:rsidR="005F5507" w:rsidRDefault="005F5507" w:rsidP="005F5507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511544C5" wp14:editId="140BD7EB">
            <wp:extent cx="1236980" cy="222885"/>
            <wp:effectExtent l="0" t="0" r="1270" b="5715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6980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65E85B" w14:textId="77777777" w:rsidR="005F5507" w:rsidRDefault="005F5507" w:rsidP="005F5507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 </w:t>
      </w:r>
    </w:p>
    <w:p w14:paraId="318FAF05" w14:textId="77777777" w:rsidR="005F5507" w:rsidRDefault="005F5507" w:rsidP="005F5507">
      <w:pPr>
        <w:pStyle w:val="Heading2"/>
        <w:rPr>
          <w:rFonts w:ascii="Calibri" w:hAnsi="Calibri" w:cs="Calibri"/>
          <w:color w:val="201F1E"/>
          <w:sz w:val="28"/>
          <w:szCs w:val="28"/>
        </w:rPr>
      </w:pPr>
      <w:r>
        <w:rPr>
          <w:rFonts w:ascii="Calibri" w:hAnsi="Calibri" w:cs="Calibri"/>
          <w:color w:val="201F1E"/>
          <w:sz w:val="28"/>
          <w:szCs w:val="28"/>
        </w:rPr>
        <w:t>European No Arbitrage</w:t>
      </w:r>
    </w:p>
    <w:p w14:paraId="703A22FD" w14:textId="77777777" w:rsidR="005F5507" w:rsidRDefault="005F5507" w:rsidP="005F5507">
      <w:pPr>
        <w:numPr>
          <w:ilvl w:val="0"/>
          <w:numId w:val="23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 xml:space="preserve">European Options MUST abide by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Put Call Parity</w:t>
      </w:r>
      <w:r>
        <w:rPr>
          <w:rFonts w:ascii="Cambria" w:hAnsi="Cambria" w:cs="Calibri"/>
          <w:color w:val="000000"/>
          <w:sz w:val="22"/>
          <w:szCs w:val="22"/>
        </w:rPr>
        <w:t xml:space="preserve"> to avoid Arbitrage</w:t>
      </w:r>
    </w:p>
    <w:p w14:paraId="015D2B64" w14:textId="77777777" w:rsidR="005F5507" w:rsidRPr="00A44B09" w:rsidRDefault="005F5507" w:rsidP="005F5507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lastRenderedPageBreak/>
        <w:t> </w:t>
      </w:r>
    </w:p>
    <w:p w14:paraId="6E5648F5" w14:textId="10715B35" w:rsidR="005F5507" w:rsidRDefault="005F5507" w:rsidP="005F5507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37FC0731" wp14:editId="3CA7E7B8">
            <wp:extent cx="2332990" cy="222885"/>
            <wp:effectExtent l="0" t="0" r="0" b="571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/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2990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39D098" w14:textId="03EF5FC0" w:rsidR="005F5507" w:rsidRDefault="005F5507" w:rsidP="005F5507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5AACC388" wp14:editId="2055501E">
            <wp:extent cx="2098675" cy="222885"/>
            <wp:effectExtent l="0" t="0" r="0" b="571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/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8675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044AAE" w14:textId="77777777" w:rsidR="005F5507" w:rsidRDefault="005F5507" w:rsidP="005F5507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 </w:t>
      </w:r>
    </w:p>
    <w:p w14:paraId="07B1F1F8" w14:textId="4D860C49" w:rsidR="005F5507" w:rsidRDefault="005F5507" w:rsidP="005F5507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30D6255A" wp14:editId="6A2FF990">
            <wp:extent cx="2332990" cy="222885"/>
            <wp:effectExtent l="0" t="0" r="0" b="571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/>
                    <pic:cNvPicPr>
                      <a:picLocks noChangeAspect="1" noChangeArrowheads="1"/>
                    </pic:cNvPicPr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2990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9C7B21" w14:textId="76FC71C2" w:rsidR="005F5507" w:rsidRDefault="005F5507" w:rsidP="005F5507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2263CB95" wp14:editId="2E5110C0">
            <wp:extent cx="2115820" cy="222885"/>
            <wp:effectExtent l="0" t="0" r="0" b="571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/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5820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2C7822" w14:textId="77777777" w:rsidR="005F5507" w:rsidRDefault="005F5507" w:rsidP="005F5507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</w:rPr>
      </w:pPr>
      <w:r>
        <w:rPr>
          <w:rFonts w:ascii="Cambria Math" w:hAnsi="Cambria Math" w:cs="Calibri"/>
          <w:sz w:val="22"/>
          <w:szCs w:val="22"/>
        </w:rPr>
        <w:t> </w:t>
      </w:r>
    </w:p>
    <w:p w14:paraId="2B096D58" w14:textId="77777777" w:rsidR="005F5507" w:rsidRDefault="005F5507" w:rsidP="005F5507">
      <w:pPr>
        <w:pStyle w:val="Heading2"/>
        <w:rPr>
          <w:rFonts w:ascii="Calibri" w:hAnsi="Calibri" w:cs="Calibri"/>
          <w:color w:val="201F1E"/>
          <w:sz w:val="28"/>
          <w:szCs w:val="28"/>
        </w:rPr>
      </w:pPr>
      <w:r>
        <w:rPr>
          <w:rFonts w:ascii="Calibri" w:hAnsi="Calibri" w:cs="Calibri"/>
          <w:color w:val="201F1E"/>
          <w:sz w:val="28"/>
          <w:szCs w:val="28"/>
        </w:rPr>
        <w:t>American No Arbitrage</w:t>
      </w:r>
    </w:p>
    <w:p w14:paraId="23B49D44" w14:textId="77777777" w:rsidR="005F5507" w:rsidRDefault="005F5507" w:rsidP="005F5507">
      <w:pPr>
        <w:numPr>
          <w:ilvl w:val="0"/>
          <w:numId w:val="2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 Math" w:hAnsi="Cambria Math" w:cs="Calibri"/>
          <w:sz w:val="22"/>
          <w:szCs w:val="22"/>
        </w:rPr>
        <w:t>American Options are NOT bound by the Put Call Parity</w:t>
      </w:r>
    </w:p>
    <w:p w14:paraId="6301FA70" w14:textId="77777777" w:rsidR="005F5507" w:rsidRDefault="005F5507" w:rsidP="005F5507">
      <w:pPr>
        <w:numPr>
          <w:ilvl w:val="0"/>
          <w:numId w:val="2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 Math" w:hAnsi="Cambria Math" w:cs="Calibri"/>
          <w:sz w:val="22"/>
          <w:szCs w:val="22"/>
        </w:rPr>
        <w:t>Since they can be exercised at any point in time, the cost of the option cannot be lesser than the immediate exercise value (</w:t>
      </w:r>
      <w:r>
        <w:rPr>
          <w:rFonts w:ascii="Cambria Math" w:hAnsi="Cambria Math" w:cs="Calibri"/>
          <w:b/>
          <w:bCs/>
          <w:sz w:val="22"/>
          <w:szCs w:val="22"/>
        </w:rPr>
        <w:t>Cannot buy &amp; sell immediately for profit</w:t>
      </w:r>
      <w:r>
        <w:rPr>
          <w:rFonts w:ascii="Cambria Math" w:hAnsi="Cambria Math" w:cs="Calibri"/>
          <w:sz w:val="22"/>
          <w:szCs w:val="22"/>
        </w:rPr>
        <w:t>)</w:t>
      </w:r>
    </w:p>
    <w:p w14:paraId="5DF1987E" w14:textId="77777777" w:rsidR="005F5507" w:rsidRPr="00A44B09" w:rsidRDefault="005F5507" w:rsidP="005F5507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  </w:t>
      </w:r>
    </w:p>
    <w:p w14:paraId="1873F2A4" w14:textId="2D5AA46D" w:rsidR="005F5507" w:rsidRDefault="005F5507" w:rsidP="005F5507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6985DD75" wp14:editId="5298073E">
            <wp:extent cx="1641475" cy="222885"/>
            <wp:effectExtent l="0" t="0" r="0" b="571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/>
                    <pic:cNvPicPr>
                      <a:picLocks noChangeAspect="1" noChangeArrowheads="1"/>
                    </pic:cNvPicPr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1475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304164" w14:textId="17C7F35E" w:rsidR="005F5507" w:rsidRDefault="005F5507" w:rsidP="005F5507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4F8DB289" wp14:editId="6D455482">
            <wp:extent cx="1641475" cy="222885"/>
            <wp:effectExtent l="0" t="0" r="0" b="571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/>
                    <pic:cNvPicPr>
                      <a:picLocks noChangeAspect="1" noChangeArrowheads="1"/>
                    </pic:cNvPicPr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1475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95B90" w14:textId="77777777" w:rsidR="005F5507" w:rsidRDefault="005F5507" w:rsidP="005F5507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 </w:t>
      </w:r>
    </w:p>
    <w:p w14:paraId="624A9307" w14:textId="77777777" w:rsidR="005F5507" w:rsidRDefault="005F5507" w:rsidP="005F5507">
      <w:pPr>
        <w:pStyle w:val="Heading2"/>
        <w:rPr>
          <w:rFonts w:ascii="Calibri" w:hAnsi="Calibri" w:cs="Calibri"/>
          <w:color w:val="201F1E"/>
          <w:sz w:val="28"/>
          <w:szCs w:val="28"/>
        </w:rPr>
      </w:pPr>
      <w:r>
        <w:rPr>
          <w:rFonts w:ascii="Calibri" w:hAnsi="Calibri" w:cs="Calibri"/>
          <w:color w:val="201F1E"/>
          <w:sz w:val="28"/>
          <w:szCs w:val="28"/>
        </w:rPr>
        <w:t>Putting it all together</w:t>
      </w:r>
    </w:p>
    <w:p w14:paraId="61F76D13" w14:textId="77777777" w:rsidR="005F5507" w:rsidRDefault="005F5507" w:rsidP="005F5507">
      <w:pPr>
        <w:numPr>
          <w:ilvl w:val="0"/>
          <w:numId w:val="25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Combining the above two conditions, we can express the lower bound in the form of a maximum function</w:t>
      </w:r>
    </w:p>
    <w:p w14:paraId="6C206391" w14:textId="77777777" w:rsidR="005F5507" w:rsidRDefault="005F5507" w:rsidP="005F5507">
      <w:pPr>
        <w:numPr>
          <w:ilvl w:val="0"/>
          <w:numId w:val="25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 xml:space="preserve">Notice that the lower price bounds are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identical to payoff graphs for an option</w:t>
      </w:r>
    </w:p>
    <w:p w14:paraId="3198A092" w14:textId="0A75149F" w:rsidR="005F5507" w:rsidRPr="00A44B09" w:rsidRDefault="005F5507" w:rsidP="005F5507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0A07143B" wp14:editId="284C1958">
            <wp:extent cx="5123180" cy="422275"/>
            <wp:effectExtent l="0" t="0" r="127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/>
                    <pic:cNvPicPr>
                      <a:picLocks noChangeAspect="1" noChangeArrowheads="1"/>
                    </pic:cNvPicPr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3180" cy="42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54D449" w14:textId="5E12CC88" w:rsidR="005F5507" w:rsidRDefault="005F5507" w:rsidP="005F5507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4C9FC279" wp14:editId="287CFD6B">
            <wp:extent cx="2590800" cy="222885"/>
            <wp:effectExtent l="0" t="0" r="0" b="571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/>
                    <pic:cNvPicPr>
                      <a:picLocks noChangeAspect="1" noChangeArrowheads="1"/>
                    </pic:cNvPicPr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60C6CB" w14:textId="77777777" w:rsidR="005F5507" w:rsidRDefault="005F5507" w:rsidP="005F5507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 </w:t>
      </w:r>
    </w:p>
    <w:p w14:paraId="47B71E28" w14:textId="459CEE4D" w:rsidR="005F5507" w:rsidRDefault="005F5507" w:rsidP="005F5507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27F467C9" wp14:editId="52F2BF2C">
            <wp:extent cx="2262505" cy="222885"/>
            <wp:effectExtent l="0" t="0" r="4445" b="571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/>
                    <pic:cNvPicPr>
                      <a:picLocks noChangeAspect="1" noChangeArrowheads="1"/>
                    </pic:cNvPicPr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2505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0CB826" w14:textId="46DDB398" w:rsidR="005F5507" w:rsidRDefault="005F5507" w:rsidP="005F5507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663E5CF7" wp14:editId="6CB069F4">
            <wp:extent cx="2256790" cy="222885"/>
            <wp:effectExtent l="0" t="0" r="0" b="571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/>
                    <pic:cNvPicPr>
                      <a:picLocks noChangeAspect="1" noChangeArrowheads="1"/>
                    </pic:cNvPicPr>
                  </pic:nvPicPr>
                  <pic:blipFill>
                    <a:blip r:embed="rId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6790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017EEC" w14:textId="77777777" w:rsidR="005F5507" w:rsidRDefault="005F5507" w:rsidP="005F5507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 </w:t>
      </w:r>
    </w:p>
    <w:p w14:paraId="3A6ED38A" w14:textId="77777777" w:rsidR="005F5507" w:rsidRDefault="005F5507" w:rsidP="005F5507">
      <w:pPr>
        <w:pStyle w:val="Heading1"/>
        <w:rPr>
          <w:rFonts w:ascii="Calibri" w:hAnsi="Calibri" w:cs="Calibri"/>
          <w:color w:val="201F1E"/>
        </w:rPr>
      </w:pPr>
      <w:r>
        <w:rPr>
          <w:rFonts w:ascii="Calibri" w:hAnsi="Calibri" w:cs="Calibri"/>
          <w:color w:val="201F1E"/>
        </w:rPr>
        <w:t>Upper Price Bounds</w:t>
      </w:r>
    </w:p>
    <w:p w14:paraId="48B62AA0" w14:textId="77777777" w:rsidR="005F5507" w:rsidRDefault="005F5507" w:rsidP="005F5507">
      <w:pPr>
        <w:pStyle w:val="Heading2"/>
        <w:rPr>
          <w:rFonts w:ascii="Calibri" w:hAnsi="Calibri" w:cs="Calibri"/>
          <w:color w:val="201F1E"/>
          <w:sz w:val="28"/>
          <w:szCs w:val="28"/>
        </w:rPr>
      </w:pPr>
      <w:r>
        <w:rPr>
          <w:rFonts w:ascii="Calibri" w:hAnsi="Calibri" w:cs="Calibri"/>
          <w:color w:val="201F1E"/>
          <w:sz w:val="28"/>
          <w:szCs w:val="28"/>
        </w:rPr>
        <w:t>European Best Case Scenario</w:t>
      </w:r>
    </w:p>
    <w:p w14:paraId="0F8E1FA2" w14:textId="77777777" w:rsidR="005F5507" w:rsidRDefault="005F5507" w:rsidP="005F5507">
      <w:pPr>
        <w:numPr>
          <w:ilvl w:val="0"/>
          <w:numId w:val="26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 xml:space="preserve">Upper price bounds are determined by considering the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Best Case Scenarios &amp; Replicating Portfolios</w:t>
      </w:r>
    </w:p>
    <w:p w14:paraId="5A6045B8" w14:textId="77777777" w:rsidR="005F5507" w:rsidRDefault="005F5507" w:rsidP="005F5507">
      <w:pPr>
        <w:numPr>
          <w:ilvl w:val="0"/>
          <w:numId w:val="26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We cannot use the Law of One Price to determine the lower limit - but we can apply a similar logic</w:t>
      </w:r>
    </w:p>
    <w:p w14:paraId="3A5F82B4" w14:textId="77777777" w:rsidR="005F5507" w:rsidRDefault="005F5507" w:rsidP="005F5507">
      <w:pPr>
        <w:numPr>
          <w:ilvl w:val="0"/>
          <w:numId w:val="26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 xml:space="preserve">It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does NOT make sense</w:t>
      </w:r>
      <w:r>
        <w:rPr>
          <w:rFonts w:ascii="Cambria" w:hAnsi="Cambria" w:cs="Calibri"/>
          <w:color w:val="000000"/>
          <w:sz w:val="22"/>
          <w:szCs w:val="22"/>
        </w:rPr>
        <w:t xml:space="preserve"> to pay a higher price for a lottery (Option) compared to the price for a guaranteed Best Case Scenario Replicating Portfolio</w:t>
      </w:r>
    </w:p>
    <w:p w14:paraId="7D260B94" w14:textId="77777777" w:rsidR="005F5507" w:rsidRPr="00A44B09" w:rsidRDefault="005F5507" w:rsidP="005F5507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 </w:t>
      </w:r>
    </w:p>
    <w:p w14:paraId="379724F4" w14:textId="1D66F82C" w:rsidR="005F5507" w:rsidRDefault="005F5507" w:rsidP="005F5507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01814C7F" wp14:editId="33995BE4">
            <wp:extent cx="4958715" cy="234315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/>
                    <pic:cNvPicPr>
                      <a:picLocks noChangeAspect="1" noChangeArrowheads="1"/>
                    </pic:cNvPicPr>
                  </pic:nvPicPr>
                  <pic:blipFill>
                    <a:blip r:embed="rId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8715" cy="23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71659B" w14:textId="3E9AD984" w:rsidR="005F5507" w:rsidRDefault="005F5507" w:rsidP="005F5507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586052AB" wp14:editId="597D7FC0">
            <wp:extent cx="1442085" cy="222885"/>
            <wp:effectExtent l="0" t="0" r="5715" b="571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/>
                    <pic:cNvPicPr>
                      <a:picLocks noChangeAspect="1" noChangeArrowheads="1"/>
                    </pic:cNvPicPr>
                  </pic:nvPicPr>
                  <pic:blipFill>
                    <a:blip r:embed="rId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2085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53B14A" w14:textId="77777777" w:rsidR="005F5507" w:rsidRDefault="005F5507" w:rsidP="005F5507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 </w:t>
      </w:r>
    </w:p>
    <w:p w14:paraId="56C556BF" w14:textId="1BA3A164" w:rsidR="005F5507" w:rsidRDefault="005F5507" w:rsidP="005F5507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02503C3F" wp14:editId="5BE92E57">
            <wp:extent cx="4806315" cy="222885"/>
            <wp:effectExtent l="0" t="0" r="0" b="571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/>
                    <pic:cNvPicPr>
                      <a:picLocks noChangeAspect="1" noChangeArrowheads="1"/>
                    </pic:cNvPicPr>
                  </pic:nvPicPr>
                  <pic:blipFill>
                    <a:blip r:embed="rId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6315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9DC8AF" w14:textId="1B41150A" w:rsidR="005F5507" w:rsidRDefault="005F5507" w:rsidP="005F5507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5B23FED3" wp14:editId="79325703">
            <wp:extent cx="1734820" cy="222885"/>
            <wp:effectExtent l="0" t="0" r="0" b="571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/>
                    <pic:cNvPicPr>
                      <a:picLocks noChangeAspect="1" noChangeArrowheads="1"/>
                    </pic:cNvPicPr>
                  </pic:nvPicPr>
                  <pic:blipFill>
                    <a:blip r:embed="rId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4820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8BF9D" w14:textId="77777777" w:rsidR="005F5507" w:rsidRDefault="005F5507" w:rsidP="005F5507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 </w:t>
      </w:r>
    </w:p>
    <w:p w14:paraId="794B9C02" w14:textId="77777777" w:rsidR="005F5507" w:rsidRDefault="005F5507" w:rsidP="005F5507">
      <w:pPr>
        <w:pStyle w:val="Heading2"/>
        <w:rPr>
          <w:rFonts w:ascii="Calibri" w:hAnsi="Calibri" w:cs="Calibri"/>
          <w:color w:val="201F1E"/>
          <w:sz w:val="28"/>
          <w:szCs w:val="28"/>
        </w:rPr>
      </w:pPr>
      <w:r>
        <w:rPr>
          <w:rFonts w:ascii="Calibri" w:hAnsi="Calibri" w:cs="Calibri"/>
          <w:color w:val="201F1E"/>
          <w:sz w:val="28"/>
          <w:szCs w:val="28"/>
        </w:rPr>
        <w:lastRenderedPageBreak/>
        <w:t>American Best Case Scenario</w:t>
      </w:r>
    </w:p>
    <w:p w14:paraId="64ACFED9" w14:textId="77777777" w:rsidR="005F5507" w:rsidRDefault="005F5507" w:rsidP="005F5507">
      <w:pPr>
        <w:numPr>
          <w:ilvl w:val="0"/>
          <w:numId w:val="27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Since American Options can be exercised early, we consider the Immediate Exercise Value instead</w:t>
      </w:r>
    </w:p>
    <w:p w14:paraId="5BB9AA11" w14:textId="77777777" w:rsidR="005F5507" w:rsidRDefault="005F5507" w:rsidP="005F5507">
      <w:pPr>
        <w:numPr>
          <w:ilvl w:val="0"/>
          <w:numId w:val="27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We would NOT pay to enter a contract with a lower maximum payoff than the cost to enter it</w:t>
      </w:r>
    </w:p>
    <w:p w14:paraId="7CBE22D7" w14:textId="77777777" w:rsidR="005F5507" w:rsidRPr="00A44B09" w:rsidRDefault="005F5507" w:rsidP="005F5507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 </w:t>
      </w:r>
    </w:p>
    <w:p w14:paraId="254B9C0D" w14:textId="0A5865B1" w:rsidR="005F5507" w:rsidRDefault="005F5507" w:rsidP="005F5507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0EF3B881" wp14:editId="4FBFC0E8">
            <wp:extent cx="2485390" cy="222885"/>
            <wp:effectExtent l="0" t="0" r="0" b="571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"/>
                    <pic:cNvPicPr>
                      <a:picLocks noChangeAspect="1" noChangeArrowheads="1"/>
                    </pic:cNvPicPr>
                  </pic:nvPicPr>
                  <pic:blipFill>
                    <a:blip r:embed="rId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5390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AE61A2" w14:textId="55E37B7F" w:rsidR="005F5507" w:rsidRDefault="005F5507" w:rsidP="005F5507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36F9DACC" wp14:editId="3EBF8F26">
            <wp:extent cx="1453515" cy="222885"/>
            <wp:effectExtent l="0" t="0" r="0" b="571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"/>
                    <pic:cNvPicPr>
                      <a:picLocks noChangeAspect="1" noChangeArrowheads="1"/>
                    </pic:cNvPicPr>
                  </pic:nvPicPr>
                  <pic:blipFill>
                    <a:blip r:embed="rId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3515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E4658F" w14:textId="77777777" w:rsidR="005F5507" w:rsidRDefault="005F5507" w:rsidP="005F5507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 </w:t>
      </w:r>
    </w:p>
    <w:p w14:paraId="0118F366" w14:textId="120D2631" w:rsidR="005F5507" w:rsidRDefault="005F5507" w:rsidP="005F5507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2A4B84D9" wp14:editId="26FB4EDC">
            <wp:extent cx="2420620" cy="222885"/>
            <wp:effectExtent l="0" t="0" r="0" b="571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"/>
                    <pic:cNvPicPr>
                      <a:picLocks noChangeAspect="1" noChangeArrowheads="1"/>
                    </pic:cNvPicPr>
                  </pic:nvPicPr>
                  <pic:blipFill>
                    <a:blip r:embed="rId9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0620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3E385E" w14:textId="48D210DA" w:rsidR="005F5507" w:rsidRDefault="005F5507" w:rsidP="005F5507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2E345046" wp14:editId="47314933">
            <wp:extent cx="1412875" cy="222885"/>
            <wp:effectExtent l="0" t="0" r="0" b="571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/>
                    <pic:cNvPicPr>
                      <a:picLocks noChangeAspect="1" noChangeArrowheads="1"/>
                    </pic:cNvPicPr>
                  </pic:nvPicPr>
                  <pic:blipFill>
                    <a:blip r:embed="rId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2875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053D5A" w14:textId="77777777" w:rsidR="005F5507" w:rsidRDefault="005F5507" w:rsidP="005F5507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 </w:t>
      </w:r>
    </w:p>
    <w:p w14:paraId="770F6472" w14:textId="77777777" w:rsidR="005F5507" w:rsidRDefault="005F5507" w:rsidP="005F5507">
      <w:pPr>
        <w:pStyle w:val="Heading2"/>
        <w:rPr>
          <w:rFonts w:ascii="Calibri" w:hAnsi="Calibri" w:cs="Calibri"/>
          <w:color w:val="201F1E"/>
          <w:sz w:val="28"/>
          <w:szCs w:val="28"/>
        </w:rPr>
      </w:pPr>
      <w:r>
        <w:rPr>
          <w:rFonts w:ascii="Calibri" w:hAnsi="Calibri" w:cs="Calibri"/>
          <w:color w:val="201F1E"/>
          <w:sz w:val="28"/>
          <w:szCs w:val="28"/>
        </w:rPr>
        <w:t>Putting it all together</w:t>
      </w:r>
    </w:p>
    <w:p w14:paraId="248D5B32" w14:textId="77777777" w:rsidR="005F5507" w:rsidRDefault="005F5507" w:rsidP="005F5507">
      <w:pPr>
        <w:numPr>
          <w:ilvl w:val="0"/>
          <w:numId w:val="28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 xml:space="preserve">Notice that the lower price bounds are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identical to payoff graphs for a Stock or Bond</w:t>
      </w:r>
    </w:p>
    <w:p w14:paraId="5DF04D14" w14:textId="77777777" w:rsidR="005F5507" w:rsidRPr="00A44B09" w:rsidRDefault="005F5507" w:rsidP="005F5507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 </w:t>
      </w:r>
    </w:p>
    <w:p w14:paraId="66C9CFC8" w14:textId="6E9CDD49" w:rsidR="005F5507" w:rsidRDefault="005F5507" w:rsidP="005F5507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27F8664C" wp14:editId="72C0EEFA">
            <wp:extent cx="1295400" cy="222885"/>
            <wp:effectExtent l="0" t="0" r="0" b="571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"/>
                    <pic:cNvPicPr>
                      <a:picLocks noChangeAspect="1" noChangeArrowheads="1"/>
                    </pic:cNvPicPr>
                  </pic:nvPicPr>
                  <pic:blipFill>
                    <a:blip r:embed="rId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350B7D" w14:textId="35CCCC51" w:rsidR="005F5507" w:rsidRDefault="005F5507" w:rsidP="005F5507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7F79356A" wp14:editId="0743241B">
            <wp:extent cx="1594485" cy="222885"/>
            <wp:effectExtent l="0" t="0" r="5715" b="571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/>
                    <pic:cNvPicPr>
                      <a:picLocks noChangeAspect="1" noChangeArrowheads="1"/>
                    </pic:cNvPicPr>
                  </pic:nvPicPr>
                  <pic:blipFill>
                    <a:blip r:embed="rId9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4485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06A076" w14:textId="77777777" w:rsidR="005F5507" w:rsidRDefault="005F5507" w:rsidP="005F5507">
      <w:pPr>
        <w:pStyle w:val="NormalWeb"/>
        <w:spacing w:before="0" w:beforeAutospacing="0" w:after="0" w:afterAutospacing="0"/>
        <w:rPr>
          <w:rFonts w:ascii="Cambria" w:hAnsi="Cambria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> </w:t>
      </w:r>
    </w:p>
    <w:p w14:paraId="0E46B7D8" w14:textId="2AA0084E" w:rsidR="005F5507" w:rsidRDefault="005F5507" w:rsidP="005F5507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68033278" wp14:editId="262D158A">
            <wp:extent cx="1301115" cy="222885"/>
            <wp:effectExtent l="0" t="0" r="0" b="571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"/>
                    <pic:cNvPicPr>
                      <a:picLocks noChangeAspect="1" noChangeArrowheads="1"/>
                    </pic:cNvPicPr>
                  </pic:nvPicPr>
                  <pic:blipFill>
                    <a:blip r:embed="rId10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115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79F60" w14:textId="1691326D" w:rsidR="005F5507" w:rsidRDefault="005F5507" w:rsidP="005F5507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5DB4154F" wp14:editId="64F7EECE">
            <wp:extent cx="1266190" cy="222885"/>
            <wp:effectExtent l="0" t="0" r="0" b="571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"/>
                    <pic:cNvPicPr>
                      <a:picLocks noChangeAspect="1" noChangeArrowheads="1"/>
                    </pic:cNvPicPr>
                  </pic:nvPicPr>
                  <pic:blipFill>
                    <a:blip r:embed="rId10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190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7A11C6" w14:textId="77777777" w:rsidR="005F5507" w:rsidRDefault="005F5507" w:rsidP="005F5507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 </w:t>
      </w:r>
    </w:p>
    <w:p w14:paraId="6308A1FC" w14:textId="77777777" w:rsidR="005F5507" w:rsidRDefault="005F5507" w:rsidP="005F5507">
      <w:pPr>
        <w:pStyle w:val="Heading2"/>
        <w:rPr>
          <w:rFonts w:ascii="Calibri" w:hAnsi="Calibri" w:cs="Calibri"/>
          <w:color w:val="201F1E"/>
          <w:sz w:val="28"/>
          <w:szCs w:val="28"/>
        </w:rPr>
      </w:pPr>
      <w:r>
        <w:rPr>
          <w:rFonts w:ascii="Calibri" w:hAnsi="Calibri" w:cs="Calibri"/>
          <w:color w:val="201F1E"/>
          <w:sz w:val="28"/>
          <w:szCs w:val="28"/>
        </w:rPr>
        <w:t>European VS American Options</w:t>
      </w:r>
    </w:p>
    <w:p w14:paraId="5D3B1E35" w14:textId="77777777" w:rsidR="005F5507" w:rsidRDefault="005F5507" w:rsidP="005F5507">
      <w:pPr>
        <w:numPr>
          <w:ilvl w:val="0"/>
          <w:numId w:val="29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American Options can do everything that a European Option can</w:t>
      </w:r>
    </w:p>
    <w:p w14:paraId="4002B30B" w14:textId="77777777" w:rsidR="005F5507" w:rsidRDefault="005F5507" w:rsidP="005F5507">
      <w:pPr>
        <w:numPr>
          <w:ilvl w:val="0"/>
          <w:numId w:val="29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 xml:space="preserve">American Options have the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added flexibility</w:t>
      </w:r>
      <w:r>
        <w:rPr>
          <w:rFonts w:ascii="Cambria" w:hAnsi="Cambria" w:cs="Calibri"/>
          <w:color w:val="000000"/>
          <w:sz w:val="22"/>
          <w:szCs w:val="22"/>
        </w:rPr>
        <w:t xml:space="preserve"> of being exercised early which can result in better payoffs</w:t>
      </w:r>
    </w:p>
    <w:p w14:paraId="429B7407" w14:textId="77777777" w:rsidR="005F5507" w:rsidRDefault="005F5507" w:rsidP="005F5507">
      <w:pPr>
        <w:numPr>
          <w:ilvl w:val="0"/>
          <w:numId w:val="29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Thus, American Options must be priced at least as much as European Options</w:t>
      </w:r>
    </w:p>
    <w:p w14:paraId="60BF11E0" w14:textId="6026B8BF" w:rsidR="005F5507" w:rsidRPr="00A44B09" w:rsidRDefault="005F5507" w:rsidP="005F5507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60A2713B" wp14:editId="1E272E44">
            <wp:extent cx="5123180" cy="422275"/>
            <wp:effectExtent l="0" t="0" r="127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"/>
                    <pic:cNvPicPr>
                      <a:picLocks noChangeAspect="1" noChangeArrowheads="1"/>
                    </pic:cNvPicPr>
                  </pic:nvPicPr>
                  <pic:blipFill>
                    <a:blip r:embed="rId10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3180" cy="42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1D9658" w14:textId="5275B219" w:rsidR="005F5507" w:rsidRDefault="005F5507" w:rsidP="005F5507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52DED619" wp14:editId="3A2C5996">
            <wp:extent cx="1301115" cy="222885"/>
            <wp:effectExtent l="0" t="0" r="0" b="571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"/>
                    <pic:cNvPicPr>
                      <a:picLocks noChangeAspect="1" noChangeArrowheads="1"/>
                    </pic:cNvPicPr>
                  </pic:nvPicPr>
                  <pic:blipFill>
                    <a:blip r:embed="rId10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115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1D6AE3" w14:textId="77777777" w:rsidR="005F5507" w:rsidRDefault="005F5507" w:rsidP="005F5507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 </w:t>
      </w:r>
    </w:p>
    <w:p w14:paraId="6A9A53CA" w14:textId="77777777" w:rsidR="005F5507" w:rsidRDefault="005F5507" w:rsidP="005F5507">
      <w:pPr>
        <w:pStyle w:val="Heading1"/>
        <w:rPr>
          <w:rFonts w:ascii="Calibri" w:hAnsi="Calibri" w:cs="Calibri"/>
          <w:color w:val="201F1E"/>
        </w:rPr>
      </w:pPr>
      <w:r>
        <w:rPr>
          <w:rFonts w:ascii="Calibri" w:hAnsi="Calibri" w:cs="Calibri"/>
          <w:color w:val="201F1E"/>
        </w:rPr>
        <w:t>Combining Upper &amp; Lower Bounds</w:t>
      </w:r>
    </w:p>
    <w:p w14:paraId="3D8D579B" w14:textId="510DDD57" w:rsidR="005F5507" w:rsidRPr="00A44B09" w:rsidRDefault="005F5507" w:rsidP="005F5507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49C86BFA" wp14:editId="444CCAD3">
            <wp:extent cx="2966085" cy="222885"/>
            <wp:effectExtent l="0" t="0" r="5715" b="571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"/>
                    <pic:cNvPicPr>
                      <a:picLocks noChangeAspect="1" noChangeArrowheads="1"/>
                    </pic:cNvPicPr>
                  </pic:nvPicPr>
                  <pic:blipFill>
                    <a:blip r:embed="rId10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6085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6AC5F" w14:textId="1A26D3FD" w:rsidR="005F5507" w:rsidRDefault="005F5507" w:rsidP="005F5507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28E32911" wp14:editId="1DEFF8C1">
            <wp:extent cx="3317875" cy="246380"/>
            <wp:effectExtent l="0" t="0" r="0" b="127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"/>
                    <pic:cNvPicPr>
                      <a:picLocks noChangeAspect="1" noChangeArrowheads="1"/>
                    </pic:cNvPicPr>
                  </pic:nvPicPr>
                  <pic:blipFill>
                    <a:blip r:embed="rId10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7875" cy="24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EFBB42" w14:textId="77777777" w:rsidR="005F5507" w:rsidRDefault="005F5507" w:rsidP="005F5507">
      <w:pPr>
        <w:pStyle w:val="NormalWeb"/>
        <w:spacing w:before="0" w:beforeAutospacing="0" w:after="0" w:afterAutospacing="0"/>
        <w:rPr>
          <w:rFonts w:ascii="Cambria Math" w:hAnsi="Cambria Math" w:cs="Calibri"/>
          <w:color w:val="000000"/>
          <w:sz w:val="22"/>
          <w:szCs w:val="22"/>
        </w:rPr>
      </w:pPr>
      <w:r>
        <w:rPr>
          <w:rFonts w:ascii="Cambria Math" w:hAnsi="Cambria Math" w:cs="Calibri"/>
          <w:color w:val="000000"/>
          <w:sz w:val="22"/>
          <w:szCs w:val="22"/>
        </w:rPr>
        <w:t> </w:t>
      </w:r>
    </w:p>
    <w:p w14:paraId="72EFD1D4" w14:textId="61DE50EC" w:rsidR="005F5507" w:rsidRDefault="005F5507" w:rsidP="005F5507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2DAB4373" wp14:editId="40A3AADA">
            <wp:extent cx="2590800" cy="222885"/>
            <wp:effectExtent l="0" t="0" r="0" b="571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"/>
                    <pic:cNvPicPr>
                      <a:picLocks noChangeAspect="1" noChangeArrowheads="1"/>
                    </pic:cNvPicPr>
                  </pic:nvPicPr>
                  <pic:blipFill>
                    <a:blip r:embed="rId10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519FB5" w14:textId="61EE883B" w:rsidR="005F5507" w:rsidRDefault="005F5507" w:rsidP="005F550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1E475730" wp14:editId="48B4FA2E">
            <wp:extent cx="2608580" cy="222885"/>
            <wp:effectExtent l="0" t="0" r="1270" b="571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"/>
                    <pic:cNvPicPr>
                      <a:picLocks noChangeAspect="1" noChangeArrowheads="1"/>
                    </pic:cNvPicPr>
                  </pic:nvPicPr>
                  <pic:blipFill>
                    <a:blip r:embed="rId10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8580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68DFF5" w14:textId="77777777" w:rsidR="005F5507" w:rsidRDefault="005F5507" w:rsidP="005F5507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28"/>
        <w:gridCol w:w="2680"/>
        <w:gridCol w:w="2170"/>
        <w:gridCol w:w="868"/>
      </w:tblGrid>
      <w:tr w:rsidR="005F5507" w14:paraId="5ADB34DD" w14:textId="77777777" w:rsidTr="004A222B">
        <w:tc>
          <w:tcPr>
            <w:tcW w:w="17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64A7EC" w14:textId="77777777" w:rsidR="005F5507" w:rsidRPr="00A44B09" w:rsidRDefault="005F5507" w:rsidP="004A222B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color w:val="000000"/>
                <w:sz w:val="22"/>
                <w:szCs w:val="22"/>
              </w:rPr>
            </w:pPr>
            <w:r w:rsidRPr="00A44B09">
              <w:rPr>
                <w:rFonts w:ascii="Cambria" w:hAnsi="Cambri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9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8AF47B" w14:textId="77777777" w:rsidR="005F5507" w:rsidRPr="00A44B09" w:rsidRDefault="005F5507" w:rsidP="004A222B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color w:val="000000"/>
                <w:sz w:val="22"/>
                <w:szCs w:val="22"/>
              </w:rPr>
            </w:pPr>
            <w:r w:rsidRPr="00A44B09">
              <w:rPr>
                <w:rFonts w:ascii="Cambria" w:hAnsi="Cambria"/>
                <w:b/>
                <w:bCs/>
                <w:color w:val="000000"/>
                <w:sz w:val="22"/>
                <w:szCs w:val="22"/>
              </w:rPr>
              <w:t>Lower Bound</w:t>
            </w:r>
          </w:p>
        </w:tc>
        <w:tc>
          <w:tcPr>
            <w:tcW w:w="16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D1F450" w14:textId="77777777" w:rsidR="005F5507" w:rsidRPr="00A44B09" w:rsidRDefault="005F5507" w:rsidP="004A222B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color w:val="000000"/>
                <w:sz w:val="22"/>
                <w:szCs w:val="22"/>
              </w:rPr>
            </w:pPr>
            <w:r w:rsidRPr="00A44B09">
              <w:rPr>
                <w:rFonts w:ascii="Cambria" w:hAnsi="Cambria"/>
                <w:b/>
                <w:bCs/>
                <w:color w:val="000000"/>
                <w:sz w:val="22"/>
                <w:szCs w:val="22"/>
              </w:rPr>
              <w:t>Upper Bound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9694E6" w14:textId="77777777" w:rsidR="005F5507" w:rsidRPr="00A44B09" w:rsidRDefault="005F5507" w:rsidP="004A222B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color w:val="000000"/>
                <w:sz w:val="22"/>
                <w:szCs w:val="22"/>
              </w:rPr>
            </w:pPr>
            <w:r w:rsidRPr="00A44B09">
              <w:rPr>
                <w:rFonts w:ascii="Cambria" w:hAnsi="Cambria"/>
                <w:b/>
                <w:bCs/>
                <w:color w:val="000000"/>
                <w:sz w:val="22"/>
                <w:szCs w:val="22"/>
              </w:rPr>
              <w:t>Image</w:t>
            </w:r>
          </w:p>
        </w:tc>
      </w:tr>
      <w:tr w:rsidR="005F5507" w14:paraId="5BF18B95" w14:textId="77777777" w:rsidTr="004A222B">
        <w:tc>
          <w:tcPr>
            <w:tcW w:w="17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87DF20" w14:textId="77777777" w:rsidR="005F5507" w:rsidRPr="00A44B09" w:rsidRDefault="005F5507" w:rsidP="004A222B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color w:val="000000"/>
                <w:sz w:val="22"/>
                <w:szCs w:val="22"/>
              </w:rPr>
            </w:pPr>
            <w:r w:rsidRPr="00A44B09">
              <w:rPr>
                <w:rFonts w:ascii="Cambria" w:hAnsi="Cambria"/>
                <w:b/>
                <w:bCs/>
                <w:color w:val="000000"/>
                <w:sz w:val="22"/>
                <w:szCs w:val="22"/>
              </w:rPr>
              <w:t>European Call</w:t>
            </w:r>
          </w:p>
        </w:tc>
        <w:tc>
          <w:tcPr>
            <w:tcW w:w="19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878420" w14:textId="2B593847" w:rsidR="005F5507" w:rsidRPr="00A44B09" w:rsidRDefault="005F5507" w:rsidP="004A222B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noProof/>
                <w:color w:val="000000"/>
                <w:sz w:val="22"/>
                <w:szCs w:val="22"/>
              </w:rPr>
              <w:drawing>
                <wp:inline distT="0" distB="0" distL="0" distR="0" wp14:anchorId="31E8A00F" wp14:editId="1BEE9866">
                  <wp:extent cx="1594485" cy="222885"/>
                  <wp:effectExtent l="0" t="0" r="5715" b="5715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4485" cy="222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E48D9F" w14:textId="77777777" w:rsidR="005F5507" w:rsidRPr="00A44B09" w:rsidRDefault="005F5507" w:rsidP="004A222B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color w:val="000000"/>
                <w:sz w:val="22"/>
                <w:szCs w:val="22"/>
              </w:rPr>
            </w:pPr>
            <w:r w:rsidRPr="00A44B09">
              <w:rPr>
                <w:rFonts w:ascii="Cambria" w:hAnsi="Cambria"/>
                <w:color w:val="000000"/>
                <w:sz w:val="22"/>
                <w:szCs w:val="22"/>
              </w:rPr>
              <w:t>Stock</w:t>
            </w:r>
          </w:p>
        </w:tc>
        <w:tc>
          <w:tcPr>
            <w:tcW w:w="7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1A1056" w14:textId="77777777" w:rsidR="005F5507" w:rsidRPr="00A44B09" w:rsidRDefault="005F5507" w:rsidP="004A222B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color w:val="000000"/>
                <w:sz w:val="22"/>
                <w:szCs w:val="22"/>
              </w:rPr>
            </w:pPr>
            <w:r w:rsidRPr="00A44B09">
              <w:rPr>
                <w:rFonts w:ascii="Cambria" w:hAnsi="Cambria"/>
                <w:color w:val="000000"/>
                <w:sz w:val="22"/>
                <w:szCs w:val="22"/>
              </w:rPr>
              <w:t>II</w:t>
            </w:r>
          </w:p>
        </w:tc>
      </w:tr>
      <w:tr w:rsidR="005F5507" w14:paraId="70DFC351" w14:textId="77777777" w:rsidTr="004A222B">
        <w:tc>
          <w:tcPr>
            <w:tcW w:w="17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84B2E3" w14:textId="77777777" w:rsidR="005F5507" w:rsidRPr="00A44B09" w:rsidRDefault="005F5507" w:rsidP="004A222B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color w:val="000000"/>
                <w:sz w:val="22"/>
                <w:szCs w:val="22"/>
              </w:rPr>
            </w:pPr>
            <w:r w:rsidRPr="00A44B09">
              <w:rPr>
                <w:rFonts w:ascii="Cambria" w:hAnsi="Cambria"/>
                <w:b/>
                <w:bCs/>
                <w:color w:val="000000"/>
                <w:sz w:val="22"/>
                <w:szCs w:val="22"/>
              </w:rPr>
              <w:lastRenderedPageBreak/>
              <w:t>American Call</w:t>
            </w:r>
          </w:p>
        </w:tc>
        <w:tc>
          <w:tcPr>
            <w:tcW w:w="19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CF8D8C" w14:textId="22E672D6" w:rsidR="005F5507" w:rsidRPr="00A44B09" w:rsidRDefault="005F5507" w:rsidP="004A222B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noProof/>
                <w:color w:val="000000"/>
                <w:sz w:val="22"/>
                <w:szCs w:val="22"/>
              </w:rPr>
              <w:drawing>
                <wp:inline distT="0" distB="0" distL="0" distR="0" wp14:anchorId="44512E33" wp14:editId="51A0DA60">
                  <wp:extent cx="1477010" cy="222885"/>
                  <wp:effectExtent l="0" t="0" r="8890" b="5715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7010" cy="222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7620F4" w14:textId="77777777" w:rsidR="005F5507" w:rsidRPr="00A44B09" w:rsidRDefault="005F5507" w:rsidP="004A222B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color w:val="000000"/>
                <w:sz w:val="22"/>
                <w:szCs w:val="22"/>
              </w:rPr>
            </w:pPr>
            <w:r w:rsidRPr="00A44B09">
              <w:rPr>
                <w:rFonts w:ascii="Cambria" w:hAnsi="Cambria"/>
                <w:color w:val="000000"/>
                <w:sz w:val="22"/>
                <w:szCs w:val="22"/>
              </w:rPr>
              <w:t>Stock</w:t>
            </w:r>
          </w:p>
        </w:tc>
        <w:tc>
          <w:tcPr>
            <w:tcW w:w="7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DB1C77" w14:textId="77777777" w:rsidR="005F5507" w:rsidRPr="00A44B09" w:rsidRDefault="005F5507" w:rsidP="004A222B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color w:val="000000"/>
                <w:sz w:val="22"/>
                <w:szCs w:val="22"/>
              </w:rPr>
            </w:pPr>
            <w:r w:rsidRPr="00A44B09">
              <w:rPr>
                <w:rFonts w:ascii="Cambria" w:hAnsi="Cambria"/>
                <w:color w:val="000000"/>
                <w:sz w:val="22"/>
                <w:szCs w:val="22"/>
              </w:rPr>
              <w:t>I</w:t>
            </w:r>
          </w:p>
        </w:tc>
      </w:tr>
      <w:tr w:rsidR="005F5507" w14:paraId="12507280" w14:textId="77777777" w:rsidTr="004A222B">
        <w:tc>
          <w:tcPr>
            <w:tcW w:w="17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54DC35" w14:textId="77777777" w:rsidR="005F5507" w:rsidRPr="00A44B09" w:rsidRDefault="005F5507" w:rsidP="004A222B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color w:val="000000"/>
                <w:sz w:val="22"/>
                <w:szCs w:val="22"/>
              </w:rPr>
            </w:pPr>
            <w:r w:rsidRPr="00A44B09">
              <w:rPr>
                <w:rFonts w:ascii="Cambria" w:hAnsi="Cambria"/>
                <w:b/>
                <w:bCs/>
                <w:color w:val="000000"/>
                <w:sz w:val="22"/>
                <w:szCs w:val="22"/>
              </w:rPr>
              <w:t>European Put</w:t>
            </w:r>
          </w:p>
        </w:tc>
        <w:tc>
          <w:tcPr>
            <w:tcW w:w="19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90C447" w14:textId="6E28E388" w:rsidR="005F5507" w:rsidRPr="00A44B09" w:rsidRDefault="005F5507" w:rsidP="004A222B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noProof/>
                <w:color w:val="000000"/>
                <w:sz w:val="22"/>
                <w:szCs w:val="22"/>
              </w:rPr>
              <w:drawing>
                <wp:inline distT="0" distB="0" distL="0" distR="0" wp14:anchorId="796630B1" wp14:editId="4F57962C">
                  <wp:extent cx="1594485" cy="222885"/>
                  <wp:effectExtent l="0" t="0" r="5715" b="5715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4485" cy="222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C6CEA1" w14:textId="7853A3A1" w:rsidR="005F5507" w:rsidRPr="00A44B09" w:rsidRDefault="005F5507" w:rsidP="004A222B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noProof/>
                <w:color w:val="000000"/>
                <w:sz w:val="22"/>
                <w:szCs w:val="22"/>
              </w:rPr>
              <w:drawing>
                <wp:inline distT="0" distB="0" distL="0" distR="0" wp14:anchorId="6066F228" wp14:editId="06AEBB49">
                  <wp:extent cx="1271905" cy="222885"/>
                  <wp:effectExtent l="0" t="0" r="4445" b="5715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1905" cy="222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F1D3A1" w14:textId="77777777" w:rsidR="005F5507" w:rsidRPr="00A44B09" w:rsidRDefault="005F5507" w:rsidP="004A222B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color w:val="000000"/>
                <w:sz w:val="22"/>
                <w:szCs w:val="22"/>
              </w:rPr>
            </w:pPr>
            <w:r w:rsidRPr="00A44B09">
              <w:rPr>
                <w:rFonts w:ascii="Cambria" w:hAnsi="Cambria"/>
                <w:color w:val="000000"/>
                <w:sz w:val="22"/>
                <w:szCs w:val="22"/>
              </w:rPr>
              <w:t>IV</w:t>
            </w:r>
          </w:p>
        </w:tc>
      </w:tr>
      <w:tr w:rsidR="005F5507" w14:paraId="366DD57F" w14:textId="77777777" w:rsidTr="004A222B">
        <w:tc>
          <w:tcPr>
            <w:tcW w:w="17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455605" w14:textId="77777777" w:rsidR="005F5507" w:rsidRPr="00A44B09" w:rsidRDefault="005F5507" w:rsidP="004A222B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color w:val="000000"/>
                <w:sz w:val="22"/>
                <w:szCs w:val="22"/>
              </w:rPr>
            </w:pPr>
            <w:r w:rsidRPr="00A44B09">
              <w:rPr>
                <w:rFonts w:ascii="Cambria" w:hAnsi="Cambria"/>
                <w:b/>
                <w:bCs/>
                <w:color w:val="000000"/>
                <w:sz w:val="22"/>
                <w:szCs w:val="22"/>
              </w:rPr>
              <w:t>American Put</w:t>
            </w:r>
          </w:p>
        </w:tc>
        <w:tc>
          <w:tcPr>
            <w:tcW w:w="19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01CD2B" w14:textId="76538318" w:rsidR="005F5507" w:rsidRPr="00A44B09" w:rsidRDefault="005F5507" w:rsidP="004A222B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noProof/>
                <w:color w:val="000000"/>
                <w:sz w:val="22"/>
                <w:szCs w:val="22"/>
              </w:rPr>
              <w:drawing>
                <wp:inline distT="0" distB="0" distL="0" distR="0" wp14:anchorId="6864CC1C" wp14:editId="1FC57CDA">
                  <wp:extent cx="1477010" cy="222885"/>
                  <wp:effectExtent l="0" t="0" r="8890" b="5715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7010" cy="222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28ABD0" w14:textId="0CB82926" w:rsidR="005F5507" w:rsidRPr="00A44B09" w:rsidRDefault="005F5507" w:rsidP="004A222B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noProof/>
                <w:color w:val="000000"/>
                <w:sz w:val="22"/>
                <w:szCs w:val="22"/>
              </w:rPr>
              <w:drawing>
                <wp:inline distT="0" distB="0" distL="0" distR="0" wp14:anchorId="7DF7375E" wp14:editId="07CADE20">
                  <wp:extent cx="1219200" cy="222885"/>
                  <wp:effectExtent l="0" t="0" r="0" b="5715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222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53FF16" w14:textId="77777777" w:rsidR="005F5507" w:rsidRPr="00A44B09" w:rsidRDefault="005F5507" w:rsidP="004A222B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color w:val="000000"/>
                <w:sz w:val="22"/>
                <w:szCs w:val="22"/>
              </w:rPr>
            </w:pPr>
            <w:r w:rsidRPr="00A44B09">
              <w:rPr>
                <w:rFonts w:ascii="Cambria" w:hAnsi="Cambria"/>
                <w:color w:val="000000"/>
                <w:sz w:val="22"/>
                <w:szCs w:val="22"/>
              </w:rPr>
              <w:t>III</w:t>
            </w:r>
          </w:p>
        </w:tc>
      </w:tr>
    </w:tbl>
    <w:p w14:paraId="2EA42F32" w14:textId="77777777" w:rsidR="005F5507" w:rsidRPr="00A44B09" w:rsidRDefault="005F5507" w:rsidP="005F5507">
      <w:pPr>
        <w:pStyle w:val="NormalWeb"/>
        <w:spacing w:before="0" w:beforeAutospacing="0" w:after="160" w:afterAutospacing="0"/>
        <w:rPr>
          <w:rFonts w:ascii="Cambria" w:hAnsi="Cambria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> </w:t>
      </w:r>
    </w:p>
    <w:p w14:paraId="6BB364A2" w14:textId="002511BD" w:rsidR="005F5507" w:rsidRDefault="005F5507" w:rsidP="005F550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10141241" wp14:editId="53730F76">
            <wp:extent cx="4876800" cy="4314190"/>
            <wp:effectExtent l="0" t="0" r="0" b="0"/>
            <wp:docPr id="22" name="Picture 22" descr="x—S-100 &#10;95.12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 descr="x—S-100 &#10;95.12 "/>
                    <pic:cNvPicPr>
                      <a:picLocks noChangeAspect="1" noChangeArrowheads="1"/>
                    </pic:cNvPicPr>
                  </pic:nvPicPr>
                  <pic:blipFill>
                    <a:blip r:embed="rId1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314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288207" w14:textId="77777777" w:rsidR="005F5507" w:rsidRDefault="005F5507" w:rsidP="005F5507">
      <w:pPr>
        <w:pStyle w:val="Heading1"/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t> </w:t>
      </w:r>
    </w:p>
    <w:p w14:paraId="19112508" w14:textId="77777777" w:rsidR="005F5507" w:rsidRDefault="005F5507" w:rsidP="005F5507">
      <w:pPr>
        <w:pStyle w:val="Heading1"/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t> </w:t>
      </w:r>
    </w:p>
    <w:p w14:paraId="41C65941" w14:textId="77777777" w:rsidR="005F5507" w:rsidRDefault="005F5507" w:rsidP="005F5507">
      <w:pPr>
        <w:pStyle w:val="Heading1"/>
        <w:rPr>
          <w:rFonts w:ascii="Calibri" w:hAnsi="Calibri" w:cs="Calibri"/>
          <w:color w:val="201F1E"/>
        </w:rPr>
      </w:pPr>
      <w:r>
        <w:rPr>
          <w:rFonts w:ascii="Calibri" w:hAnsi="Calibri" w:cs="Calibri"/>
          <w:color w:val="201F1E"/>
        </w:rPr>
        <w:t>Strike Price Condition</w:t>
      </w:r>
    </w:p>
    <w:p w14:paraId="715AF90A" w14:textId="0D9C32C9" w:rsidR="005F5507" w:rsidRDefault="005F5507" w:rsidP="005F5507">
      <w:pPr>
        <w:numPr>
          <w:ilvl w:val="0"/>
          <w:numId w:val="30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noProof/>
          <w:color w:val="000000"/>
          <w:sz w:val="22"/>
          <w:szCs w:val="22"/>
        </w:rPr>
        <w:drawing>
          <wp:inline distT="0" distB="0" distL="0" distR="0" wp14:anchorId="6D0CF9E3" wp14:editId="3B74DF02">
            <wp:extent cx="4800600" cy="42227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"/>
                    <pic:cNvPicPr>
                      <a:picLocks noChangeAspect="1" noChangeArrowheads="1"/>
                    </pic:cNvPicPr>
                  </pic:nvPicPr>
                  <pic:blipFill>
                    <a:blip r:embed="rId1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2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10DA16" w14:textId="77777777" w:rsidR="005F5507" w:rsidRDefault="005F5507" w:rsidP="005F5507">
      <w:pPr>
        <w:numPr>
          <w:ilvl w:val="0"/>
          <w:numId w:val="30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 xml:space="preserve">Based on the relative strike prices, we can form conclusions about the Option Prices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based on no arbitrage arguments</w:t>
      </w:r>
    </w:p>
    <w:p w14:paraId="038B55BD" w14:textId="77777777" w:rsidR="005F5507" w:rsidRPr="00A44B09" w:rsidRDefault="005F5507" w:rsidP="005F5507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 </w:t>
      </w:r>
    </w:p>
    <w:p w14:paraId="1364DBAD" w14:textId="77777777" w:rsidR="005F5507" w:rsidRDefault="005F5507" w:rsidP="005F5507">
      <w:pPr>
        <w:pStyle w:val="Heading2"/>
        <w:rPr>
          <w:rFonts w:ascii="Calibri" w:hAnsi="Calibri" w:cs="Calibri"/>
          <w:color w:val="201F1E"/>
          <w:sz w:val="28"/>
          <w:szCs w:val="28"/>
        </w:rPr>
      </w:pPr>
      <w:r>
        <w:rPr>
          <w:rFonts w:ascii="Calibri" w:hAnsi="Calibri" w:cs="Calibri"/>
          <w:color w:val="201F1E"/>
          <w:sz w:val="28"/>
          <w:szCs w:val="28"/>
        </w:rPr>
        <w:t>First Proposition: Option Prices and Strike Prices</w:t>
      </w:r>
    </w:p>
    <w:p w14:paraId="1F4C2F2D" w14:textId="77777777" w:rsidR="005F5507" w:rsidRDefault="005F5507" w:rsidP="005F5507">
      <w:pPr>
        <w:numPr>
          <w:ilvl w:val="0"/>
          <w:numId w:val="3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Call Payoffs are inversely related to the Strike Price</w:t>
      </w:r>
    </w:p>
    <w:p w14:paraId="48BA9515" w14:textId="77777777" w:rsidR="005F5507" w:rsidRDefault="005F5507" w:rsidP="005F5507">
      <w:pPr>
        <w:numPr>
          <w:ilvl w:val="0"/>
          <w:numId w:val="3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Put Payoffs are directly related to the Strike Price</w:t>
      </w:r>
    </w:p>
    <w:p w14:paraId="38F62843" w14:textId="77777777" w:rsidR="005F5507" w:rsidRDefault="005F5507" w:rsidP="005F5507">
      <w:pPr>
        <w:numPr>
          <w:ilvl w:val="0"/>
          <w:numId w:val="3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 xml:space="preserve">Options with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higher payoffs must cost more</w:t>
      </w:r>
      <w:r>
        <w:rPr>
          <w:rFonts w:ascii="Cambria" w:hAnsi="Cambria" w:cs="Calibri"/>
          <w:color w:val="000000"/>
          <w:sz w:val="22"/>
          <w:szCs w:val="22"/>
        </w:rPr>
        <w:t xml:space="preserve"> than an option with a lower payoff</w:t>
      </w:r>
    </w:p>
    <w:p w14:paraId="56735FD1" w14:textId="77777777" w:rsidR="005F5507" w:rsidRPr="00A44B09" w:rsidRDefault="005F5507" w:rsidP="005F5507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 </w:t>
      </w:r>
    </w:p>
    <w:p w14:paraId="232FA7B9" w14:textId="5AB86127" w:rsidR="005F5507" w:rsidRDefault="005F5507" w:rsidP="005F5507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25DB7519" wp14:editId="51E86004">
            <wp:extent cx="2444115" cy="222885"/>
            <wp:effectExtent l="0" t="0" r="0" b="571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"/>
                    <pic:cNvPicPr>
                      <a:picLocks noChangeAspect="1" noChangeArrowheads="1"/>
                    </pic:cNvPicPr>
                  </pic:nvPicPr>
                  <pic:blipFill>
                    <a:blip r:embed="rId1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4115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423307" w14:textId="2D80572E" w:rsidR="005F5507" w:rsidRDefault="005F5507" w:rsidP="005F5507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lastRenderedPageBreak/>
        <w:drawing>
          <wp:inline distT="0" distB="0" distL="0" distR="0" wp14:anchorId="6F280ED4" wp14:editId="3EB7D558">
            <wp:extent cx="2485390" cy="222885"/>
            <wp:effectExtent l="0" t="0" r="0" b="571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"/>
                    <pic:cNvPicPr>
                      <a:picLocks noChangeAspect="1" noChangeArrowheads="1"/>
                    </pic:cNvPicPr>
                  </pic:nvPicPr>
                  <pic:blipFill>
                    <a:blip r:embed="rId1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5390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C970A" w14:textId="77777777" w:rsidR="005F5507" w:rsidRDefault="005F5507" w:rsidP="005F5507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 </w:t>
      </w:r>
    </w:p>
    <w:p w14:paraId="4C2B5271" w14:textId="77777777" w:rsidR="005F5507" w:rsidRDefault="005F5507" w:rsidP="005F5507">
      <w:pPr>
        <w:pStyle w:val="Heading2"/>
        <w:rPr>
          <w:rFonts w:ascii="Calibri" w:hAnsi="Calibri" w:cs="Calibri"/>
          <w:color w:val="201F1E"/>
          <w:sz w:val="28"/>
          <w:szCs w:val="28"/>
        </w:rPr>
      </w:pPr>
      <w:r>
        <w:rPr>
          <w:rFonts w:ascii="Calibri" w:hAnsi="Calibri" w:cs="Calibri"/>
          <w:color w:val="201F1E"/>
          <w:sz w:val="28"/>
          <w:szCs w:val="28"/>
        </w:rPr>
        <w:t>Second Proposition: Difference in Option Prices and Strike Prices</w:t>
      </w:r>
    </w:p>
    <w:p w14:paraId="3506A3E6" w14:textId="77777777" w:rsidR="005F5507" w:rsidRDefault="005F5507" w:rsidP="005F5507">
      <w:pPr>
        <w:numPr>
          <w:ilvl w:val="0"/>
          <w:numId w:val="32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All else equal, the difference in Payoff is the difference in Strike Prices</w:t>
      </w:r>
    </w:p>
    <w:p w14:paraId="5ACA8924" w14:textId="77777777" w:rsidR="005F5507" w:rsidRDefault="005F5507" w:rsidP="005F5507">
      <w:pPr>
        <w:numPr>
          <w:ilvl w:val="0"/>
          <w:numId w:val="32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 xml:space="preserve">The </w:t>
      </w:r>
      <w:r>
        <w:rPr>
          <w:rFonts w:ascii="Cambria" w:hAnsi="Cambria" w:cs="Calibri"/>
          <w:b/>
          <w:bCs/>
          <w:i/>
          <w:iCs/>
          <w:color w:val="000000"/>
          <w:sz w:val="22"/>
          <w:szCs w:val="22"/>
        </w:rPr>
        <w:t>maximum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 xml:space="preserve"> difference</w:t>
      </w:r>
      <w:r>
        <w:rPr>
          <w:rFonts w:ascii="Cambria" w:hAnsi="Cambria" w:cs="Calibri"/>
          <w:color w:val="000000"/>
          <w:sz w:val="22"/>
          <w:szCs w:val="22"/>
        </w:rPr>
        <w:t xml:space="preserve"> in the price should be the difference in Payoff/Strike Prices</w:t>
      </w:r>
    </w:p>
    <w:p w14:paraId="26FC1B12" w14:textId="77777777" w:rsidR="005F5507" w:rsidRDefault="005F5507" w:rsidP="005F5507">
      <w:pPr>
        <w:numPr>
          <w:ilvl w:val="1"/>
          <w:numId w:val="32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American Options can directly use the difference since they can be exercised immediately</w:t>
      </w:r>
    </w:p>
    <w:p w14:paraId="30A75815" w14:textId="77777777" w:rsidR="005F5507" w:rsidRDefault="005F5507" w:rsidP="005F5507">
      <w:pPr>
        <w:numPr>
          <w:ilvl w:val="1"/>
          <w:numId w:val="32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mbria" w:hAnsi="Cambria" w:cs="Calibri"/>
          <w:b/>
          <w:bCs/>
          <w:color w:val="000000"/>
          <w:sz w:val="22"/>
          <w:szCs w:val="22"/>
        </w:rPr>
        <w:t>European</w:t>
      </w:r>
      <w:r>
        <w:rPr>
          <w:rFonts w:ascii="Cambria" w:hAnsi="Cambria" w:cs="Calibri"/>
          <w:color w:val="000000"/>
          <w:sz w:val="22"/>
          <w:szCs w:val="22"/>
        </w:rPr>
        <w:t xml:space="preserve"> Options should use the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present value</w:t>
      </w:r>
      <w:r>
        <w:rPr>
          <w:rFonts w:ascii="Cambria" w:hAnsi="Cambria" w:cs="Calibri"/>
          <w:color w:val="000000"/>
          <w:sz w:val="22"/>
          <w:szCs w:val="22"/>
        </w:rPr>
        <w:t xml:space="preserve"> of the difference</w:t>
      </w:r>
    </w:p>
    <w:p w14:paraId="1EEAEF9A" w14:textId="77777777" w:rsidR="005F5507" w:rsidRPr="00A44B09" w:rsidRDefault="005F5507" w:rsidP="005F5507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 </w:t>
      </w:r>
    </w:p>
    <w:p w14:paraId="35F6B5D9" w14:textId="64EEFADE" w:rsidR="005F5507" w:rsidRDefault="005F5507" w:rsidP="005F5507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6ECDD78B" wp14:editId="3FEF9334">
            <wp:extent cx="2643505" cy="222885"/>
            <wp:effectExtent l="0" t="0" r="4445" b="571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"/>
                    <pic:cNvPicPr>
                      <a:picLocks noChangeAspect="1" noChangeArrowheads="1"/>
                    </pic:cNvPicPr>
                  </pic:nvPicPr>
                  <pic:blipFill>
                    <a:blip r:embed="rId1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3505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AB0392" w14:textId="07D3AB5A" w:rsidR="005F5507" w:rsidRDefault="005F5507" w:rsidP="005F5507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69D2EB80" wp14:editId="1CD08D91">
            <wp:extent cx="2643505" cy="222885"/>
            <wp:effectExtent l="0" t="0" r="4445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"/>
                    <pic:cNvPicPr>
                      <a:picLocks noChangeAspect="1" noChangeArrowheads="1"/>
                    </pic:cNvPicPr>
                  </pic:nvPicPr>
                  <pic:blipFill>
                    <a:blip r:embed="rId1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3505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B4EBA7" w14:textId="77777777" w:rsidR="005F5507" w:rsidRDefault="005F5507" w:rsidP="005F5507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 </w:t>
      </w:r>
    </w:p>
    <w:p w14:paraId="1AC149ED" w14:textId="57A1062D" w:rsidR="005F5507" w:rsidRDefault="005F5507" w:rsidP="005F5507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5BA17F04" wp14:editId="6C0A064F">
            <wp:extent cx="3053715" cy="222885"/>
            <wp:effectExtent l="0" t="0" r="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"/>
                    <pic:cNvPicPr>
                      <a:picLocks noChangeAspect="1" noChangeArrowheads="1"/>
                    </pic:cNvPicPr>
                  </pic:nvPicPr>
                  <pic:blipFill>
                    <a:blip r:embed="rId1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3715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3DBDED" w14:textId="60300032" w:rsidR="005F5507" w:rsidRDefault="005F5507" w:rsidP="005F5507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5D929D69" wp14:editId="788D4F81">
            <wp:extent cx="3112770" cy="222885"/>
            <wp:effectExtent l="0" t="0" r="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"/>
                    <pic:cNvPicPr>
                      <a:picLocks noChangeAspect="1" noChangeArrowheads="1"/>
                    </pic:cNvPicPr>
                  </pic:nvPicPr>
                  <pic:blipFill>
                    <a:blip r:embed="rId1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2770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ABE2BF" w14:textId="77777777" w:rsidR="005F5507" w:rsidRDefault="005F5507" w:rsidP="005F5507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 </w:t>
      </w:r>
    </w:p>
    <w:p w14:paraId="10269554" w14:textId="77777777" w:rsidR="005F5507" w:rsidRDefault="005F5507" w:rsidP="005F5507">
      <w:pPr>
        <w:pStyle w:val="Heading2"/>
        <w:rPr>
          <w:rFonts w:ascii="Calibri" w:hAnsi="Calibri" w:cs="Calibri"/>
          <w:color w:val="201F1E"/>
          <w:sz w:val="28"/>
          <w:szCs w:val="28"/>
        </w:rPr>
      </w:pPr>
      <w:r>
        <w:rPr>
          <w:rFonts w:ascii="Calibri" w:hAnsi="Calibri" w:cs="Calibri"/>
          <w:color w:val="201F1E"/>
          <w:sz w:val="28"/>
          <w:szCs w:val="28"/>
        </w:rPr>
        <w:t>Third Proposition: Rate of Change in Option Prices</w:t>
      </w:r>
    </w:p>
    <w:p w14:paraId="333B661F" w14:textId="77777777" w:rsidR="005F5507" w:rsidRDefault="005F5507" w:rsidP="005F5507">
      <w:pPr>
        <w:numPr>
          <w:ilvl w:val="0"/>
          <w:numId w:val="33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mbria" w:hAnsi="Cambria" w:cs="Calibri"/>
          <w:b/>
          <w:bCs/>
          <w:color w:val="000000"/>
          <w:sz w:val="22"/>
          <w:szCs w:val="22"/>
        </w:rPr>
        <w:t>Call prices decreases slower</w:t>
      </w:r>
      <w:r>
        <w:rPr>
          <w:rFonts w:ascii="Cambria" w:hAnsi="Cambria" w:cs="Calibri"/>
          <w:color w:val="000000"/>
          <w:sz w:val="22"/>
          <w:szCs w:val="22"/>
        </w:rPr>
        <w:t xml:space="preserve"> relative to the change in Strike Prices</w:t>
      </w:r>
    </w:p>
    <w:p w14:paraId="08C98C5B" w14:textId="77777777" w:rsidR="005F5507" w:rsidRDefault="005F5507" w:rsidP="005F5507">
      <w:pPr>
        <w:numPr>
          <w:ilvl w:val="1"/>
          <w:numId w:val="33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mbria" w:hAnsi="Cambria" w:cs="Calibri"/>
          <w:b/>
          <w:bCs/>
          <w:color w:val="000000"/>
          <w:sz w:val="22"/>
          <w:szCs w:val="22"/>
        </w:rPr>
        <w:t>Gradient decreases</w:t>
      </w:r>
      <w:r>
        <w:rPr>
          <w:rFonts w:ascii="Cambria" w:hAnsi="Cambria" w:cs="Calibri"/>
          <w:color w:val="000000"/>
          <w:sz w:val="22"/>
          <w:szCs w:val="22"/>
        </w:rPr>
        <w:t xml:space="preserve"> with respect to Strike Prices → Convex Curve</w:t>
      </w:r>
    </w:p>
    <w:p w14:paraId="371A3169" w14:textId="77777777" w:rsidR="005F5507" w:rsidRDefault="005F5507" w:rsidP="005F5507">
      <w:pPr>
        <w:numPr>
          <w:ilvl w:val="0"/>
          <w:numId w:val="33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mbria" w:hAnsi="Cambria" w:cs="Calibri"/>
          <w:b/>
          <w:bCs/>
          <w:color w:val="000000"/>
          <w:sz w:val="22"/>
          <w:szCs w:val="22"/>
        </w:rPr>
        <w:t>Put Prices increase faster</w:t>
      </w:r>
      <w:r>
        <w:rPr>
          <w:rFonts w:ascii="Cambria" w:hAnsi="Cambria" w:cs="Calibri"/>
          <w:color w:val="000000"/>
          <w:sz w:val="22"/>
          <w:szCs w:val="22"/>
        </w:rPr>
        <w:t xml:space="preserve"> relative to the change in Strike Prices</w:t>
      </w:r>
    </w:p>
    <w:p w14:paraId="02E66563" w14:textId="77777777" w:rsidR="005F5507" w:rsidRDefault="005F5507" w:rsidP="005F5507">
      <w:pPr>
        <w:numPr>
          <w:ilvl w:val="1"/>
          <w:numId w:val="33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mbria" w:hAnsi="Cambria" w:cs="Calibri"/>
          <w:b/>
          <w:bCs/>
          <w:color w:val="000000"/>
          <w:sz w:val="22"/>
          <w:szCs w:val="22"/>
        </w:rPr>
        <w:t>Gradient increases</w:t>
      </w:r>
      <w:r>
        <w:rPr>
          <w:rFonts w:ascii="Cambria" w:hAnsi="Cambria" w:cs="Calibri"/>
          <w:color w:val="000000"/>
          <w:sz w:val="22"/>
          <w:szCs w:val="22"/>
        </w:rPr>
        <w:t xml:space="preserve"> with respect to Strike Prices → Concave Curve</w:t>
      </w:r>
    </w:p>
    <w:p w14:paraId="5BCC2B14" w14:textId="77777777" w:rsidR="005F5507" w:rsidRPr="00A44B09" w:rsidRDefault="005F5507" w:rsidP="005F5507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 </w:t>
      </w:r>
    </w:p>
    <w:p w14:paraId="429D8D3D" w14:textId="29E3E98A" w:rsidR="005F5507" w:rsidRDefault="005F5507" w:rsidP="005F5507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5CADA0A1" wp14:editId="0792E83C">
            <wp:extent cx="2538095" cy="222885"/>
            <wp:effectExtent l="0" t="0" r="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"/>
                    <pic:cNvPicPr>
                      <a:picLocks noChangeAspect="1" noChangeArrowheads="1"/>
                    </pic:cNvPicPr>
                  </pic:nvPicPr>
                  <pic:blipFill>
                    <a:blip r:embed="rId1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8095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402804" w14:textId="4D9AC191" w:rsidR="005F5507" w:rsidRDefault="005F5507" w:rsidP="005F5507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0BF83861" wp14:editId="69571A59">
            <wp:extent cx="3165475" cy="4572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"/>
                    <pic:cNvPicPr>
                      <a:picLocks noChangeAspect="1" noChangeArrowheads="1"/>
                    </pic:cNvPicPr>
                  </pic:nvPicPr>
                  <pic:blipFill>
                    <a:blip r:embed="rId1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54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4BE68A" w14:textId="77777777" w:rsidR="005F5507" w:rsidRDefault="005F5507" w:rsidP="005F5507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 </w:t>
      </w:r>
    </w:p>
    <w:p w14:paraId="4BD801BE" w14:textId="641C6A8D" w:rsidR="005F5507" w:rsidRDefault="005F5507" w:rsidP="005F5507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4C978654" wp14:editId="25485CCA">
            <wp:extent cx="2538095" cy="222885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"/>
                    <pic:cNvPicPr>
                      <a:picLocks noChangeAspect="1" noChangeArrowheads="1"/>
                    </pic:cNvPicPr>
                  </pic:nvPicPr>
                  <pic:blipFill>
                    <a:blip r:embed="rId1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8095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C7A60C" w14:textId="7AC76681" w:rsidR="005F5507" w:rsidRDefault="005F5507" w:rsidP="005F5507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6C091AFB" wp14:editId="6FA72871">
            <wp:extent cx="3118485" cy="457200"/>
            <wp:effectExtent l="0" t="0" r="571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"/>
                    <pic:cNvPicPr>
                      <a:picLocks noChangeAspect="1" noChangeArrowheads="1"/>
                    </pic:cNvPicPr>
                  </pic:nvPicPr>
                  <pic:blipFill>
                    <a:blip r:embed="rId1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848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39F3E6" w14:textId="77777777" w:rsidR="005F5507" w:rsidRDefault="005F5507" w:rsidP="005F5507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 </w:t>
      </w:r>
    </w:p>
    <w:p w14:paraId="704E9AB7" w14:textId="519CDE1C" w:rsidR="005F5507" w:rsidRDefault="005F5507" w:rsidP="005F550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345D008D" wp14:editId="1F95D1C3">
            <wp:extent cx="4490085" cy="1828800"/>
            <wp:effectExtent l="0" t="0" r="5715" b="0"/>
            <wp:docPr id="10" name="Picture 10" descr="C(K2) &#10;C(K3) &#10;P(KJ) &#10;Ρ(Κ2)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" descr="C(K2) &#10;C(K3) &#10;P(KJ) &#10;Ρ(Κ2) "/>
                    <pic:cNvPicPr>
                      <a:picLocks noChangeAspect="1" noChangeArrowheads="1"/>
                    </pic:cNvPicPr>
                  </pic:nvPicPr>
                  <pic:blipFill>
                    <a:blip r:embed="rId1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008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92485B" w14:textId="77777777" w:rsidR="005F5507" w:rsidRDefault="005F5507" w:rsidP="005F5507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 </w:t>
      </w:r>
    </w:p>
    <w:p w14:paraId="10EE97DD" w14:textId="77777777" w:rsidR="005F5507" w:rsidRDefault="005F5507" w:rsidP="005F5507">
      <w:pPr>
        <w:pStyle w:val="Heading2"/>
        <w:rPr>
          <w:rFonts w:ascii="Calibri" w:hAnsi="Calibri" w:cs="Calibri"/>
          <w:color w:val="201F1E"/>
          <w:sz w:val="28"/>
          <w:szCs w:val="28"/>
        </w:rPr>
      </w:pPr>
      <w:r>
        <w:rPr>
          <w:rFonts w:ascii="Calibri" w:hAnsi="Calibri" w:cs="Calibri"/>
          <w:color w:val="201F1E"/>
          <w:sz w:val="28"/>
          <w:szCs w:val="28"/>
        </w:rPr>
        <w:t>Practical Application</w:t>
      </w:r>
    </w:p>
    <w:p w14:paraId="2C44B3BB" w14:textId="372CF1DB" w:rsidR="005F5507" w:rsidRDefault="005F5507" w:rsidP="005F5507">
      <w:pPr>
        <w:numPr>
          <w:ilvl w:val="0"/>
          <w:numId w:val="34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noProof/>
          <w:color w:val="000000"/>
          <w:sz w:val="22"/>
          <w:szCs w:val="22"/>
        </w:rPr>
        <w:drawing>
          <wp:inline distT="0" distB="0" distL="0" distR="0" wp14:anchorId="6EEAF451" wp14:editId="3DA67D97">
            <wp:extent cx="4742180" cy="422275"/>
            <wp:effectExtent l="0" t="0" r="127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"/>
                    <pic:cNvPicPr>
                      <a:picLocks noChangeAspect="1" noChangeArrowheads="1"/>
                    </pic:cNvPicPr>
                  </pic:nvPicPr>
                  <pic:blipFill>
                    <a:blip r:embed="rId1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2180" cy="42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AFDA7C" w14:textId="77777777" w:rsidR="005F5507" w:rsidRDefault="005F5507" w:rsidP="005F5507">
      <w:pPr>
        <w:numPr>
          <w:ilvl w:val="0"/>
          <w:numId w:val="34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lastRenderedPageBreak/>
        <w:t xml:space="preserve">Based on the strike price condition,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calls with lower strikes have higher premiums</w:t>
      </w:r>
    </w:p>
    <w:p w14:paraId="0F5DA0D0" w14:textId="11FA89F3" w:rsidR="005F5507" w:rsidRDefault="005F5507" w:rsidP="005F5507">
      <w:pPr>
        <w:numPr>
          <w:ilvl w:val="0"/>
          <w:numId w:val="34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noProof/>
          <w:color w:val="000000"/>
          <w:sz w:val="22"/>
          <w:szCs w:val="22"/>
        </w:rPr>
        <w:drawing>
          <wp:inline distT="0" distB="0" distL="0" distR="0" wp14:anchorId="46ABB220" wp14:editId="4FBFF3D8">
            <wp:extent cx="4806315" cy="4222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"/>
                    <pic:cNvPicPr>
                      <a:picLocks noChangeAspect="1" noChangeArrowheads="1"/>
                    </pic:cNvPicPr>
                  </pic:nvPicPr>
                  <pic:blipFill>
                    <a:blip r:embed="rId1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6315" cy="42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F1645" w14:textId="77777777" w:rsidR="005F5507" w:rsidRDefault="005F5507" w:rsidP="005F5507">
      <w:pPr>
        <w:numPr>
          <w:ilvl w:val="1"/>
          <w:numId w:val="34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Options kink upwards from left to right</w:t>
      </w:r>
    </w:p>
    <w:p w14:paraId="10360C38" w14:textId="77777777" w:rsidR="005F5507" w:rsidRDefault="005F5507" w:rsidP="005F5507">
      <w:pPr>
        <w:numPr>
          <w:ilvl w:val="1"/>
          <w:numId w:val="34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Options move from upwards to reflect lower costs</w:t>
      </w:r>
    </w:p>
    <w:p w14:paraId="047F67D6" w14:textId="370C61FA" w:rsidR="005F5507" w:rsidRDefault="005F5507" w:rsidP="005F5507">
      <w:pPr>
        <w:numPr>
          <w:ilvl w:val="0"/>
          <w:numId w:val="34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noProof/>
          <w:color w:val="000000"/>
          <w:sz w:val="22"/>
          <w:szCs w:val="22"/>
        </w:rPr>
        <w:drawing>
          <wp:inline distT="0" distB="0" distL="0" distR="0" wp14:anchorId="43DD4247" wp14:editId="58CFCD86">
            <wp:extent cx="4806315" cy="62738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"/>
                    <pic:cNvPicPr>
                      <a:picLocks noChangeAspect="1" noChangeArrowheads="1"/>
                    </pic:cNvPicPr>
                  </pic:nvPicPr>
                  <pic:blipFill>
                    <a:blip r:embed="rId1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6315" cy="62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BF25A8" w14:textId="77777777" w:rsidR="005F5507" w:rsidRDefault="005F5507" w:rsidP="005F5507">
      <w:pPr>
        <w:numPr>
          <w:ilvl w:val="1"/>
          <w:numId w:val="34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 xml:space="preserve">Rule of thumb is that for option diagrams to intersect,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one of the options has to be in the money and another out</w:t>
      </w:r>
      <w:r>
        <w:rPr>
          <w:rFonts w:ascii="Cambria" w:hAnsi="Cambria" w:cs="Calibri"/>
          <w:color w:val="000000"/>
          <w:sz w:val="22"/>
          <w:szCs w:val="22"/>
        </w:rPr>
        <w:t xml:space="preserve"> (Otherwise they will be parallel and never intersect)</w:t>
      </w:r>
    </w:p>
    <w:p w14:paraId="0E145841" w14:textId="77777777" w:rsidR="005F5507" w:rsidRPr="00A44B09" w:rsidRDefault="005F5507" w:rsidP="005F5507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 </w:t>
      </w:r>
    </w:p>
    <w:p w14:paraId="3D8A6E42" w14:textId="5174BFD4" w:rsidR="005F5507" w:rsidRDefault="005F5507" w:rsidP="005F550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1A4470AB" wp14:editId="0393A02E">
            <wp:extent cx="3997325" cy="2174875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"/>
                    <pic:cNvPicPr>
                      <a:picLocks noChangeAspect="1" noChangeArrowheads="1"/>
                    </pic:cNvPicPr>
                  </pic:nvPicPr>
                  <pic:blipFill>
                    <a:blip r:embed="rId1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7325" cy="217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B4C01C" w14:textId="77777777" w:rsidR="005F5507" w:rsidRDefault="005F5507" w:rsidP="005F5507">
      <w:pPr>
        <w:pStyle w:val="NormalWeb"/>
        <w:spacing w:before="0" w:beforeAutospacing="0" w:after="0" w:afterAutospacing="0"/>
        <w:jc w:val="center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 </w:t>
      </w:r>
    </w:p>
    <w:p w14:paraId="6B3A9563" w14:textId="699E7370" w:rsidR="005F5507" w:rsidRDefault="005F5507" w:rsidP="005F550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4EA2FF8D" wp14:editId="3DDD309B">
            <wp:extent cx="5123180" cy="222885"/>
            <wp:effectExtent l="0" t="0" r="127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"/>
                    <pic:cNvPicPr>
                      <a:picLocks noChangeAspect="1" noChangeArrowheads="1"/>
                    </pic:cNvPicPr>
                  </pic:nvPicPr>
                  <pic:blipFill>
                    <a:blip r:embed="rId1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3180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1DF0B" w14:textId="77777777" w:rsidR="005F5507" w:rsidRDefault="005F5507" w:rsidP="005F5507">
      <w:pPr>
        <w:numPr>
          <w:ilvl w:val="0"/>
          <w:numId w:val="35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 xml:space="preserve">Options kink upward from </w:t>
      </w:r>
      <w:r>
        <w:rPr>
          <w:rFonts w:ascii="Cambria" w:hAnsi="Cambria" w:cs="Calibri"/>
          <w:color w:val="7030A0"/>
          <w:sz w:val="22"/>
          <w:szCs w:val="22"/>
        </w:rPr>
        <w:t>right to left</w:t>
      </w:r>
    </w:p>
    <w:p w14:paraId="2E567EF1" w14:textId="77777777" w:rsidR="005F5507" w:rsidRDefault="005F5507" w:rsidP="005F5507">
      <w:pPr>
        <w:numPr>
          <w:ilvl w:val="0"/>
          <w:numId w:val="35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Options move upward to reflect lower cost</w:t>
      </w:r>
    </w:p>
    <w:p w14:paraId="4750A424" w14:textId="77777777" w:rsidR="005F5507" w:rsidRPr="00A44B09" w:rsidRDefault="005F5507" w:rsidP="005F5507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 </w:t>
      </w:r>
    </w:p>
    <w:p w14:paraId="7BB5C294" w14:textId="77777777" w:rsidR="005F5507" w:rsidRDefault="005F5507" w:rsidP="005F5507">
      <w:pPr>
        <w:pStyle w:val="Heading1"/>
        <w:rPr>
          <w:rFonts w:ascii="Calibri" w:hAnsi="Calibri" w:cs="Calibri"/>
          <w:color w:val="201F1E"/>
        </w:rPr>
      </w:pPr>
      <w:r>
        <w:rPr>
          <w:rFonts w:ascii="Calibri" w:hAnsi="Calibri" w:cs="Calibri"/>
          <w:color w:val="201F1E"/>
        </w:rPr>
        <w:t>Time to expiration Condition</w:t>
      </w:r>
    </w:p>
    <w:p w14:paraId="06F6AF3D" w14:textId="69526661" w:rsidR="005F5507" w:rsidRDefault="005F5507" w:rsidP="005F5507">
      <w:pPr>
        <w:numPr>
          <w:ilvl w:val="0"/>
          <w:numId w:val="36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noProof/>
          <w:color w:val="000000"/>
          <w:sz w:val="22"/>
          <w:szCs w:val="22"/>
        </w:rPr>
        <w:drawing>
          <wp:inline distT="0" distB="0" distL="0" distR="0" wp14:anchorId="5E329D3C" wp14:editId="42A5AFB4">
            <wp:extent cx="4695190" cy="4222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"/>
                    <pic:cNvPicPr>
                      <a:picLocks noChangeAspect="1" noChangeArrowheads="1"/>
                    </pic:cNvPicPr>
                  </pic:nvPicPr>
                  <pic:blipFill>
                    <a:blip r:embed="rId1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190" cy="42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AD7A39" w14:textId="77777777" w:rsidR="005F5507" w:rsidRDefault="005F5507" w:rsidP="005F5507">
      <w:pPr>
        <w:numPr>
          <w:ilvl w:val="0"/>
          <w:numId w:val="36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mbria" w:hAnsi="Cambria" w:cs="Calibri"/>
          <w:b/>
          <w:bCs/>
          <w:color w:val="000000"/>
          <w:sz w:val="22"/>
          <w:szCs w:val="22"/>
        </w:rPr>
        <w:t>American Options</w:t>
      </w:r>
      <w:r>
        <w:rPr>
          <w:rFonts w:ascii="Cambria" w:hAnsi="Cambria" w:cs="Calibri"/>
          <w:color w:val="000000"/>
          <w:sz w:val="22"/>
          <w:szCs w:val="22"/>
        </w:rPr>
        <w:t xml:space="preserve"> with a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longer expiration can do everything</w:t>
      </w:r>
      <w:r>
        <w:rPr>
          <w:rFonts w:ascii="Cambria" w:hAnsi="Cambria" w:cs="Calibri"/>
          <w:color w:val="000000"/>
          <w:sz w:val="22"/>
          <w:szCs w:val="22"/>
        </w:rPr>
        <w:t xml:space="preserve"> that one with a shorter expiration can and more, thus should cost more</w:t>
      </w:r>
    </w:p>
    <w:p w14:paraId="5A36A5FC" w14:textId="77777777" w:rsidR="005F5507" w:rsidRDefault="005F5507" w:rsidP="005F5507">
      <w:pPr>
        <w:numPr>
          <w:ilvl w:val="0"/>
          <w:numId w:val="36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European Calls on a non-dividend paying assets are the same as American Calls, thus this property also applies to them as well</w:t>
      </w:r>
    </w:p>
    <w:p w14:paraId="7D8AA71C" w14:textId="77777777" w:rsidR="005F5507" w:rsidRDefault="005F5507" w:rsidP="005F5507">
      <w:pPr>
        <w:numPr>
          <w:ilvl w:val="1"/>
          <w:numId w:val="36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 xml:space="preserve">For European Calls on dividend paying assets and for all European Puts, this is </w:t>
      </w:r>
      <w:r>
        <w:rPr>
          <w:rFonts w:ascii="Cambria" w:hAnsi="Cambria" w:cs="Calibri"/>
          <w:b/>
          <w:bCs/>
          <w:i/>
          <w:iCs/>
          <w:color w:val="000000"/>
          <w:sz w:val="22"/>
          <w:szCs w:val="22"/>
        </w:rPr>
        <w:t>generally true</w:t>
      </w:r>
      <w:r>
        <w:rPr>
          <w:rFonts w:ascii="Cambria" w:hAnsi="Cambria" w:cs="Calibri"/>
          <w:color w:val="000000"/>
          <w:sz w:val="22"/>
          <w:szCs w:val="22"/>
        </w:rPr>
        <w:t xml:space="preserve"> because a longer lasting contract should cost more</w:t>
      </w:r>
    </w:p>
    <w:p w14:paraId="4B39D2F5" w14:textId="77777777" w:rsidR="005F5507" w:rsidRDefault="005F5507" w:rsidP="005F5507">
      <w:pPr>
        <w:numPr>
          <w:ilvl w:val="1"/>
          <w:numId w:val="36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 xml:space="preserve">But there are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rare exceptions</w:t>
      </w:r>
      <w:r>
        <w:rPr>
          <w:rFonts w:ascii="Cambria" w:hAnsi="Cambria" w:cs="Calibri"/>
          <w:color w:val="000000"/>
          <w:sz w:val="22"/>
          <w:szCs w:val="22"/>
        </w:rPr>
        <w:t xml:space="preserve"> that will violate it thus it is not a binding rule</w:t>
      </w:r>
    </w:p>
    <w:p w14:paraId="045EEF87" w14:textId="77777777" w:rsidR="005F5507" w:rsidRPr="00A44B09" w:rsidRDefault="005F5507" w:rsidP="005F5507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 </w:t>
      </w:r>
    </w:p>
    <w:p w14:paraId="4917BE72" w14:textId="37269858" w:rsidR="005F5507" w:rsidRDefault="005F5507" w:rsidP="005F5507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56C6FEE8" wp14:editId="42BBBBF6">
            <wp:extent cx="1811020" cy="2228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"/>
                    <pic:cNvPicPr>
                      <a:picLocks noChangeAspect="1" noChangeArrowheads="1"/>
                    </pic:cNvPicPr>
                  </pic:nvPicPr>
                  <pic:blipFill>
                    <a:blip r:embed="rId1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1020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F2024B" w14:textId="5A271CD2" w:rsidR="005F5507" w:rsidRDefault="005F5507" w:rsidP="005F5507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2B2DEAA4" wp14:editId="2371A72D">
            <wp:extent cx="1811020" cy="2228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"/>
                    <pic:cNvPicPr>
                      <a:picLocks noChangeAspect="1" noChangeArrowheads="1"/>
                    </pic:cNvPicPr>
                  </pic:nvPicPr>
                  <pic:blipFill>
                    <a:blip r:embed="rId1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1020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4EB9C9" w14:textId="77777777" w:rsidR="005F5507" w:rsidRDefault="005F5507" w:rsidP="005F5507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</w:rPr>
      </w:pPr>
      <w:r>
        <w:rPr>
          <w:rFonts w:ascii="Cambria Math" w:hAnsi="Cambria Math" w:cs="Calibri"/>
          <w:sz w:val="22"/>
          <w:szCs w:val="22"/>
        </w:rPr>
        <w:t> </w:t>
      </w:r>
    </w:p>
    <w:p w14:paraId="083A12E3" w14:textId="77777777" w:rsidR="005F5507" w:rsidRDefault="005F5507" w:rsidP="005F5507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</w:rPr>
      </w:pPr>
      <w:r>
        <w:rPr>
          <w:rFonts w:ascii="Cambria Math" w:hAnsi="Cambria Math" w:cs="Calibri"/>
          <w:sz w:val="22"/>
          <w:szCs w:val="22"/>
        </w:rPr>
        <w:t>For a non-dividend paying asset,</w:t>
      </w:r>
    </w:p>
    <w:p w14:paraId="36F35127" w14:textId="4CE4EAFF" w:rsidR="005F5507" w:rsidRDefault="005F5507" w:rsidP="005F5507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lastRenderedPageBreak/>
        <w:drawing>
          <wp:inline distT="0" distB="0" distL="0" distR="0" wp14:anchorId="1B8F5FAF" wp14:editId="6C9FE36E">
            <wp:extent cx="1752600" cy="2228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"/>
                    <pic:cNvPicPr>
                      <a:picLocks noChangeAspect="1" noChangeArrowheads="1"/>
                    </pic:cNvPicPr>
                  </pic:nvPicPr>
                  <pic:blipFill>
                    <a:blip r:embed="rId1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3A4C9F" w14:textId="77777777" w:rsidR="002D2AC0" w:rsidRDefault="002D2AC0" w:rsidP="00366B3F">
      <w:pPr>
        <w:pStyle w:val="Heading4"/>
      </w:pPr>
    </w:p>
    <w:sectPr w:rsidR="002D2A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147AA"/>
    <w:multiLevelType w:val="multilevel"/>
    <w:tmpl w:val="1E783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0314FEA"/>
    <w:multiLevelType w:val="multilevel"/>
    <w:tmpl w:val="2320F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1D81B3A"/>
    <w:multiLevelType w:val="multilevel"/>
    <w:tmpl w:val="5672B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44E03AF"/>
    <w:multiLevelType w:val="multilevel"/>
    <w:tmpl w:val="11705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70B173A"/>
    <w:multiLevelType w:val="multilevel"/>
    <w:tmpl w:val="6218C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90F5327"/>
    <w:multiLevelType w:val="multilevel"/>
    <w:tmpl w:val="9626A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94A4572"/>
    <w:multiLevelType w:val="multilevel"/>
    <w:tmpl w:val="E03C0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2522E7D"/>
    <w:multiLevelType w:val="multilevel"/>
    <w:tmpl w:val="3FBC9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4111C41"/>
    <w:multiLevelType w:val="multilevel"/>
    <w:tmpl w:val="61580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5913677"/>
    <w:multiLevelType w:val="multilevel"/>
    <w:tmpl w:val="5E74E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68B283D"/>
    <w:multiLevelType w:val="multilevel"/>
    <w:tmpl w:val="B5622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D563BBD"/>
    <w:multiLevelType w:val="multilevel"/>
    <w:tmpl w:val="FC3A0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F1131C0"/>
    <w:multiLevelType w:val="multilevel"/>
    <w:tmpl w:val="9F540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30D1932"/>
    <w:multiLevelType w:val="multilevel"/>
    <w:tmpl w:val="B314B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3FD0EEA"/>
    <w:multiLevelType w:val="multilevel"/>
    <w:tmpl w:val="8EA85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5785DC5"/>
    <w:multiLevelType w:val="multilevel"/>
    <w:tmpl w:val="30465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678273C"/>
    <w:multiLevelType w:val="multilevel"/>
    <w:tmpl w:val="B47A5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8634E70"/>
    <w:multiLevelType w:val="multilevel"/>
    <w:tmpl w:val="E0C69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A0141F4"/>
    <w:multiLevelType w:val="multilevel"/>
    <w:tmpl w:val="FEE07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C854F0A"/>
    <w:multiLevelType w:val="multilevel"/>
    <w:tmpl w:val="EC4CA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0AA50FE"/>
    <w:multiLevelType w:val="multilevel"/>
    <w:tmpl w:val="C966C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0EF161B"/>
    <w:multiLevelType w:val="multilevel"/>
    <w:tmpl w:val="59AA4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1EC104F"/>
    <w:multiLevelType w:val="multilevel"/>
    <w:tmpl w:val="9A72B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3DB3091"/>
    <w:multiLevelType w:val="multilevel"/>
    <w:tmpl w:val="BC128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79F350F"/>
    <w:multiLevelType w:val="multilevel"/>
    <w:tmpl w:val="81A41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D5A14AA"/>
    <w:multiLevelType w:val="multilevel"/>
    <w:tmpl w:val="BF744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0AB58BE"/>
    <w:multiLevelType w:val="multilevel"/>
    <w:tmpl w:val="90F0C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6B20F47"/>
    <w:multiLevelType w:val="multilevel"/>
    <w:tmpl w:val="A7B8E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7AC797C"/>
    <w:multiLevelType w:val="multilevel"/>
    <w:tmpl w:val="C04CB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AD06D44"/>
    <w:multiLevelType w:val="multilevel"/>
    <w:tmpl w:val="2CBC7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DE113F1"/>
    <w:multiLevelType w:val="multilevel"/>
    <w:tmpl w:val="56186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724502A9"/>
    <w:multiLevelType w:val="multilevel"/>
    <w:tmpl w:val="62B2A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75F80DA5"/>
    <w:multiLevelType w:val="multilevel"/>
    <w:tmpl w:val="61CC2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7B10DBB"/>
    <w:multiLevelType w:val="multilevel"/>
    <w:tmpl w:val="ED489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A350DF5"/>
    <w:multiLevelType w:val="multilevel"/>
    <w:tmpl w:val="35240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E8F0E94"/>
    <w:multiLevelType w:val="multilevel"/>
    <w:tmpl w:val="CB948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3"/>
  </w:num>
  <w:num w:numId="2">
    <w:abstractNumId w:val="35"/>
  </w:num>
  <w:num w:numId="3">
    <w:abstractNumId w:val="33"/>
  </w:num>
  <w:num w:numId="4">
    <w:abstractNumId w:val="34"/>
  </w:num>
  <w:num w:numId="5">
    <w:abstractNumId w:val="8"/>
  </w:num>
  <w:num w:numId="6">
    <w:abstractNumId w:val="18"/>
  </w:num>
  <w:num w:numId="7">
    <w:abstractNumId w:val="22"/>
  </w:num>
  <w:num w:numId="8">
    <w:abstractNumId w:val="32"/>
  </w:num>
  <w:num w:numId="9">
    <w:abstractNumId w:val="27"/>
  </w:num>
  <w:num w:numId="10">
    <w:abstractNumId w:val="31"/>
  </w:num>
  <w:num w:numId="11">
    <w:abstractNumId w:val="2"/>
  </w:num>
  <w:num w:numId="12">
    <w:abstractNumId w:val="12"/>
  </w:num>
  <w:num w:numId="13">
    <w:abstractNumId w:val="4"/>
  </w:num>
  <w:num w:numId="14">
    <w:abstractNumId w:val="9"/>
  </w:num>
  <w:num w:numId="15">
    <w:abstractNumId w:val="17"/>
  </w:num>
  <w:num w:numId="16">
    <w:abstractNumId w:val="25"/>
  </w:num>
  <w:num w:numId="17">
    <w:abstractNumId w:val="0"/>
  </w:num>
  <w:num w:numId="18">
    <w:abstractNumId w:val="15"/>
  </w:num>
  <w:num w:numId="19">
    <w:abstractNumId w:val="6"/>
  </w:num>
  <w:num w:numId="20">
    <w:abstractNumId w:val="20"/>
  </w:num>
  <w:num w:numId="21">
    <w:abstractNumId w:val="3"/>
  </w:num>
  <w:num w:numId="22">
    <w:abstractNumId w:val="23"/>
  </w:num>
  <w:num w:numId="23">
    <w:abstractNumId w:val="10"/>
  </w:num>
  <w:num w:numId="24">
    <w:abstractNumId w:val="14"/>
  </w:num>
  <w:num w:numId="25">
    <w:abstractNumId w:val="24"/>
  </w:num>
  <w:num w:numId="26">
    <w:abstractNumId w:val="19"/>
  </w:num>
  <w:num w:numId="27">
    <w:abstractNumId w:val="29"/>
  </w:num>
  <w:num w:numId="28">
    <w:abstractNumId w:val="28"/>
  </w:num>
  <w:num w:numId="29">
    <w:abstractNumId w:val="16"/>
  </w:num>
  <w:num w:numId="30">
    <w:abstractNumId w:val="21"/>
  </w:num>
  <w:num w:numId="31">
    <w:abstractNumId w:val="5"/>
  </w:num>
  <w:num w:numId="32">
    <w:abstractNumId w:val="26"/>
  </w:num>
  <w:num w:numId="33">
    <w:abstractNumId w:val="1"/>
  </w:num>
  <w:num w:numId="34">
    <w:abstractNumId w:val="11"/>
  </w:num>
  <w:num w:numId="35">
    <w:abstractNumId w:val="7"/>
  </w:num>
  <w:num w:numId="36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231"/>
    <w:rsid w:val="0003203E"/>
    <w:rsid w:val="000723AE"/>
    <w:rsid w:val="0028564E"/>
    <w:rsid w:val="002D2AC0"/>
    <w:rsid w:val="00366B3F"/>
    <w:rsid w:val="005F5507"/>
    <w:rsid w:val="00991231"/>
    <w:rsid w:val="00BC04AD"/>
    <w:rsid w:val="00C92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A408C"/>
  <w15:chartTrackingRefBased/>
  <w15:docId w15:val="{AC30369A-31EC-40A1-900A-F3A43661B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5507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SG" w:eastAsia="en-SG"/>
      <w14:ligatures w14:val="none"/>
    </w:rPr>
  </w:style>
  <w:style w:type="paragraph" w:styleId="Heading1">
    <w:name w:val="heading 1"/>
    <w:basedOn w:val="Normal"/>
    <w:next w:val="NoSpacing"/>
    <w:link w:val="Heading1Char"/>
    <w:uiPriority w:val="9"/>
    <w:qFormat/>
    <w:rsid w:val="00366B3F"/>
    <w:pPr>
      <w:keepNext/>
      <w:keepLines/>
      <w:outlineLvl w:val="0"/>
    </w:pPr>
    <w:rPr>
      <w:rFonts w:ascii="Cambria" w:eastAsiaTheme="majorEastAsia" w:hAnsi="Cambria" w:cstheme="majorBidi"/>
      <w:b/>
      <w:color w:val="000000" w:themeColor="text1"/>
      <w:sz w:val="32"/>
      <w:szCs w:val="32"/>
      <w:u w:val="single"/>
    </w:rPr>
  </w:style>
  <w:style w:type="paragraph" w:styleId="Heading2">
    <w:name w:val="heading 2"/>
    <w:basedOn w:val="Normal"/>
    <w:next w:val="NoSpacing"/>
    <w:link w:val="Heading2Char"/>
    <w:uiPriority w:val="9"/>
    <w:unhideWhenUsed/>
    <w:qFormat/>
    <w:rsid w:val="00366B3F"/>
    <w:pPr>
      <w:keepNext/>
      <w:keepLines/>
      <w:outlineLvl w:val="1"/>
    </w:pPr>
    <w:rPr>
      <w:rFonts w:ascii="Cambria" w:eastAsiaTheme="majorEastAsia" w:hAnsi="Cambria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Spacing"/>
    <w:link w:val="Heading3Char"/>
    <w:uiPriority w:val="9"/>
    <w:unhideWhenUsed/>
    <w:qFormat/>
    <w:rsid w:val="00366B3F"/>
    <w:pPr>
      <w:keepNext/>
      <w:keepLines/>
      <w:outlineLvl w:val="2"/>
    </w:pPr>
    <w:rPr>
      <w:rFonts w:ascii="Cambria" w:eastAsiaTheme="majorEastAsia" w:hAnsi="Cambria" w:cstheme="majorBidi"/>
      <w:b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66B3F"/>
    <w:pPr>
      <w:keepNext/>
      <w:keepLines/>
      <w:outlineLvl w:val="3"/>
    </w:pPr>
    <w:rPr>
      <w:rFonts w:ascii="Cambria" w:eastAsiaTheme="majorEastAsia" w:hAnsi="Cambria" w:cstheme="majorBidi"/>
      <w:b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6B3F"/>
    <w:pPr>
      <w:keepNext/>
      <w:keepLines/>
      <w:outlineLvl w:val="4"/>
    </w:pPr>
    <w:rPr>
      <w:rFonts w:ascii="Cambria" w:eastAsiaTheme="majorEastAsia" w:hAnsi="Cambria" w:cstheme="majorBidi"/>
      <w:b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6B3F"/>
    <w:rPr>
      <w:rFonts w:ascii="Cambria" w:eastAsiaTheme="majorEastAsia" w:hAnsi="Cambria" w:cstheme="majorBidi"/>
      <w:b/>
      <w:color w:val="000000" w:themeColor="text1"/>
      <w:sz w:val="32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66B3F"/>
    <w:rPr>
      <w:rFonts w:ascii="Cambria" w:eastAsiaTheme="majorEastAsia" w:hAnsi="Cambria" w:cstheme="majorBidi"/>
      <w:b/>
      <w:color w:val="000000" w:themeColor="text1"/>
      <w:sz w:val="26"/>
      <w:szCs w:val="26"/>
    </w:rPr>
  </w:style>
  <w:style w:type="paragraph" w:styleId="NoSpacing">
    <w:name w:val="No Spacing"/>
    <w:uiPriority w:val="1"/>
    <w:qFormat/>
    <w:rsid w:val="00BC04AD"/>
    <w:pPr>
      <w:spacing w:after="0" w:line="240" w:lineRule="auto"/>
      <w:jc w:val="both"/>
    </w:pPr>
    <w:rPr>
      <w:rFonts w:ascii="Cambria" w:hAnsi="Cambria"/>
      <w:color w:val="000000" w:themeColor="text1"/>
      <w:lang w:val="en-GB"/>
    </w:rPr>
  </w:style>
  <w:style w:type="paragraph" w:styleId="Title">
    <w:name w:val="Title"/>
    <w:basedOn w:val="Normal"/>
    <w:next w:val="NoSpacing"/>
    <w:link w:val="TitleChar"/>
    <w:uiPriority w:val="10"/>
    <w:qFormat/>
    <w:rsid w:val="00366B3F"/>
    <w:pPr>
      <w:contextualSpacing/>
    </w:pPr>
    <w:rPr>
      <w:rFonts w:ascii="Cambria" w:eastAsiaTheme="majorEastAsia" w:hAnsi="Cambria" w:cstheme="majorBidi"/>
      <w:b/>
      <w:color w:val="000000" w:themeColor="text1"/>
      <w:spacing w:val="-10"/>
      <w:kern w:val="28"/>
      <w:sz w:val="56"/>
      <w:szCs w:val="56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366B3F"/>
    <w:rPr>
      <w:rFonts w:ascii="Cambria" w:eastAsiaTheme="majorEastAsia" w:hAnsi="Cambria" w:cstheme="majorBidi"/>
      <w:b/>
      <w:color w:val="000000" w:themeColor="text1"/>
      <w:spacing w:val="-10"/>
      <w:kern w:val="28"/>
      <w:sz w:val="56"/>
      <w:szCs w:val="56"/>
      <w:u w:val="single"/>
    </w:rPr>
  </w:style>
  <w:style w:type="paragraph" w:styleId="Subtitle">
    <w:name w:val="Subtitle"/>
    <w:basedOn w:val="Normal"/>
    <w:next w:val="Normal"/>
    <w:link w:val="SubtitleChar"/>
    <w:uiPriority w:val="11"/>
    <w:rsid w:val="0003203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3203E"/>
    <w:rPr>
      <w:rFonts w:eastAsiaTheme="minorEastAsia"/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rsid w:val="00366B3F"/>
    <w:rPr>
      <w:rFonts w:ascii="Cambria" w:eastAsiaTheme="majorEastAsia" w:hAnsi="Cambria" w:cstheme="majorBidi"/>
      <w:b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66B3F"/>
    <w:rPr>
      <w:rFonts w:ascii="Cambria" w:eastAsiaTheme="majorEastAsia" w:hAnsi="Cambria" w:cstheme="majorBidi"/>
      <w:b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6B3F"/>
    <w:rPr>
      <w:rFonts w:ascii="Cambria" w:eastAsiaTheme="majorEastAsia" w:hAnsi="Cambria" w:cstheme="majorBidi"/>
      <w:b/>
      <w:color w:val="000000" w:themeColor="text1"/>
    </w:rPr>
  </w:style>
  <w:style w:type="paragraph" w:styleId="NormalWeb">
    <w:name w:val="Normal (Web)"/>
    <w:basedOn w:val="Normal"/>
    <w:uiPriority w:val="99"/>
    <w:semiHidden/>
    <w:unhideWhenUsed/>
    <w:rsid w:val="005F5507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113.png"/><Relationship Id="rId21" Type="http://schemas.openxmlformats.org/officeDocument/2006/relationships/image" Target="media/image17.png"/><Relationship Id="rId42" Type="http://schemas.openxmlformats.org/officeDocument/2006/relationships/image" Target="media/image38.png"/><Relationship Id="rId63" Type="http://schemas.openxmlformats.org/officeDocument/2006/relationships/image" Target="media/image59.png"/><Relationship Id="rId84" Type="http://schemas.openxmlformats.org/officeDocument/2006/relationships/image" Target="media/image80.png"/><Relationship Id="rId16" Type="http://schemas.openxmlformats.org/officeDocument/2006/relationships/image" Target="media/image12.png"/><Relationship Id="rId107" Type="http://schemas.openxmlformats.org/officeDocument/2006/relationships/image" Target="media/image103.png"/><Relationship Id="rId11" Type="http://schemas.openxmlformats.org/officeDocument/2006/relationships/image" Target="media/image7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74" Type="http://schemas.openxmlformats.org/officeDocument/2006/relationships/image" Target="media/image70.png"/><Relationship Id="rId79" Type="http://schemas.openxmlformats.org/officeDocument/2006/relationships/image" Target="media/image75.png"/><Relationship Id="rId102" Type="http://schemas.openxmlformats.org/officeDocument/2006/relationships/image" Target="media/image98.png"/><Relationship Id="rId123" Type="http://schemas.openxmlformats.org/officeDocument/2006/relationships/image" Target="media/image119.png"/><Relationship Id="rId128" Type="http://schemas.openxmlformats.org/officeDocument/2006/relationships/image" Target="media/image124.png"/><Relationship Id="rId5" Type="http://schemas.openxmlformats.org/officeDocument/2006/relationships/image" Target="media/image1.png"/><Relationship Id="rId90" Type="http://schemas.openxmlformats.org/officeDocument/2006/relationships/image" Target="media/image86.png"/><Relationship Id="rId95" Type="http://schemas.openxmlformats.org/officeDocument/2006/relationships/image" Target="media/image91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64" Type="http://schemas.openxmlformats.org/officeDocument/2006/relationships/image" Target="media/image60.png"/><Relationship Id="rId69" Type="http://schemas.openxmlformats.org/officeDocument/2006/relationships/image" Target="media/image65.png"/><Relationship Id="rId113" Type="http://schemas.openxmlformats.org/officeDocument/2006/relationships/image" Target="media/image109.png"/><Relationship Id="rId118" Type="http://schemas.openxmlformats.org/officeDocument/2006/relationships/image" Target="media/image114.png"/><Relationship Id="rId134" Type="http://schemas.openxmlformats.org/officeDocument/2006/relationships/image" Target="media/image130.png"/><Relationship Id="rId80" Type="http://schemas.openxmlformats.org/officeDocument/2006/relationships/image" Target="media/image76.png"/><Relationship Id="rId85" Type="http://schemas.openxmlformats.org/officeDocument/2006/relationships/image" Target="media/image81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59" Type="http://schemas.openxmlformats.org/officeDocument/2006/relationships/image" Target="media/image55.png"/><Relationship Id="rId103" Type="http://schemas.openxmlformats.org/officeDocument/2006/relationships/image" Target="media/image99.png"/><Relationship Id="rId108" Type="http://schemas.openxmlformats.org/officeDocument/2006/relationships/image" Target="media/image104.png"/><Relationship Id="rId124" Type="http://schemas.openxmlformats.org/officeDocument/2006/relationships/image" Target="media/image120.png"/><Relationship Id="rId129" Type="http://schemas.openxmlformats.org/officeDocument/2006/relationships/image" Target="media/image125.png"/><Relationship Id="rId54" Type="http://schemas.openxmlformats.org/officeDocument/2006/relationships/image" Target="media/image50.png"/><Relationship Id="rId70" Type="http://schemas.openxmlformats.org/officeDocument/2006/relationships/image" Target="media/image66.png"/><Relationship Id="rId75" Type="http://schemas.openxmlformats.org/officeDocument/2006/relationships/image" Target="media/image71.png"/><Relationship Id="rId91" Type="http://schemas.openxmlformats.org/officeDocument/2006/relationships/image" Target="media/image87.png"/><Relationship Id="rId96" Type="http://schemas.openxmlformats.org/officeDocument/2006/relationships/image" Target="media/image9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49" Type="http://schemas.openxmlformats.org/officeDocument/2006/relationships/image" Target="media/image45.png"/><Relationship Id="rId114" Type="http://schemas.openxmlformats.org/officeDocument/2006/relationships/image" Target="media/image110.png"/><Relationship Id="rId119" Type="http://schemas.openxmlformats.org/officeDocument/2006/relationships/image" Target="media/image115.png"/><Relationship Id="rId44" Type="http://schemas.openxmlformats.org/officeDocument/2006/relationships/image" Target="media/image40.png"/><Relationship Id="rId60" Type="http://schemas.openxmlformats.org/officeDocument/2006/relationships/image" Target="media/image56.png"/><Relationship Id="rId65" Type="http://schemas.openxmlformats.org/officeDocument/2006/relationships/image" Target="media/image61.png"/><Relationship Id="rId81" Type="http://schemas.openxmlformats.org/officeDocument/2006/relationships/image" Target="media/image77.png"/><Relationship Id="rId86" Type="http://schemas.openxmlformats.org/officeDocument/2006/relationships/image" Target="media/image82.png"/><Relationship Id="rId130" Type="http://schemas.openxmlformats.org/officeDocument/2006/relationships/image" Target="media/image126.png"/><Relationship Id="rId135" Type="http://schemas.openxmlformats.org/officeDocument/2006/relationships/image" Target="media/image131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9" Type="http://schemas.openxmlformats.org/officeDocument/2006/relationships/image" Target="media/image35.png"/><Relationship Id="rId109" Type="http://schemas.openxmlformats.org/officeDocument/2006/relationships/image" Target="media/image105.png"/><Relationship Id="rId34" Type="http://schemas.openxmlformats.org/officeDocument/2006/relationships/image" Target="media/image30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76" Type="http://schemas.openxmlformats.org/officeDocument/2006/relationships/image" Target="media/image72.png"/><Relationship Id="rId97" Type="http://schemas.openxmlformats.org/officeDocument/2006/relationships/image" Target="media/image93.png"/><Relationship Id="rId104" Type="http://schemas.openxmlformats.org/officeDocument/2006/relationships/image" Target="media/image100.png"/><Relationship Id="rId120" Type="http://schemas.openxmlformats.org/officeDocument/2006/relationships/image" Target="media/image116.png"/><Relationship Id="rId125" Type="http://schemas.openxmlformats.org/officeDocument/2006/relationships/image" Target="media/image121.png"/><Relationship Id="rId7" Type="http://schemas.openxmlformats.org/officeDocument/2006/relationships/image" Target="media/image3.png"/><Relationship Id="rId71" Type="http://schemas.openxmlformats.org/officeDocument/2006/relationships/image" Target="media/image67.png"/><Relationship Id="rId92" Type="http://schemas.openxmlformats.org/officeDocument/2006/relationships/image" Target="media/image88.png"/><Relationship Id="rId2" Type="http://schemas.openxmlformats.org/officeDocument/2006/relationships/styles" Target="styles.xml"/><Relationship Id="rId29" Type="http://schemas.openxmlformats.org/officeDocument/2006/relationships/image" Target="media/image25.png"/><Relationship Id="rId24" Type="http://schemas.openxmlformats.org/officeDocument/2006/relationships/image" Target="media/image20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66" Type="http://schemas.openxmlformats.org/officeDocument/2006/relationships/image" Target="media/image62.png"/><Relationship Id="rId87" Type="http://schemas.openxmlformats.org/officeDocument/2006/relationships/image" Target="media/image83.png"/><Relationship Id="rId110" Type="http://schemas.openxmlformats.org/officeDocument/2006/relationships/image" Target="media/image106.png"/><Relationship Id="rId115" Type="http://schemas.openxmlformats.org/officeDocument/2006/relationships/image" Target="media/image111.png"/><Relationship Id="rId131" Type="http://schemas.openxmlformats.org/officeDocument/2006/relationships/image" Target="media/image127.png"/><Relationship Id="rId136" Type="http://schemas.openxmlformats.org/officeDocument/2006/relationships/fontTable" Target="fontTable.xml"/><Relationship Id="rId61" Type="http://schemas.openxmlformats.org/officeDocument/2006/relationships/image" Target="media/image57.png"/><Relationship Id="rId82" Type="http://schemas.openxmlformats.org/officeDocument/2006/relationships/image" Target="media/image78.png"/><Relationship Id="rId19" Type="http://schemas.openxmlformats.org/officeDocument/2006/relationships/image" Target="media/image15.png"/><Relationship Id="rId14" Type="http://schemas.openxmlformats.org/officeDocument/2006/relationships/image" Target="media/image10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56" Type="http://schemas.openxmlformats.org/officeDocument/2006/relationships/image" Target="media/image52.png"/><Relationship Id="rId77" Type="http://schemas.openxmlformats.org/officeDocument/2006/relationships/image" Target="media/image73.png"/><Relationship Id="rId100" Type="http://schemas.openxmlformats.org/officeDocument/2006/relationships/image" Target="media/image96.png"/><Relationship Id="rId105" Type="http://schemas.openxmlformats.org/officeDocument/2006/relationships/image" Target="media/image101.png"/><Relationship Id="rId126" Type="http://schemas.openxmlformats.org/officeDocument/2006/relationships/image" Target="media/image122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72" Type="http://schemas.openxmlformats.org/officeDocument/2006/relationships/image" Target="media/image68.png"/><Relationship Id="rId93" Type="http://schemas.openxmlformats.org/officeDocument/2006/relationships/image" Target="media/image89.png"/><Relationship Id="rId98" Type="http://schemas.openxmlformats.org/officeDocument/2006/relationships/image" Target="media/image94.png"/><Relationship Id="rId121" Type="http://schemas.openxmlformats.org/officeDocument/2006/relationships/image" Target="media/image117.png"/><Relationship Id="rId3" Type="http://schemas.openxmlformats.org/officeDocument/2006/relationships/settings" Target="settings.xml"/><Relationship Id="rId25" Type="http://schemas.openxmlformats.org/officeDocument/2006/relationships/image" Target="media/image21.png"/><Relationship Id="rId46" Type="http://schemas.openxmlformats.org/officeDocument/2006/relationships/image" Target="media/image42.png"/><Relationship Id="rId67" Type="http://schemas.openxmlformats.org/officeDocument/2006/relationships/image" Target="media/image63.png"/><Relationship Id="rId116" Type="http://schemas.openxmlformats.org/officeDocument/2006/relationships/image" Target="media/image112.png"/><Relationship Id="rId137" Type="http://schemas.openxmlformats.org/officeDocument/2006/relationships/theme" Target="theme/theme1.xml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62" Type="http://schemas.openxmlformats.org/officeDocument/2006/relationships/image" Target="media/image58.png"/><Relationship Id="rId83" Type="http://schemas.openxmlformats.org/officeDocument/2006/relationships/image" Target="media/image79.png"/><Relationship Id="rId88" Type="http://schemas.openxmlformats.org/officeDocument/2006/relationships/image" Target="media/image84.png"/><Relationship Id="rId111" Type="http://schemas.openxmlformats.org/officeDocument/2006/relationships/image" Target="media/image107.png"/><Relationship Id="rId132" Type="http://schemas.openxmlformats.org/officeDocument/2006/relationships/image" Target="media/image128.png"/><Relationship Id="rId15" Type="http://schemas.openxmlformats.org/officeDocument/2006/relationships/image" Target="media/image11.png"/><Relationship Id="rId36" Type="http://schemas.openxmlformats.org/officeDocument/2006/relationships/image" Target="media/image32.png"/><Relationship Id="rId57" Type="http://schemas.openxmlformats.org/officeDocument/2006/relationships/image" Target="media/image53.png"/><Relationship Id="rId106" Type="http://schemas.openxmlformats.org/officeDocument/2006/relationships/image" Target="media/image102.png"/><Relationship Id="rId127" Type="http://schemas.openxmlformats.org/officeDocument/2006/relationships/image" Target="media/image123.png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52" Type="http://schemas.openxmlformats.org/officeDocument/2006/relationships/image" Target="media/image48.png"/><Relationship Id="rId73" Type="http://schemas.openxmlformats.org/officeDocument/2006/relationships/image" Target="media/image69.png"/><Relationship Id="rId78" Type="http://schemas.openxmlformats.org/officeDocument/2006/relationships/image" Target="media/image74.png"/><Relationship Id="rId94" Type="http://schemas.openxmlformats.org/officeDocument/2006/relationships/image" Target="media/image90.png"/><Relationship Id="rId99" Type="http://schemas.openxmlformats.org/officeDocument/2006/relationships/image" Target="media/image95.png"/><Relationship Id="rId101" Type="http://schemas.openxmlformats.org/officeDocument/2006/relationships/image" Target="media/image97.png"/><Relationship Id="rId122" Type="http://schemas.openxmlformats.org/officeDocument/2006/relationships/image" Target="media/image118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26" Type="http://schemas.openxmlformats.org/officeDocument/2006/relationships/image" Target="media/image22.png"/><Relationship Id="rId47" Type="http://schemas.openxmlformats.org/officeDocument/2006/relationships/image" Target="media/image43.png"/><Relationship Id="rId68" Type="http://schemas.openxmlformats.org/officeDocument/2006/relationships/image" Target="media/image64.png"/><Relationship Id="rId89" Type="http://schemas.openxmlformats.org/officeDocument/2006/relationships/image" Target="media/image85.png"/><Relationship Id="rId112" Type="http://schemas.openxmlformats.org/officeDocument/2006/relationships/image" Target="media/image108.png"/><Relationship Id="rId133" Type="http://schemas.openxmlformats.org/officeDocument/2006/relationships/image" Target="media/image12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2082</Words>
  <Characters>11868</Characters>
  <Application>Microsoft Office Word</Application>
  <DocSecurity>0</DocSecurity>
  <Lines>98</Lines>
  <Paragraphs>27</Paragraphs>
  <ScaleCrop>false</ScaleCrop>
  <Company/>
  <LinksUpToDate>false</LinksUpToDate>
  <CharactersWithSpaces>13923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Jerram Liaw</dc:creator>
  <cp:keywords/>
  <dc:description/>
  <cp:lastModifiedBy>Jerram Liaw</cp:lastModifiedBy>
  <cp:revision>2</cp:revision>
  <dcterms:created xsi:type="dcterms:W3CDTF">2023-05-23T10:04:00Z</dcterms:created>
  <dcterms:modified xsi:type="dcterms:W3CDTF">2023-05-23T10:04:00Z</dcterms:modified>
</cp:coreProperties>
</file>