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54B" w:rsidRPr="00A36B08" w:rsidRDefault="0087154B" w:rsidP="0087154B">
      <w:pPr>
        <w:rPr>
          <w:b/>
          <w:sz w:val="32"/>
        </w:rPr>
      </w:pPr>
      <w:r w:rsidRPr="00B16A80">
        <w:rPr>
          <w:b/>
          <w:sz w:val="32"/>
        </w:rPr>
        <w:t xml:space="preserve">Name: </w:t>
      </w:r>
      <w:r>
        <w:rPr>
          <w:b/>
          <w:sz w:val="32"/>
        </w:rPr>
        <w:t xml:space="preserve"> Martin L. Metke</w:t>
      </w:r>
    </w:p>
    <w:p w:rsidR="002C44AF" w:rsidRDefault="002C44AF" w:rsidP="002C44AF">
      <w:pPr>
        <w:pStyle w:val="NoSpacing"/>
        <w:tabs>
          <w:tab w:val="right" w:pos="8730"/>
        </w:tabs>
        <w:rPr>
          <w:color w:val="A6A6A6" w:themeColor="background1" w:themeShade="A6"/>
        </w:rPr>
      </w:pPr>
      <w:r w:rsidRPr="00B16A80">
        <w:rPr>
          <w:b/>
          <w:sz w:val="28"/>
        </w:rPr>
        <w:t>Problem Number:</w:t>
      </w:r>
      <w:r w:rsidRPr="00B16A80">
        <w:t xml:space="preserve"> </w:t>
      </w:r>
      <w:r>
        <w:t xml:space="preserve"> 1.D</w:t>
      </w:r>
      <w:r>
        <w:tab/>
      </w:r>
    </w:p>
    <w:p w:rsidR="002C44AF" w:rsidRDefault="002C44AF" w:rsidP="002C44AF">
      <w:pPr>
        <w:pStyle w:val="NoSpacing"/>
        <w:rPr>
          <w:sz w:val="24"/>
        </w:rPr>
      </w:pPr>
    </w:p>
    <w:p w:rsidR="002C44AF" w:rsidRDefault="002C44AF" w:rsidP="002C44AF">
      <w:pPr>
        <w:pStyle w:val="NoSpacing"/>
        <w:rPr>
          <w:sz w:val="24"/>
          <w:u w:val="single"/>
        </w:rPr>
      </w:pPr>
      <w:r>
        <w:rPr>
          <w:sz w:val="24"/>
          <w:u w:val="single"/>
        </w:rPr>
        <w:t>Execution State</w:t>
      </w:r>
      <w:r w:rsidRPr="006C2D0F">
        <w:rPr>
          <w:sz w:val="24"/>
          <w:u w:val="single"/>
        </w:rPr>
        <w:t>:</w:t>
      </w:r>
    </w:p>
    <w:p w:rsidR="002C44AF" w:rsidRDefault="002C44AF" w:rsidP="002C44AF">
      <w:pPr>
        <w:pStyle w:val="NoSpacing"/>
        <w:rPr>
          <w:sz w:val="24"/>
        </w:rPr>
      </w:pPr>
    </w:p>
    <w:p w:rsidR="002C44AF" w:rsidRDefault="002C44AF" w:rsidP="002C44AF">
      <w:pPr>
        <w:pStyle w:val="NoSpacing"/>
        <w:rPr>
          <w:sz w:val="24"/>
        </w:rPr>
      </w:pPr>
      <w:r>
        <w:rPr>
          <w:sz w:val="24"/>
        </w:rPr>
        <w:t xml:space="preserve">5 Dining Philosopher threads share the </w:t>
      </w:r>
      <w:proofErr w:type="spellStart"/>
      <w:r>
        <w:rPr>
          <w:sz w:val="24"/>
        </w:rPr>
        <w:t>dp</w:t>
      </w:r>
      <w:proofErr w:type="spellEnd"/>
      <w:r>
        <w:rPr>
          <w:sz w:val="24"/>
        </w:rPr>
        <w:t xml:space="preserve"> monitor and utilize the Concurrent Pascal paradigm of completely exiting the monitor after calling signal().  In this case, only one call to </w:t>
      </w:r>
      <w:proofErr w:type="gramStart"/>
      <w:r>
        <w:rPr>
          <w:sz w:val="24"/>
        </w:rPr>
        <w:t>test(</w:t>
      </w:r>
      <w:proofErr w:type="gramEnd"/>
      <w:r>
        <w:rPr>
          <w:sz w:val="24"/>
        </w:rPr>
        <w:t xml:space="preserve">) from within the </w:t>
      </w:r>
      <w:proofErr w:type="spellStart"/>
      <w:r>
        <w:rPr>
          <w:sz w:val="24"/>
        </w:rPr>
        <w:t>returnForks</w:t>
      </w:r>
      <w:proofErr w:type="spellEnd"/>
      <w:r>
        <w:rPr>
          <w:sz w:val="24"/>
        </w:rPr>
        <w:t>() method will complete.</w:t>
      </w:r>
    </w:p>
    <w:p w:rsidR="002C44AF" w:rsidRPr="006C2D0F" w:rsidRDefault="002C44AF" w:rsidP="002C44AF">
      <w:pPr>
        <w:pStyle w:val="NoSpacing"/>
        <w:rPr>
          <w:sz w:val="24"/>
        </w:rPr>
      </w:pPr>
    </w:p>
    <w:p w:rsidR="002C44AF" w:rsidRDefault="002C44AF" w:rsidP="002C44AF">
      <w:pPr>
        <w:pStyle w:val="NoSpacing"/>
        <w:rPr>
          <w:sz w:val="24"/>
        </w:rPr>
      </w:pPr>
      <w:r>
        <w:rPr>
          <w:sz w:val="24"/>
          <w:u w:val="single"/>
        </w:rPr>
        <w:t>Problem encountered</w:t>
      </w:r>
      <w:r w:rsidRPr="006C2D0F">
        <w:rPr>
          <w:sz w:val="24"/>
          <w:u w:val="single"/>
        </w:rPr>
        <w:t>:</w:t>
      </w:r>
    </w:p>
    <w:p w:rsidR="002C44AF" w:rsidRDefault="002C44AF" w:rsidP="002C44AF">
      <w:pPr>
        <w:pStyle w:val="NoSpacing"/>
        <w:rPr>
          <w:sz w:val="24"/>
        </w:rPr>
      </w:pPr>
    </w:p>
    <w:p w:rsidR="002C44AF" w:rsidRDefault="002C44AF" w:rsidP="002C44AF">
      <w:pPr>
        <w:pStyle w:val="NoSpacing"/>
        <w:rPr>
          <w:sz w:val="24"/>
        </w:rPr>
      </w:pPr>
      <w:r>
        <w:rPr>
          <w:sz w:val="24"/>
        </w:rPr>
        <w:t>This change engenders a higher chance for some number of processes to starve, or for some Dining Philosophers to starve, because they will never be signaled and will never check for their turn to eat.  However, it does not *guarantee* starvation, due to the cyclical nature of the “table” and the fact that the check to the left still operates correctly.  It is possible that the ability to eat will propagate clockwise.</w:t>
      </w:r>
    </w:p>
    <w:p w:rsidR="002C44AF" w:rsidRPr="006C2D0F" w:rsidRDefault="002C44AF" w:rsidP="002C44AF">
      <w:pPr>
        <w:pStyle w:val="NoSpacing"/>
        <w:rPr>
          <w:sz w:val="24"/>
        </w:rPr>
      </w:pPr>
    </w:p>
    <w:tbl>
      <w:tblPr>
        <w:tblStyle w:val="TableGrid"/>
        <w:tblW w:w="0" w:type="auto"/>
        <w:tblLook w:val="04A0" w:firstRow="1" w:lastRow="0" w:firstColumn="1" w:lastColumn="0" w:noHBand="0" w:noVBand="1"/>
      </w:tblPr>
      <w:tblGrid>
        <w:gridCol w:w="2451"/>
        <w:gridCol w:w="6377"/>
      </w:tblGrid>
      <w:tr w:rsidR="002C44AF" w:rsidTr="0071157D">
        <w:tc>
          <w:tcPr>
            <w:tcW w:w="9085" w:type="dxa"/>
            <w:gridSpan w:val="2"/>
          </w:tcPr>
          <w:p w:rsidR="002C44AF" w:rsidRDefault="002C44AF" w:rsidP="0071157D">
            <w:r w:rsidRPr="00751114">
              <w:rPr>
                <w:sz w:val="56"/>
              </w:rPr>
              <w:t>Process #</w:t>
            </w:r>
            <w:r>
              <w:rPr>
                <w:sz w:val="56"/>
              </w:rPr>
              <w:t xml:space="preserve">0 – </w:t>
            </w:r>
            <w:proofErr w:type="spellStart"/>
            <w:r>
              <w:rPr>
                <w:sz w:val="56"/>
              </w:rPr>
              <w:t>returnForks</w:t>
            </w:r>
            <w:proofErr w:type="spellEnd"/>
            <w:r>
              <w:rPr>
                <w:sz w:val="56"/>
              </w:rPr>
              <w:t>() thread</w:t>
            </w:r>
          </w:p>
        </w:tc>
      </w:tr>
      <w:tr w:rsidR="002C44AF" w:rsidTr="0071157D">
        <w:tc>
          <w:tcPr>
            <w:tcW w:w="2515" w:type="dxa"/>
          </w:tcPr>
          <w:p w:rsidR="002C44AF" w:rsidRDefault="002C44AF" w:rsidP="0071157D">
            <w:r w:rsidRPr="00751114">
              <w:rPr>
                <w:sz w:val="24"/>
              </w:rPr>
              <w:t>Line #</w:t>
            </w:r>
          </w:p>
        </w:tc>
        <w:tc>
          <w:tcPr>
            <w:tcW w:w="6570" w:type="dxa"/>
          </w:tcPr>
          <w:p w:rsidR="002C44AF" w:rsidRDefault="002C44AF" w:rsidP="0071157D">
            <w:r>
              <w:t xml:space="preserve">21 </w:t>
            </w:r>
            <w:r w:rsidRPr="00A84AC5">
              <w:rPr>
                <w:rFonts w:ascii="Courier New" w:hAnsi="Courier New" w:cs="Courier New"/>
                <w:sz w:val="24"/>
                <w:szCs w:val="24"/>
              </w:rPr>
              <w:t>( test((</w:t>
            </w:r>
            <w:proofErr w:type="spellStart"/>
            <w:r w:rsidRPr="00A84AC5">
              <w:rPr>
                <w:rFonts w:ascii="Courier New" w:hAnsi="Courier New" w:cs="Courier New"/>
                <w:sz w:val="24"/>
                <w:szCs w:val="24"/>
              </w:rPr>
              <w:t>i</w:t>
            </w:r>
            <w:proofErr w:type="spellEnd"/>
            <w:r w:rsidRPr="00A84AC5">
              <w:rPr>
                <w:rFonts w:ascii="Courier New" w:hAnsi="Courier New" w:cs="Courier New"/>
                <w:sz w:val="24"/>
                <w:szCs w:val="24"/>
              </w:rPr>
              <w:t xml:space="preserve"> + 4) % 5); )</w:t>
            </w:r>
          </w:p>
        </w:tc>
      </w:tr>
      <w:tr w:rsidR="002C44AF" w:rsidTr="0071157D">
        <w:tc>
          <w:tcPr>
            <w:tcW w:w="9085" w:type="dxa"/>
            <w:gridSpan w:val="2"/>
            <w:shd w:val="clear" w:color="auto" w:fill="000000" w:themeFill="text1"/>
          </w:tcPr>
          <w:p w:rsidR="002C44AF" w:rsidRPr="00751114" w:rsidRDefault="002C44AF" w:rsidP="0071157D">
            <w:pPr>
              <w:jc w:val="center"/>
              <w:rPr>
                <w:sz w:val="28"/>
              </w:rPr>
            </w:pPr>
            <w:r w:rsidRPr="00751114">
              <w:rPr>
                <w:sz w:val="28"/>
              </w:rPr>
              <w:t>Relevant Variables</w:t>
            </w:r>
          </w:p>
        </w:tc>
      </w:tr>
      <w:tr w:rsidR="002C44AF" w:rsidTr="0071157D">
        <w:tc>
          <w:tcPr>
            <w:tcW w:w="2515" w:type="dxa"/>
          </w:tcPr>
          <w:p w:rsidR="002C44AF" w:rsidRDefault="002C44AF" w:rsidP="0071157D">
            <w:r>
              <w:t>self [ (</w:t>
            </w:r>
            <w:proofErr w:type="spellStart"/>
            <w:r>
              <w:t>i</w:t>
            </w:r>
            <w:proofErr w:type="spellEnd"/>
            <w:r>
              <w:t xml:space="preserve"> + 4) % 5]</w:t>
            </w:r>
          </w:p>
        </w:tc>
        <w:tc>
          <w:tcPr>
            <w:tcW w:w="6570" w:type="dxa"/>
          </w:tcPr>
          <w:p w:rsidR="002C44AF" w:rsidRDefault="002C44AF" w:rsidP="0071157D">
            <w:r>
              <w:t>The Dining Philosopher who is returning her forks notifies the (</w:t>
            </w:r>
            <w:proofErr w:type="spellStart"/>
            <w:r>
              <w:t>i</w:t>
            </w:r>
            <w:proofErr w:type="spellEnd"/>
            <w:r>
              <w:t xml:space="preserve"> + 4) % 5</w:t>
            </w:r>
            <w:r>
              <w:rPr>
                <w:vertAlign w:val="superscript"/>
              </w:rPr>
              <w:t xml:space="preserve"> </w:t>
            </w:r>
            <w:r>
              <w:t>–</w:t>
            </w:r>
            <w:proofErr w:type="spellStart"/>
            <w:r>
              <w:t>th</w:t>
            </w:r>
            <w:proofErr w:type="spellEnd"/>
            <w:r>
              <w:t xml:space="preserve"> Dining Philosopher (her left-hand neighbor) that she is done with her fork on the left side and signals that neighbor, which causes the original Philosopher process to immediately exit from both the function test() and the function </w:t>
            </w:r>
            <w:proofErr w:type="spellStart"/>
            <w:r>
              <w:t>returnForks</w:t>
            </w:r>
            <w:proofErr w:type="spellEnd"/>
            <w:r>
              <w:t>().</w:t>
            </w:r>
          </w:p>
        </w:tc>
      </w:tr>
    </w:tbl>
    <w:p w:rsidR="002C44AF" w:rsidRDefault="002C44AF" w:rsidP="002C44AF"/>
    <w:tbl>
      <w:tblPr>
        <w:tblStyle w:val="TableGrid"/>
        <w:tblW w:w="0" w:type="auto"/>
        <w:tblLook w:val="04A0" w:firstRow="1" w:lastRow="0" w:firstColumn="1" w:lastColumn="0" w:noHBand="0" w:noVBand="1"/>
      </w:tblPr>
      <w:tblGrid>
        <w:gridCol w:w="2441"/>
        <w:gridCol w:w="6387"/>
      </w:tblGrid>
      <w:tr w:rsidR="002C44AF" w:rsidTr="0071157D">
        <w:tc>
          <w:tcPr>
            <w:tcW w:w="9085" w:type="dxa"/>
            <w:gridSpan w:val="2"/>
          </w:tcPr>
          <w:p w:rsidR="002C44AF" w:rsidRDefault="002C44AF" w:rsidP="0071157D">
            <w:r w:rsidRPr="00751114">
              <w:rPr>
                <w:sz w:val="56"/>
              </w:rPr>
              <w:t>Process #</w:t>
            </w:r>
            <w:r>
              <w:rPr>
                <w:sz w:val="56"/>
              </w:rPr>
              <w:t xml:space="preserve">1 – </w:t>
            </w:r>
            <w:proofErr w:type="spellStart"/>
            <w:r>
              <w:rPr>
                <w:sz w:val="56"/>
              </w:rPr>
              <w:t>takeForks</w:t>
            </w:r>
            <w:proofErr w:type="spellEnd"/>
            <w:r>
              <w:rPr>
                <w:sz w:val="56"/>
              </w:rPr>
              <w:t>() thread</w:t>
            </w:r>
          </w:p>
        </w:tc>
      </w:tr>
      <w:tr w:rsidR="002C44AF" w:rsidTr="0071157D">
        <w:tc>
          <w:tcPr>
            <w:tcW w:w="2515" w:type="dxa"/>
          </w:tcPr>
          <w:p w:rsidR="002C44AF" w:rsidRDefault="002C44AF" w:rsidP="0071157D">
            <w:r w:rsidRPr="00751114">
              <w:rPr>
                <w:sz w:val="24"/>
              </w:rPr>
              <w:t>Line #</w:t>
            </w:r>
          </w:p>
        </w:tc>
        <w:tc>
          <w:tcPr>
            <w:tcW w:w="6570" w:type="dxa"/>
          </w:tcPr>
          <w:p w:rsidR="002C44AF" w:rsidRDefault="002C44AF" w:rsidP="0071157D">
            <w:r>
              <w:t xml:space="preserve">15 </w:t>
            </w:r>
            <w:r w:rsidRPr="00BA1C0A">
              <w:rPr>
                <w:rFonts w:ascii="Courier New" w:hAnsi="Courier New" w:cs="Courier New"/>
                <w:sz w:val="24"/>
                <w:szCs w:val="24"/>
              </w:rPr>
              <w:t xml:space="preserve">( </w:t>
            </w:r>
            <w:proofErr w:type="spellStart"/>
            <w:r w:rsidRPr="00BA1C0A">
              <w:rPr>
                <w:rFonts w:ascii="Courier New" w:hAnsi="Courier New" w:cs="Courier New"/>
                <w:sz w:val="24"/>
                <w:szCs w:val="24"/>
              </w:rPr>
              <w:t>self.wait</w:t>
            </w:r>
            <w:proofErr w:type="spellEnd"/>
            <w:r w:rsidRPr="00BA1C0A">
              <w:rPr>
                <w:rFonts w:ascii="Courier New" w:hAnsi="Courier New" w:cs="Courier New"/>
                <w:sz w:val="24"/>
                <w:szCs w:val="24"/>
              </w:rPr>
              <w:t>(); )</w:t>
            </w:r>
          </w:p>
        </w:tc>
      </w:tr>
      <w:tr w:rsidR="002C44AF" w:rsidTr="0071157D">
        <w:tc>
          <w:tcPr>
            <w:tcW w:w="9085" w:type="dxa"/>
            <w:gridSpan w:val="2"/>
            <w:shd w:val="clear" w:color="auto" w:fill="000000" w:themeFill="text1"/>
          </w:tcPr>
          <w:p w:rsidR="002C44AF" w:rsidRPr="00751114" w:rsidRDefault="002C44AF" w:rsidP="0071157D">
            <w:pPr>
              <w:jc w:val="center"/>
              <w:rPr>
                <w:sz w:val="28"/>
              </w:rPr>
            </w:pPr>
            <w:r w:rsidRPr="00751114">
              <w:rPr>
                <w:sz w:val="28"/>
              </w:rPr>
              <w:t>Relevant Variables</w:t>
            </w:r>
          </w:p>
        </w:tc>
      </w:tr>
      <w:tr w:rsidR="002C44AF" w:rsidTr="0071157D">
        <w:tc>
          <w:tcPr>
            <w:tcW w:w="2515" w:type="dxa"/>
          </w:tcPr>
          <w:p w:rsidR="002C44AF" w:rsidRDefault="002C44AF" w:rsidP="0071157D">
            <w:proofErr w:type="spellStart"/>
            <w:r>
              <w:t>self</w:t>
            </w:r>
            <w:proofErr w:type="spellEnd"/>
            <w:r>
              <w:t>[ (</w:t>
            </w:r>
            <w:proofErr w:type="spellStart"/>
            <w:r>
              <w:t>i</w:t>
            </w:r>
            <w:proofErr w:type="spellEnd"/>
            <w:r>
              <w:t xml:space="preserve"> + 1) % 5 ]</w:t>
            </w:r>
          </w:p>
        </w:tc>
        <w:tc>
          <w:tcPr>
            <w:tcW w:w="6570" w:type="dxa"/>
          </w:tcPr>
          <w:p w:rsidR="002C44AF" w:rsidRDefault="002C44AF" w:rsidP="0071157D">
            <w:r>
              <w:t xml:space="preserve">This thread – the Dining Philosopher “to the right” of Process #0 – will not be awoken because the call to </w:t>
            </w:r>
            <w:proofErr w:type="gramStart"/>
            <w:r>
              <w:t>test(</w:t>
            </w:r>
            <w:proofErr w:type="gramEnd"/>
            <w:r>
              <w:t xml:space="preserve">( </w:t>
            </w:r>
            <w:proofErr w:type="spellStart"/>
            <w:r>
              <w:t>i</w:t>
            </w:r>
            <w:proofErr w:type="spellEnd"/>
            <w:r>
              <w:t xml:space="preserve"> + 1 ) % 5); is skipped when Process #0 calls signal() and exits on the left-hand neighbor.  There is no guarantee that this process will ever wake up, leading to starvation.</w:t>
            </w:r>
          </w:p>
        </w:tc>
      </w:tr>
    </w:tbl>
    <w:p w:rsidR="002C44AF" w:rsidRDefault="002C44AF" w:rsidP="002C44AF"/>
    <w:p w:rsidR="00276954" w:rsidRDefault="002C44AF" w:rsidP="0051741B">
      <w:bookmarkStart w:id="0" w:name="_GoBack"/>
      <w:bookmarkEnd w:id="0"/>
    </w:p>
    <w:sectPr w:rsidR="0027695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BE"/>
    <w:rsid w:val="00035E1C"/>
    <w:rsid w:val="00155E07"/>
    <w:rsid w:val="002C44AF"/>
    <w:rsid w:val="003E3076"/>
    <w:rsid w:val="004A745D"/>
    <w:rsid w:val="0051741B"/>
    <w:rsid w:val="00725BBE"/>
    <w:rsid w:val="0087154B"/>
    <w:rsid w:val="009A2450"/>
    <w:rsid w:val="00F90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73EA2-4E52-4D45-AAEF-F988F6CA9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54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154B"/>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 Metke</dc:creator>
  <cp:keywords/>
  <dc:description/>
  <cp:lastModifiedBy>Martin L. Metke</cp:lastModifiedBy>
  <cp:revision>3</cp:revision>
  <dcterms:created xsi:type="dcterms:W3CDTF">2017-07-27T02:31:00Z</dcterms:created>
  <dcterms:modified xsi:type="dcterms:W3CDTF">2017-07-27T02:31:00Z</dcterms:modified>
</cp:coreProperties>
</file>