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C0E" w:rsidRDefault="00661AC9">
      <w:r>
        <w:t xml:space="preserve">Lista de chequeo </w:t>
      </w:r>
      <w:r w:rsidR="000A3565">
        <w:t>- Plantilla</w:t>
      </w:r>
      <w:bookmarkStart w:id="0" w:name="_GoBack"/>
      <w:bookmarkEnd w:id="0"/>
    </w:p>
    <w:tbl>
      <w:tblPr>
        <w:tblStyle w:val="Tablaconcuadrcula"/>
        <w:tblW w:w="14390" w:type="dxa"/>
        <w:tblLook w:val="04A0" w:firstRow="1" w:lastRow="0" w:firstColumn="1" w:lastColumn="0" w:noHBand="0" w:noVBand="1"/>
      </w:tblPr>
      <w:tblGrid>
        <w:gridCol w:w="4166"/>
        <w:gridCol w:w="6859"/>
        <w:gridCol w:w="847"/>
        <w:gridCol w:w="1275"/>
        <w:gridCol w:w="1243"/>
      </w:tblGrid>
      <w:tr w:rsidR="00760855" w:rsidTr="00760855">
        <w:tc>
          <w:tcPr>
            <w:tcW w:w="4166" w:type="dxa"/>
          </w:tcPr>
          <w:p w:rsidR="00760855" w:rsidRPr="00661AC9" w:rsidRDefault="00760855" w:rsidP="00661AC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Item</w:t>
            </w:r>
            <w:proofErr w:type="spellEnd"/>
          </w:p>
        </w:tc>
        <w:tc>
          <w:tcPr>
            <w:tcW w:w="6859" w:type="dxa"/>
          </w:tcPr>
          <w:p w:rsidR="00760855" w:rsidRPr="00661AC9" w:rsidRDefault="00760855" w:rsidP="00661AC9">
            <w:pPr>
              <w:jc w:val="center"/>
              <w:rPr>
                <w:b/>
              </w:rPr>
            </w:pPr>
            <w:r>
              <w:rPr>
                <w:b/>
              </w:rPr>
              <w:t>Respuesta</w:t>
            </w:r>
          </w:p>
        </w:tc>
        <w:tc>
          <w:tcPr>
            <w:tcW w:w="847" w:type="dxa"/>
          </w:tcPr>
          <w:p w:rsidR="00760855" w:rsidRPr="00661AC9" w:rsidRDefault="00760855" w:rsidP="00661AC9">
            <w:pPr>
              <w:jc w:val="center"/>
              <w:rPr>
                <w:b/>
              </w:rPr>
            </w:pPr>
            <w:proofErr w:type="spellStart"/>
            <w:r w:rsidRPr="00661AC9">
              <w:rPr>
                <w:b/>
              </w:rPr>
              <w:t>Check</w:t>
            </w:r>
            <w:proofErr w:type="spellEnd"/>
          </w:p>
        </w:tc>
        <w:tc>
          <w:tcPr>
            <w:tcW w:w="1275" w:type="dxa"/>
          </w:tcPr>
          <w:p w:rsidR="00760855" w:rsidRPr="00661AC9" w:rsidRDefault="00760855" w:rsidP="00AE5729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  <w:rPr>
                <w:b/>
              </w:rPr>
            </w:pPr>
            <w:r>
              <w:rPr>
                <w:b/>
              </w:rPr>
              <w:t>Porcentaje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Lista de participantes</w:t>
            </w:r>
          </w:p>
          <w:p w:rsidR="00760855" w:rsidRDefault="00760855">
            <w:r>
              <w:t>(Restricciones: debe haber a lo sumo un estudiante MACC 1.0)</w:t>
            </w:r>
          </w:p>
        </w:tc>
        <w:tc>
          <w:tcPr>
            <w:tcW w:w="6859" w:type="dxa"/>
          </w:tcPr>
          <w:p w:rsidR="00760855" w:rsidRDefault="00760855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</w:tcPr>
          <w:p w:rsidR="00760855" w:rsidRDefault="00760855" w:rsidP="00AE5729">
            <w:pPr>
              <w:jc w:val="center"/>
            </w:pPr>
            <w:r>
              <w:t>17 de agosto</w:t>
            </w:r>
          </w:p>
          <w:p w:rsidR="00760855" w:rsidRDefault="00760855" w:rsidP="00AE5729">
            <w:pPr>
              <w:jc w:val="center"/>
            </w:pPr>
            <w:r>
              <w:t>(1%)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 xml:space="preserve">Repositorio </w:t>
            </w:r>
            <w:proofErr w:type="spellStart"/>
            <w:r>
              <w:t>github</w:t>
            </w:r>
            <w:proofErr w:type="spellEnd"/>
          </w:p>
        </w:tc>
        <w:tc>
          <w:tcPr>
            <w:tcW w:w="6859" w:type="dxa"/>
          </w:tcPr>
          <w:p w:rsidR="00760855" w:rsidRDefault="00760855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</w:tcPr>
          <w:p w:rsidR="00760855" w:rsidRDefault="00760855" w:rsidP="00AE5729">
            <w:pPr>
              <w:jc w:val="center"/>
            </w:pPr>
            <w:r>
              <w:t>24 de agosto</w:t>
            </w:r>
          </w:p>
          <w:p w:rsidR="00760855" w:rsidRDefault="00760855" w:rsidP="00AE5729">
            <w:pPr>
              <w:jc w:val="center"/>
            </w:pPr>
            <w:r>
              <w:t>(1%)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Situación a representar</w:t>
            </w:r>
          </w:p>
          <w:p w:rsidR="00760855" w:rsidRDefault="00760855">
            <w:r>
              <w:t>(Resumen)</w:t>
            </w:r>
          </w:p>
        </w:tc>
        <w:tc>
          <w:tcPr>
            <w:tcW w:w="6859" w:type="dxa"/>
          </w:tcPr>
          <w:p w:rsidR="00760855" w:rsidRDefault="00760855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 w:val="restart"/>
          </w:tcPr>
          <w:p w:rsidR="00760855" w:rsidRDefault="00760855" w:rsidP="00AE5729">
            <w:pPr>
              <w:jc w:val="center"/>
            </w:pPr>
            <w:r>
              <w:t>31 de agosto</w:t>
            </w:r>
          </w:p>
          <w:p w:rsidR="00760855" w:rsidRDefault="00760855" w:rsidP="00B05452">
            <w:pPr>
              <w:jc w:val="center"/>
            </w:pPr>
            <w:r>
              <w:t>(2%)</w:t>
            </w:r>
          </w:p>
        </w:tc>
        <w:tc>
          <w:tcPr>
            <w:tcW w:w="1243" w:type="dxa"/>
            <w:vMerge w:val="restart"/>
          </w:tcPr>
          <w:p w:rsidR="00760855" w:rsidRDefault="00760855" w:rsidP="00AE5729">
            <w:pPr>
              <w:jc w:val="center"/>
            </w:pPr>
            <w:r>
              <w:t>2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Situación a representar</w:t>
            </w:r>
          </w:p>
          <w:p w:rsidR="00760855" w:rsidRDefault="00760855">
            <w:r>
              <w:t>(archivo en repositorio)</w:t>
            </w:r>
          </w:p>
        </w:tc>
        <w:tc>
          <w:tcPr>
            <w:tcW w:w="6859" w:type="dxa"/>
          </w:tcPr>
          <w:p w:rsidR="00760855" w:rsidRDefault="00760855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Representación</w:t>
            </w:r>
          </w:p>
          <w:p w:rsidR="00760855" w:rsidRDefault="00760855">
            <w:r>
              <w:t>(Resumen)</w:t>
            </w:r>
          </w:p>
        </w:tc>
        <w:tc>
          <w:tcPr>
            <w:tcW w:w="6859" w:type="dxa"/>
          </w:tcPr>
          <w:p w:rsidR="00760855" w:rsidRDefault="00760855" w:rsidP="000A3565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 w:val="restart"/>
          </w:tcPr>
          <w:p w:rsidR="00760855" w:rsidRDefault="00760855" w:rsidP="00AE5729">
            <w:pPr>
              <w:jc w:val="center"/>
            </w:pPr>
            <w:r>
              <w:t>14 de septiembre</w:t>
            </w:r>
          </w:p>
          <w:p w:rsidR="00760855" w:rsidRDefault="00760855" w:rsidP="00AE5729">
            <w:pPr>
              <w:jc w:val="center"/>
            </w:pPr>
            <w:r>
              <w:t>(1%)</w:t>
            </w:r>
          </w:p>
        </w:tc>
        <w:tc>
          <w:tcPr>
            <w:tcW w:w="1243" w:type="dxa"/>
            <w:vMerge w:val="restart"/>
          </w:tcPr>
          <w:p w:rsidR="00760855" w:rsidRDefault="00760855" w:rsidP="00AE5729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E65086">
            <w:r>
              <w:t>Representación</w:t>
            </w:r>
          </w:p>
          <w:p w:rsidR="00760855" w:rsidRDefault="00760855" w:rsidP="00E65086">
            <w:r>
              <w:t>(archivo en repositorio)</w:t>
            </w:r>
          </w:p>
        </w:tc>
        <w:tc>
          <w:tcPr>
            <w:tcW w:w="6859" w:type="dxa"/>
          </w:tcPr>
          <w:p w:rsidR="00760855" w:rsidRPr="00AE5729" w:rsidRDefault="00760855" w:rsidP="001F6FC2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Implementación gráfica de la representación</w:t>
            </w:r>
          </w:p>
          <w:p w:rsidR="00760855" w:rsidRDefault="00760855">
            <w:r>
              <w:t>(uso en línea de comando)</w:t>
            </w:r>
          </w:p>
        </w:tc>
        <w:tc>
          <w:tcPr>
            <w:tcW w:w="6859" w:type="dxa"/>
          </w:tcPr>
          <w:p w:rsidR="00760855" w:rsidRDefault="00760855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 w:val="restart"/>
          </w:tcPr>
          <w:p w:rsidR="00760855" w:rsidRDefault="00760855" w:rsidP="00B05452">
            <w:pPr>
              <w:jc w:val="center"/>
            </w:pPr>
            <w:r>
              <w:t>(1%)</w:t>
            </w:r>
          </w:p>
        </w:tc>
        <w:tc>
          <w:tcPr>
            <w:tcW w:w="1243" w:type="dxa"/>
            <w:vMerge w:val="restart"/>
          </w:tcPr>
          <w:p w:rsidR="00760855" w:rsidRDefault="00760855" w:rsidP="00B05452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CB7B7B">
            <w:r>
              <w:t>Implementación gráfica de la representación</w:t>
            </w:r>
          </w:p>
          <w:p w:rsidR="00760855" w:rsidRDefault="00760855" w:rsidP="00CB7B7B">
            <w:r>
              <w:t>(archivo en repositorio)</w:t>
            </w:r>
          </w:p>
        </w:tc>
        <w:tc>
          <w:tcPr>
            <w:tcW w:w="6859" w:type="dxa"/>
          </w:tcPr>
          <w:p w:rsidR="00760855" w:rsidRDefault="00760855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 xml:space="preserve">Aplicación mediante </w:t>
            </w:r>
            <w:proofErr w:type="spellStart"/>
            <w:r>
              <w:t>tableaux</w:t>
            </w:r>
            <w:proofErr w:type="spellEnd"/>
          </w:p>
          <w:p w:rsidR="00760855" w:rsidRDefault="00760855">
            <w:r>
              <w:t>(uso en línea de comando)</w:t>
            </w:r>
          </w:p>
        </w:tc>
        <w:tc>
          <w:tcPr>
            <w:tcW w:w="6859" w:type="dxa"/>
          </w:tcPr>
          <w:p w:rsidR="00760855" w:rsidRDefault="00760855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 w:val="restart"/>
          </w:tcPr>
          <w:p w:rsidR="00760855" w:rsidRDefault="00760855" w:rsidP="009B55FB">
            <w:pPr>
              <w:jc w:val="center"/>
            </w:pPr>
            <w:r>
              <w:t>(3%)</w:t>
            </w:r>
          </w:p>
        </w:tc>
        <w:tc>
          <w:tcPr>
            <w:tcW w:w="1243" w:type="dxa"/>
            <w:vMerge w:val="restart"/>
          </w:tcPr>
          <w:p w:rsidR="00760855" w:rsidRDefault="00760855" w:rsidP="009B55FB">
            <w:pPr>
              <w:jc w:val="center"/>
            </w:pPr>
            <w:r>
              <w:t>3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 xml:space="preserve">Aplicación mediante </w:t>
            </w:r>
            <w:proofErr w:type="spellStart"/>
            <w:r>
              <w:t>tableaux</w:t>
            </w:r>
            <w:proofErr w:type="spellEnd"/>
          </w:p>
          <w:p w:rsidR="00760855" w:rsidRDefault="00760855" w:rsidP="00397C3C">
            <w:r>
              <w:t>(archivo en repositorio)</w:t>
            </w:r>
          </w:p>
        </w:tc>
        <w:tc>
          <w:tcPr>
            <w:tcW w:w="6859" w:type="dxa"/>
          </w:tcPr>
          <w:p w:rsidR="00760855" w:rsidRDefault="00760855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>Aplicación algoritmo DLL</w:t>
            </w:r>
          </w:p>
          <w:p w:rsidR="00760855" w:rsidRDefault="00760855" w:rsidP="00397C3C">
            <w:r>
              <w:t>(uso en línea de comando)</w:t>
            </w:r>
          </w:p>
        </w:tc>
        <w:tc>
          <w:tcPr>
            <w:tcW w:w="6859" w:type="dxa"/>
          </w:tcPr>
          <w:p w:rsidR="00760855" w:rsidRDefault="00760855" w:rsidP="00397C3C"/>
        </w:tc>
        <w:tc>
          <w:tcPr>
            <w:tcW w:w="847" w:type="dxa"/>
          </w:tcPr>
          <w:p w:rsidR="00760855" w:rsidRDefault="00760855" w:rsidP="00397C3C"/>
        </w:tc>
        <w:tc>
          <w:tcPr>
            <w:tcW w:w="1275" w:type="dxa"/>
            <w:vMerge w:val="restart"/>
          </w:tcPr>
          <w:p w:rsidR="00760855" w:rsidRDefault="00760855" w:rsidP="00AE5729">
            <w:pPr>
              <w:jc w:val="center"/>
            </w:pPr>
            <w:r>
              <w:t>9 de noviembre</w:t>
            </w:r>
          </w:p>
          <w:p w:rsidR="00760855" w:rsidRDefault="00760855" w:rsidP="009B55FB">
            <w:pPr>
              <w:jc w:val="center"/>
            </w:pPr>
            <w:r>
              <w:t>(3%)</w:t>
            </w:r>
          </w:p>
        </w:tc>
        <w:tc>
          <w:tcPr>
            <w:tcW w:w="1243" w:type="dxa"/>
            <w:vMerge w:val="restart"/>
          </w:tcPr>
          <w:p w:rsidR="00760855" w:rsidRDefault="00760855" w:rsidP="00AE5729">
            <w:pPr>
              <w:jc w:val="center"/>
            </w:pPr>
            <w:r>
              <w:t>3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>Aplicación algoritmo DLL</w:t>
            </w:r>
          </w:p>
          <w:p w:rsidR="00760855" w:rsidRDefault="00760855" w:rsidP="00397C3C">
            <w:r>
              <w:t>(archivo en repositorio)</w:t>
            </w:r>
          </w:p>
        </w:tc>
        <w:tc>
          <w:tcPr>
            <w:tcW w:w="6859" w:type="dxa"/>
          </w:tcPr>
          <w:p w:rsidR="00760855" w:rsidRDefault="00760855" w:rsidP="00397C3C"/>
        </w:tc>
        <w:tc>
          <w:tcPr>
            <w:tcW w:w="847" w:type="dxa"/>
          </w:tcPr>
          <w:p w:rsidR="00760855" w:rsidRDefault="00760855" w:rsidP="00397C3C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>Sustentación</w:t>
            </w:r>
          </w:p>
        </w:tc>
        <w:tc>
          <w:tcPr>
            <w:tcW w:w="6859" w:type="dxa"/>
          </w:tcPr>
          <w:p w:rsidR="00760855" w:rsidRDefault="00760855" w:rsidP="00397C3C"/>
        </w:tc>
        <w:tc>
          <w:tcPr>
            <w:tcW w:w="847" w:type="dxa"/>
          </w:tcPr>
          <w:p w:rsidR="00760855" w:rsidRDefault="00760855" w:rsidP="00397C3C"/>
        </w:tc>
        <w:tc>
          <w:tcPr>
            <w:tcW w:w="1275" w:type="dxa"/>
          </w:tcPr>
          <w:p w:rsidR="00760855" w:rsidRDefault="004D00AE" w:rsidP="00AE5729">
            <w:pPr>
              <w:jc w:val="center"/>
            </w:pPr>
            <w:r>
              <w:t>21</w:t>
            </w:r>
            <w:r w:rsidR="00760855">
              <w:t xml:space="preserve"> de noviembre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</w:pPr>
            <w:r>
              <w:t>3</w:t>
            </w:r>
          </w:p>
        </w:tc>
      </w:tr>
    </w:tbl>
    <w:p w:rsidR="009B55FB" w:rsidRPr="009B55FB" w:rsidRDefault="009B55FB">
      <w:pPr>
        <w:rPr>
          <w:b/>
        </w:rPr>
      </w:pPr>
    </w:p>
    <w:sectPr w:rsidR="009B55FB" w:rsidRPr="009B55FB" w:rsidSect="00397C3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618AC"/>
    <w:multiLevelType w:val="hybridMultilevel"/>
    <w:tmpl w:val="8418F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AC9"/>
    <w:rsid w:val="0006797F"/>
    <w:rsid w:val="000A3565"/>
    <w:rsid w:val="001F6FC2"/>
    <w:rsid w:val="00395C38"/>
    <w:rsid w:val="00397C3C"/>
    <w:rsid w:val="004D00AE"/>
    <w:rsid w:val="00513FF2"/>
    <w:rsid w:val="00624DD3"/>
    <w:rsid w:val="006379B3"/>
    <w:rsid w:val="00661AC9"/>
    <w:rsid w:val="00760855"/>
    <w:rsid w:val="0089084D"/>
    <w:rsid w:val="009B55FB"/>
    <w:rsid w:val="00AC3294"/>
    <w:rsid w:val="00AE5729"/>
    <w:rsid w:val="00B05452"/>
    <w:rsid w:val="00B35DCD"/>
    <w:rsid w:val="00CB7B7B"/>
    <w:rsid w:val="00D77A21"/>
    <w:rsid w:val="00E6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F1F9A7-8C8F-4ACE-9C0F-79A54DC8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1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5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Jose Andrade Lotero</dc:creator>
  <cp:keywords/>
  <dc:description/>
  <cp:lastModifiedBy>Edgar Jose Andrade Lotero</cp:lastModifiedBy>
  <cp:revision>17</cp:revision>
  <dcterms:created xsi:type="dcterms:W3CDTF">2018-08-06T13:31:00Z</dcterms:created>
  <dcterms:modified xsi:type="dcterms:W3CDTF">2018-08-10T11:35:00Z</dcterms:modified>
</cp:coreProperties>
</file>