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459C4" w14:textId="77777777" w:rsidR="007A15C7" w:rsidRDefault="007A15C7" w:rsidP="007A0D68">
      <w:pPr>
        <w:spacing w:after="0" w:line="240" w:lineRule="auto"/>
        <w:jc w:val="right"/>
        <w:rPr>
          <w:lang w:val="en-US"/>
        </w:rPr>
      </w:pPr>
      <w:r w:rsidRPr="007A15C7">
        <w:rPr>
          <w:lang w:val="en-US"/>
        </w:rPr>
        <w:t>School of Engineering, Science and Technolog</w:t>
      </w:r>
      <w:r>
        <w:rPr>
          <w:lang w:val="en-US"/>
        </w:rPr>
        <w:t>y</w:t>
      </w:r>
    </w:p>
    <w:p w14:paraId="57057F0F" w14:textId="2770BDF6" w:rsidR="007A0D68" w:rsidRPr="00507B17" w:rsidRDefault="007A0D68" w:rsidP="007A0D68">
      <w:pPr>
        <w:spacing w:after="0" w:line="240" w:lineRule="auto"/>
        <w:jc w:val="right"/>
        <w:rPr>
          <w:lang w:val="es-ES"/>
        </w:rPr>
      </w:pPr>
      <w:r w:rsidRPr="00507B17">
        <w:rPr>
          <w:lang w:val="es-ES"/>
        </w:rPr>
        <w:t>Universidad del Rosario</w:t>
      </w:r>
    </w:p>
    <w:p w14:paraId="08E83F70" w14:textId="77777777" w:rsidR="007A0D68" w:rsidRPr="00F2421D" w:rsidRDefault="007A0D68" w:rsidP="007A0D68">
      <w:pPr>
        <w:spacing w:after="0" w:line="240" w:lineRule="auto"/>
        <w:jc w:val="right"/>
      </w:pPr>
      <w:r w:rsidRPr="00F2421D">
        <w:t xml:space="preserve">Carrera </w:t>
      </w:r>
      <w:r>
        <w:t>6</w:t>
      </w:r>
      <w:r w:rsidRPr="00F2421D">
        <w:t xml:space="preserve"> # </w:t>
      </w:r>
      <w:r>
        <w:t>12C</w:t>
      </w:r>
      <w:r w:rsidRPr="00F2421D">
        <w:t>-</w:t>
      </w:r>
      <w:r>
        <w:t>16 Of. 506</w:t>
      </w:r>
    </w:p>
    <w:p w14:paraId="50D66F1F" w14:textId="77777777" w:rsidR="007A0D68" w:rsidRPr="00F2421D" w:rsidRDefault="007A0D68" w:rsidP="007A0D68">
      <w:pPr>
        <w:spacing w:after="0" w:line="240" w:lineRule="auto"/>
        <w:jc w:val="right"/>
      </w:pPr>
      <w:r w:rsidRPr="00F2421D">
        <w:t>Bogotá</w:t>
      </w:r>
    </w:p>
    <w:p w14:paraId="4D71E462" w14:textId="77777777" w:rsidR="007A0D68" w:rsidRPr="00F2421D" w:rsidRDefault="007A0D68" w:rsidP="007A0D68">
      <w:pPr>
        <w:spacing w:after="0" w:line="240" w:lineRule="auto"/>
        <w:jc w:val="right"/>
      </w:pPr>
      <w:r w:rsidRPr="00F2421D">
        <w:t>COLOMBIA</w:t>
      </w:r>
    </w:p>
    <w:p w14:paraId="25536190" w14:textId="77777777" w:rsidR="007A0D68" w:rsidRPr="00F2421D" w:rsidRDefault="007A0D68" w:rsidP="007A0D68">
      <w:pPr>
        <w:spacing w:after="0" w:line="240" w:lineRule="auto"/>
        <w:jc w:val="right"/>
      </w:pPr>
      <w:r w:rsidRPr="00F2421D">
        <w:t>Email: edgar.andrade@urosario.edu.co</w:t>
      </w:r>
    </w:p>
    <w:p w14:paraId="0AD2A29D" w14:textId="77777777" w:rsidR="009C5C0E" w:rsidRDefault="0076575B"/>
    <w:p w14:paraId="31DEA4E4" w14:textId="23AC08FF" w:rsidR="007A15C7" w:rsidRDefault="007A15C7" w:rsidP="006E7CA6">
      <w:pPr>
        <w:spacing w:after="0" w:line="240" w:lineRule="auto"/>
        <w:jc w:val="both"/>
        <w:rPr>
          <w:lang w:val="en-US"/>
        </w:rPr>
      </w:pPr>
      <w:r w:rsidRPr="007A15C7">
        <w:rPr>
          <w:lang w:val="en-US"/>
        </w:rPr>
        <w:t xml:space="preserve">Emily </w:t>
      </w:r>
      <w:proofErr w:type="spellStart"/>
      <w:r w:rsidRPr="007A15C7">
        <w:rPr>
          <w:lang w:val="en-US"/>
        </w:rPr>
        <w:t>Chenette</w:t>
      </w:r>
      <w:proofErr w:type="spellEnd"/>
    </w:p>
    <w:p w14:paraId="375691F6" w14:textId="42DE2F8B" w:rsidR="001E36D8" w:rsidRDefault="007A15C7" w:rsidP="006E7CA6">
      <w:pPr>
        <w:spacing w:after="0" w:line="240" w:lineRule="auto"/>
        <w:jc w:val="both"/>
        <w:rPr>
          <w:lang w:val="en-US"/>
        </w:rPr>
      </w:pPr>
      <w:r>
        <w:rPr>
          <w:lang w:val="en-US"/>
        </w:rPr>
        <w:t xml:space="preserve">Deputy </w:t>
      </w:r>
      <w:r w:rsidR="001E36D8">
        <w:rPr>
          <w:lang w:val="en-US"/>
        </w:rPr>
        <w:t>Editor</w:t>
      </w:r>
      <w:r>
        <w:rPr>
          <w:lang w:val="en-US"/>
        </w:rPr>
        <w:t>-in-Chief</w:t>
      </w:r>
    </w:p>
    <w:p w14:paraId="0F2A5440" w14:textId="002E45D7" w:rsidR="001E36D8" w:rsidRDefault="007A15C7" w:rsidP="006E7CA6">
      <w:pPr>
        <w:spacing w:after="0" w:line="240" w:lineRule="auto"/>
        <w:jc w:val="both"/>
        <w:rPr>
          <w:lang w:val="en-US"/>
        </w:rPr>
      </w:pPr>
      <w:r>
        <w:rPr>
          <w:lang w:val="en-US"/>
        </w:rPr>
        <w:t>PLOS ONE</w:t>
      </w:r>
    </w:p>
    <w:p w14:paraId="7BA70085" w14:textId="77777777" w:rsidR="001E36D8" w:rsidRDefault="001E36D8" w:rsidP="001E36D8">
      <w:pPr>
        <w:spacing w:after="0" w:line="240" w:lineRule="auto"/>
        <w:jc w:val="both"/>
        <w:rPr>
          <w:lang w:val="en-US"/>
        </w:rPr>
      </w:pPr>
    </w:p>
    <w:p w14:paraId="50CBE022" w14:textId="662DCC33" w:rsidR="001E36D8" w:rsidRDefault="001E36D8" w:rsidP="001E36D8">
      <w:pPr>
        <w:spacing w:after="0" w:line="240" w:lineRule="auto"/>
        <w:jc w:val="both"/>
        <w:rPr>
          <w:lang w:val="en-US"/>
        </w:rPr>
      </w:pPr>
      <w:r>
        <w:rPr>
          <w:lang w:val="en-US"/>
        </w:rPr>
        <w:t xml:space="preserve">Dear </w:t>
      </w:r>
      <w:r w:rsidR="007A15C7">
        <w:rPr>
          <w:lang w:val="en-US"/>
        </w:rPr>
        <w:t xml:space="preserve">Mrs. </w:t>
      </w:r>
      <w:proofErr w:type="spellStart"/>
      <w:r w:rsidR="007A15C7">
        <w:rPr>
          <w:lang w:val="en-US"/>
        </w:rPr>
        <w:t>Chenette</w:t>
      </w:r>
      <w:proofErr w:type="spellEnd"/>
      <w:r>
        <w:rPr>
          <w:lang w:val="en-US"/>
        </w:rPr>
        <w:t>:</w:t>
      </w:r>
    </w:p>
    <w:p w14:paraId="38624EE5" w14:textId="77777777" w:rsidR="006E7CA6" w:rsidRDefault="006E7CA6" w:rsidP="006E7CA6">
      <w:pPr>
        <w:spacing w:after="0" w:line="240" w:lineRule="auto"/>
        <w:jc w:val="both"/>
        <w:rPr>
          <w:lang w:val="en-US"/>
        </w:rPr>
      </w:pPr>
    </w:p>
    <w:p w14:paraId="2E79792A" w14:textId="6D09B76A" w:rsidR="006E7CA6" w:rsidRDefault="006E7CA6" w:rsidP="006E7CA6">
      <w:pPr>
        <w:spacing w:after="0" w:line="240" w:lineRule="auto"/>
        <w:jc w:val="both"/>
        <w:rPr>
          <w:lang w:val="en-US"/>
        </w:rPr>
      </w:pPr>
      <w:r w:rsidRPr="00F2421D">
        <w:rPr>
          <w:lang w:val="en-US"/>
        </w:rPr>
        <w:t xml:space="preserve">We wish to submit the manuscript </w:t>
      </w:r>
      <w:r w:rsidRPr="00F2421D">
        <w:rPr>
          <w:b/>
          <w:lang w:val="en-US"/>
        </w:rPr>
        <w:t>Self-Organized Division of Cognitive Labor</w:t>
      </w:r>
      <w:r w:rsidRPr="00F2421D">
        <w:rPr>
          <w:lang w:val="en-US"/>
        </w:rPr>
        <w:t xml:space="preserve"> for consideration for publication in the </w:t>
      </w:r>
      <w:proofErr w:type="spellStart"/>
      <w:r w:rsidR="007A15C7">
        <w:rPr>
          <w:lang w:val="en-US"/>
        </w:rPr>
        <w:t>Research</w:t>
      </w:r>
      <w:r>
        <w:rPr>
          <w:lang w:val="en-US"/>
        </w:rPr>
        <w:t>Article</w:t>
      </w:r>
      <w:proofErr w:type="spellEnd"/>
      <w:r>
        <w:rPr>
          <w:lang w:val="en-US"/>
        </w:rPr>
        <w:t xml:space="preserve"> </w:t>
      </w:r>
      <w:r w:rsidRPr="00F2421D">
        <w:rPr>
          <w:lang w:val="en-US"/>
        </w:rPr>
        <w:t xml:space="preserve">section of </w:t>
      </w:r>
      <w:proofErr w:type="spellStart"/>
      <w:r w:rsidR="007A15C7">
        <w:rPr>
          <w:lang w:val="en-US"/>
        </w:rPr>
        <w:t>PLoS</w:t>
      </w:r>
      <w:proofErr w:type="spellEnd"/>
      <w:r w:rsidR="007A15C7">
        <w:rPr>
          <w:lang w:val="en-US"/>
        </w:rPr>
        <w:t xml:space="preserve"> ONE</w:t>
      </w:r>
      <w:r w:rsidRPr="00F2421D">
        <w:rPr>
          <w:lang w:val="en-US"/>
        </w:rPr>
        <w:t xml:space="preserve">. </w:t>
      </w:r>
    </w:p>
    <w:p w14:paraId="052A0F29" w14:textId="77777777" w:rsidR="006E7CA6" w:rsidRDefault="006E7CA6" w:rsidP="006E7CA6">
      <w:pPr>
        <w:spacing w:after="0" w:line="240" w:lineRule="auto"/>
        <w:jc w:val="both"/>
        <w:rPr>
          <w:lang w:val="en-US"/>
        </w:rPr>
      </w:pPr>
    </w:p>
    <w:p w14:paraId="399455A3" w14:textId="3432D618" w:rsidR="006E7CA6" w:rsidRPr="00F2421D" w:rsidRDefault="006E7CA6" w:rsidP="006E7CA6">
      <w:pPr>
        <w:spacing w:after="0" w:line="240" w:lineRule="auto"/>
        <w:jc w:val="both"/>
        <w:rPr>
          <w:lang w:val="en-US"/>
        </w:rPr>
      </w:pPr>
      <w:r w:rsidRPr="00F2421D">
        <w:rPr>
          <w:lang w:val="en-US"/>
        </w:rPr>
        <w:t xml:space="preserve">We have carried out research studying how individuals in a group can divide the group’s </w:t>
      </w:r>
      <w:r w:rsidR="007A15C7" w:rsidRPr="00F2421D">
        <w:rPr>
          <w:lang w:val="en-US"/>
        </w:rPr>
        <w:t>task and</w:t>
      </w:r>
      <w:r w:rsidRPr="00F2421D">
        <w:rPr>
          <w:lang w:val="en-US"/>
        </w:rPr>
        <w:t xml:space="preserve"> have observed that efficient solutions can often emerge when iterated interactions elicit and consolidate individuals’ biases toward particular divisions. Our target phenomenon is sufficiently general that it can be observed in a wide range of situations from the emergence of well-defined roles in scientific collaborations to the establishment of divisions within a company, and we feel that our findings have the potential to complement well-established theories on the topic of group cooperation, such as Schelling’s focal points approach. We believe that our paper would be of interest to a large audience of </w:t>
      </w:r>
      <w:r>
        <w:rPr>
          <w:lang w:val="en-US"/>
        </w:rPr>
        <w:t>Cognition</w:t>
      </w:r>
      <w:r w:rsidRPr="00F2421D">
        <w:rPr>
          <w:lang w:val="en-US"/>
        </w:rPr>
        <w:t xml:space="preserve"> readers including computer scientists, psychologists, economists, sociologists, and management scientists.</w:t>
      </w:r>
    </w:p>
    <w:p w14:paraId="0AA61B78" w14:textId="77777777" w:rsidR="006E7CA6" w:rsidRPr="00F2421D" w:rsidRDefault="006E7CA6" w:rsidP="006E7CA6">
      <w:pPr>
        <w:spacing w:after="0" w:line="240" w:lineRule="auto"/>
        <w:jc w:val="both"/>
        <w:rPr>
          <w:lang w:val="en-US"/>
        </w:rPr>
      </w:pPr>
    </w:p>
    <w:p w14:paraId="2178887D" w14:textId="77777777" w:rsidR="006E7CA6" w:rsidRPr="00F2421D" w:rsidRDefault="006E7CA6" w:rsidP="006E7CA6">
      <w:pPr>
        <w:spacing w:after="0" w:line="240" w:lineRule="auto"/>
        <w:jc w:val="both"/>
        <w:rPr>
          <w:lang w:val="en-US"/>
        </w:rPr>
      </w:pPr>
      <w:r w:rsidRPr="00F2421D">
        <w:rPr>
          <w:lang w:val="en-US"/>
        </w:rPr>
        <w:t xml:space="preserve">The manuscript has been approved by all of the Authors, it has not been published or accepted for publication, and is not under consideration at any another journal. </w:t>
      </w:r>
    </w:p>
    <w:p w14:paraId="2818D83D" w14:textId="77777777" w:rsidR="006E7CA6" w:rsidRPr="00F2421D" w:rsidRDefault="006E7CA6" w:rsidP="006E7CA6">
      <w:pPr>
        <w:spacing w:after="0" w:line="240" w:lineRule="auto"/>
        <w:jc w:val="both"/>
        <w:rPr>
          <w:lang w:val="en-US"/>
        </w:rPr>
      </w:pPr>
    </w:p>
    <w:p w14:paraId="5C2C51CF" w14:textId="185AF75E" w:rsidR="007A0D68" w:rsidRDefault="006E7CA6" w:rsidP="00507B17">
      <w:pPr>
        <w:jc w:val="both"/>
        <w:rPr>
          <w:lang w:val="en-US"/>
        </w:rPr>
      </w:pPr>
      <w:r>
        <w:rPr>
          <w:lang w:val="en-US"/>
        </w:rPr>
        <w:t>Our nominee from the A</w:t>
      </w:r>
      <w:r w:rsidR="007A15C7">
        <w:rPr>
          <w:lang w:val="en-US"/>
        </w:rPr>
        <w:t xml:space="preserve">cademic </w:t>
      </w:r>
      <w:r>
        <w:rPr>
          <w:lang w:val="en-US"/>
        </w:rPr>
        <w:t xml:space="preserve">Editors </w:t>
      </w:r>
      <w:r w:rsidR="00507B17">
        <w:rPr>
          <w:lang w:val="en-US"/>
        </w:rPr>
        <w:t>is</w:t>
      </w:r>
      <w:r w:rsidR="007A15C7">
        <w:rPr>
          <w:lang w:val="en-US"/>
        </w:rPr>
        <w:t xml:space="preserve"> Nicholas</w:t>
      </w:r>
      <w:r w:rsidR="0076575B">
        <w:rPr>
          <w:lang w:val="en-US"/>
        </w:rPr>
        <w:t xml:space="preserve"> D.</w:t>
      </w:r>
      <w:r w:rsidR="007A15C7">
        <w:rPr>
          <w:lang w:val="en-US"/>
        </w:rPr>
        <w:t xml:space="preserve"> Duran,</w:t>
      </w:r>
      <w:r w:rsidR="00507B17">
        <w:rPr>
          <w:lang w:val="en-US"/>
        </w:rPr>
        <w:t xml:space="preserve"> </w:t>
      </w:r>
      <w:r w:rsidR="00507B17" w:rsidRPr="00507B17">
        <w:rPr>
          <w:lang w:val="en-US"/>
        </w:rPr>
        <w:t>Christopher M. Danforth</w:t>
      </w:r>
      <w:r w:rsidR="00507B17">
        <w:rPr>
          <w:lang w:val="en-US"/>
        </w:rPr>
        <w:t xml:space="preserve">, </w:t>
      </w:r>
      <w:r w:rsidR="00507B17" w:rsidRPr="00507B17">
        <w:rPr>
          <w:lang w:val="en-US"/>
        </w:rPr>
        <w:t>Micah B. Goldwater</w:t>
      </w:r>
      <w:r w:rsidR="00507B17">
        <w:rPr>
          <w:lang w:val="en-US"/>
        </w:rPr>
        <w:t xml:space="preserve">, </w:t>
      </w:r>
      <w:r w:rsidR="00507B17" w:rsidRPr="00507B17">
        <w:rPr>
          <w:lang w:val="en-US"/>
        </w:rPr>
        <w:t xml:space="preserve">Roxanna </w:t>
      </w:r>
      <w:proofErr w:type="spellStart"/>
      <w:r w:rsidR="00507B17" w:rsidRPr="00507B17">
        <w:rPr>
          <w:lang w:val="en-US"/>
        </w:rPr>
        <w:t>Morote</w:t>
      </w:r>
      <w:proofErr w:type="spellEnd"/>
      <w:r w:rsidR="00507B17" w:rsidRPr="00507B17">
        <w:rPr>
          <w:lang w:val="en-US"/>
        </w:rPr>
        <w:t xml:space="preserve"> Rios</w:t>
      </w:r>
      <w:r w:rsidR="00507B17">
        <w:rPr>
          <w:lang w:val="en-US"/>
        </w:rPr>
        <w:t xml:space="preserve">, </w:t>
      </w:r>
      <w:r w:rsidR="00507B17" w:rsidRPr="00507B17">
        <w:rPr>
          <w:lang w:val="en-US"/>
        </w:rPr>
        <w:t>Alexandra Paxton</w:t>
      </w:r>
      <w:r w:rsidR="00507B17">
        <w:rPr>
          <w:lang w:val="en-US"/>
        </w:rPr>
        <w:t xml:space="preserve">, </w:t>
      </w:r>
      <w:r w:rsidR="00507B17" w:rsidRPr="00507B17">
        <w:rPr>
          <w:lang w:val="en-US"/>
        </w:rPr>
        <w:t>David Keisuke Sewell</w:t>
      </w:r>
      <w:r w:rsidR="00507B17">
        <w:rPr>
          <w:lang w:val="en-US"/>
        </w:rPr>
        <w:t xml:space="preserve">, </w:t>
      </w:r>
      <w:r w:rsidR="00507B17" w:rsidRPr="00507B17">
        <w:rPr>
          <w:lang w:val="en-US"/>
        </w:rPr>
        <w:t xml:space="preserve">Jan De </w:t>
      </w:r>
      <w:proofErr w:type="spellStart"/>
      <w:r w:rsidR="00507B17" w:rsidRPr="00507B17">
        <w:rPr>
          <w:lang w:val="en-US"/>
        </w:rPr>
        <w:t>Houwer</w:t>
      </w:r>
      <w:proofErr w:type="spellEnd"/>
      <w:r w:rsidR="00507B17">
        <w:rPr>
          <w:lang w:val="en-US"/>
        </w:rPr>
        <w:t xml:space="preserve">, and </w:t>
      </w:r>
      <w:r w:rsidR="00507B17" w:rsidRPr="00507B17">
        <w:rPr>
          <w:lang w:val="en-US"/>
        </w:rPr>
        <w:t>John D. Coley</w:t>
      </w:r>
      <w:r>
        <w:rPr>
          <w:lang w:val="en-US"/>
        </w:rPr>
        <w:t>.</w:t>
      </w:r>
    </w:p>
    <w:p w14:paraId="391411D2" w14:textId="77777777" w:rsidR="007A15C7" w:rsidRDefault="007A15C7" w:rsidP="00CC0584">
      <w:pPr>
        <w:spacing w:after="0" w:line="240" w:lineRule="auto"/>
        <w:jc w:val="both"/>
        <w:rPr>
          <w:lang w:val="en-US"/>
        </w:rPr>
      </w:pPr>
    </w:p>
    <w:p w14:paraId="5C2203A1" w14:textId="77777777" w:rsidR="007A15C7" w:rsidRDefault="007A15C7" w:rsidP="00CC0584">
      <w:pPr>
        <w:spacing w:after="0" w:line="240" w:lineRule="auto"/>
        <w:jc w:val="both"/>
        <w:rPr>
          <w:lang w:val="en-US"/>
        </w:rPr>
      </w:pPr>
    </w:p>
    <w:p w14:paraId="3AC4B8F2" w14:textId="51FC6E58" w:rsidR="00CC0584" w:rsidRPr="00F2421D" w:rsidRDefault="00CC0584" w:rsidP="00CC0584">
      <w:pPr>
        <w:spacing w:after="0" w:line="240" w:lineRule="auto"/>
        <w:jc w:val="both"/>
        <w:rPr>
          <w:lang w:val="en-US"/>
        </w:rPr>
      </w:pPr>
      <w:r w:rsidRPr="00F2421D">
        <w:rPr>
          <w:lang w:val="en-US"/>
        </w:rPr>
        <w:t>Yours sincerely,</w:t>
      </w:r>
    </w:p>
    <w:p w14:paraId="27F7FB13" w14:textId="77777777" w:rsidR="00E13546" w:rsidRDefault="00E13546" w:rsidP="00CC0584">
      <w:pPr>
        <w:spacing w:after="0" w:line="240" w:lineRule="auto"/>
        <w:jc w:val="both"/>
        <w:rPr>
          <w:lang w:val="en-US"/>
        </w:rPr>
      </w:pPr>
    </w:p>
    <w:p w14:paraId="6F67D59A" w14:textId="77777777" w:rsidR="00CC0584" w:rsidRPr="00F2421D" w:rsidRDefault="00CC0584" w:rsidP="00CC0584">
      <w:pPr>
        <w:spacing w:after="0" w:line="240" w:lineRule="auto"/>
        <w:jc w:val="both"/>
        <w:rPr>
          <w:lang w:val="en-US"/>
        </w:rPr>
      </w:pPr>
      <w:r>
        <w:rPr>
          <w:noProof/>
          <w:lang w:eastAsia="es-CO"/>
        </w:rPr>
        <w:drawing>
          <wp:anchor distT="0" distB="0" distL="114300" distR="114300" simplePos="0" relativeHeight="251659264" behindDoc="1" locked="0" layoutInCell="1" allowOverlap="1" wp14:anchorId="14F1A2E9" wp14:editId="15038CF4">
            <wp:simplePos x="0" y="0"/>
            <wp:positionH relativeFrom="column">
              <wp:posOffset>-3810</wp:posOffset>
            </wp:positionH>
            <wp:positionV relativeFrom="paragraph">
              <wp:posOffset>-3810</wp:posOffset>
            </wp:positionV>
            <wp:extent cx="1600200" cy="608527"/>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png"/>
                    <pic:cNvPicPr/>
                  </pic:nvPicPr>
                  <pic:blipFill>
                    <a:blip r:embed="rId4">
                      <a:extLst>
                        <a:ext uri="{28A0092B-C50C-407E-A947-70E740481C1C}">
                          <a14:useLocalDpi xmlns:a14="http://schemas.microsoft.com/office/drawing/2010/main" val="0"/>
                        </a:ext>
                      </a:extLst>
                    </a:blip>
                    <a:stretch>
                      <a:fillRect/>
                    </a:stretch>
                  </pic:blipFill>
                  <pic:spPr>
                    <a:xfrm>
                      <a:off x="0" y="0"/>
                      <a:ext cx="1600200" cy="608527"/>
                    </a:xfrm>
                    <a:prstGeom prst="rect">
                      <a:avLst/>
                    </a:prstGeom>
                  </pic:spPr>
                </pic:pic>
              </a:graphicData>
            </a:graphic>
          </wp:anchor>
        </w:drawing>
      </w:r>
    </w:p>
    <w:p w14:paraId="7D7A5CA5" w14:textId="77777777" w:rsidR="00CC0584" w:rsidRPr="00F2421D" w:rsidRDefault="00CC0584" w:rsidP="00CC0584">
      <w:pPr>
        <w:spacing w:after="0" w:line="240" w:lineRule="auto"/>
        <w:jc w:val="both"/>
        <w:rPr>
          <w:lang w:val="en-US"/>
        </w:rPr>
      </w:pPr>
    </w:p>
    <w:p w14:paraId="5A410EC4" w14:textId="77777777" w:rsidR="00CC0584" w:rsidRDefault="00CC0584" w:rsidP="00CC0584">
      <w:pPr>
        <w:spacing w:after="0" w:line="240" w:lineRule="auto"/>
        <w:jc w:val="both"/>
        <w:rPr>
          <w:lang w:val="en-US"/>
        </w:rPr>
      </w:pPr>
    </w:p>
    <w:p w14:paraId="0CE0538B" w14:textId="77777777" w:rsidR="00CC0584" w:rsidRPr="006E7CA6" w:rsidRDefault="00CC0584" w:rsidP="00E13546">
      <w:pPr>
        <w:spacing w:after="0" w:line="240" w:lineRule="auto"/>
        <w:jc w:val="both"/>
        <w:rPr>
          <w:lang w:val="en-US"/>
        </w:rPr>
      </w:pPr>
      <w:r w:rsidRPr="00F2421D">
        <w:rPr>
          <w:lang w:val="en-US"/>
        </w:rPr>
        <w:t>Edgar Andrade-Lotero (corresponding author)</w:t>
      </w:r>
    </w:p>
    <w:sectPr w:rsidR="00CC0584" w:rsidRPr="006E7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D68"/>
    <w:rsid w:val="0006797F"/>
    <w:rsid w:val="001242FF"/>
    <w:rsid w:val="001E36D8"/>
    <w:rsid w:val="002224A8"/>
    <w:rsid w:val="003B0187"/>
    <w:rsid w:val="00507B17"/>
    <w:rsid w:val="006E7CA6"/>
    <w:rsid w:val="0076575B"/>
    <w:rsid w:val="007A0D68"/>
    <w:rsid w:val="007A15C7"/>
    <w:rsid w:val="00B03648"/>
    <w:rsid w:val="00CC0584"/>
    <w:rsid w:val="00D77A21"/>
    <w:rsid w:val="00D85359"/>
    <w:rsid w:val="00E135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BDD1"/>
  <w15:chartTrackingRefBased/>
  <w15:docId w15:val="{4426929F-31FC-4711-A831-5BC13F9A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2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244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Jose Andrade Lotero</dc:creator>
  <cp:keywords/>
  <dc:description/>
  <cp:lastModifiedBy>Edgar Jose Andrade Lotero</cp:lastModifiedBy>
  <cp:revision>9</cp:revision>
  <dcterms:created xsi:type="dcterms:W3CDTF">2019-03-27T12:41:00Z</dcterms:created>
  <dcterms:modified xsi:type="dcterms:W3CDTF">2021-01-18T20:06:00Z</dcterms:modified>
</cp:coreProperties>
</file>