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3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61"/>
        <w:gridCol w:w="280"/>
        <w:gridCol w:w="6662"/>
      </w:tblGrid>
      <w:tr w:rsidR="00D35A9A" w:rsidTr="00416CA2">
        <w:trPr>
          <w:trHeight w:val="571"/>
        </w:trPr>
        <w:tc>
          <w:tcPr>
            <w:tcW w:w="3261" w:type="dxa"/>
            <w:shd w:val="clear" w:color="auto" w:fill="auto"/>
            <w:tcMar>
              <w:right w:w="113" w:type="dxa"/>
            </w:tcMar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977"/>
            </w:tblGrid>
            <w:tr w:rsidR="00D35A9A" w:rsidTr="00984F5F">
              <w:tc>
                <w:tcPr>
                  <w:tcW w:w="2977" w:type="dxa"/>
                  <w:tcBorders>
                    <w:bottom w:val="single" w:sz="2" w:space="0" w:color="BDCAC9"/>
                  </w:tcBorders>
                  <w:tcMar>
                    <w:left w:w="0" w:type="dxa"/>
                    <w:right w:w="0" w:type="dxa"/>
                  </w:tcMar>
                </w:tcPr>
                <w:p w:rsidR="007F1726" w:rsidRDefault="00724069" w:rsidP="007F1726">
                  <w:pPr>
                    <w:spacing w:after="120"/>
                  </w:pPr>
                  <w:r w:rsidRPr="006A6A11">
                    <w:rPr>
                      <w:bCs/>
                      <w:sz w:val="24"/>
                    </w:rPr>
                    <w:t>КОНТАКТЫ</w:t>
                  </w:r>
                </w:p>
              </w:tc>
            </w:tr>
            <w:tr w:rsidR="00D35A9A" w:rsidTr="002E2E4E">
              <w:tc>
                <w:tcPr>
                  <w:tcW w:w="2977" w:type="dxa"/>
                  <w:tcBorders>
                    <w:top w:val="single" w:sz="2" w:space="0" w:color="BDCAC9"/>
                  </w:tcBorders>
                </w:tcPr>
                <w:p w:rsidR="007F1726" w:rsidRPr="006E3F05" w:rsidRDefault="00724069" w:rsidP="003C562D">
                  <w:pPr>
                    <w:spacing w:before="120"/>
                    <w:ind w:left="-105"/>
                    <w:rPr>
                      <w:b/>
                      <w:bCs/>
                    </w:rPr>
                  </w:pPr>
                  <w:r w:rsidRPr="006E3F05">
                    <w:rPr>
                      <w:b/>
                      <w:bCs/>
                    </w:rPr>
                    <w:t xml:space="preserve">Телефон: </w:t>
                  </w:r>
                </w:p>
                <w:p w:rsidR="007F1726" w:rsidRDefault="00724069" w:rsidP="003C562D">
                  <w:pPr>
                    <w:ind w:left="-105"/>
                  </w:pPr>
                  <w:r w:rsidRPr="00BA4A82">
                    <w:t>+79848884040</w:t>
                  </w:r>
                </w:p>
                <w:p w:rsidR="007F1726" w:rsidRPr="006A6A11" w:rsidRDefault="00D35A9A" w:rsidP="003C562D">
                  <w:pPr>
                    <w:spacing w:line="360" w:lineRule="auto"/>
                    <w:ind w:left="-105"/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.75pt;height:.75pt">
                        <v:imagedata r:id="rId6" o:title=""/>
                      </v:shape>
                    </w:pict>
                  </w:r>
                  <w:r>
                    <w:pict>
                      <v:shape id="_x0000_i1026" type="#_x0000_t75" style="width:.75pt;height:.75pt">
                        <v:imagedata r:id="rId6" o:title=""/>
                      </v:shape>
                    </w:pict>
                  </w:r>
                  <w:r>
                    <w:pict>
                      <v:shape id="_x0000_i1027" type="#_x0000_t75" style="width:.75pt;height:.75pt">
                        <v:imagedata r:id="rId6" o:title=""/>
                      </v:shape>
                    </w:pict>
                  </w:r>
                </w:p>
                <w:p w:rsidR="007F1726" w:rsidRPr="006E3F05" w:rsidRDefault="00724069" w:rsidP="003C562D">
                  <w:pPr>
                    <w:spacing w:after="40"/>
                    <w:ind w:left="-105"/>
                  </w:pPr>
                  <w:r w:rsidRPr="006E3F05">
                    <w:rPr>
                      <w:b/>
                      <w:bCs/>
                      <w:lang w:val="en-US"/>
                    </w:rPr>
                    <w:t>Email</w:t>
                  </w:r>
                  <w:r w:rsidRPr="006E3F05">
                    <w:rPr>
                      <w:b/>
                      <w:bCs/>
                    </w:rPr>
                    <w:t>:</w:t>
                  </w:r>
                </w:p>
                <w:p w:rsidR="007F1726" w:rsidRDefault="00724069" w:rsidP="003C562D">
                  <w:pPr>
                    <w:spacing w:after="120"/>
                    <w:ind w:left="-105"/>
                  </w:pPr>
                  <w:r w:rsidRPr="006E3F05">
                    <w:t>tatyana_nesterenko_k@mail.ru</w:t>
                  </w:r>
                </w:p>
              </w:tc>
            </w:tr>
          </w:tbl>
          <w:p w:rsidR="0017747B" w:rsidRPr="002668E6" w:rsidRDefault="0017747B" w:rsidP="007F1726">
            <w:pPr>
              <w:rPr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BDCAC9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977"/>
            </w:tblGrid>
            <w:tr w:rsidR="00D35A9A" w:rsidTr="00984F5F">
              <w:tc>
                <w:tcPr>
                  <w:tcW w:w="2977" w:type="dxa"/>
                  <w:tcMar>
                    <w:left w:w="0" w:type="dxa"/>
                    <w:right w:w="0" w:type="dxa"/>
                  </w:tcMar>
                </w:tcPr>
                <w:p w:rsidR="00CA16F8" w:rsidRDefault="00724069" w:rsidP="00CA16F8">
                  <w:pPr>
                    <w:spacing w:after="120"/>
                  </w:pPr>
                  <w:r w:rsidRPr="006A6A11">
                    <w:rPr>
                      <w:bCs/>
                      <w:sz w:val="24"/>
                    </w:rPr>
                    <w:t>КОМПЬЮТЕРНЫЕ НАВЫКИ</w:t>
                  </w:r>
                </w:p>
              </w:tc>
            </w:tr>
          </w:tbl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Работа с документами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Работа с электронной почтой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Работа в интернете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Microsoft Word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Microsoft Excel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Microsoft Power Point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1С предприятие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Битрикс 24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pixelplus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Key Collector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Frog SEO Spide</w:t>
            </w:r>
          </w:p>
          <w:p w:rsidR="00C174FE" w:rsidRDefault="00724069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  <w:r w:rsidRPr="00A13CBE">
              <w:t>Арсенкин в общем все сервисы вязанные с профессией SEO</w:t>
            </w:r>
          </w:p>
          <w:p w:rsidR="00C174FE" w:rsidRDefault="00C174FE" w:rsidP="003C562D">
            <w:pPr>
              <w:pStyle w:val="a4"/>
              <w:numPr>
                <w:ilvl w:val="0"/>
                <w:numId w:val="5"/>
              </w:numPr>
              <w:spacing w:before="120" w:after="120" w:line="259" w:lineRule="auto"/>
              <w:ind w:left="284" w:hanging="284"/>
            </w:pPr>
          </w:p>
          <w:p w:rsidR="002668E6" w:rsidRPr="002668E6" w:rsidRDefault="002668E6" w:rsidP="00CA16F8">
            <w:pPr>
              <w:spacing w:before="100" w:after="120"/>
              <w:rPr>
                <w:sz w:val="2"/>
                <w:szCs w:val="2"/>
              </w:rPr>
            </w:pPr>
          </w:p>
          <w:p w:rsidR="002668E6" w:rsidRPr="002668E6" w:rsidRDefault="002668E6" w:rsidP="00CA16F8">
            <w:pPr>
              <w:spacing w:before="100" w:after="120"/>
              <w:rPr>
                <w:sz w:val="2"/>
                <w:szCs w:val="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977"/>
            </w:tblGrid>
            <w:tr w:rsidR="00D35A9A" w:rsidTr="00984F5F">
              <w:trPr>
                <w:trHeight w:val="307"/>
              </w:trPr>
              <w:tc>
                <w:tcPr>
                  <w:tcW w:w="2977" w:type="dxa"/>
                  <w:tcBorders>
                    <w:bottom w:val="single" w:sz="2" w:space="0" w:color="BDCAC9"/>
                  </w:tcBorders>
                  <w:tcMar>
                    <w:left w:w="0" w:type="dxa"/>
                    <w:right w:w="0" w:type="dxa"/>
                  </w:tcMar>
                </w:tcPr>
                <w:p w:rsidR="00BF56E9" w:rsidRDefault="00724069" w:rsidP="00BF56E9">
                  <w:pPr>
                    <w:spacing w:after="120"/>
                  </w:pPr>
                  <w:r>
                    <w:rPr>
                      <w:bCs/>
                      <w:sz w:val="24"/>
                    </w:rPr>
                    <w:t>КАЧЕСТВА</w:t>
                  </w:r>
                </w:p>
              </w:tc>
            </w:tr>
            <w:tr w:rsidR="00D35A9A" w:rsidTr="002E2E4E">
              <w:tc>
                <w:tcPr>
                  <w:tcW w:w="2977" w:type="dxa"/>
                  <w:tcBorders>
                    <w:top w:val="single" w:sz="2" w:space="0" w:color="BDCAC9"/>
                  </w:tcBorders>
                </w:tcPr>
                <w:p w:rsidR="008357A0" w:rsidRPr="008357A0" w:rsidRDefault="008357A0" w:rsidP="008357A0">
                  <w:pPr>
                    <w:spacing w:before="120" w:line="276" w:lineRule="auto"/>
                    <w:ind w:left="-105"/>
                    <w:rPr>
                      <w:color w:val="000000" w:themeColor="text1"/>
                      <w:sz w:val="10"/>
                      <w:szCs w:val="10"/>
                    </w:rPr>
                  </w:pPr>
                </w:p>
                <w:p w:rsidR="00D35A9A" w:rsidRDefault="00724069">
                  <w:r>
                    <w:t>- Легко устанавливаю контакт.</w:t>
                  </w:r>
                  <w:r>
                    <w:br/>
                    <w:t>- Уважаю мнения и взгляды других людей.</w:t>
                  </w:r>
                  <w:r>
                    <w:br/>
                    <w:t>- Способен к концентрации и длительной работе над задачами.</w:t>
                  </w:r>
                  <w:r>
                    <w:br/>
                  </w:r>
                  <w:r>
                    <w:t>- Предпочитаю находить креативные решения.</w:t>
                  </w:r>
                  <w:r>
                    <w:br/>
                    <w:t>- Поддерживаю порядок на рабочем месте.</w:t>
                  </w:r>
                  <w:r>
                    <w:br/>
                    <w:t>- Ответственный подход к работе, пунктуальность, стрессоустойчивость, тактичность, коммуникабельность, внимательность, исполнительность, решительность, грамотная речь.</w:t>
                  </w:r>
                  <w:r>
                    <w:br/>
                  </w:r>
                </w:p>
              </w:tc>
            </w:tr>
          </w:tbl>
          <w:p w:rsidR="00BF56E9" w:rsidRPr="008C7EA6" w:rsidRDefault="00BF56E9" w:rsidP="002668E6">
            <w:pPr>
              <w:spacing w:line="276" w:lineRule="auto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2977"/>
            </w:tblGrid>
            <w:tr w:rsidR="00D35A9A" w:rsidTr="00984F5F">
              <w:tc>
                <w:tcPr>
                  <w:tcW w:w="2977" w:type="dxa"/>
                  <w:tcBorders>
                    <w:top w:val="nil"/>
                    <w:left w:val="nil"/>
                    <w:bottom w:val="single" w:sz="2" w:space="0" w:color="BDCAC9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C72554" w:rsidRPr="00C72554" w:rsidRDefault="00724069" w:rsidP="00C72554">
                  <w:pPr>
                    <w:spacing w:after="120"/>
                    <w:rPr>
                      <w:noProof/>
                      <w:color w:val="000000" w:themeColor="text1"/>
                    </w:rPr>
                  </w:pPr>
                  <w:r w:rsidRPr="00984F5F">
                    <w:rPr>
                      <w:noProof/>
                      <w:color w:val="000000" w:themeColor="text1"/>
                      <w:sz w:val="24"/>
                      <w:szCs w:val="24"/>
                    </w:rPr>
                    <w:t>НАВЫКИ</w:t>
                  </w:r>
                </w:p>
              </w:tc>
            </w:tr>
          </w:tbl>
          <w:p w:rsidR="008357A0" w:rsidRPr="008357A0" w:rsidRDefault="008357A0" w:rsidP="008357A0">
            <w:pPr>
              <w:spacing w:before="100"/>
              <w:rPr>
                <w:color w:val="000000" w:themeColor="text1"/>
                <w:sz w:val="10"/>
                <w:szCs w:val="10"/>
              </w:rPr>
            </w:pPr>
          </w:p>
          <w:p w:rsidR="00D35A9A" w:rsidRDefault="00724069">
            <w:r>
              <w:t xml:space="preserve"> - Умение эффективно решать сложные задачи и проблемы.</w:t>
            </w:r>
            <w:r>
              <w:br/>
              <w:t xml:space="preserve"> - Умение работать с большим </w:t>
            </w:r>
            <w:r>
              <w:lastRenderedPageBreak/>
              <w:t>объемом информации и документации.</w:t>
            </w:r>
            <w:r>
              <w:br/>
              <w:t xml:space="preserve"> - Понимание всех аспектов своей профессиональной деятельности.</w:t>
            </w:r>
            <w:r>
              <w:br/>
              <w:t xml:space="preserve"> - Выполняю обязанности на высоком уровне профессионализма.</w:t>
            </w:r>
            <w:r>
              <w:br/>
              <w:t xml:space="preserve"> - У</w:t>
            </w:r>
            <w:r>
              <w:t>мение устанавливать приоритеты и эффективно распределять ресурсы.</w:t>
            </w:r>
            <w:r>
              <w:br/>
              <w:t xml:space="preserve"> - Способность к многозадачности, эффективно справляясь с несколькими проектами.</w:t>
            </w:r>
            <w:r>
              <w:br/>
              <w:t xml:space="preserve"> - Владение основными компьютерными программами и инструментами.</w:t>
            </w:r>
            <w:r>
              <w:br/>
            </w:r>
          </w:p>
        </w:tc>
        <w:tc>
          <w:tcPr>
            <w:tcW w:w="280" w:type="dxa"/>
            <w:shd w:val="clear" w:color="auto" w:fill="BDCAC9"/>
          </w:tcPr>
          <w:p w:rsidR="004C66FC" w:rsidRPr="004C66FC" w:rsidRDefault="004C66FC" w:rsidP="004C66FC"/>
        </w:tc>
        <w:tc>
          <w:tcPr>
            <w:tcW w:w="6662" w:type="dxa"/>
            <w:shd w:val="clear" w:color="auto" w:fill="auto"/>
          </w:tcPr>
          <w:tbl>
            <w:tblPr>
              <w:tblStyle w:val="a3"/>
              <w:tblW w:w="707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075"/>
            </w:tblGrid>
            <w:tr w:rsidR="00D35A9A" w:rsidTr="006A6A11">
              <w:trPr>
                <w:trHeight w:val="841"/>
              </w:trPr>
              <w:tc>
                <w:tcPr>
                  <w:tcW w:w="7075" w:type="dxa"/>
                  <w:tcMar>
                    <w:left w:w="0" w:type="dxa"/>
                  </w:tcMar>
                </w:tcPr>
                <w:tbl>
                  <w:tblPr>
                    <w:tblStyle w:val="a3"/>
                    <w:tblW w:w="65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508"/>
                  </w:tblGrid>
                  <w:tr w:rsidR="00D35A9A" w:rsidTr="004C66FC">
                    <w:trPr>
                      <w:trHeight w:val="1201"/>
                    </w:trPr>
                    <w:tc>
                      <w:tcPr>
                        <w:tcW w:w="6508" w:type="dxa"/>
                        <w:tcMar>
                          <w:left w:w="142" w:type="dxa"/>
                          <w:right w:w="85" w:type="dxa"/>
                        </w:tcMar>
                      </w:tcPr>
                      <w:p w:rsidR="004C66FC" w:rsidRDefault="00724069" w:rsidP="009B45E1">
                        <w:pPr>
                          <w:pStyle w:val="a6"/>
                          <w:spacing w:after="120"/>
                          <w:ind w:left="-113"/>
                          <w:rPr>
                            <w:noProof/>
                            <w:sz w:val="44"/>
                            <w:szCs w:val="44"/>
                            <w:lang w:eastAsia="ru-RU"/>
                          </w:rPr>
                        </w:pPr>
                        <w:r w:rsidRPr="007E3380">
                          <w:rPr>
                            <w:noProof/>
                            <w:sz w:val="44"/>
                            <w:szCs w:val="44"/>
                            <w:lang w:eastAsia="ru-RU"/>
                          </w:rPr>
                          <w:t>Слепенкова Татьяна Владимировна</w:t>
                        </w:r>
                      </w:p>
                      <w:p w:rsidR="004C66FC" w:rsidRPr="007E3380" w:rsidRDefault="00724069" w:rsidP="004C66FC">
                        <w:pPr>
                          <w:spacing w:after="120" w:line="276" w:lineRule="auto"/>
                          <w:ind w:left="-116"/>
                          <w:rPr>
                            <w:b/>
                            <w:bCs/>
                            <w:noProof/>
                            <w:lang w:eastAsia="ru-RU"/>
                          </w:rPr>
                        </w:pPr>
                        <w:r w:rsidRPr="007E3380">
                          <w:rPr>
                            <w:b/>
                            <w:bCs/>
                            <w:noProof/>
                            <w:lang w:eastAsia="ru-RU"/>
                          </w:rPr>
                          <w:t>Seo-специа</w:t>
                        </w:r>
                        <w:r w:rsidRPr="007E3380">
                          <w:rPr>
                            <w:b/>
                            <w:bCs/>
                            <w:noProof/>
                            <w:lang w:eastAsia="ru-RU"/>
                          </w:rPr>
                          <w:t>лист</w:t>
                        </w:r>
                      </w:p>
                      <w:p w:rsidR="004C66FC" w:rsidRPr="007E3380" w:rsidRDefault="00724069" w:rsidP="004C66FC">
                        <w:pPr>
                          <w:spacing w:line="276" w:lineRule="auto"/>
                          <w:ind w:left="-116"/>
                          <w:rPr>
                            <w:noProof/>
                            <w:lang w:eastAsia="ru-RU"/>
                          </w:rPr>
                        </w:pPr>
                        <w:r w:rsidRPr="00640803">
                          <w:rPr>
                            <w:b/>
                            <w:bCs/>
                            <w:noProof/>
                            <w:lang w:eastAsia="ru-RU"/>
                          </w:rPr>
                          <w:t>Желаемаязарплата</w:t>
                        </w:r>
                        <w:r w:rsidRPr="007E3380">
                          <w:rPr>
                            <w:noProof/>
                            <w:lang w:eastAsia="ru-RU"/>
                          </w:rPr>
                          <w:t>: от 70 тыс руб</w:t>
                        </w:r>
                      </w:p>
                      <w:p w:rsidR="004C66FC" w:rsidRDefault="00724069" w:rsidP="004C66FC">
                        <w:pPr>
                          <w:pStyle w:val="a6"/>
                          <w:spacing w:after="240"/>
                          <w:ind w:left="-116"/>
                          <w:rPr>
                            <w:noProof/>
                            <w:lang w:eastAsia="ru-RU"/>
                          </w:rPr>
                        </w:pPr>
                        <w:r w:rsidRPr="00640803">
                          <w:rPr>
                            <w:b/>
                            <w:bCs/>
                            <w:noProof/>
                            <w:lang w:eastAsia="ru-RU"/>
                          </w:rPr>
                          <w:t>Занятость</w:t>
                        </w:r>
                        <w:r>
                          <w:rPr>
                            <w:noProof/>
                            <w:lang w:eastAsia="ru-RU"/>
                          </w:rPr>
                          <w:t xml:space="preserve">: </w:t>
                        </w:r>
                        <w:r w:rsidRPr="006E3F05">
                          <w:rPr>
                            <w:noProof/>
                            <w:lang w:eastAsia="ru-RU"/>
                          </w:rPr>
                          <w:t>Частичная</w:t>
                        </w:r>
                        <w:r>
                          <w:rPr>
                            <w:noProof/>
                            <w:lang w:eastAsia="ru-RU"/>
                          </w:rPr>
                          <w:t xml:space="preserve">, </w:t>
                        </w:r>
                        <w:r w:rsidRPr="006E3F05">
                          <w:rPr>
                            <w:noProof/>
                            <w:lang w:eastAsia="ru-RU"/>
                          </w:rPr>
                          <w:t>Неполный день</w:t>
                        </w:r>
                      </w:p>
                    </w:tc>
                  </w:tr>
                </w:tbl>
                <w:p w:rsidR="004C66FC" w:rsidRPr="00860BB0" w:rsidRDefault="004C66FC" w:rsidP="004C66FC">
                  <w:pPr>
                    <w:spacing w:after="240" w:line="276" w:lineRule="auto"/>
                  </w:pPr>
                </w:p>
              </w:tc>
            </w:tr>
            <w:tr w:rsidR="00D35A9A" w:rsidTr="006A6A11">
              <w:trPr>
                <w:trHeight w:val="288"/>
              </w:trPr>
              <w:tc>
                <w:tcPr>
                  <w:tcW w:w="7075" w:type="dxa"/>
                  <w:tcBorders>
                    <w:bottom w:val="single" w:sz="2" w:space="0" w:color="BDCAC9"/>
                  </w:tcBorders>
                  <w:tcMar>
                    <w:left w:w="0" w:type="dxa"/>
                  </w:tcMar>
                </w:tcPr>
                <w:p w:rsidR="004C66FC" w:rsidRPr="00880811" w:rsidRDefault="00724069" w:rsidP="004C66FC">
                  <w:pPr>
                    <w:spacing w:line="276" w:lineRule="auto"/>
                  </w:pPr>
                  <w:r w:rsidRPr="00880811">
                    <w:rPr>
                      <w:sz w:val="28"/>
                    </w:rPr>
                    <w:t>ЛИЧНАЯ ИНФОРМАЦИЯ</w:t>
                  </w:r>
                </w:p>
              </w:tc>
            </w:tr>
            <w:tr w:rsidR="00D35A9A" w:rsidTr="006A6A11">
              <w:trPr>
                <w:trHeight w:val="2011"/>
              </w:trPr>
              <w:tc>
                <w:tcPr>
                  <w:tcW w:w="7075" w:type="dxa"/>
                  <w:tcBorders>
                    <w:top w:val="single" w:sz="2" w:space="0" w:color="BDCAC9"/>
                  </w:tcBorders>
                  <w:tcMar>
                    <w:left w:w="0" w:type="dxa"/>
                  </w:tcMar>
                </w:tcPr>
                <w:p w:rsidR="004C66FC" w:rsidRPr="00640803" w:rsidRDefault="00724069" w:rsidP="004C66FC">
                  <w:pPr>
                    <w:spacing w:before="120" w:line="30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Гражданство: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Россия</w:t>
                  </w:r>
                </w:p>
                <w:p w:rsidR="004C66FC" w:rsidRPr="00640803" w:rsidRDefault="00724069" w:rsidP="004C66FC">
                  <w:pPr>
                    <w:spacing w:line="30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Город проживания: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Благовещенск</w:t>
                  </w:r>
                </w:p>
                <w:p w:rsidR="004C66FC" w:rsidRPr="00640803" w:rsidRDefault="00724069" w:rsidP="004C66FC">
                  <w:pPr>
                    <w:spacing w:line="30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Образование: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Высшее</w:t>
                  </w:r>
                </w:p>
                <w:p w:rsidR="004C66FC" w:rsidRPr="00640803" w:rsidRDefault="00724069" w:rsidP="004C66FC">
                  <w:pPr>
                    <w:spacing w:line="30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Дата рождения: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30 декабря 1986 (38 лет)</w:t>
                  </w:r>
                </w:p>
                <w:p w:rsidR="004C66FC" w:rsidRPr="00640803" w:rsidRDefault="00724069" w:rsidP="004C66FC">
                  <w:pPr>
                    <w:spacing w:line="300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Пол: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Женский</w:t>
                  </w:r>
                </w:p>
                <w:p w:rsidR="004C66FC" w:rsidRPr="005633B3" w:rsidRDefault="00724069" w:rsidP="004C66FC">
                  <w:pPr>
                    <w:spacing w:after="240"/>
                    <w:rPr>
                      <w:noProof/>
                      <w:color w:val="000000" w:themeColor="text1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Семейное положение: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Замужем (есть дети)</w:t>
                  </w:r>
                </w:p>
              </w:tc>
            </w:tr>
            <w:tr w:rsidR="00D35A9A" w:rsidTr="006A6A11">
              <w:trPr>
                <w:trHeight w:val="272"/>
              </w:trPr>
              <w:tc>
                <w:tcPr>
                  <w:tcW w:w="7075" w:type="dxa"/>
                  <w:tcBorders>
                    <w:bottom w:val="single" w:sz="2" w:space="0" w:color="BDCAC9"/>
                  </w:tcBorders>
                  <w:tcMar>
                    <w:left w:w="0" w:type="dxa"/>
                  </w:tcMar>
                </w:tcPr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</w:rPr>
                  </w:pPr>
                  <w:r w:rsidRPr="00640803">
                    <w:rPr>
                      <w:color w:val="000000" w:themeColor="text1"/>
                      <w:sz w:val="28"/>
                    </w:rPr>
                    <w:t>ОПЫТ РАБОТЫ</w:t>
                  </w:r>
                </w:p>
              </w:tc>
            </w:tr>
            <w:tr w:rsidR="00D35A9A" w:rsidTr="006A6A11">
              <w:trPr>
                <w:trHeight w:val="932"/>
              </w:trPr>
              <w:tc>
                <w:tcPr>
                  <w:tcW w:w="7075" w:type="dxa"/>
                  <w:tcBorders>
                    <w:top w:val="single" w:sz="2" w:space="0" w:color="BDCAC9"/>
                  </w:tcBorders>
                  <w:tcMar>
                    <w:left w:w="0" w:type="dxa"/>
                    <w:bottom w:w="198" w:type="dxa"/>
                  </w:tcMar>
                </w:tcPr>
                <w:p w:rsidR="004C66FC" w:rsidRPr="00640803" w:rsidRDefault="00724069" w:rsidP="004C66FC">
                  <w:pPr>
                    <w:spacing w:before="120" w:after="60"/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>Торговая сеть «Калина» (ИП Сизков В. И. )</w:t>
                  </w:r>
                </w:p>
                <w:p w:rsidR="004C66FC" w:rsidRDefault="00724069" w:rsidP="004C66FC">
                  <w:pPr>
                    <w:spacing w:line="276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апрель 2008 - май 2021 (13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лет 2 месяца)</w:t>
                  </w:r>
                </w:p>
                <w:p w:rsidR="001B3C76" w:rsidRPr="00640803" w:rsidRDefault="00724069" w:rsidP="001B3C76">
                  <w:pPr>
                    <w:spacing w:line="276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Должность: 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>Коммерческий директор</w:t>
                  </w:r>
                </w:p>
                <w:p w:rsidR="001B3C76" w:rsidRPr="00E507C7" w:rsidRDefault="00724069" w:rsidP="001B3C76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E507C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Обязанности:</w:t>
                  </w:r>
                </w:p>
                <w:p w:rsidR="00D35A9A" w:rsidRDefault="00724069">
                  <w:r>
                    <w:t>- Разработка и реализация стратегии развития сети.</w:t>
                  </w:r>
                  <w:r>
                    <w:br/>
                    <w:t>- 2.</w:t>
                  </w:r>
                  <w:r>
                    <w:br/>
                  </w:r>
                  <w:r>
                    <w:t>- Проведение переговоров с поставщиками и установление партнерских отношений.</w:t>
                  </w:r>
                  <w:r>
                    <w:br/>
                    <w:t>- 3.</w:t>
                  </w:r>
                  <w:r>
                    <w:br/>
                    <w:t>- Организация работы менеджеров по закупкам и аналитиков.</w:t>
                  </w:r>
                  <w:r>
                    <w:br/>
                    <w:t>- 4.</w:t>
                  </w:r>
                  <w:r>
                    <w:br/>
                    <w:t>- Планирование и координация проектной работы в компании.</w:t>
                  </w:r>
                  <w:r>
                    <w:br/>
                    <w:t>- 5.</w:t>
                  </w:r>
                  <w:r>
                    <w:br/>
                    <w:t>- Проведение анализа конкурентов и рынка.</w:t>
                  </w:r>
                  <w:r>
                    <w:br/>
                    <w:t>- 6.</w:t>
                  </w:r>
                  <w:r>
                    <w:br/>
                  </w:r>
                  <w:r>
                    <w:t>- Оптимизация бизнес-процессов для повышения эффективности работы.</w:t>
                  </w:r>
                  <w:r>
                    <w:br/>
                    <w:t>- 7.</w:t>
                  </w:r>
                  <w:r>
                    <w:br/>
                    <w:t>- Внедрение автоматизации в процессы компании.</w:t>
                  </w:r>
                  <w:r>
                    <w:br/>
                    <w:t>- 8.</w:t>
                  </w:r>
                  <w:r>
                    <w:br/>
                    <w:t>- Подготовка отчетов и предложений по улучшению работы.</w:t>
                  </w:r>
                  <w:r>
                    <w:br/>
                    <w:t>- 9.</w:t>
                  </w:r>
                  <w:r>
                    <w:br/>
                    <w:t>- Обучение и развитие команды сотрудников.</w:t>
                  </w:r>
                  <w:r>
                    <w:br/>
                    <w:t>- 10.</w:t>
                  </w:r>
                  <w:r>
                    <w:br/>
                    <w:t xml:space="preserve">- Мониторинг и анализ </w:t>
                  </w:r>
                  <w:r>
                    <w:t>результатов внедрения изменений.</w:t>
                  </w:r>
                  <w:r>
                    <w:br/>
                    <w:t>- 11.</w:t>
                  </w:r>
                  <w:r>
                    <w:br/>
                    <w:t>- Организация и контроль оптимального размещения товаров в складских помещениях.</w:t>
                  </w:r>
                  <w:r>
                    <w:br/>
                    <w:t>- 12.</w:t>
                  </w:r>
                  <w:r>
                    <w:br/>
                    <w:t>- Обеспечение эффективной работы торговых агентов.</w:t>
                  </w:r>
                  <w:r>
                    <w:br/>
                    <w:t>- 13.</w:t>
                  </w:r>
                  <w:r>
                    <w:br/>
                    <w:t>- Координация и контроль работы ревизионного отдела.</w:t>
                  </w:r>
                  <w:r>
                    <w:br/>
                    <w:t>- 14.</w:t>
                  </w:r>
                  <w:r>
                    <w:br/>
                    <w:t>- Проведение р</w:t>
                  </w:r>
                  <w:r>
                    <w:t>егулярных аудитов и проверок на складе.</w:t>
                  </w:r>
                  <w:r>
                    <w:br/>
                  </w:r>
                  <w:r>
                    <w:lastRenderedPageBreak/>
                    <w:t>- 15.</w:t>
                  </w:r>
                  <w:r>
                    <w:br/>
                    <w:t>- Анализ и оптимизация складских процессов.</w:t>
                  </w:r>
                  <w:r>
                    <w:br/>
                    <w:t>- 16.</w:t>
                  </w:r>
                  <w:r>
                    <w:br/>
                    <w:t>- Разработка и внедрение стандартов работы для торговых агентов.</w:t>
                  </w:r>
                  <w:r>
                    <w:br/>
                    <w:t>- 17.</w:t>
                  </w:r>
                  <w:r>
                    <w:br/>
                    <w:t>- Подготовка отчетов по результатам работы склада и торговых агентов.</w:t>
                  </w:r>
                  <w:r>
                    <w:br/>
                    <w:t>- 18.</w:t>
                  </w:r>
                  <w:r>
                    <w:br/>
                    <w:t>- Взаимодейст</w:t>
                  </w:r>
                  <w:r>
                    <w:t>вие с другими подразделениями компании для обеспечения эффективной логистики.</w:t>
                  </w:r>
                  <w:r>
                    <w:br/>
                    <w:t>- 19.</w:t>
                  </w:r>
                  <w:r>
                    <w:br/>
                    <w:t>- Решение конфликтных ситуаций и проблем, связанных с размещением товаров и работой агентов.</w:t>
                  </w:r>
                  <w:r>
                    <w:br/>
                    <w:t>- 20.</w:t>
                  </w:r>
                  <w:r>
                    <w:br/>
                    <w:t>- Разработка структуры и содержания регламентов.</w:t>
                  </w:r>
                  <w:r>
                    <w:br/>
                  </w:r>
                </w:p>
                <w:p w:rsidR="001B3C76" w:rsidRPr="00724069" w:rsidRDefault="00724069" w:rsidP="001B3C76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873DC4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Достижения</w:t>
                  </w:r>
                  <w:r w:rsidRPr="00724069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D35A9A" w:rsidRDefault="00724069">
                  <w:r>
                    <w:t>- Выполняла</w:t>
                  </w:r>
                  <w:r>
                    <w:t xml:space="preserve"> свою работу качественно, всегда вносила свои предложения, ставила работу грамотно.</w:t>
                  </w:r>
                  <w:r>
                    <w:br/>
                  </w:r>
                </w:p>
                <w:p w:rsidR="004C66FC" w:rsidRPr="00640803" w:rsidRDefault="00724069" w:rsidP="004C66FC">
                  <w:pPr>
                    <w:spacing w:before="120" w:after="60"/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>ООО «Аукционы и точка» https:/аукционыиточка. рф/</w:t>
                  </w:r>
                </w:p>
                <w:p w:rsidR="004C66FC" w:rsidRDefault="00724069" w:rsidP="004C66FC">
                  <w:pPr>
                    <w:spacing w:line="276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>декабрь 2023 - настоящее время (1 год 2 месяца)</w:t>
                  </w:r>
                </w:p>
                <w:p w:rsidR="001B3C76" w:rsidRPr="00640803" w:rsidRDefault="00724069" w:rsidP="001B3C76">
                  <w:pPr>
                    <w:spacing w:line="276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Должность: 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>SEO Специалист</w:t>
                  </w:r>
                </w:p>
                <w:p w:rsidR="001B3C76" w:rsidRPr="00E507C7" w:rsidRDefault="00724069" w:rsidP="001B3C76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E507C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Обязанности:</w:t>
                  </w:r>
                </w:p>
                <w:p w:rsidR="00D35A9A" w:rsidRDefault="00724069">
                  <w:r>
                    <w:t>- Разработка страниц сайта Управле</w:t>
                  </w:r>
                  <w:r>
                    <w:t>ние сайтом Запуск и анализ контекстной рекламы Развитие и SEO оптимизация</w:t>
                  </w:r>
                  <w:r>
                    <w:br/>
                  </w:r>
                </w:p>
                <w:p w:rsidR="001B3C76" w:rsidRPr="00724069" w:rsidRDefault="00724069" w:rsidP="001B3C76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873DC4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Достижения</w:t>
                  </w:r>
                  <w:r w:rsidRPr="00724069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D35A9A" w:rsidRDefault="00724069">
                  <w:r>
                    <w:t>- Вывела основные страницы в топ выдачу за 7 месяцев</w:t>
                  </w:r>
                  <w:r>
                    <w:br/>
                  </w:r>
                </w:p>
                <w:p w:rsidR="004C66FC" w:rsidRPr="00640803" w:rsidRDefault="00724069" w:rsidP="004C66FC">
                  <w:pPr>
                    <w:spacing w:before="120" w:after="60"/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>Частная школа «Планета детей»</w:t>
                  </w:r>
                </w:p>
                <w:p w:rsidR="004C66FC" w:rsidRDefault="00724069" w:rsidP="004C66FC">
                  <w:pPr>
                    <w:spacing w:line="276" w:lineRule="auto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>май 2024 - настоящее время (9 месяцев)</w:t>
                  </w:r>
                </w:p>
                <w:p w:rsidR="001B3C76" w:rsidRPr="00640803" w:rsidRDefault="00724069" w:rsidP="001B3C76">
                  <w:pPr>
                    <w:spacing w:line="276" w:lineRule="auto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Должность: 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>SEO Специалист</w:t>
                  </w:r>
                </w:p>
                <w:p w:rsidR="001B3C76" w:rsidRPr="00E507C7" w:rsidRDefault="00724069" w:rsidP="001B3C76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E507C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Обязанности:</w:t>
                  </w:r>
                </w:p>
                <w:p w:rsidR="00D35A9A" w:rsidRDefault="00724069">
                  <w:r>
                    <w:t>- Разработка страниц сайта Управление сайтом Запуск и анализ контекстной рекламы Развитие и SEO оптимизация</w:t>
                  </w:r>
                  <w:r>
                    <w:br/>
                  </w:r>
                </w:p>
                <w:p w:rsidR="001B3C76" w:rsidRPr="00724069" w:rsidRDefault="00724069" w:rsidP="001B3C76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873DC4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Достижения</w:t>
                  </w:r>
                  <w:r w:rsidRPr="00724069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:rsidR="00D35A9A" w:rsidRDefault="00724069">
                  <w:r>
                    <w:t>- Поддержание сайта в рабочем состоянии Внедрение новых проектов</w:t>
                  </w:r>
                  <w:r>
                    <w:br/>
                  </w:r>
                </w:p>
              </w:tc>
            </w:tr>
            <w:tr w:rsidR="00D35A9A" w:rsidTr="006A6A11">
              <w:trPr>
                <w:trHeight w:val="147"/>
              </w:trPr>
              <w:tc>
                <w:tcPr>
                  <w:tcW w:w="7075" w:type="dxa"/>
                  <w:tcBorders>
                    <w:bottom w:val="single" w:sz="2" w:space="0" w:color="BDCAC9"/>
                  </w:tcBorders>
                  <w:tcMar>
                    <w:left w:w="0" w:type="dxa"/>
                  </w:tcMar>
                </w:tcPr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640803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>ОБРАЗОВАНИЕ</w:t>
                  </w:r>
                </w:p>
              </w:tc>
            </w:tr>
            <w:tr w:rsidR="00D35A9A" w:rsidTr="006A6A11">
              <w:trPr>
                <w:trHeight w:val="455"/>
              </w:trPr>
              <w:tc>
                <w:tcPr>
                  <w:tcW w:w="7075" w:type="dxa"/>
                  <w:tcBorders>
                    <w:top w:val="single" w:sz="2" w:space="0" w:color="BDCAC9"/>
                  </w:tcBorders>
                  <w:tcMar>
                    <w:left w:w="0" w:type="dxa"/>
                    <w:bottom w:w="198" w:type="dxa"/>
                  </w:tcMar>
                </w:tcPr>
                <w:p w:rsidR="004C66FC" w:rsidRDefault="00724069" w:rsidP="004C66FC">
                  <w:pPr>
                    <w:spacing w:before="120" w:after="60"/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r w:rsidRPr="00B447D1"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 xml:space="preserve">Московский Финансово промышленный университет </w:t>
                  </w:r>
                  <w:r w:rsidRPr="00B447D1"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>«Синергия»</w:t>
                  </w:r>
                </w:p>
                <w:p w:rsidR="004C66FC" w:rsidRPr="00B447D1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Дата окончания: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2017 год</w:t>
                  </w:r>
                </w:p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 xml:space="preserve">Факультет: </w:t>
                  </w:r>
                  <w:r w:rsidRPr="00640803">
                    <w:rPr>
                      <w:color w:val="000000" w:themeColor="text1"/>
                      <w:sz w:val="24"/>
                    </w:rPr>
                    <w:t>Экономический</w:t>
                  </w:r>
                </w:p>
                <w:p w:rsidR="004C66FC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Специальность: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Менеджер</w:t>
                  </w:r>
                </w:p>
                <w:p w:rsidR="004C66FC" w:rsidRPr="00E733A9" w:rsidRDefault="00724069" w:rsidP="004C66FC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E733A9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E733A9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Pr="00E733A9">
                    <w:rPr>
                      <w:sz w:val="24"/>
                      <w:szCs w:val="24"/>
                    </w:rPr>
                    <w:t>Заочная</w:t>
                  </w:r>
                </w:p>
                <w:p w:rsidR="004C66FC" w:rsidRDefault="00724069" w:rsidP="004C66FC">
                  <w:pPr>
                    <w:spacing w:before="120" w:after="60"/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r w:rsidRPr="00B447D1"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>Нетология</w:t>
                  </w:r>
                </w:p>
                <w:p w:rsidR="004C66FC" w:rsidRPr="00B447D1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Дата окончания: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2024 год</w:t>
                  </w:r>
                </w:p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lastRenderedPageBreak/>
                    <w:t xml:space="preserve">Факультет: </w:t>
                  </w:r>
                  <w:r w:rsidRPr="00640803">
                    <w:rPr>
                      <w:color w:val="000000" w:themeColor="text1"/>
                      <w:sz w:val="24"/>
                    </w:rPr>
                    <w:t>WEB развитие</w:t>
                  </w:r>
                </w:p>
                <w:p w:rsidR="004C66FC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Специальность: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SEO Специалист</w:t>
                  </w:r>
                </w:p>
                <w:p w:rsidR="004C66FC" w:rsidRPr="00E733A9" w:rsidRDefault="00724069" w:rsidP="004C66FC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E733A9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E733A9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Pr="00E733A9">
                    <w:rPr>
                      <w:sz w:val="24"/>
                      <w:szCs w:val="24"/>
                    </w:rPr>
                    <w:t>Заочная</w:t>
                  </w:r>
                </w:p>
                <w:p w:rsidR="004C66FC" w:rsidRDefault="00724069" w:rsidP="004C66FC">
                  <w:pPr>
                    <w:spacing w:before="120" w:after="60"/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r w:rsidRPr="00B447D1"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>Нетология</w:t>
                  </w:r>
                </w:p>
                <w:p w:rsidR="004C66FC" w:rsidRPr="00B447D1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Дата окончания: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2026 год</w:t>
                  </w:r>
                </w:p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 xml:space="preserve">Факультет: </w:t>
                  </w:r>
                  <w:r w:rsidRPr="00640803">
                    <w:rPr>
                      <w:color w:val="000000" w:themeColor="text1"/>
                      <w:sz w:val="24"/>
                    </w:rPr>
                    <w:t>WEB развитие</w:t>
                  </w:r>
                </w:p>
                <w:p w:rsidR="004C66FC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Специальность: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Верстка: Адаптивная и мобильная</w:t>
                  </w:r>
                </w:p>
                <w:p w:rsidR="004C66FC" w:rsidRPr="00E733A9" w:rsidRDefault="00724069" w:rsidP="004C66FC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E733A9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E733A9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Pr="00E733A9">
                    <w:rPr>
                      <w:sz w:val="24"/>
                      <w:szCs w:val="24"/>
                    </w:rPr>
                    <w:t>Заочная</w:t>
                  </w:r>
                </w:p>
              </w:tc>
            </w:tr>
            <w:tr w:rsidR="00D35A9A" w:rsidTr="006A6A11">
              <w:trPr>
                <w:trHeight w:val="251"/>
              </w:trPr>
              <w:tc>
                <w:tcPr>
                  <w:tcW w:w="7075" w:type="dxa"/>
                  <w:tcBorders>
                    <w:bottom w:val="single" w:sz="2" w:space="0" w:color="BDCAC9"/>
                  </w:tcBorders>
                  <w:tcMar>
                    <w:left w:w="0" w:type="dxa"/>
                  </w:tcMar>
                </w:tcPr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640803">
                    <w:rPr>
                      <w:color w:val="000000" w:themeColor="text1"/>
                      <w:sz w:val="28"/>
                      <w:szCs w:val="28"/>
                    </w:rPr>
                    <w:lastRenderedPageBreak/>
                    <w:t>КУРСЫ И ТРЕНИНГИ</w:t>
                  </w:r>
                </w:p>
              </w:tc>
            </w:tr>
            <w:tr w:rsidR="00D35A9A" w:rsidTr="006A6A11">
              <w:trPr>
                <w:trHeight w:val="70"/>
              </w:trPr>
              <w:tc>
                <w:tcPr>
                  <w:tcW w:w="7075" w:type="dxa"/>
                  <w:tcBorders>
                    <w:top w:val="single" w:sz="2" w:space="0" w:color="BDCAC9"/>
                  </w:tcBorders>
                  <w:tcMar>
                    <w:left w:w="0" w:type="dxa"/>
                    <w:bottom w:w="198" w:type="dxa"/>
                  </w:tcMar>
                </w:tcPr>
                <w:p w:rsidR="004C66FC" w:rsidRPr="00B447D1" w:rsidRDefault="00724069" w:rsidP="004C66FC">
                  <w:pPr>
                    <w:spacing w:before="120" w:after="60"/>
                    <w:rPr>
                      <w:b/>
                      <w:bCs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B447D1"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>Тренинг «45 татуировок менеджера»</w:t>
                  </w:r>
                </w:p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Учебное заведение: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Максим Батырев бизнес-тренер</w:t>
                  </w:r>
                </w:p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Дата окончания: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2018 год</w:t>
                  </w:r>
                </w:p>
                <w:p w:rsidR="004C66FC" w:rsidRPr="00640803" w:rsidRDefault="00724069" w:rsidP="004C66FC">
                  <w:pPr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 xml:space="preserve">Период обучения: </w:t>
                  </w:r>
                  <w:r w:rsidRPr="00640803">
                    <w:rPr>
                      <w:color w:val="000000" w:themeColor="text1"/>
                      <w:sz w:val="24"/>
                    </w:rPr>
                    <w:t>1</w:t>
                  </w:r>
                </w:p>
                <w:p w:rsidR="004C66FC" w:rsidRPr="00B447D1" w:rsidRDefault="00724069" w:rsidP="004C66FC">
                  <w:pPr>
                    <w:spacing w:before="120" w:after="60"/>
                    <w:rPr>
                      <w:b/>
                      <w:bCs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B447D1"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 xml:space="preserve">Сети. Жесткие </w:t>
                  </w:r>
                  <w:r w:rsidRPr="00B447D1">
                    <w:rPr>
                      <w:b/>
                      <w:bCs/>
                      <w:color w:val="000000" w:themeColor="text1"/>
                      <w:sz w:val="26"/>
                      <w:szCs w:val="26"/>
                    </w:rPr>
                    <w:t>переговоры</w:t>
                  </w:r>
                </w:p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Учебное заведение: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Бизнес тренер Сергей Илюха</w:t>
                  </w:r>
                </w:p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>Дата окончания:</w:t>
                  </w:r>
                  <w:r w:rsidRPr="00640803">
                    <w:rPr>
                      <w:color w:val="000000" w:themeColor="text1"/>
                      <w:sz w:val="24"/>
                    </w:rPr>
                    <w:t xml:space="preserve"> 2018 год</w:t>
                  </w:r>
                </w:p>
                <w:p w:rsidR="004C66FC" w:rsidRPr="00640803" w:rsidRDefault="00724069" w:rsidP="004C66FC">
                  <w:pPr>
                    <w:rPr>
                      <w:color w:val="000000" w:themeColor="text1"/>
                      <w:sz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</w:rPr>
                    <w:t xml:space="preserve">Период обучения: </w:t>
                  </w:r>
                  <w:r w:rsidRPr="00640803">
                    <w:rPr>
                      <w:color w:val="000000" w:themeColor="text1"/>
                      <w:sz w:val="24"/>
                    </w:rPr>
                    <w:t>1</w:t>
                  </w:r>
                </w:p>
              </w:tc>
            </w:tr>
            <w:tr w:rsidR="00D35A9A" w:rsidTr="006A6A11">
              <w:trPr>
                <w:trHeight w:val="218"/>
              </w:trPr>
              <w:tc>
                <w:tcPr>
                  <w:tcW w:w="7075" w:type="dxa"/>
                  <w:tcBorders>
                    <w:bottom w:val="single" w:sz="2" w:space="0" w:color="BDCAC9"/>
                  </w:tcBorders>
                  <w:tcMar>
                    <w:left w:w="0" w:type="dxa"/>
                  </w:tcMar>
                </w:tcPr>
                <w:p w:rsidR="004C66FC" w:rsidRPr="00640803" w:rsidRDefault="00724069" w:rsidP="004C66FC">
                  <w:pPr>
                    <w:spacing w:line="276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640803">
                    <w:rPr>
                      <w:color w:val="000000" w:themeColor="text1"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D35A9A" w:rsidTr="006A6A11">
              <w:trPr>
                <w:trHeight w:val="70"/>
              </w:trPr>
              <w:tc>
                <w:tcPr>
                  <w:tcW w:w="7075" w:type="dxa"/>
                  <w:tcBorders>
                    <w:top w:val="single" w:sz="2" w:space="0" w:color="BDCAC9"/>
                  </w:tcBorders>
                  <w:tcMar>
                    <w:left w:w="0" w:type="dxa"/>
                    <w:bottom w:w="198" w:type="dxa"/>
                  </w:tcMar>
                </w:tcPr>
                <w:p w:rsidR="004C66FC" w:rsidRPr="00640803" w:rsidRDefault="00724069" w:rsidP="004C66FC">
                  <w:pPr>
                    <w:spacing w:after="120"/>
                    <w:rPr>
                      <w:color w:val="000000" w:themeColor="text1"/>
                      <w:sz w:val="24"/>
                      <w:szCs w:val="24"/>
                    </w:rPr>
                  </w:pPr>
                  <w:r w:rsidRPr="00640803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Наличие водительских прав (категории):</w:t>
                  </w:r>
                  <w:r w:rsidRPr="00640803">
                    <w:rPr>
                      <w:color w:val="000000" w:themeColor="text1"/>
                      <w:sz w:val="24"/>
                      <w:szCs w:val="24"/>
                    </w:rPr>
                    <w:t xml:space="preserve"> B - Легковые автомобили</w:t>
                  </w:r>
                </w:p>
                <w:p w:rsidR="004C66FC" w:rsidRDefault="00724069" w:rsidP="004C66FC">
                  <w:pPr>
                    <w:spacing w:line="276" w:lineRule="auto"/>
                    <w:rPr>
                      <w:color w:val="000000" w:themeColor="text1"/>
                    </w:rPr>
                  </w:pPr>
                  <w:r w:rsidRPr="00E71827">
                    <w:rPr>
                      <w:b/>
                      <w:bCs/>
                      <w:color w:val="000000" w:themeColor="text1"/>
                    </w:rPr>
                    <w:t>О себе:</w:t>
                  </w:r>
                </w:p>
                <w:p w:rsidR="004C66FC" w:rsidRPr="00E71827" w:rsidRDefault="00724069" w:rsidP="004C66FC">
                  <w:pPr>
                    <w:spacing w:line="276" w:lineRule="auto"/>
                    <w:rPr>
                      <w:color w:val="000000" w:themeColor="text1"/>
                    </w:rPr>
                  </w:pPr>
                  <w:r w:rsidRPr="00E71827">
                    <w:rPr>
                      <w:color w:val="000000" w:themeColor="text1"/>
                    </w:rPr>
                    <w:t xml:space="preserve">Всегда иду к своей цели, честная, слышу адекватную </w:t>
                  </w:r>
                  <w:r w:rsidRPr="00E71827">
                    <w:rPr>
                      <w:color w:val="000000" w:themeColor="text1"/>
                    </w:rPr>
                    <w:t>критику и работаю над собой всегда, учусь, читаю книги, в жизни всегда спорт. В 2015 году получила грамоту от собственника бизнеса «Прорыв года, автоматизация розничной сети»</w:t>
                  </w:r>
                </w:p>
              </w:tc>
            </w:tr>
          </w:tbl>
          <w:p w:rsidR="004C66FC" w:rsidRPr="004C66FC" w:rsidRDefault="004C66FC" w:rsidP="004C66FC"/>
        </w:tc>
      </w:tr>
    </w:tbl>
    <w:p w:rsidR="007F1726" w:rsidRPr="00EA5E01" w:rsidRDefault="007F1726" w:rsidP="00117692"/>
    <w:sectPr w:rsidR="007F1726" w:rsidRPr="00EA5E01" w:rsidSect="00E74F3E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E2C65"/>
    <w:multiLevelType w:val="hybridMultilevel"/>
    <w:tmpl w:val="9C921C86"/>
    <w:lvl w:ilvl="0" w:tplc="C9E636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86E4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46E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E0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0C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7CBF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0B1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00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182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15F54"/>
    <w:multiLevelType w:val="hybridMultilevel"/>
    <w:tmpl w:val="B8589108"/>
    <w:lvl w:ilvl="0" w:tplc="DE1EB2EA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2B50FC9A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23A8790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3647848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E13E97EC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BF3E39F2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4072CAAE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31480AC8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12D261B6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>
    <w:nsid w:val="552B0769"/>
    <w:multiLevelType w:val="hybridMultilevel"/>
    <w:tmpl w:val="D0062DEA"/>
    <w:lvl w:ilvl="0" w:tplc="D28A6D86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1136B84C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F356DF0E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99001FA6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95FA4336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EE2EF7CE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272AC790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7656455A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D9AAE92C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">
    <w:nsid w:val="60A45020"/>
    <w:multiLevelType w:val="hybridMultilevel"/>
    <w:tmpl w:val="2FB493B0"/>
    <w:lvl w:ilvl="0" w:tplc="0E287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9D9D9" w:themeColor="background1" w:themeShade="D9"/>
      </w:rPr>
    </w:lvl>
    <w:lvl w:ilvl="1" w:tplc="7E061C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CAE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42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81D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CCD3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D684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687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662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C0CAC"/>
    <w:multiLevelType w:val="hybridMultilevel"/>
    <w:tmpl w:val="CC46523E"/>
    <w:lvl w:ilvl="0" w:tplc="33D0000A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F52C4C58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59AD6AA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DA64E33A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BCD24D3E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91DE922A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B7E42EB2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BB7C37C2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971ED768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5D4346"/>
    <w:rsid w:val="00004115"/>
    <w:rsid w:val="00036128"/>
    <w:rsid w:val="000572BD"/>
    <w:rsid w:val="000708AE"/>
    <w:rsid w:val="000802EB"/>
    <w:rsid w:val="000A10A9"/>
    <w:rsid w:val="000B577E"/>
    <w:rsid w:val="000C018B"/>
    <w:rsid w:val="000D421B"/>
    <w:rsid w:val="00101968"/>
    <w:rsid w:val="00117692"/>
    <w:rsid w:val="00141544"/>
    <w:rsid w:val="001470C3"/>
    <w:rsid w:val="0017747B"/>
    <w:rsid w:val="001B3C76"/>
    <w:rsid w:val="001E39D6"/>
    <w:rsid w:val="001F00EE"/>
    <w:rsid w:val="0020500E"/>
    <w:rsid w:val="00214E63"/>
    <w:rsid w:val="002668E6"/>
    <w:rsid w:val="002A0BD4"/>
    <w:rsid w:val="002B6922"/>
    <w:rsid w:val="002B761C"/>
    <w:rsid w:val="002D62FB"/>
    <w:rsid w:val="002E2E4E"/>
    <w:rsid w:val="002F3975"/>
    <w:rsid w:val="003212FC"/>
    <w:rsid w:val="00330826"/>
    <w:rsid w:val="003402BC"/>
    <w:rsid w:val="0036464C"/>
    <w:rsid w:val="00367734"/>
    <w:rsid w:val="0039239B"/>
    <w:rsid w:val="003A752A"/>
    <w:rsid w:val="003B3941"/>
    <w:rsid w:val="003B77CB"/>
    <w:rsid w:val="003C562D"/>
    <w:rsid w:val="003C6D8B"/>
    <w:rsid w:val="003D0834"/>
    <w:rsid w:val="003E6A66"/>
    <w:rsid w:val="003F4C39"/>
    <w:rsid w:val="003F5C4E"/>
    <w:rsid w:val="00401F9A"/>
    <w:rsid w:val="00416CA2"/>
    <w:rsid w:val="00436D23"/>
    <w:rsid w:val="004464E0"/>
    <w:rsid w:val="004537AA"/>
    <w:rsid w:val="004C66FC"/>
    <w:rsid w:val="004D51A9"/>
    <w:rsid w:val="004D5839"/>
    <w:rsid w:val="004D7EFD"/>
    <w:rsid w:val="004E0B7C"/>
    <w:rsid w:val="00526056"/>
    <w:rsid w:val="005620E5"/>
    <w:rsid w:val="005633B3"/>
    <w:rsid w:val="005946CF"/>
    <w:rsid w:val="00594FFD"/>
    <w:rsid w:val="005A1D23"/>
    <w:rsid w:val="005B33AB"/>
    <w:rsid w:val="005C58D2"/>
    <w:rsid w:val="005D4346"/>
    <w:rsid w:val="00601B52"/>
    <w:rsid w:val="00610CB7"/>
    <w:rsid w:val="00623293"/>
    <w:rsid w:val="0062401A"/>
    <w:rsid w:val="00631665"/>
    <w:rsid w:val="0063580C"/>
    <w:rsid w:val="00635DEC"/>
    <w:rsid w:val="00640803"/>
    <w:rsid w:val="00650245"/>
    <w:rsid w:val="006615E9"/>
    <w:rsid w:val="00664B42"/>
    <w:rsid w:val="006977D9"/>
    <w:rsid w:val="006A6A11"/>
    <w:rsid w:val="006B634E"/>
    <w:rsid w:val="006B7CB4"/>
    <w:rsid w:val="006E3F05"/>
    <w:rsid w:val="006F2839"/>
    <w:rsid w:val="006F3B58"/>
    <w:rsid w:val="0071263F"/>
    <w:rsid w:val="007212CE"/>
    <w:rsid w:val="007235B0"/>
    <w:rsid w:val="00724069"/>
    <w:rsid w:val="00736248"/>
    <w:rsid w:val="00743561"/>
    <w:rsid w:val="007773BF"/>
    <w:rsid w:val="00785F7F"/>
    <w:rsid w:val="007D0F7B"/>
    <w:rsid w:val="007D7438"/>
    <w:rsid w:val="007E0CF4"/>
    <w:rsid w:val="007E3380"/>
    <w:rsid w:val="007F1726"/>
    <w:rsid w:val="00813E8D"/>
    <w:rsid w:val="008357A0"/>
    <w:rsid w:val="00855D74"/>
    <w:rsid w:val="00860BB0"/>
    <w:rsid w:val="00873DC4"/>
    <w:rsid w:val="0087419F"/>
    <w:rsid w:val="00875FA6"/>
    <w:rsid w:val="00880811"/>
    <w:rsid w:val="008977B7"/>
    <w:rsid w:val="008A5D57"/>
    <w:rsid w:val="008B3ED2"/>
    <w:rsid w:val="008B7C79"/>
    <w:rsid w:val="008C7EA6"/>
    <w:rsid w:val="009027DE"/>
    <w:rsid w:val="0092659C"/>
    <w:rsid w:val="00946458"/>
    <w:rsid w:val="00947929"/>
    <w:rsid w:val="00984F5F"/>
    <w:rsid w:val="0099238B"/>
    <w:rsid w:val="00993A71"/>
    <w:rsid w:val="009A7CE1"/>
    <w:rsid w:val="009B45E1"/>
    <w:rsid w:val="00A13CBE"/>
    <w:rsid w:val="00A207F8"/>
    <w:rsid w:val="00A234FA"/>
    <w:rsid w:val="00A263C1"/>
    <w:rsid w:val="00A55E6C"/>
    <w:rsid w:val="00A918A8"/>
    <w:rsid w:val="00AB72CE"/>
    <w:rsid w:val="00AD3AD1"/>
    <w:rsid w:val="00AD55A9"/>
    <w:rsid w:val="00AD56CA"/>
    <w:rsid w:val="00B07676"/>
    <w:rsid w:val="00B10B38"/>
    <w:rsid w:val="00B34BED"/>
    <w:rsid w:val="00B447D1"/>
    <w:rsid w:val="00B572DD"/>
    <w:rsid w:val="00B65B23"/>
    <w:rsid w:val="00B952A8"/>
    <w:rsid w:val="00BA4A82"/>
    <w:rsid w:val="00BC033D"/>
    <w:rsid w:val="00BD0B31"/>
    <w:rsid w:val="00BE4CBF"/>
    <w:rsid w:val="00BF56E9"/>
    <w:rsid w:val="00C174FE"/>
    <w:rsid w:val="00C365B6"/>
    <w:rsid w:val="00C72554"/>
    <w:rsid w:val="00C77AE1"/>
    <w:rsid w:val="00C87AC5"/>
    <w:rsid w:val="00C94DE8"/>
    <w:rsid w:val="00CA0D1A"/>
    <w:rsid w:val="00CA16F8"/>
    <w:rsid w:val="00CC59E3"/>
    <w:rsid w:val="00CE54F8"/>
    <w:rsid w:val="00CE714C"/>
    <w:rsid w:val="00CE7B6F"/>
    <w:rsid w:val="00CF43C6"/>
    <w:rsid w:val="00D009A0"/>
    <w:rsid w:val="00D03250"/>
    <w:rsid w:val="00D32267"/>
    <w:rsid w:val="00D35A9A"/>
    <w:rsid w:val="00D57CF6"/>
    <w:rsid w:val="00D6404C"/>
    <w:rsid w:val="00D73F74"/>
    <w:rsid w:val="00E00A5E"/>
    <w:rsid w:val="00E16001"/>
    <w:rsid w:val="00E165D9"/>
    <w:rsid w:val="00E17710"/>
    <w:rsid w:val="00E205C8"/>
    <w:rsid w:val="00E31441"/>
    <w:rsid w:val="00E507C7"/>
    <w:rsid w:val="00E54169"/>
    <w:rsid w:val="00E71827"/>
    <w:rsid w:val="00E733A9"/>
    <w:rsid w:val="00E74F3E"/>
    <w:rsid w:val="00E7720D"/>
    <w:rsid w:val="00E84083"/>
    <w:rsid w:val="00E8671B"/>
    <w:rsid w:val="00EA5E01"/>
    <w:rsid w:val="00EC1062"/>
    <w:rsid w:val="00EC26E3"/>
    <w:rsid w:val="00EC2ACC"/>
    <w:rsid w:val="00EE4FDF"/>
    <w:rsid w:val="00F0401A"/>
    <w:rsid w:val="00F2280D"/>
    <w:rsid w:val="00F24B33"/>
    <w:rsid w:val="00F37C49"/>
    <w:rsid w:val="00F47EA8"/>
    <w:rsid w:val="00F54B4B"/>
    <w:rsid w:val="00F578A7"/>
    <w:rsid w:val="00F70D1D"/>
    <w:rsid w:val="00F85D6C"/>
    <w:rsid w:val="00FA1754"/>
    <w:rsid w:val="00FA7A46"/>
    <w:rsid w:val="00FB3BDF"/>
    <w:rsid w:val="00FC04B8"/>
    <w:rsid w:val="00FD528E"/>
    <w:rsid w:val="00FE31E2"/>
    <w:rsid w:val="00FE7136"/>
    <w:rsid w:val="00FF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5E6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3B5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773BF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0041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31CCF-1F32-438A-AC2D-57BAAE2D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cvzilla.ru</Company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ИП Умрилов Евгений Иванович, ИНН 667354655308</dc:creator>
  <cp:lastModifiedBy>Admin</cp:lastModifiedBy>
  <cp:revision>2</cp:revision>
  <dcterms:created xsi:type="dcterms:W3CDTF">2024-11-06T10:19:00Z</dcterms:created>
  <dcterms:modified xsi:type="dcterms:W3CDTF">2025-01-06T05:54:00Z</dcterms:modified>
</cp:coreProperties>
</file>