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127" w:rsidRDefault="004F01BD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ИНОБРНАУКИ РОССИИ</w:t>
      </w:r>
    </w:p>
    <w:p w:rsidR="00EA4127" w:rsidRDefault="004F01BD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EA4127" w:rsidRDefault="004F01BD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ЭЛЕКТРОТЕХНИЧЕСКИЙ УНИВЕРСИТЕТ </w:t>
      </w:r>
    </w:p>
    <w:p w:rsidR="00EA4127" w:rsidRDefault="004F01BD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EA4127" w:rsidRDefault="004F01B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Вычислительной техники</w:t>
      </w:r>
    </w:p>
    <w:p w:rsidR="00EA4127" w:rsidRDefault="00EA41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4127" w:rsidRDefault="00EA41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4127" w:rsidRDefault="00EA41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4127" w:rsidRDefault="00EA41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4127" w:rsidRDefault="00EA41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4127" w:rsidRDefault="00EA41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4127" w:rsidRDefault="00EA41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4127" w:rsidRDefault="004F01BD">
      <w:pP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EA4127" w:rsidRDefault="004F01B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shd w:val="clear" w:color="auto" w:fill="F8F9FA"/>
        </w:rPr>
        <w:t>«Интерфейсы периферийных устройств</w:t>
      </w:r>
      <w:r>
        <w:rPr>
          <w:rFonts w:ascii="Arial" w:eastAsia="Arial" w:hAnsi="Arial" w:cs="Arial"/>
          <w:b/>
          <w:color w:val="70757A"/>
          <w:sz w:val="21"/>
          <w:szCs w:val="21"/>
          <w:highlight w:val="white"/>
        </w:rPr>
        <w:t>‎</w:t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shd w:val="clear" w:color="auto" w:fill="F8F9FA"/>
        </w:rPr>
        <w:t>»</w:t>
      </w:r>
    </w:p>
    <w:p w:rsidR="00EA4127" w:rsidRDefault="004F01B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Интерфейс SPI</w:t>
      </w:r>
    </w:p>
    <w:p w:rsidR="00EA4127" w:rsidRDefault="00EA41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4127" w:rsidRDefault="00EA41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4127" w:rsidRDefault="00EA41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4127" w:rsidRDefault="00EA41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4127" w:rsidRDefault="00EA41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4127" w:rsidRDefault="00EA41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4127" w:rsidRDefault="00EA41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A4127" w:rsidRDefault="00EA412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56"/>
        <w:gridCol w:w="2314"/>
        <w:gridCol w:w="3085"/>
      </w:tblGrid>
      <w:tr w:rsidR="00EA4127">
        <w:trPr>
          <w:trHeight w:val="614"/>
        </w:trPr>
        <w:tc>
          <w:tcPr>
            <w:tcW w:w="3956" w:type="dxa"/>
            <w:vAlign w:val="bottom"/>
          </w:tcPr>
          <w:p w:rsidR="00EA4127" w:rsidRDefault="004F01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 гр. 8306</w:t>
            </w:r>
          </w:p>
        </w:tc>
        <w:tc>
          <w:tcPr>
            <w:tcW w:w="2314" w:type="dxa"/>
            <w:tcBorders>
              <w:bottom w:val="single" w:sz="4" w:space="0" w:color="000000"/>
            </w:tcBorders>
            <w:vAlign w:val="bottom"/>
          </w:tcPr>
          <w:p w:rsidR="00EA4127" w:rsidRDefault="00EA412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5" w:type="dxa"/>
            <w:vAlign w:val="bottom"/>
          </w:tcPr>
          <w:p w:rsidR="00EA4127" w:rsidRDefault="004F01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Малов П. П.</w:t>
            </w:r>
          </w:p>
        </w:tc>
      </w:tr>
      <w:tr w:rsidR="00EA4127">
        <w:trPr>
          <w:trHeight w:val="614"/>
        </w:trPr>
        <w:tc>
          <w:tcPr>
            <w:tcW w:w="3956" w:type="dxa"/>
            <w:vAlign w:val="bottom"/>
          </w:tcPr>
          <w:p w:rsidR="00EA4127" w:rsidRDefault="00EA412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4" w:type="dxa"/>
            <w:tcBorders>
              <w:bottom w:val="single" w:sz="4" w:space="0" w:color="000000"/>
            </w:tcBorders>
            <w:vAlign w:val="bottom"/>
          </w:tcPr>
          <w:p w:rsidR="00EA4127" w:rsidRDefault="00EA412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5" w:type="dxa"/>
            <w:vAlign w:val="bottom"/>
          </w:tcPr>
          <w:p w:rsidR="00EA4127" w:rsidRDefault="004F01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Слепов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А.Э.</w:t>
            </w:r>
          </w:p>
        </w:tc>
      </w:tr>
      <w:tr w:rsidR="00EA4127">
        <w:trPr>
          <w:trHeight w:val="614"/>
        </w:trPr>
        <w:tc>
          <w:tcPr>
            <w:tcW w:w="3956" w:type="dxa"/>
            <w:vAlign w:val="bottom"/>
          </w:tcPr>
          <w:p w:rsidR="00EA4127" w:rsidRDefault="004F01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31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EA4127" w:rsidRDefault="00EA412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5" w:type="dxa"/>
            <w:vAlign w:val="bottom"/>
          </w:tcPr>
          <w:p w:rsidR="00EA4127" w:rsidRDefault="004F01B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BFBFB"/>
              </w:rPr>
              <w:t>Молодцов В.О.</w:t>
            </w:r>
          </w:p>
        </w:tc>
      </w:tr>
    </w:tbl>
    <w:p w:rsidR="00EA4127" w:rsidRDefault="004F01BD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Задание.</w:t>
      </w:r>
    </w:p>
    <w:p w:rsidR="00EA4127" w:rsidRDefault="004F01BD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контроллер интерфейса </w:t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shd w:val="clear" w:color="auto" w:fill="F8F9FA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SPI</w:t>
      </w:r>
      <w:r>
        <w:rPr>
          <w:rFonts w:ascii="Arial" w:eastAsia="Arial" w:hAnsi="Arial" w:cs="Arial"/>
          <w:b/>
          <w:color w:val="70757A"/>
          <w:sz w:val="21"/>
          <w:szCs w:val="21"/>
          <w:highlight w:val="white"/>
        </w:rPr>
        <w:t>‎</w:t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shd w:val="clear" w:color="auto" w:fill="F8F9FA"/>
        </w:rPr>
        <w:t>»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 со следующими режимами работы: </w:t>
      </w:r>
    </w:p>
    <w:p w:rsidR="00EA4127" w:rsidRDefault="004F01B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8F9FA"/>
        </w:rPr>
        <w:t xml:space="preserve">Период SCK: 2 </w:t>
      </w:r>
      <w:proofErr w:type="spellStart"/>
      <w: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8F9FA"/>
        </w:rPr>
        <w:t>мкс</w:t>
      </w:r>
      <w:proofErr w:type="spellEnd"/>
    </w:p>
    <w:p w:rsidR="00EA4127" w:rsidRDefault="004F01B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8F9FA"/>
        </w:rPr>
        <w:t>Разрядность MOSI: 8 бит</w:t>
      </w:r>
    </w:p>
    <w:p w:rsidR="00EA4127" w:rsidRDefault="004F01B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8F9FA"/>
        </w:rPr>
        <w:t>Режим работы: 2 (SCK изначально в высоком уровне, MOSI стабилен по положительному перепаду SCK)</w:t>
      </w:r>
    </w:p>
    <w:p w:rsidR="00EA4127" w:rsidRDefault="004F01BD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2122"/>
          <w:sz w:val="32"/>
          <w:szCs w:val="32"/>
          <w:shd w:val="clear" w:color="auto" w:fill="F8F9FA"/>
        </w:rPr>
        <w:t xml:space="preserve">Моделирование средствами САПР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QUARTUS II.</w:t>
      </w:r>
    </w:p>
    <w:p w:rsidR="00EA4127" w:rsidRDefault="004F0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 результате работы была синтезирована схема, которую можно увидеть на рисунке 1.</w:t>
      </w:r>
    </w:p>
    <w:p w:rsidR="00EA4127" w:rsidRDefault="004F01B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>
            <wp:extent cx="5181208" cy="243944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208" cy="2439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4127" w:rsidRDefault="004F01BD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202122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1. Схема интерфейса </w:t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shd w:val="clear" w:color="auto" w:fill="F8F9FA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SPI</w:t>
      </w:r>
      <w:r>
        <w:rPr>
          <w:rFonts w:ascii="Arial" w:eastAsia="Arial" w:hAnsi="Arial" w:cs="Arial"/>
          <w:b/>
          <w:color w:val="70757A"/>
          <w:sz w:val="21"/>
          <w:szCs w:val="21"/>
          <w:highlight w:val="white"/>
        </w:rPr>
        <w:t>‎</w:t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shd w:val="clear" w:color="auto" w:fill="F8F9FA"/>
        </w:rPr>
        <w:t>»</w:t>
      </w:r>
    </w:p>
    <w:p w:rsidR="00EA4127" w:rsidRDefault="004F01BD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shd w:val="clear" w:color="auto" w:fill="F8F9FA"/>
        </w:rPr>
        <w:tab/>
      </w:r>
      <w: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8F9FA"/>
        </w:rPr>
        <w:t>После компиляции схемы было проведено функциональное моделирование работы интерфейса. Соответствующие результаты представлены на рисунке 2.</w:t>
      </w:r>
    </w:p>
    <w:p w:rsidR="00EA4127" w:rsidRDefault="004F01BD">
      <w:pPr>
        <w:spacing w:line="36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noProof/>
          <w:color w:val="202122"/>
          <w:sz w:val="28"/>
          <w:szCs w:val="28"/>
          <w:shd w:val="clear" w:color="auto" w:fill="F8F9FA"/>
        </w:rPr>
        <w:drawing>
          <wp:inline distT="114300" distB="114300" distL="114300" distR="114300">
            <wp:extent cx="6421957" cy="96918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63358"/>
                    <a:stretch>
                      <a:fillRect/>
                    </a:stretch>
                  </pic:blipFill>
                  <pic:spPr>
                    <a:xfrm>
                      <a:off x="0" y="0"/>
                      <a:ext cx="6421957" cy="969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4127" w:rsidRDefault="004F01BD">
      <w:pPr>
        <w:spacing w:line="360" w:lineRule="auto"/>
        <w:jc w:val="center"/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8F9FA"/>
        </w:rPr>
        <w:t>Рисунок 2. Функциональное моделирование</w:t>
      </w:r>
    </w:p>
    <w:p w:rsidR="00EA4127" w:rsidRDefault="00EA4127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A4127" w:rsidRDefault="004F01BD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Показания осциллографа.</w:t>
      </w:r>
    </w:p>
    <w:p w:rsidR="00C27565" w:rsidRPr="00C27565" w:rsidRDefault="00C2756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При загрузке в ПЛИС были получены следующие показания осциллографа:</w:t>
      </w:r>
      <w:bookmarkStart w:id="0" w:name="_GoBack"/>
      <w:bookmarkEnd w:id="0"/>
    </w:p>
    <w:p w:rsidR="00C27565" w:rsidRDefault="00C27565" w:rsidP="00C2756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in;height:175.8pt">
            <v:imagedata r:id="rId9" o:title="AKIP0004"/>
          </v:shape>
        </w:pict>
      </w:r>
    </w:p>
    <w:p w:rsidR="00C27565" w:rsidRPr="00C27565" w:rsidRDefault="00C27565" w:rsidP="00C275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SCK</w:t>
      </w:r>
      <w:r w:rsidRPr="00C27565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Синий)</w:t>
      </w:r>
      <w:r w:rsidRPr="00C275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MOSI</w:t>
      </w:r>
      <w:r>
        <w:rPr>
          <w:rFonts w:ascii="Times New Roman" w:eastAsia="Times New Roman" w:hAnsi="Times New Roman" w:cs="Times New Roman"/>
          <w:sz w:val="28"/>
          <w:szCs w:val="28"/>
        </w:rPr>
        <w:t>(Желтый)</w:t>
      </w:r>
    </w:p>
    <w:p w:rsidR="00EA4127" w:rsidRDefault="00C27565" w:rsidP="00C2756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pict>
          <v:shape id="_x0000_i1027" type="#_x0000_t75" style="width:5in;height:175.8pt">
            <v:imagedata r:id="rId10" o:title="AKIP0003"/>
          </v:shape>
        </w:pict>
      </w:r>
    </w:p>
    <w:p w:rsidR="00C27565" w:rsidRPr="00C27565" w:rsidRDefault="00C27565" w:rsidP="00C2756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27565">
        <w:rPr>
          <w:rFonts w:ascii="Times New Roman" w:eastAsia="Times New Roman" w:hAnsi="Times New Roman" w:cs="Times New Roman"/>
          <w:sz w:val="28"/>
          <w:szCs w:val="28"/>
        </w:rPr>
        <w:t xml:space="preserve">Рисунок 4. </w:t>
      </w:r>
      <w:r w:rsidRPr="00C27565">
        <w:rPr>
          <w:rFonts w:ascii="Times New Roman" w:eastAsia="Times New Roman" w:hAnsi="Times New Roman" w:cs="Times New Roman"/>
          <w:sz w:val="28"/>
          <w:szCs w:val="28"/>
          <w:lang w:val="en-US"/>
        </w:rPr>
        <w:t>SCK</w:t>
      </w:r>
      <w:r w:rsidRPr="00C27565">
        <w:rPr>
          <w:rFonts w:ascii="Times New Roman" w:eastAsia="Times New Roman" w:hAnsi="Times New Roman" w:cs="Times New Roman"/>
          <w:sz w:val="28"/>
          <w:szCs w:val="28"/>
        </w:rPr>
        <w:t xml:space="preserve">(Синий) и </w:t>
      </w:r>
      <w:r w:rsidRPr="00C27565">
        <w:rPr>
          <w:rFonts w:ascii="Times New Roman" w:eastAsia="Times New Roman" w:hAnsi="Times New Roman" w:cs="Times New Roman"/>
          <w:sz w:val="28"/>
          <w:szCs w:val="28"/>
          <w:lang w:val="en-US"/>
        </w:rPr>
        <w:t>CS</w:t>
      </w:r>
      <w:r w:rsidRPr="00C27565">
        <w:rPr>
          <w:rFonts w:ascii="Times New Roman" w:eastAsia="Times New Roman" w:hAnsi="Times New Roman" w:cs="Times New Roman"/>
          <w:sz w:val="28"/>
          <w:szCs w:val="28"/>
        </w:rPr>
        <w:t>(Желтый)</w:t>
      </w:r>
    </w:p>
    <w:p w:rsidR="00EA4127" w:rsidRDefault="004F01BD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Выводы.</w:t>
      </w:r>
    </w:p>
    <w:p w:rsidR="00EA4127" w:rsidRDefault="004F01BD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8F9FA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В ходе лабораторной работы был разработан контроллер интерфейса SPI</w:t>
      </w:r>
      <w:r>
        <w:rPr>
          <w:rFonts w:ascii="Times New Roman" w:eastAsia="Times New Roman" w:hAnsi="Times New Roman" w:cs="Times New Roman"/>
          <w:b/>
          <w:color w:val="202122"/>
          <w:sz w:val="28"/>
          <w:szCs w:val="28"/>
          <w:shd w:val="clear" w:color="auto" w:fill="F8F9FA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8F9FA"/>
        </w:rPr>
        <w:t>в САПР QUARTUS II и проведено его функциональное моделирование. Также контроллер был загружен в ПЛИС и протестирован осциллографом.</w:t>
      </w:r>
    </w:p>
    <w:p w:rsidR="00EA4127" w:rsidRDefault="00EA412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EA4127" w:rsidRDefault="00EA4127">
      <w:pPr>
        <w:spacing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8F9FA"/>
        </w:rPr>
      </w:pPr>
    </w:p>
    <w:p w:rsidR="00EA4127" w:rsidRDefault="00EA412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EA4127"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4F01BD">
      <w:r>
        <w:separator/>
      </w:r>
    </w:p>
  </w:endnote>
  <w:endnote w:type="continuationSeparator" w:id="0">
    <w:p w:rsidR="00000000" w:rsidRDefault="004F0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127" w:rsidRDefault="004F01BD">
    <w:pPr>
      <w:spacing w:line="360" w:lineRule="auto"/>
      <w:jc w:val="center"/>
    </w:pPr>
    <w:r>
      <w:fldChar w:fldCharType="begin"/>
    </w:r>
    <w:r>
      <w:instrText>PAGE</w:instrText>
    </w:r>
    <w:r w:rsidR="00C27565">
      <w:fldChar w:fldCharType="separate"/>
    </w:r>
    <w:r w:rsidR="00C2756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127" w:rsidRDefault="004F01BD">
    <w:pPr>
      <w:spacing w:line="360" w:lineRule="auto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Санкт-Петербург</w:t>
    </w:r>
  </w:p>
  <w:p w:rsidR="00EA4127" w:rsidRDefault="004F01BD">
    <w:pPr>
      <w:spacing w:line="360" w:lineRule="auto"/>
      <w:jc w:val="center"/>
    </w:pPr>
    <w:r>
      <w:rPr>
        <w:rFonts w:ascii="Times New Roman" w:eastAsia="Times New Roman" w:hAnsi="Times New Roman" w:cs="Times New Roman"/>
        <w:sz w:val="28"/>
        <w:szCs w:val="28"/>
      </w:rPr>
      <w:t>2021</w:t>
    </w:r>
  </w:p>
  <w:p w:rsidR="00EA4127" w:rsidRDefault="00EA4127">
    <w:pPr>
      <w:spacing w:line="360" w:lineRule="auto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4F01BD">
      <w:r>
        <w:separator/>
      </w:r>
    </w:p>
  </w:footnote>
  <w:footnote w:type="continuationSeparator" w:id="0">
    <w:p w:rsidR="00000000" w:rsidRDefault="004F01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4127" w:rsidRDefault="00EA41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12CF8"/>
    <w:multiLevelType w:val="multilevel"/>
    <w:tmpl w:val="AD4229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27"/>
    <w:rsid w:val="004F01BD"/>
    <w:rsid w:val="00C27565"/>
    <w:rsid w:val="00EA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C3B917-280A-4ECE-B54B-40DBE1A4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189</Words>
  <Characters>1080</Characters>
  <Application>Microsoft Office Word</Application>
  <DocSecurity>0</DocSecurity>
  <Lines>9</Lines>
  <Paragraphs>2</Paragraphs>
  <ScaleCrop>false</ScaleCrop>
  <Company>SPecialiST RePack</Company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Chip06</cp:lastModifiedBy>
  <cp:revision>3</cp:revision>
  <dcterms:created xsi:type="dcterms:W3CDTF">2021-09-20T06:48:00Z</dcterms:created>
  <dcterms:modified xsi:type="dcterms:W3CDTF">2021-09-20T07:37:00Z</dcterms:modified>
</cp:coreProperties>
</file>