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spacing w:lineRule="auto" w:line="240" w:before="240" w:after="240"/>
        <w:jc w:val="center"/>
        <w:rPr>
          <w:rFonts w:ascii="Times New Roman" w:hAnsi="Times New Roman" w:eastAsia="Times New Roman" w:cs="Times New Roman"/>
          <w:sz w:val="24"/>
          <w:szCs w:val="24"/>
          <w:lang w:eastAsia="es-MX"/>
        </w:rPr>
      </w:pPr>
      <w:r>
        <w:drawing>
          <wp:anchor behindDoc="0" distT="0" distB="0" distL="0" distR="114300" simplePos="0" locked="0" layoutInCell="1" allowOverlap="1" relativeHeight="2">
            <wp:simplePos x="0" y="0"/>
            <wp:positionH relativeFrom="margin">
              <wp:align>left</wp:align>
            </wp:positionH>
            <wp:positionV relativeFrom="paragraph">
              <wp:posOffset>158750</wp:posOffset>
            </wp:positionV>
            <wp:extent cx="1221740" cy="1371600"/>
            <wp:effectExtent l="0" t="0" r="0" b="0"/>
            <wp:wrapSquare wrapText="bothSides"/>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221740" cy="1371600"/>
                    </a:xfrm>
                    <a:prstGeom prst="rect">
                      <a:avLst/>
                    </a:prstGeom>
                  </pic:spPr>
                </pic:pic>
              </a:graphicData>
            </a:graphic>
          </wp:anchor>
        </w:drawing>
        <w:drawing>
          <wp:anchor behindDoc="0" distT="0" distB="0" distL="114300" distR="0" simplePos="0" locked="0" layoutInCell="1" allowOverlap="1" relativeHeight="3">
            <wp:simplePos x="0" y="0"/>
            <wp:positionH relativeFrom="margin">
              <wp:align>right</wp:align>
            </wp:positionH>
            <wp:positionV relativeFrom="paragraph">
              <wp:posOffset>158750</wp:posOffset>
            </wp:positionV>
            <wp:extent cx="1181100" cy="1409700"/>
            <wp:effectExtent l="0" t="0" r="0" b="0"/>
            <wp:wrapSquare wrapText="bothSides"/>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1181100" cy="1409700"/>
                    </a:xfrm>
                    <a:prstGeom prst="rect">
                      <a:avLst/>
                    </a:prstGeom>
                  </pic:spPr>
                </pic:pic>
              </a:graphicData>
            </a:graphic>
          </wp:anchor>
        </w:drawing>
      </w:r>
      <w:r>
        <w:rPr>
          <w:rFonts w:eastAsia="Times New Roman" w:cs="Arial" w:ascii="Arial" w:hAnsi="Arial"/>
          <w:b/>
          <w:bCs/>
          <w:color w:val="000000"/>
          <w:sz w:val="28"/>
          <w:szCs w:val="28"/>
          <w:lang w:eastAsia="es-MX"/>
        </w:rPr>
        <w:t> </w:t>
      </w:r>
      <w:r>
        <w:rPr>
          <w:rFonts w:eastAsia="Times New Roman" w:cs="Arial" w:ascii="Arial" w:hAnsi="Arial"/>
          <w:b/>
          <w:bCs/>
          <w:color w:val="000000"/>
          <w:sz w:val="28"/>
          <w:szCs w:val="28"/>
          <w:lang w:eastAsia="es-MX"/>
        </w:rPr>
        <w:t> </w:t>
      </w:r>
    </w:p>
    <w:p>
      <w:pPr>
        <w:pStyle w:val="Normal"/>
        <w:spacing w:lineRule="auto" w:line="240" w:before="240" w:after="240"/>
        <w:jc w:val="center"/>
        <w:rPr>
          <w:rFonts w:ascii="Times New Roman" w:hAnsi="Times New Roman" w:eastAsia="Times New Roman" w:cs="Times New Roman"/>
          <w:sz w:val="24"/>
          <w:szCs w:val="24"/>
          <w:lang w:eastAsia="es-MX"/>
        </w:rPr>
      </w:pPr>
      <w:r>
        <w:rPr>
          <w:rFonts w:eastAsia="Times New Roman" w:cs="Arial" w:ascii="Arial" w:hAnsi="Arial"/>
          <w:b/>
          <w:bCs/>
          <w:color w:val="000000"/>
          <w:sz w:val="36"/>
          <w:szCs w:val="36"/>
          <w:lang w:eastAsia="es-MX"/>
        </w:rPr>
        <w:t>UNIVERSIDAD NACIONAL AUT</w:t>
      </w:r>
      <w:r>
        <w:rPr>
          <w:rFonts w:eastAsia="Times New Roman" w:cs="Arial" w:ascii="Arial" w:hAnsi="Arial"/>
          <w:b/>
          <w:bCs/>
          <w:color w:val="333333"/>
          <w:sz w:val="36"/>
          <w:szCs w:val="36"/>
          <w:shd w:fill="FFFFFF" w:val="clear"/>
          <w:lang w:eastAsia="es-MX"/>
        </w:rPr>
        <w:t>Ó</w:t>
      </w:r>
      <w:r>
        <w:rPr>
          <w:rFonts w:eastAsia="Times New Roman" w:cs="Arial" w:ascii="Arial" w:hAnsi="Arial"/>
          <w:b/>
          <w:bCs/>
          <w:color w:val="000000"/>
          <w:sz w:val="36"/>
          <w:szCs w:val="36"/>
          <w:lang w:eastAsia="es-MX"/>
        </w:rPr>
        <w:t>NOMA DE M</w:t>
      </w:r>
      <w:r>
        <w:rPr>
          <w:rFonts w:eastAsia="Times New Roman" w:cs="Arial" w:ascii="Arial" w:hAnsi="Arial"/>
          <w:b/>
          <w:bCs/>
          <w:color w:val="333333"/>
          <w:sz w:val="36"/>
          <w:szCs w:val="36"/>
          <w:shd w:fill="FFFFFF" w:val="clear"/>
          <w:lang w:eastAsia="es-MX"/>
        </w:rPr>
        <w:t>É</w:t>
      </w:r>
      <w:r>
        <w:rPr>
          <w:rFonts w:eastAsia="Times New Roman" w:cs="Arial" w:ascii="Arial" w:hAnsi="Arial"/>
          <w:b/>
          <w:bCs/>
          <w:color w:val="000000"/>
          <w:sz w:val="36"/>
          <w:szCs w:val="36"/>
          <w:lang w:eastAsia="es-MX"/>
        </w:rPr>
        <w:t>XICO.</w:t>
      </w:r>
    </w:p>
    <w:p>
      <w:pPr>
        <w:pStyle w:val="Normal"/>
        <w:spacing w:lineRule="auto" w:line="240" w:before="240" w:after="240"/>
        <w:jc w:val="center"/>
        <w:rPr>
          <w:rFonts w:ascii="Times New Roman" w:hAnsi="Times New Roman" w:eastAsia="Times New Roman" w:cs="Times New Roman"/>
          <w:sz w:val="24"/>
          <w:szCs w:val="24"/>
          <w:lang w:eastAsia="es-MX"/>
        </w:rPr>
      </w:pPr>
      <w:r>
        <w:rPr>
          <w:rFonts w:eastAsia="Times New Roman" w:cs="Arial" w:ascii="Arial" w:hAnsi="Arial"/>
          <w:b/>
          <w:bCs/>
          <w:color w:val="000000"/>
          <w:sz w:val="36"/>
          <w:szCs w:val="36"/>
          <w:lang w:eastAsia="es-MX"/>
        </w:rPr>
        <w:t> </w:t>
      </w:r>
    </w:p>
    <w:p>
      <w:pPr>
        <w:pStyle w:val="Normal"/>
        <w:spacing w:lineRule="auto" w:line="240" w:before="240" w:after="240"/>
        <w:jc w:val="center"/>
        <w:rPr>
          <w:rFonts w:ascii="Times New Roman" w:hAnsi="Times New Roman" w:eastAsia="Times New Roman" w:cs="Times New Roman"/>
          <w:sz w:val="24"/>
          <w:szCs w:val="24"/>
          <w:lang w:eastAsia="es-MX"/>
        </w:rPr>
      </w:pPr>
      <w:r>
        <w:rPr>
          <w:rFonts w:eastAsia="Times New Roman" w:cs="Arial" w:ascii="Arial" w:hAnsi="Arial"/>
          <w:b/>
          <w:bCs/>
          <w:color w:val="000000"/>
          <w:sz w:val="36"/>
          <w:szCs w:val="36"/>
          <w:lang w:eastAsia="es-MX"/>
        </w:rPr>
        <w:t>FACULTAD DE INGENIER</w:t>
      </w:r>
      <w:r>
        <w:rPr>
          <w:rFonts w:eastAsia="Times New Roman" w:cs="Arial" w:ascii="Arial" w:hAnsi="Arial"/>
          <w:b/>
          <w:bCs/>
          <w:color w:val="333333"/>
          <w:sz w:val="36"/>
          <w:szCs w:val="36"/>
          <w:shd w:fill="FFFFFF" w:val="clear"/>
          <w:lang w:eastAsia="es-MX"/>
        </w:rPr>
        <w:t>Í</w:t>
      </w:r>
      <w:r>
        <w:rPr>
          <w:rFonts w:eastAsia="Times New Roman" w:cs="Arial" w:ascii="Arial" w:hAnsi="Arial"/>
          <w:b/>
          <w:bCs/>
          <w:color w:val="000000"/>
          <w:sz w:val="36"/>
          <w:szCs w:val="36"/>
          <w:lang w:eastAsia="es-MX"/>
        </w:rPr>
        <w:t>A.</w:t>
      </w:r>
    </w:p>
    <w:p>
      <w:pPr>
        <w:pStyle w:val="Normal"/>
        <w:spacing w:lineRule="auto" w:line="240" w:before="240" w:after="240"/>
        <w:jc w:val="center"/>
        <w:rPr>
          <w:rFonts w:ascii="Times New Roman" w:hAnsi="Times New Roman" w:eastAsia="Times New Roman" w:cs="Times New Roman"/>
          <w:sz w:val="24"/>
          <w:szCs w:val="24"/>
          <w:lang w:eastAsia="es-MX"/>
        </w:rPr>
      </w:pPr>
      <w:r>
        <w:rPr>
          <w:rFonts w:eastAsia="Times New Roman" w:cs="Arial" w:ascii="Arial" w:hAnsi="Arial"/>
          <w:b/>
          <w:bCs/>
          <w:color w:val="000000"/>
          <w:sz w:val="28"/>
          <w:szCs w:val="28"/>
          <w:lang w:eastAsia="es-MX"/>
        </w:rPr>
        <w:t> </w:t>
      </w:r>
    </w:p>
    <w:p>
      <w:pPr>
        <w:pStyle w:val="Normal"/>
        <w:spacing w:lineRule="auto" w:line="240" w:before="240" w:after="240"/>
        <w:jc w:val="center"/>
        <w:rPr>
          <w:rFonts w:ascii="Times New Roman" w:hAnsi="Times New Roman" w:eastAsia="Times New Roman" w:cs="Times New Roman"/>
          <w:sz w:val="24"/>
          <w:szCs w:val="24"/>
          <w:lang w:eastAsia="es-MX"/>
        </w:rPr>
      </w:pPr>
      <w:r>
        <w:rPr>
          <w:rFonts w:eastAsia="Times New Roman" w:cs="Arial" w:ascii="Arial" w:hAnsi="Arial"/>
          <w:b/>
          <w:bCs/>
          <w:color w:val="000000"/>
          <w:sz w:val="28"/>
          <w:szCs w:val="28"/>
          <w:lang w:eastAsia="es-MX"/>
        </w:rPr>
        <w:t>SEMESTRE 2021-1.</w:t>
      </w:r>
    </w:p>
    <w:p>
      <w:pPr>
        <w:pStyle w:val="Normal"/>
        <w:spacing w:lineRule="auto" w:line="240" w:before="240" w:after="240"/>
        <w:jc w:val="center"/>
        <w:rPr>
          <w:rFonts w:ascii="Times New Roman" w:hAnsi="Times New Roman" w:eastAsia="Times New Roman" w:cs="Times New Roman"/>
          <w:sz w:val="24"/>
          <w:szCs w:val="24"/>
          <w:lang w:eastAsia="es-MX"/>
        </w:rPr>
      </w:pPr>
      <w:r>
        <w:rPr>
          <w:rFonts w:eastAsia="Times New Roman" w:cs="Arial" w:ascii="Arial" w:hAnsi="Arial"/>
          <w:b/>
          <w:bCs/>
          <w:color w:val="000000"/>
          <w:sz w:val="28"/>
          <w:szCs w:val="28"/>
          <w:lang w:eastAsia="es-MX"/>
        </w:rPr>
        <w:t> </w:t>
      </w:r>
    </w:p>
    <w:p>
      <w:pPr>
        <w:pStyle w:val="Normal"/>
        <w:spacing w:lineRule="auto" w:line="240" w:before="240" w:after="240"/>
        <w:jc w:val="center"/>
        <w:rPr>
          <w:rFonts w:ascii="Times New Roman" w:hAnsi="Times New Roman" w:eastAsia="Times New Roman" w:cs="Times New Roman"/>
          <w:sz w:val="24"/>
          <w:szCs w:val="24"/>
          <w:lang w:eastAsia="es-MX"/>
        </w:rPr>
      </w:pPr>
      <w:r>
        <w:rPr>
          <w:rFonts w:eastAsia="Times New Roman" w:cs="Arial" w:ascii="Arial" w:hAnsi="Arial"/>
          <w:b/>
          <w:bCs/>
          <w:color w:val="000000"/>
          <w:sz w:val="28"/>
          <w:szCs w:val="28"/>
          <w:lang w:eastAsia="es-MX"/>
        </w:rPr>
        <w:t>Bases de Datos (Laboratorio).</w:t>
      </w:r>
    </w:p>
    <w:p>
      <w:pPr>
        <w:pStyle w:val="Normal"/>
        <w:spacing w:lineRule="auto" w:line="240" w:before="240" w:after="240"/>
        <w:jc w:val="center"/>
        <w:rPr>
          <w:rFonts w:ascii="Arial" w:hAnsi="Arial" w:eastAsia="Times New Roman" w:cs="Arial"/>
          <w:b/>
          <w:b/>
          <w:bCs/>
          <w:color w:val="000000"/>
          <w:sz w:val="28"/>
          <w:szCs w:val="28"/>
          <w:lang w:eastAsia="es-MX"/>
        </w:rPr>
      </w:pPr>
      <w:r>
        <w:rPr>
          <w:rFonts w:eastAsia="Times New Roman" w:cs="Arial" w:ascii="Arial" w:hAnsi="Arial"/>
          <w:b/>
          <w:bCs/>
          <w:color w:val="000000"/>
          <w:sz w:val="28"/>
          <w:szCs w:val="28"/>
          <w:lang w:eastAsia="es-MX"/>
        </w:rPr>
        <w:t>Practica 00.</w:t>
      </w:r>
    </w:p>
    <w:p>
      <w:pPr>
        <w:pStyle w:val="Normal"/>
        <w:spacing w:lineRule="auto" w:line="240" w:before="240" w:after="240"/>
        <w:jc w:val="center"/>
        <w:rPr>
          <w:rFonts w:ascii="Times New Roman" w:hAnsi="Times New Roman" w:eastAsia="Times New Roman" w:cs="Times New Roman"/>
          <w:sz w:val="24"/>
          <w:szCs w:val="24"/>
          <w:lang w:eastAsia="es-MX"/>
        </w:rPr>
      </w:pPr>
      <w:r>
        <w:rPr>
          <w:rFonts w:eastAsia="Times New Roman" w:cs="Arial" w:ascii="Arial" w:hAnsi="Arial"/>
          <w:b/>
          <w:bCs/>
          <w:color w:val="000000"/>
          <w:sz w:val="28"/>
          <w:szCs w:val="28"/>
          <w:lang w:eastAsia="es-MX"/>
        </w:rPr>
        <w:t>Instalación del sistema operativo.</w:t>
      </w:r>
    </w:p>
    <w:p>
      <w:pPr>
        <w:pStyle w:val="Normal"/>
        <w:spacing w:lineRule="auto" w:line="240" w:before="240" w:after="240"/>
        <w:jc w:val="center"/>
        <w:rPr>
          <w:rFonts w:ascii="Times New Roman" w:hAnsi="Times New Roman" w:eastAsia="Times New Roman" w:cs="Times New Roman"/>
          <w:sz w:val="24"/>
          <w:szCs w:val="24"/>
          <w:lang w:eastAsia="es-MX"/>
        </w:rPr>
      </w:pPr>
      <w:r>
        <w:rPr>
          <w:rFonts w:eastAsia="Times New Roman" w:cs="Arial" w:ascii="Arial" w:hAnsi="Arial"/>
          <w:b/>
          <w:bCs/>
          <w:color w:val="000000"/>
          <w:sz w:val="28"/>
          <w:szCs w:val="28"/>
          <w:lang w:eastAsia="es-MX"/>
        </w:rPr>
        <w:t> </w:t>
      </w:r>
    </w:p>
    <w:p>
      <w:pPr>
        <w:pStyle w:val="Normal"/>
        <w:spacing w:lineRule="auto" w:line="240" w:before="240" w:after="240"/>
        <w:jc w:val="center"/>
        <w:rPr>
          <w:rFonts w:ascii="Times New Roman" w:hAnsi="Times New Roman" w:eastAsia="Times New Roman" w:cs="Times New Roman"/>
          <w:sz w:val="24"/>
          <w:szCs w:val="24"/>
          <w:lang w:eastAsia="es-MX"/>
        </w:rPr>
      </w:pPr>
      <w:r>
        <w:rPr>
          <w:rFonts w:eastAsia="Times New Roman" w:cs="Arial" w:ascii="Arial" w:hAnsi="Arial"/>
          <w:b/>
          <w:bCs/>
          <w:color w:val="000000"/>
          <w:sz w:val="28"/>
          <w:szCs w:val="28"/>
          <w:lang w:eastAsia="es-MX"/>
        </w:rPr>
        <w:t>Grupo (Teoría): 04.</w:t>
      </w:r>
    </w:p>
    <w:p>
      <w:pPr>
        <w:pStyle w:val="Normal"/>
        <w:spacing w:lineRule="auto" w:line="240" w:before="240" w:after="240"/>
        <w:jc w:val="center"/>
        <w:rPr>
          <w:rFonts w:ascii="Times New Roman" w:hAnsi="Times New Roman" w:eastAsia="Times New Roman" w:cs="Times New Roman"/>
          <w:sz w:val="24"/>
          <w:szCs w:val="24"/>
          <w:lang w:eastAsia="es-MX"/>
        </w:rPr>
      </w:pPr>
      <w:r>
        <w:rPr>
          <w:rFonts w:eastAsia="Times New Roman" w:cs="Arial" w:ascii="Arial" w:hAnsi="Arial"/>
          <w:b/>
          <w:bCs/>
          <w:color w:val="000000"/>
          <w:sz w:val="36"/>
          <w:szCs w:val="36"/>
          <w:lang w:eastAsia="es-MX"/>
        </w:rPr>
        <w:t> </w:t>
      </w:r>
    </w:p>
    <w:p>
      <w:pPr>
        <w:pStyle w:val="Normal"/>
        <w:spacing w:lineRule="auto" w:line="240" w:before="240" w:after="240"/>
        <w:jc w:val="center"/>
        <w:rPr>
          <w:rFonts w:ascii="Arial" w:hAnsi="Arial" w:eastAsia="Times New Roman" w:cs="Arial"/>
          <w:b/>
          <w:b/>
          <w:bCs/>
          <w:color w:val="000000"/>
          <w:sz w:val="36"/>
          <w:szCs w:val="36"/>
          <w:lang w:eastAsia="es-MX"/>
        </w:rPr>
      </w:pPr>
      <w:r>
        <w:rPr>
          <w:rFonts w:eastAsia="Times New Roman" w:cs="Arial" w:ascii="Arial" w:hAnsi="Arial"/>
          <w:b/>
          <w:bCs/>
          <w:color w:val="000000"/>
          <w:sz w:val="36"/>
          <w:szCs w:val="36"/>
          <w:lang w:eastAsia="es-MX"/>
        </w:rPr>
        <w:t>ALUMNO: Cervantes Rubí Brandon.</w:t>
      </w:r>
    </w:p>
    <w:p>
      <w:pPr>
        <w:pStyle w:val="Normal"/>
        <w:spacing w:lineRule="auto" w:line="240" w:before="240" w:after="240"/>
        <w:jc w:val="center"/>
        <w:rPr>
          <w:rFonts w:ascii="Arial" w:hAnsi="Arial" w:eastAsia="Times New Roman" w:cs="Arial"/>
          <w:b/>
          <w:b/>
          <w:bCs/>
          <w:color w:val="000000"/>
          <w:sz w:val="36"/>
          <w:szCs w:val="36"/>
          <w:lang w:eastAsia="es-MX"/>
        </w:rPr>
      </w:pPr>
      <w:r>
        <w:rPr>
          <w:rFonts w:eastAsia="Times New Roman" w:cs="Arial" w:ascii="Arial" w:hAnsi="Arial"/>
          <w:b/>
          <w:bCs/>
          <w:color w:val="000000"/>
          <w:sz w:val="36"/>
          <w:szCs w:val="36"/>
          <w:lang w:eastAsia="es-MX"/>
        </w:rPr>
      </w:r>
    </w:p>
    <w:p>
      <w:pPr>
        <w:pStyle w:val="Normal"/>
        <w:spacing w:lineRule="auto" w:line="240" w:before="240" w:after="240"/>
        <w:jc w:val="center"/>
        <w:rPr>
          <w:rFonts w:ascii="Arial" w:hAnsi="Arial" w:eastAsia="Times New Roman" w:cs="Arial"/>
          <w:b/>
          <w:b/>
          <w:bCs/>
          <w:color w:val="000000"/>
          <w:sz w:val="36"/>
          <w:szCs w:val="36"/>
          <w:lang w:eastAsia="es-MX"/>
        </w:rPr>
      </w:pPr>
      <w:r>
        <w:rPr>
          <w:rFonts w:eastAsia="Times New Roman" w:cs="Arial" w:ascii="Arial" w:hAnsi="Arial"/>
          <w:b/>
          <w:bCs/>
          <w:color w:val="000000"/>
          <w:sz w:val="36"/>
          <w:szCs w:val="36"/>
          <w:lang w:eastAsia="es-MX"/>
        </w:rPr>
        <w:t>Profesor: Jorge Alberto Rodríguez Campos.</w:t>
      </w:r>
    </w:p>
    <w:p>
      <w:pPr>
        <w:pStyle w:val="Normal"/>
        <w:spacing w:lineRule="auto" w:line="240" w:before="240" w:after="240"/>
        <w:jc w:val="center"/>
        <w:rPr>
          <w:rFonts w:ascii="Times New Roman" w:hAnsi="Times New Roman" w:eastAsia="Times New Roman" w:cs="Times New Roman"/>
          <w:sz w:val="24"/>
          <w:szCs w:val="24"/>
          <w:lang w:eastAsia="es-MX"/>
        </w:rPr>
      </w:pPr>
      <w:r>
        <w:rPr>
          <w:rFonts w:eastAsia="Times New Roman" w:cs="Times New Roman" w:ascii="Times New Roman" w:hAnsi="Times New Roman"/>
          <w:sz w:val="24"/>
          <w:szCs w:val="24"/>
          <w:lang w:eastAsia="es-MX"/>
        </w:rPr>
      </w:r>
    </w:p>
    <w:p>
      <w:pPr>
        <w:pStyle w:val="Normal"/>
        <w:spacing w:lineRule="auto" w:line="240" w:before="240" w:after="240"/>
        <w:jc w:val="center"/>
        <w:rPr>
          <w:rFonts w:ascii="Times New Roman" w:hAnsi="Times New Roman" w:eastAsia="Times New Roman" w:cs="Times New Roman"/>
          <w:sz w:val="24"/>
          <w:szCs w:val="24"/>
          <w:lang w:eastAsia="es-MX"/>
        </w:rPr>
      </w:pPr>
      <w:r>
        <w:rPr>
          <w:rFonts w:eastAsia="Times New Roman" w:cs="Times New Roman" w:ascii="Times New Roman" w:hAnsi="Times New Roman"/>
          <w:sz w:val="24"/>
          <w:szCs w:val="24"/>
          <w:lang w:eastAsia="es-MX"/>
        </w:rPr>
      </w:r>
    </w:p>
    <w:p>
      <w:pPr>
        <w:pStyle w:val="Normal"/>
        <w:jc w:val="center"/>
        <w:rPr/>
      </w:pPr>
      <w:r>
        <w:rPr>
          <w:rFonts w:eastAsia="Times New Roman" w:cs="Arial" w:ascii="Arial" w:hAnsi="Arial"/>
          <w:b/>
          <w:bCs/>
          <w:color w:val="000000"/>
          <w:sz w:val="36"/>
          <w:szCs w:val="36"/>
          <w:lang w:eastAsia="es-MX"/>
        </w:rPr>
        <w:t xml:space="preserve">Fecha de entrega:    </w:t>
        <w:tab/>
      </w:r>
      <w:r>
        <w:rPr>
          <w:rFonts w:eastAsia="Times New Roman" w:cs="Arial" w:ascii="Arial" w:hAnsi="Arial"/>
          <w:b/>
          <w:bCs/>
          <w:color w:val="000000"/>
          <w:sz w:val="36"/>
          <w:szCs w:val="36"/>
          <w:u w:val="single"/>
          <w:lang w:eastAsia="es-MX"/>
        </w:rPr>
        <w:t>2</w:t>
      </w:r>
      <w:r>
        <w:rPr>
          <w:rFonts w:eastAsia="Times New Roman" w:cs="Arial" w:ascii="Arial" w:hAnsi="Arial"/>
          <w:b/>
          <w:bCs/>
          <w:color w:val="000000"/>
          <w:sz w:val="36"/>
          <w:szCs w:val="36"/>
          <w:u w:val="single"/>
          <w:lang w:eastAsia="es-MX"/>
        </w:rPr>
        <w:t>8</w:t>
      </w:r>
      <w:r>
        <w:rPr>
          <w:rFonts w:eastAsia="Times New Roman" w:cs="Arial" w:ascii="Arial" w:hAnsi="Arial"/>
          <w:b/>
          <w:bCs/>
          <w:color w:val="000000"/>
          <w:sz w:val="36"/>
          <w:szCs w:val="36"/>
          <w:u w:val="single"/>
          <w:lang w:eastAsia="es-MX"/>
        </w:rPr>
        <w:t xml:space="preserve">/09/2020. </w:t>
      </w:r>
    </w:p>
    <w:p>
      <w:pPr>
        <w:pStyle w:val="Normal"/>
        <w:rPr>
          <w:sz w:val="32"/>
          <w:szCs w:val="32"/>
        </w:rPr>
      </w:pPr>
      <w:r>
        <w:rPr>
          <w:sz w:val="32"/>
          <w:szCs w:val="32"/>
        </w:rPr>
      </w:r>
    </w:p>
    <w:p>
      <w:pPr>
        <w:pStyle w:val="Normal"/>
        <w:rPr>
          <w:sz w:val="32"/>
          <w:szCs w:val="32"/>
        </w:rPr>
      </w:pPr>
      <w:r>
        <w:rPr>
          <w:sz w:val="32"/>
          <w:szCs w:val="32"/>
        </w:rPr>
        <w:t>Objetivo.</w:t>
      </w:r>
    </w:p>
    <w:p>
      <w:pPr>
        <w:pStyle w:val="Normal"/>
        <w:rPr/>
      </w:pPr>
      <w:r>
        <w:rPr/>
        <w:t>El objetivo de esta práctica complementaria es realizar las actividades necesarias para instalar una distribución GNU/Linux sobre la cual se hará la instalación de una base de datos Oracle que le permita al alumno contar con su propio entorno de trabajo. Con lo anterior, el alumno podrá practicar, repasar o realizar tareas y/o ejercicios complementarios realizados fuera del laboratorio.</w:t>
      </w:r>
    </w:p>
    <w:p>
      <w:pPr>
        <w:pStyle w:val="Normal"/>
        <w:rPr>
          <w:sz w:val="32"/>
          <w:szCs w:val="32"/>
        </w:rPr>
      </w:pPr>
      <w:r>
        <w:rPr>
          <w:sz w:val="32"/>
          <w:szCs w:val="32"/>
        </w:rPr>
        <w:t>Introducción.</w:t>
      </w:r>
    </w:p>
    <w:p>
      <w:pPr>
        <w:pStyle w:val="Normal"/>
        <w:rPr/>
      </w:pPr>
      <w:r>
        <w:rPr/>
        <w:t>En esta práctica se revisarán algunos de los comandos en Linux mas elementales para trabajar con el manejo de archivos y direcciones desde la terminal así como los necesarios para actualizar el sistema operativo con el que se trabaja, en este caso Ubuntu.</w:t>
      </w:r>
    </w:p>
    <w:p>
      <w:pPr>
        <w:pStyle w:val="Normal"/>
        <w:rPr>
          <w:sz w:val="32"/>
          <w:szCs w:val="32"/>
        </w:rPr>
      </w:pPr>
      <w:r>
        <w:rPr>
          <w:sz w:val="32"/>
          <w:szCs w:val="32"/>
        </w:rPr>
        <w:t>Contenido.</w:t>
      </w:r>
    </w:p>
    <w:p>
      <w:pPr>
        <w:pStyle w:val="Normal"/>
        <w:rPr>
          <w:sz w:val="32"/>
          <w:szCs w:val="32"/>
        </w:rPr>
      </w:pPr>
      <w:r>
        <w:rPr>
          <w:sz w:val="32"/>
          <w:szCs w:val="32"/>
        </w:rPr>
        <w:t>C1.</w:t>
      </w:r>
    </w:p>
    <w:p>
      <w:pPr>
        <w:pStyle w:val="ListParagraph"/>
        <w:numPr>
          <w:ilvl w:val="0"/>
          <w:numId w:val="1"/>
        </w:numPr>
        <w:rPr>
          <w:sz w:val="24"/>
          <w:szCs w:val="24"/>
          <w:u w:val="single"/>
        </w:rPr>
      </w:pPr>
      <w:r>
        <w:rPr>
          <w:sz w:val="24"/>
          <w:szCs w:val="24"/>
          <w:u w:val="single"/>
        </w:rPr>
        <w:t>¿Qué significa GRUB?, ¿Cuál es su utilidad?</w:t>
      </w:r>
    </w:p>
    <w:p>
      <w:pPr>
        <w:pStyle w:val="Normal"/>
        <w:ind w:left="360" w:hanging="0"/>
        <w:rPr/>
      </w:pPr>
      <w:r>
        <w:rPr/>
        <w:t>Por sus siglas es “Grand Unified Bootloader” que traducido al español seria “Gestor de Arranque Múltiple”. Se trata de un menú que nos permite seleccionar que sistema operativo queremos iniciar al encender nuestra máquina.</w:t>
      </w:r>
    </w:p>
    <w:p>
      <w:pPr>
        <w:pStyle w:val="ListParagraph"/>
        <w:numPr>
          <w:ilvl w:val="0"/>
          <w:numId w:val="1"/>
        </w:numPr>
        <w:rPr>
          <w:sz w:val="24"/>
          <w:szCs w:val="24"/>
          <w:u w:val="single"/>
        </w:rPr>
      </w:pPr>
      <w:r>
        <w:rPr>
          <w:sz w:val="24"/>
          <w:szCs w:val="24"/>
          <w:u w:val="single"/>
        </w:rPr>
        <w:t>Describir el termino UEFI.</w:t>
      </w:r>
    </w:p>
    <w:p>
      <w:pPr>
        <w:pStyle w:val="Normal"/>
        <w:ind w:left="360" w:hanging="0"/>
        <w:rPr/>
      </w:pPr>
      <w:r>
        <w:rPr/>
        <w:t>Por sus siglas “Unified Extensible Firmware Interface”. Proporciona funciones adicionales a las del sistema de entrada/salida básico (BIOS), trabaja con el BIOS para inicializar el hardware del equipo antes de transferir el control del hardware al sistema operativo. Ofrece una manera de hacer las cosas antes de que se cargue el sistema operativo.</w:t>
      </w:r>
    </w:p>
    <w:p>
      <w:pPr>
        <w:pStyle w:val="ListParagraph"/>
        <w:numPr>
          <w:ilvl w:val="0"/>
          <w:numId w:val="1"/>
        </w:numPr>
        <w:rPr>
          <w:sz w:val="24"/>
          <w:szCs w:val="24"/>
          <w:u w:val="single"/>
        </w:rPr>
      </w:pPr>
      <w:r>
        <w:rPr>
          <w:sz w:val="24"/>
          <w:szCs w:val="24"/>
          <w:u w:val="single"/>
        </w:rPr>
        <w:t>¿Qué es un Shell?</w:t>
      </w:r>
    </w:p>
    <w:p>
      <w:pPr>
        <w:pStyle w:val="Normal"/>
        <w:ind w:left="360" w:hanging="0"/>
        <w:rPr/>
      </w:pPr>
      <w:r>
        <w:rPr/>
        <w:t>Un Shell esta diseñado para facilitar la forma en la que se ejecutan los programas disponibles en una computadora. Se trata de un intermediario entre el usuario y los programas y pueden ser gráficos o de texto simple.</w:t>
      </w:r>
    </w:p>
    <w:p>
      <w:pPr>
        <w:pStyle w:val="ListParagraph"/>
        <w:numPr>
          <w:ilvl w:val="0"/>
          <w:numId w:val="1"/>
        </w:numPr>
        <w:rPr>
          <w:sz w:val="24"/>
          <w:szCs w:val="24"/>
          <w:u w:val="single"/>
        </w:rPr>
      </w:pPr>
      <w:r>
        <w:rPr>
          <w:sz w:val="24"/>
          <w:szCs w:val="24"/>
          <w:u w:val="single"/>
        </w:rPr>
        <w:t>Investigar brevemente sobre el significado de los siguientes comandos:</w:t>
      </w:r>
    </w:p>
    <w:p>
      <w:pPr>
        <w:pStyle w:val="Normal"/>
        <w:ind w:left="360" w:hanging="0"/>
        <w:rPr/>
      </w:pPr>
      <w:r>
        <w:rPr>
          <w:sz w:val="28"/>
          <w:szCs w:val="28"/>
        </w:rPr>
        <w:t xml:space="preserve">° </w:t>
      </w:r>
      <w:r>
        <w:rPr>
          <w:rFonts w:cs="Courier New" w:ascii="Courier New" w:hAnsi="Courier New"/>
          <w:sz w:val="20"/>
          <w:szCs w:val="20"/>
        </w:rPr>
        <w:t>sudo</w:t>
      </w:r>
      <w:r>
        <w:rPr>
          <w:sz w:val="28"/>
          <w:szCs w:val="28"/>
        </w:rPr>
        <w:t xml:space="preserve">: </w:t>
      </w:r>
      <w:r>
        <w:rPr/>
        <w:t>“Super User DO” permite a los usuarios ejecutar programas u otros comandos con los privilegios de seguridad del super usuario o el usuario root.</w:t>
      </w:r>
    </w:p>
    <w:p>
      <w:pPr>
        <w:pStyle w:val="Normal"/>
        <w:ind w:left="360" w:hanging="0"/>
        <w:rPr/>
      </w:pPr>
      <w:r>
        <w:rPr>
          <w:sz w:val="28"/>
          <w:szCs w:val="28"/>
        </w:rPr>
        <w:t xml:space="preserve">° </w:t>
      </w:r>
      <w:r>
        <w:rPr>
          <w:rFonts w:cs="Courier New" w:ascii="Courier New" w:hAnsi="Courier New"/>
          <w:sz w:val="20"/>
          <w:szCs w:val="20"/>
        </w:rPr>
        <w:t>su</w:t>
      </w:r>
      <w:r>
        <w:rPr>
          <w:sz w:val="28"/>
          <w:szCs w:val="28"/>
        </w:rPr>
        <w:t xml:space="preserve">: </w:t>
      </w:r>
      <w:r>
        <w:rPr/>
        <w:t xml:space="preserve">“Switch User” permite usar el interprete de comandos de otro usuario sin necesidad de cerrar la sesión del usuario con el que se está trabajando, indicando el nombre de usuario al que se desea cambiar después de la sentencia  </w:t>
      </w:r>
      <w:r>
        <w:rPr>
          <w:rFonts w:cs="Courier New" w:ascii="Courier New" w:hAnsi="Courier New"/>
          <w:sz w:val="16"/>
          <w:szCs w:val="16"/>
        </w:rPr>
        <w:t>su</w:t>
      </w:r>
      <w:r>
        <w:rPr/>
        <w:t>, si se deja vacía se tomara el usuario root o super usuario para el cambio.</w:t>
      </w:r>
    </w:p>
    <w:p>
      <w:pPr>
        <w:pStyle w:val="Normal"/>
        <w:ind w:left="360" w:hanging="0"/>
        <w:rPr/>
      </w:pPr>
      <w:r>
        <w:rPr>
          <w:sz w:val="28"/>
          <w:szCs w:val="28"/>
        </w:rPr>
        <w:t xml:space="preserve">° </w:t>
      </w:r>
      <w:r>
        <w:rPr>
          <w:rFonts w:cs="Courier New" w:ascii="Courier New" w:hAnsi="Courier New"/>
          <w:sz w:val="20"/>
          <w:szCs w:val="20"/>
        </w:rPr>
        <w:t>ln</w:t>
      </w:r>
      <w:r>
        <w:rPr>
          <w:sz w:val="28"/>
          <w:szCs w:val="28"/>
        </w:rPr>
        <w:t xml:space="preserve">:  </w:t>
      </w:r>
      <w:r>
        <w:rPr/>
        <w:t>Es un comando que nos permite crear enlaces asociados a los archivos o ficheros de una manera más sencilla sin la necesidad de desplazarnos por toda la jerarquía de directorios. Existen enlaces físicos (Duros) o simbólicos (Blandos o Suaves) los cuales están ligados al fichero o archivo que hacen referencia de una manera mas estricta o no, dependiendo de cual se use.</w:t>
      </w:r>
    </w:p>
    <w:p>
      <w:pPr>
        <w:pStyle w:val="Normal"/>
        <w:ind w:left="360" w:hanging="0"/>
        <w:rPr>
          <w:sz w:val="28"/>
          <w:szCs w:val="28"/>
        </w:rPr>
      </w:pPr>
      <w:r>
        <w:rPr>
          <w:sz w:val="28"/>
          <w:szCs w:val="28"/>
        </w:rPr>
        <w:t xml:space="preserve">° Describir la relación que existe entre los comandos  </w:t>
      </w:r>
      <w:r>
        <w:rPr>
          <w:rFonts w:cs="Courier New" w:ascii="Courier New" w:hAnsi="Courier New"/>
          <w:sz w:val="20"/>
          <w:szCs w:val="20"/>
        </w:rPr>
        <w:t>apt-get, yum y dfn</w:t>
      </w:r>
      <w:r>
        <w:rPr>
          <w:sz w:val="28"/>
          <w:szCs w:val="28"/>
        </w:rPr>
        <w:t>.</w:t>
      </w:r>
    </w:p>
    <w:p>
      <w:pPr>
        <w:pStyle w:val="Normal"/>
        <w:ind w:left="360" w:hanging="0"/>
        <w:rPr/>
      </w:pPr>
      <w:r>
        <w:rPr/>
        <w:t>Los tres comandos sirven para instalar, actualizar o remover paquetes en Linux bajo diferentes circunstancias.</w:t>
      </w:r>
    </w:p>
    <w:p>
      <w:pPr>
        <w:pStyle w:val="Normal"/>
        <w:ind w:left="360" w:hanging="0"/>
        <w:rPr/>
      </w:pPr>
      <w:r>
        <w:rPr/>
      </w:r>
    </w:p>
    <w:p>
      <w:pPr>
        <w:pStyle w:val="Normal"/>
        <w:rPr>
          <w:sz w:val="32"/>
          <w:szCs w:val="32"/>
        </w:rPr>
      </w:pPr>
      <w:r>
        <w:rPr>
          <w:sz w:val="32"/>
          <w:szCs w:val="32"/>
        </w:rPr>
        <w:t>C2.</w:t>
      </w:r>
    </w:p>
    <w:p>
      <w:pPr>
        <w:pStyle w:val="ListParagraph"/>
        <w:numPr>
          <w:ilvl w:val="0"/>
          <w:numId w:val="2"/>
        </w:numPr>
        <w:rPr>
          <w:rFonts w:ascii="Courier New" w:hAnsi="Courier New" w:cs="Courier New"/>
          <w:sz w:val="16"/>
          <w:szCs w:val="16"/>
        </w:rPr>
      </w:pPr>
      <w:r>
        <w:rPr/>
        <w:t xml:space="preserve">Para crear un directorio empleando una ruta relativa desde el directorio  </w:t>
      </w:r>
      <w:r>
        <w:rPr>
          <w:rFonts w:cs="Courier New" w:ascii="Courier New" w:hAnsi="Courier New"/>
          <w:sz w:val="16"/>
          <w:szCs w:val="16"/>
        </w:rPr>
        <w:t xml:space="preserve">e1 </w:t>
      </w:r>
      <w:r>
        <w:rPr>
          <w:sz w:val="16"/>
          <w:szCs w:val="16"/>
        </w:rPr>
        <w:t xml:space="preserve"> </w:t>
      </w:r>
      <w:r>
        <w:rPr/>
        <w:t xml:space="preserve">utilicé el comando </w:t>
      </w:r>
      <w:r>
        <w:rPr>
          <w:rFonts w:cs="Courier New" w:ascii="Courier New" w:hAnsi="Courier New"/>
          <w:sz w:val="16"/>
          <w:szCs w:val="16"/>
        </w:rPr>
        <w:t>mkdir ../e2</w:t>
      </w:r>
    </w:p>
    <w:p>
      <w:pPr>
        <w:pStyle w:val="ListParagraph"/>
        <w:numPr>
          <w:ilvl w:val="0"/>
          <w:numId w:val="2"/>
        </w:numPr>
        <w:rPr/>
      </w:pPr>
      <w:r>
        <w:rPr/>
        <w:t xml:space="preserve">Para crear un directorio empleando una ruta absoluta desde el directorio  </w:t>
      </w:r>
      <w:r>
        <w:rPr>
          <w:rFonts w:cs="Courier New" w:ascii="Courier New" w:hAnsi="Courier New"/>
          <w:sz w:val="16"/>
          <w:szCs w:val="16"/>
        </w:rPr>
        <w:t xml:space="preserve">e1 </w:t>
      </w:r>
      <w:r>
        <w:rPr>
          <w:sz w:val="16"/>
          <w:szCs w:val="16"/>
        </w:rPr>
        <w:t xml:space="preserve"> </w:t>
      </w:r>
      <w:r>
        <w:rPr/>
        <w:t xml:space="preserve">utilicé el comando </w:t>
      </w:r>
      <w:r>
        <w:rPr>
          <w:rFonts w:cs="Courier New" w:ascii="Courier New" w:hAnsi="Courier New"/>
          <w:sz w:val="16"/>
          <w:szCs w:val="16"/>
        </w:rPr>
        <w:t>mkdir /home/brandon</w:t>
      </w:r>
      <w:r>
        <w:rPr>
          <w:rFonts w:cs="Courier New" w:ascii="Courier New" w:hAnsi="Courier New"/>
          <w:sz w:val="16"/>
          <w:szCs w:val="16"/>
        </w:rPr>
        <w:t>C</w:t>
      </w:r>
      <w:r>
        <w:rPr>
          <w:rFonts w:cs="Courier New" w:ascii="Courier New" w:hAnsi="Courier New"/>
          <w:sz w:val="16"/>
          <w:szCs w:val="16"/>
        </w:rPr>
        <w:t>/Desktop/practica0/e22</w:t>
      </w:r>
    </w:p>
    <w:p>
      <w:pPr>
        <w:pStyle w:val="ListParagraph"/>
        <w:numPr>
          <w:ilvl w:val="0"/>
          <w:numId w:val="2"/>
        </w:numPr>
        <w:rPr/>
      </w:pPr>
      <w:r>
        <w:rPr>
          <w:rFonts w:cs="Calibri" w:cstheme="minorHAnsi"/>
        </w:rPr>
        <w:t xml:space="preserve">Para crear la liga llamada  </w:t>
      </w:r>
      <w:r>
        <w:rPr>
          <w:rFonts w:cs="Courier New" w:ascii="Courier New" w:hAnsi="Courier New"/>
          <w:sz w:val="16"/>
          <w:szCs w:val="16"/>
        </w:rPr>
        <w:t xml:space="preserve">saludo.txt </w:t>
      </w:r>
      <w:r>
        <w:rPr>
          <w:rFonts w:cs="Calibri" w:cstheme="minorHAnsi"/>
          <w:sz w:val="16"/>
          <w:szCs w:val="16"/>
        </w:rPr>
        <w:t xml:space="preserve"> </w:t>
      </w:r>
      <w:r>
        <w:rPr>
          <w:rFonts w:cs="Calibri" w:cstheme="minorHAnsi"/>
        </w:rPr>
        <w:t xml:space="preserve">que apuntase al archivo  </w:t>
      </w:r>
      <w:r>
        <w:rPr>
          <w:rFonts w:cs="Courier New" w:ascii="Courier New" w:hAnsi="Courier New"/>
          <w:sz w:val="16"/>
          <w:szCs w:val="16"/>
        </w:rPr>
        <w:t xml:space="preserve">saludo.txt </w:t>
      </w:r>
      <w:r>
        <w:rPr>
          <w:rFonts w:cs="Calibri" w:cstheme="minorHAnsi"/>
          <w:sz w:val="16"/>
          <w:szCs w:val="16"/>
        </w:rPr>
        <w:t xml:space="preserve"> </w:t>
      </w:r>
      <w:r>
        <w:rPr>
          <w:rFonts w:cs="Calibri" w:cstheme="minorHAnsi"/>
        </w:rPr>
        <w:t xml:space="preserve">creado anteriormente dentro de  </w:t>
      </w:r>
      <w:r>
        <w:rPr>
          <w:rFonts w:cs="Courier New" w:ascii="Courier New" w:hAnsi="Courier New"/>
          <w:sz w:val="16"/>
          <w:szCs w:val="16"/>
        </w:rPr>
        <w:t xml:space="preserve">e2 </w:t>
      </w:r>
      <w:r>
        <w:rPr>
          <w:rFonts w:cs="Calibri" w:cstheme="minorHAnsi"/>
        </w:rPr>
        <w:t xml:space="preserve"> utilicé  </w:t>
      </w:r>
      <w:r>
        <w:rPr>
          <w:rFonts w:cs="Courier New" w:ascii="Courier New" w:hAnsi="Courier New"/>
          <w:sz w:val="16"/>
          <w:szCs w:val="16"/>
        </w:rPr>
        <w:t>ln -l /home/brandon</w:t>
      </w:r>
      <w:r>
        <w:rPr>
          <w:rFonts w:cs="Courier New" w:ascii="Courier New" w:hAnsi="Courier New"/>
          <w:sz w:val="16"/>
          <w:szCs w:val="16"/>
        </w:rPr>
        <w:t>C</w:t>
      </w:r>
      <w:r>
        <w:rPr>
          <w:rFonts w:cs="Courier New" w:ascii="Courier New" w:hAnsi="Courier New"/>
          <w:sz w:val="16"/>
          <w:szCs w:val="16"/>
        </w:rPr>
        <w:t>/Desktop/practica0/e1/saludo.txt  /home/brandon</w:t>
      </w:r>
      <w:r>
        <w:rPr>
          <w:rFonts w:cs="Courier New" w:ascii="Courier New" w:hAnsi="Courier New"/>
          <w:sz w:val="16"/>
          <w:szCs w:val="16"/>
        </w:rPr>
        <w:t>C</w:t>
      </w:r>
      <w:r>
        <w:rPr>
          <w:rFonts w:cs="Courier New" w:ascii="Courier New" w:hAnsi="Courier New"/>
          <w:sz w:val="16"/>
          <w:szCs w:val="16"/>
        </w:rPr>
        <w:t xml:space="preserve">/Desktop/practica0/e2/saludo.txt  </w:t>
      </w:r>
    </w:p>
    <w:p>
      <w:pPr>
        <w:pStyle w:val="Normal"/>
        <w:rPr/>
      </w:pPr>
      <w:r>
        <w:rPr/>
      </w:r>
    </w:p>
    <w:p>
      <w:pPr>
        <w:pStyle w:val="Normal"/>
        <w:rPr>
          <w:sz w:val="32"/>
          <w:szCs w:val="32"/>
        </w:rPr>
      </w:pPr>
      <w:r>
        <w:rPr>
          <w:sz w:val="32"/>
          <w:szCs w:val="32"/>
        </w:rPr>
        <w:t>C3.</w:t>
      </w:r>
    </w:p>
    <w:p>
      <w:pPr>
        <w:pStyle w:val="Normal"/>
        <w:rPr/>
      </w:pPr>
      <w:r>
        <w:rPr/>
        <w:drawing>
          <wp:anchor behindDoc="0" distT="0" distB="0" distL="0" distR="0" simplePos="0" locked="0" layoutInCell="1" allowOverlap="1" relativeHeight="4">
            <wp:simplePos x="0" y="0"/>
            <wp:positionH relativeFrom="column">
              <wp:posOffset>-284480</wp:posOffset>
            </wp:positionH>
            <wp:positionV relativeFrom="paragraph">
              <wp:posOffset>137795</wp:posOffset>
            </wp:positionV>
            <wp:extent cx="6512560" cy="197739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512560" cy="1977390"/>
                    </a:xfrm>
                    <a:prstGeom prst="rect">
                      <a:avLst/>
                    </a:prstGeom>
                  </pic:spPr>
                </pic:pic>
              </a:graphicData>
            </a:graphic>
          </wp:anchor>
        </w:drawing>
      </w:r>
    </w:p>
    <w:p>
      <w:pPr>
        <w:pStyle w:val="Normal"/>
        <w:rPr/>
      </w:pPr>
      <w:r>
        <w:rPr/>
        <w:t>Nota: El usuario se llama “brandon</w:t>
      </w:r>
      <w:r>
        <w:rPr/>
        <w:t>C</w:t>
      </w:r>
      <w:r>
        <w:rPr/>
        <w:t>” porque reutilicé una distribución que ya tenia instalada y el usuario “brandon” ya existía, para mantener orden en el futuro decidí crear uno nuevo.</w:t>
      </w:r>
    </w:p>
    <w:p>
      <w:pPr>
        <w:pStyle w:val="Normal"/>
        <w:rPr/>
      </w:pPr>
      <w:r>
        <w:rPr/>
      </w:r>
    </w:p>
    <w:p>
      <w:pPr>
        <w:pStyle w:val="Normal"/>
        <w:rPr/>
      </w:pPr>
      <w:r>
        <w:rPr/>
      </w:r>
    </w:p>
    <w:p>
      <w:pPr>
        <w:pStyle w:val="Normal"/>
        <w:rPr>
          <w:sz w:val="28"/>
          <w:szCs w:val="28"/>
        </w:rPr>
      </w:pPr>
      <w:r>
        <w:rPr>
          <w:sz w:val="28"/>
          <w:szCs w:val="28"/>
        </w:rPr>
        <w:t>Conclusiones.</w:t>
      </w:r>
    </w:p>
    <w:p>
      <w:pPr>
        <w:pStyle w:val="Normal"/>
        <w:widowControl/>
        <w:bidi w:val="0"/>
        <w:spacing w:lineRule="auto" w:line="259" w:before="0" w:after="160"/>
        <w:jc w:val="left"/>
        <w:rPr/>
      </w:pPr>
      <w:r>
        <w:rPr/>
        <w:t xml:space="preserve">Como resultado además de realizar exitosamente la instalación y actualización de la distribución de Ubuntu, ambiente que nos servirá para las futuras prácticas, también se lograron crear jerarquías de directorios, archivos y ligas a esos archivos desde la línea de comandos de Linux haciendo uso de comandos como </w:t>
      </w:r>
      <w:r>
        <w:rPr>
          <w:rFonts w:cs="Courier New" w:ascii="Courier New" w:hAnsi="Courier New"/>
          <w:sz w:val="16"/>
          <w:szCs w:val="16"/>
        </w:rPr>
        <w:t>mkdir</w:t>
      </w:r>
      <w:r>
        <w:rPr/>
        <w:t xml:space="preserve">, </w:t>
      </w:r>
      <w:r>
        <w:rPr>
          <w:rFonts w:cs="Courier New" w:ascii="Courier New" w:hAnsi="Courier New"/>
          <w:sz w:val="16"/>
          <w:szCs w:val="16"/>
        </w:rPr>
        <w:t>ln</w:t>
      </w:r>
      <w:r>
        <w:rPr/>
        <w:t xml:space="preserve">, </w:t>
      </w:r>
      <w:r>
        <w:rPr>
          <w:rFonts w:cs="Courier New" w:ascii="Courier New" w:hAnsi="Courier New"/>
          <w:sz w:val="16"/>
          <w:szCs w:val="16"/>
        </w:rPr>
        <w:t>echo</w:t>
      </w:r>
      <w:r>
        <w:rPr/>
        <w:t>, etc.</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720" w:hanging="360"/>
      </w:pPr>
      <w:rPr>
        <w:sz w:val="16"/>
        <w:szCs w:val="20"/>
        <w:rFonts w:ascii="Courier New" w:hAnsi="Courier New" w:cs="Courier Ne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2"/>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s-MX"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569fc"/>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s-MX"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Courier New" w:hAnsi="Courier New" w:cs="Courier New"/>
      <w:sz w:val="16"/>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603e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LibreOffice/6.0.7.3$Linux_X86_64 LibreOffice_project/00m0$Build-3</Application>
  <Pages>4</Pages>
  <Words>613</Words>
  <Characters>3354</Characters>
  <CharactersWithSpaces>3953</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2020-09-26T22:25:00Z</dcterms:created>
  <dc:creator>Brandon Cervantes</dc:creator>
  <dc:description/>
  <dc:language>en-US</dc:language>
  <cp:lastModifiedBy/>
  <cp:lastPrinted>2020-09-26T22:26:00Z</cp:lastPrinted>
  <dcterms:modified xsi:type="dcterms:W3CDTF">2020-09-28T23:17:01Z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