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484" w:rsidRPr="00020C69" w:rsidRDefault="00322112" w:rsidP="00322112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020C69">
        <w:rPr>
          <w:rFonts w:asciiTheme="majorHAnsi" w:hAnsiTheme="majorHAnsi" w:cstheme="majorHAnsi"/>
          <w:b/>
          <w:sz w:val="48"/>
          <w:szCs w:val="48"/>
        </w:rPr>
        <w:t>USER MANUAL</w:t>
      </w:r>
    </w:p>
    <w:p w:rsidR="00322112" w:rsidRPr="00020C69" w:rsidRDefault="00322112" w:rsidP="00322112">
      <w:pPr>
        <w:rPr>
          <w:rFonts w:asciiTheme="majorHAnsi" w:hAnsiTheme="majorHAnsi" w:cstheme="majorHAnsi"/>
          <w:b/>
          <w:sz w:val="40"/>
          <w:szCs w:val="40"/>
        </w:rPr>
      </w:pPr>
      <w:r w:rsidRPr="00020C69">
        <w:rPr>
          <w:rFonts w:asciiTheme="majorHAnsi" w:hAnsiTheme="majorHAnsi" w:cstheme="majorHAnsi" w:hint="eastAsia"/>
          <w:b/>
          <w:sz w:val="40"/>
          <w:szCs w:val="40"/>
        </w:rPr>
        <w:t>C</w:t>
      </w:r>
      <w:r w:rsidRPr="00020C69">
        <w:rPr>
          <w:rFonts w:asciiTheme="majorHAnsi" w:hAnsiTheme="majorHAnsi" w:cstheme="majorHAnsi"/>
          <w:b/>
          <w:sz w:val="40"/>
          <w:szCs w:val="40"/>
        </w:rPr>
        <w:t>ONTENTS: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PRECAUTIONS-----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FEATURES AND FUNCTIONS-------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NAME OF PARTS------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PREPARATION------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OPERATION-------</w:t>
      </w:r>
    </w:p>
    <w:p w:rsidR="00020C69" w:rsidRPr="00020C69" w:rsidRDefault="00020C69" w:rsidP="00322112">
      <w:pPr>
        <w:rPr>
          <w:rFonts w:cstheme="minorHAnsi" w:hint="eastAsia"/>
          <w:sz w:val="32"/>
          <w:szCs w:val="32"/>
        </w:rPr>
      </w:pPr>
      <w:r w:rsidRPr="00020C69">
        <w:rPr>
          <w:rFonts w:cstheme="minorHAnsi" w:hint="eastAsia"/>
          <w:sz w:val="32"/>
          <w:szCs w:val="32"/>
        </w:rPr>
        <w:t>A</w:t>
      </w:r>
      <w:r w:rsidRPr="00020C69">
        <w:rPr>
          <w:rFonts w:cstheme="minorHAnsi"/>
          <w:sz w:val="32"/>
          <w:szCs w:val="32"/>
        </w:rPr>
        <w:t>PPENDICES------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 w:hint="eastAsia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PRECAUTIONS-----</w:t>
      </w: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R</w:t>
      </w:r>
      <w:r>
        <w:rPr>
          <w:rFonts w:cstheme="minorHAnsi"/>
          <w:sz w:val="40"/>
          <w:szCs w:val="40"/>
        </w:rPr>
        <w:t xml:space="preserve">ead this section carefully before you use this </w:t>
      </w:r>
      <w:proofErr w:type="gramStart"/>
      <w:r>
        <w:rPr>
          <w:rFonts w:cstheme="minorHAnsi"/>
          <w:sz w:val="40"/>
          <w:szCs w:val="40"/>
        </w:rPr>
        <w:t>product, and</w:t>
      </w:r>
      <w:proofErr w:type="gramEnd"/>
      <w:r>
        <w:rPr>
          <w:rFonts w:cstheme="minorHAnsi"/>
          <w:sz w:val="40"/>
          <w:szCs w:val="40"/>
        </w:rPr>
        <w:t xml:space="preserve"> be sure to comply following safety precautions.</w:t>
      </w:r>
    </w:p>
    <w:p w:rsidR="00347031" w:rsidRDefault="00347031" w:rsidP="00322112">
      <w:pPr>
        <w:jc w:val="both"/>
        <w:rPr>
          <w:rFonts w:cstheme="minorHAnsi"/>
          <w:sz w:val="40"/>
          <w:szCs w:val="40"/>
        </w:rPr>
      </w:pPr>
    </w:p>
    <w:p w:rsidR="00347031" w:rsidRDefault="00347031" w:rsidP="00322112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Roles of User:</w:t>
      </w:r>
    </w:p>
    <w:p w:rsidR="00347031" w:rsidRDefault="00347031" w:rsidP="00347031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sz w:val="40"/>
          <w:szCs w:val="40"/>
        </w:rPr>
      </w:pPr>
      <w:r w:rsidRPr="00347031">
        <w:rPr>
          <w:rFonts w:cstheme="minorHAnsi"/>
          <w:sz w:val="40"/>
          <w:szCs w:val="40"/>
        </w:rPr>
        <w:t>Scout Members and Scouters</w:t>
      </w:r>
    </w:p>
    <w:p w:rsidR="00347031" w:rsidRPr="00347031" w:rsidRDefault="00347031" w:rsidP="00347031">
      <w:pPr>
        <w:pStyle w:val="a3"/>
        <w:ind w:leftChars="0" w:left="360"/>
        <w:jc w:val="both"/>
        <w:rPr>
          <w:rFonts w:cstheme="minorHAnsi"/>
          <w:sz w:val="40"/>
          <w:szCs w:val="40"/>
        </w:rPr>
      </w:pPr>
      <w:r>
        <w:rPr>
          <w:rFonts w:ascii="Calibri" w:hAnsi="Calibri" w:cs="Calibri"/>
        </w:rPr>
        <w:t>A</w:t>
      </w:r>
      <w:r w:rsidRPr="00347031">
        <w:rPr>
          <w:rFonts w:ascii="Calibri" w:hAnsi="Calibri" w:cs="Calibri"/>
        </w:rPr>
        <w:t xml:space="preserve"> scout group has multiple </w:t>
      </w:r>
      <w:proofErr w:type="gramStart"/>
      <w:r w:rsidRPr="00347031">
        <w:rPr>
          <w:rFonts w:ascii="Calibri" w:hAnsi="Calibri" w:cs="Calibri"/>
        </w:rPr>
        <w:t>sections</w:t>
      </w:r>
      <w:proofErr w:type="gramEnd"/>
      <w:r w:rsidRPr="00347031">
        <w:rPr>
          <w:rFonts w:ascii="Calibri" w:hAnsi="Calibri" w:cs="Calibri"/>
        </w:rPr>
        <w:t xml:space="preserve"> but the loan system is only for the three sections: Scout (partially), Venture Scout, and Rover Scout. Each section has number of scout members. Each member has the attributes 1) </w:t>
      </w:r>
      <w:r w:rsidRPr="00347031">
        <w:rPr>
          <w:rFonts w:ascii="Calibri,Italic" w:hAnsi="Calibri,Italic"/>
        </w:rPr>
        <w:t>ID</w:t>
      </w:r>
      <w:r w:rsidRPr="00347031">
        <w:rPr>
          <w:rFonts w:ascii="Calibri" w:hAnsi="Calibri" w:cs="Calibri"/>
        </w:rPr>
        <w:t xml:space="preserve">, 2) </w:t>
      </w:r>
      <w:r w:rsidRPr="00347031">
        <w:rPr>
          <w:rFonts w:ascii="Calibri,Italic" w:hAnsi="Calibri,Italic"/>
        </w:rPr>
        <w:t>Name</w:t>
      </w:r>
      <w:r w:rsidRPr="00347031">
        <w:rPr>
          <w:rFonts w:ascii="Calibri" w:hAnsi="Calibri" w:cs="Calibri"/>
        </w:rPr>
        <w:t xml:space="preserve">, 3) </w:t>
      </w:r>
      <w:r w:rsidRPr="00347031">
        <w:rPr>
          <w:rFonts w:ascii="Calibri,Italic" w:hAnsi="Calibri,Italic"/>
        </w:rPr>
        <w:t>Section</w:t>
      </w:r>
      <w:r w:rsidRPr="00347031">
        <w:rPr>
          <w:rFonts w:ascii="Calibri" w:hAnsi="Calibri" w:cs="Calibri"/>
        </w:rPr>
        <w:t xml:space="preserve">, 4) </w:t>
      </w:r>
      <w:r w:rsidRPr="00347031">
        <w:rPr>
          <w:rFonts w:ascii="Calibri,Italic" w:hAnsi="Calibri,Italic"/>
        </w:rPr>
        <w:t>Date of Birth</w:t>
      </w:r>
      <w:r w:rsidRPr="00347031">
        <w:rPr>
          <w:rFonts w:ascii="Calibri" w:hAnsi="Calibri" w:cs="Calibri"/>
        </w:rPr>
        <w:t xml:space="preserve">, and 5) </w:t>
      </w:r>
      <w:r w:rsidRPr="00347031">
        <w:rPr>
          <w:rFonts w:ascii="Calibri,Italic" w:hAnsi="Calibri,Italic"/>
        </w:rPr>
        <w:t>Address</w:t>
      </w:r>
      <w:r w:rsidRPr="00347031">
        <w:rPr>
          <w:rFonts w:ascii="Calibri" w:hAnsi="Calibri" w:cs="Calibri"/>
        </w:rPr>
        <w:t xml:space="preserve">. For members of Scout, they have an </w:t>
      </w:r>
      <w:proofErr w:type="gramStart"/>
      <w:r w:rsidRPr="00347031">
        <w:rPr>
          <w:rFonts w:ascii="Calibri" w:hAnsi="Calibri" w:cs="Calibri"/>
        </w:rPr>
        <w:t>additional attributes</w:t>
      </w:r>
      <w:proofErr w:type="gramEnd"/>
      <w:r w:rsidRPr="00347031">
        <w:rPr>
          <w:rFonts w:ascii="Calibri" w:hAnsi="Calibri" w:cs="Calibri"/>
        </w:rPr>
        <w:t xml:space="preserve"> </w:t>
      </w:r>
      <w:r w:rsidRPr="00347031">
        <w:rPr>
          <w:rFonts w:ascii="Calibri,Italic" w:hAnsi="Calibri,Italic"/>
        </w:rPr>
        <w:t>Rank (Member, Patrol Leader, Assistant Patrol Leader)</w:t>
      </w:r>
      <w:r w:rsidRPr="00347031">
        <w:rPr>
          <w:rFonts w:ascii="Calibri" w:hAnsi="Calibri" w:cs="Calibri"/>
        </w:rPr>
        <w:t xml:space="preserve">. Beside scout members, a scout group is run by a group of volunteers, Scouters. Scouters have an additional attribute </w:t>
      </w:r>
      <w:r w:rsidRPr="00347031">
        <w:rPr>
          <w:rFonts w:ascii="Calibri,Italic" w:hAnsi="Calibri,Italic"/>
        </w:rPr>
        <w:t>Rank</w:t>
      </w:r>
      <w:r w:rsidRPr="00347031">
        <w:rPr>
          <w:rFonts w:ascii="Calibri" w:hAnsi="Calibri" w:cs="Calibri"/>
        </w:rPr>
        <w:t>.</w:t>
      </w:r>
    </w:p>
    <w:p w:rsidR="00347031" w:rsidRPr="00347031" w:rsidRDefault="00347031" w:rsidP="00347031">
      <w:pPr>
        <w:widowControl/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Both scout members and scouters could do the following tasks: </w:t>
      </w:r>
    </w:p>
    <w:p w:rsidR="00347031" w:rsidRPr="00347031" w:rsidRDefault="00347031" w:rsidP="0034703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Borrow camp equipment* </w:t>
      </w:r>
    </w:p>
    <w:p w:rsidR="00347031" w:rsidRPr="00347031" w:rsidRDefault="00347031" w:rsidP="0034703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Retrieve loan record with loan date, camp equipment item id(s), item name, date of return. </w:t>
      </w:r>
    </w:p>
    <w:p w:rsidR="00347031" w:rsidRPr="00347031" w:rsidRDefault="00347031" w:rsidP="0034703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View of available camp equipment for loans </w:t>
      </w:r>
    </w:p>
    <w:p w:rsidR="00347031" w:rsidRDefault="00347031" w:rsidP="00347031">
      <w:pPr>
        <w:pStyle w:val="Web"/>
        <w:rPr>
          <w:rFonts w:ascii="Calibri" w:hAnsi="Calibri" w:cs="Calibri"/>
        </w:rPr>
      </w:pPr>
      <w:r w:rsidRPr="00347031">
        <w:rPr>
          <w:rFonts w:ascii="Calibri" w:hAnsi="Calibri" w:cs="Calibri"/>
        </w:rPr>
        <w:t xml:space="preserve">* Different types of scout members have various levels of rights when borrowing equipment. For member in </w:t>
      </w:r>
      <w:r w:rsidRPr="00347031">
        <w:rPr>
          <w:rFonts w:ascii="Calibri,Italic" w:hAnsi="Calibri,Italic"/>
        </w:rPr>
        <w:t xml:space="preserve">Scout </w:t>
      </w:r>
      <w:r w:rsidRPr="00347031">
        <w:rPr>
          <w:rFonts w:ascii="Calibri" w:hAnsi="Calibri" w:cs="Calibri"/>
        </w:rPr>
        <w:t>session, members could only borrow 1 item and</w:t>
      </w:r>
      <w:r>
        <w:rPr>
          <w:rFonts w:ascii="Calibri" w:hAnsi="Calibri" w:cs="Calibri"/>
        </w:rPr>
        <w:t xml:space="preserve"> </w:t>
      </w:r>
      <w:r w:rsidRPr="00347031">
        <w:rPr>
          <w:rFonts w:ascii="Calibri" w:hAnsi="Calibri" w:cs="Calibri"/>
        </w:rPr>
        <w:t xml:space="preserve">both Patrol Leader and Assistant Patrol Leader are permitted to borrow 3 items. Each venture scout could borrow up to 3 items. Rover scout and scouters could borrow up to 5 items. </w:t>
      </w:r>
    </w:p>
    <w:p w:rsidR="00347031" w:rsidRDefault="00347031" w:rsidP="00347031">
      <w:pPr>
        <w:pStyle w:val="Web"/>
        <w:rPr>
          <w:rFonts w:ascii="Calibri" w:hAnsi="Calibri" w:cs="Calibri"/>
        </w:rPr>
      </w:pPr>
    </w:p>
    <w:p w:rsidR="00347031" w:rsidRPr="00347031" w:rsidRDefault="00347031" w:rsidP="00347031">
      <w:pPr>
        <w:pStyle w:val="Web"/>
        <w:rPr>
          <w:rFonts w:hint="eastAsia"/>
        </w:rPr>
      </w:pPr>
    </w:p>
    <w:p w:rsidR="00347031" w:rsidRDefault="00347031" w:rsidP="00347031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Administrator</w:t>
      </w:r>
    </w:p>
    <w:p w:rsidR="00347031" w:rsidRDefault="00347031" w:rsidP="00347031">
      <w:pPr>
        <w:pStyle w:val="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Inserting tabulated files containing batches of users and batches of camp </w:t>
      </w:r>
    </w:p>
    <w:p w:rsidR="00347031" w:rsidRDefault="00347031" w:rsidP="00347031">
      <w:pPr>
        <w:pStyle w:val="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equipment. These two files have their own fixed format which will be discussed later. </w:t>
      </w:r>
    </w:p>
    <w:p w:rsidR="00347031" w:rsidRPr="00347031" w:rsidRDefault="00347031" w:rsidP="00347031">
      <w:pPr>
        <w:pStyle w:val="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 loan records containing loan date, camp equipment item id(s), item name, </w:t>
      </w:r>
      <w:r w:rsidRPr="00347031">
        <w:rPr>
          <w:rFonts w:ascii="Calibri" w:hAnsi="Calibri" w:cs="Calibri"/>
        </w:rPr>
        <w:t>name of borrower, return date, status (</w:t>
      </w:r>
      <w:r w:rsidRPr="00347031">
        <w:rPr>
          <w:rFonts w:ascii="Calibri,Italic" w:hAnsi="Calibri,Italic" w:cs="Calibri"/>
        </w:rPr>
        <w:t xml:space="preserve">out </w:t>
      </w:r>
      <w:r w:rsidRPr="00347031">
        <w:rPr>
          <w:rFonts w:ascii="Calibri" w:hAnsi="Calibri" w:cs="Calibri"/>
        </w:rPr>
        <w:t xml:space="preserve">for loan, </w:t>
      </w:r>
      <w:r w:rsidRPr="00347031">
        <w:rPr>
          <w:rFonts w:ascii="Calibri,Italic" w:hAnsi="Calibri,Italic" w:cs="Calibri"/>
        </w:rPr>
        <w:t xml:space="preserve">returned </w:t>
      </w:r>
      <w:r w:rsidRPr="00347031">
        <w:rPr>
          <w:rFonts w:ascii="Calibri" w:hAnsi="Calibri" w:cs="Calibri"/>
        </w:rPr>
        <w:t xml:space="preserve">if equipment is back). </w:t>
      </w:r>
    </w:p>
    <w:p w:rsidR="00347031" w:rsidRDefault="00347031" w:rsidP="00347031">
      <w:pPr>
        <w:pStyle w:val="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 list of camp equipment (by categories: tent, lantern, and stoves). </w:t>
      </w:r>
    </w:p>
    <w:p w:rsidR="00347031" w:rsidRDefault="00347031" w:rsidP="00347031">
      <w:pPr>
        <w:pStyle w:val="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condition of equipment. </w:t>
      </w:r>
    </w:p>
    <w:p w:rsidR="00347031" w:rsidRDefault="00347031" w:rsidP="00347031">
      <w:pPr>
        <w:pStyle w:val="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Produce a .txt file that contains all updated data such as loan records and</w:t>
      </w:r>
      <w:r>
        <w:rPr>
          <w:rFonts w:ascii="Calibri" w:hAnsi="Calibri" w:cs="Calibri"/>
        </w:rPr>
        <w:t xml:space="preserve"> </w:t>
      </w:r>
      <w:r w:rsidRPr="00347031">
        <w:rPr>
          <w:rFonts w:ascii="Calibri" w:hAnsi="Calibri" w:cs="Calibri"/>
        </w:rPr>
        <w:t xml:space="preserve">equipment </w:t>
      </w:r>
      <w:proofErr w:type="gramStart"/>
      <w:r w:rsidRPr="00347031">
        <w:rPr>
          <w:rFonts w:ascii="Calibri" w:hAnsi="Calibri" w:cs="Calibri"/>
        </w:rPr>
        <w:t>lists</w:t>
      </w:r>
      <w:proofErr w:type="gramEnd"/>
      <w:r w:rsidRPr="00347031">
        <w:rPr>
          <w:rFonts w:ascii="Calibri" w:hAnsi="Calibri" w:cs="Calibri"/>
        </w:rPr>
        <w:t xml:space="preserve">. </w:t>
      </w:r>
    </w:p>
    <w:p w:rsidR="00347031" w:rsidRDefault="00347031" w:rsidP="00347031">
      <w:pPr>
        <w:pStyle w:val="Web"/>
        <w:rPr>
          <w:rFonts w:cstheme="minorHAnsi"/>
          <w:sz w:val="40"/>
          <w:szCs w:val="40"/>
        </w:rPr>
      </w:pPr>
      <w:r w:rsidRPr="00347031">
        <w:rPr>
          <w:rFonts w:cstheme="minorHAnsi" w:hint="eastAsia"/>
          <w:sz w:val="40"/>
          <w:szCs w:val="40"/>
        </w:rPr>
        <w:t>C</w:t>
      </w:r>
      <w:r w:rsidRPr="00347031">
        <w:rPr>
          <w:rFonts w:cstheme="minorHAnsi"/>
          <w:sz w:val="40"/>
          <w:szCs w:val="40"/>
        </w:rPr>
        <w:t>amp Equipment:</w:t>
      </w:r>
    </w:p>
    <w:p w:rsidR="00347031" w:rsidRDefault="00347031" w:rsidP="00347031">
      <w:pPr>
        <w:pStyle w:val="Web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Tent:</w:t>
      </w:r>
    </w:p>
    <w:p w:rsidR="00020C69" w:rsidRPr="00020C69" w:rsidRDefault="00347031" w:rsidP="00020C69">
      <w:pPr>
        <w:pStyle w:val="Web"/>
        <w:ind w:left="36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Tent belongs to camp equipment and can be further detailed with these attributes: </w:t>
      </w:r>
      <w:proofErr w:type="spellStart"/>
      <w:r>
        <w:rPr>
          <w:rFonts w:ascii="Calibri,Italic" w:hAnsi="Calibri,Italic"/>
        </w:rPr>
        <w:t>tentSize</w:t>
      </w:r>
      <w:proofErr w:type="spellEnd"/>
      <w:r>
        <w:rPr>
          <w:rFonts w:ascii="Calibri,Italic" w:hAnsi="Calibri,Italic"/>
        </w:rPr>
        <w:t xml:space="preserve"> (2, 4, 6, 8, 10, and 16)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,Italic" w:hAnsi="Calibri,Italic"/>
        </w:rPr>
        <w:t>tentType</w:t>
      </w:r>
      <w:proofErr w:type="spellEnd"/>
      <w:r>
        <w:rPr>
          <w:rFonts w:ascii="Calibri,Italic" w:hAnsi="Calibri,Italic"/>
        </w:rPr>
        <w:t xml:space="preserve"> (lightweight, family, wall, tunnel, or dome)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,Italic" w:hAnsi="Calibri,Italic"/>
        </w:rPr>
        <w:t>numberOfDoors</w:t>
      </w:r>
      <w:proofErr w:type="spellEnd"/>
      <w:r>
        <w:rPr>
          <w:rFonts w:ascii="Calibri,Italic" w:hAnsi="Calibri,Italic"/>
        </w:rPr>
        <w:t xml:space="preserve"> (1, 2, and 4), </w:t>
      </w:r>
      <w:proofErr w:type="spellStart"/>
      <w:r>
        <w:rPr>
          <w:rFonts w:ascii="Calibri,Italic" w:hAnsi="Calibri,Italic"/>
        </w:rPr>
        <w:t>doubleLayer</w:t>
      </w:r>
      <w:proofErr w:type="spellEnd"/>
      <w:r>
        <w:rPr>
          <w:rFonts w:ascii="Calibri,Italic" w:hAnsi="Calibri,Italic"/>
        </w:rPr>
        <w:t xml:space="preserve"> (true / false) </w:t>
      </w:r>
      <w:r>
        <w:rPr>
          <w:rFonts w:ascii="Calibri" w:hAnsi="Calibri" w:cs="Calibri"/>
        </w:rPr>
        <w:t xml:space="preserve">and </w:t>
      </w:r>
      <w:proofErr w:type="spellStart"/>
      <w:r>
        <w:rPr>
          <w:rFonts w:ascii="Calibri,Italic" w:hAnsi="Calibri,Italic"/>
        </w:rPr>
        <w:t>colour</w:t>
      </w:r>
      <w:proofErr w:type="spellEnd"/>
      <w:r>
        <w:rPr>
          <w:rFonts w:ascii="Calibri" w:hAnsi="Calibri" w:cs="Calibri"/>
        </w:rPr>
        <w:t xml:space="preserve">. </w:t>
      </w:r>
    </w:p>
    <w:p w:rsidR="00322112" w:rsidRDefault="00020C69" w:rsidP="00020C69">
      <w:pPr>
        <w:pStyle w:val="a3"/>
        <w:numPr>
          <w:ilvl w:val="0"/>
          <w:numId w:val="6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L</w:t>
      </w:r>
      <w:r>
        <w:rPr>
          <w:rFonts w:cstheme="minorHAnsi"/>
          <w:sz w:val="40"/>
          <w:szCs w:val="40"/>
        </w:rPr>
        <w:t>antern:</w:t>
      </w:r>
    </w:p>
    <w:p w:rsidR="00020C69" w:rsidRPr="00020C69" w:rsidRDefault="00020C69" w:rsidP="00020C69">
      <w:pPr>
        <w:pStyle w:val="Web"/>
        <w:ind w:left="36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Lantern has the following specific attributes: </w:t>
      </w:r>
      <w:proofErr w:type="spellStart"/>
      <w:r>
        <w:rPr>
          <w:rFonts w:ascii="Calibri,Italic" w:hAnsi="Calibri,Italic"/>
        </w:rPr>
        <w:t>lanternSize</w:t>
      </w:r>
      <w:proofErr w:type="spellEnd"/>
      <w:r>
        <w:rPr>
          <w:rFonts w:ascii="Calibri,Italic" w:hAnsi="Calibri,Italic"/>
        </w:rPr>
        <w:t xml:space="preserve"> (hiking or camping)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,Italic" w:hAnsi="Calibri,Italic"/>
        </w:rPr>
        <w:t>lanternType</w:t>
      </w:r>
      <w:proofErr w:type="spellEnd"/>
      <w:r>
        <w:rPr>
          <w:rFonts w:ascii="Calibri,Italic" w:hAnsi="Calibri,Italic"/>
        </w:rPr>
        <w:t xml:space="preserve"> (head lamp, table lamp, led lamp, and beam lamp)</w:t>
      </w:r>
      <w:r>
        <w:rPr>
          <w:rFonts w:ascii="Calibri" w:hAnsi="Calibri" w:cs="Calibri"/>
        </w:rPr>
        <w:t xml:space="preserve">, and </w:t>
      </w:r>
      <w:proofErr w:type="spellStart"/>
      <w:r>
        <w:rPr>
          <w:rFonts w:ascii="Calibri,Italic" w:hAnsi="Calibri,Italic"/>
        </w:rPr>
        <w:t>fuelType</w:t>
      </w:r>
      <w:proofErr w:type="spellEnd"/>
      <w:r>
        <w:rPr>
          <w:rFonts w:ascii="Calibri,Italic" w:hAnsi="Calibri,Italic"/>
        </w:rPr>
        <w:t xml:space="preserve"> (AA batteries, AAA batteries, C batteries, D batteries, stove gas and screw headed gas)</w:t>
      </w:r>
      <w:r>
        <w:rPr>
          <w:rFonts w:ascii="Calibri" w:hAnsi="Calibri" w:cs="Calibri"/>
        </w:rPr>
        <w:t xml:space="preserve">. </w:t>
      </w:r>
    </w:p>
    <w:p w:rsidR="00020C69" w:rsidRDefault="00020C69" w:rsidP="00020C69">
      <w:pPr>
        <w:pStyle w:val="a3"/>
        <w:numPr>
          <w:ilvl w:val="0"/>
          <w:numId w:val="6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Stove:</w:t>
      </w:r>
    </w:p>
    <w:p w:rsidR="00020C69" w:rsidRPr="00020C69" w:rsidRDefault="00020C69" w:rsidP="00020C69">
      <w:pPr>
        <w:pStyle w:val="a3"/>
        <w:ind w:leftChars="0" w:left="360"/>
        <w:jc w:val="both"/>
        <w:rPr>
          <w:rFonts w:cstheme="minorHAnsi"/>
          <w:sz w:val="40"/>
          <w:szCs w:val="40"/>
        </w:rPr>
      </w:pPr>
      <w:r w:rsidRPr="00020C69">
        <w:rPr>
          <w:rFonts w:ascii="Calibri" w:hAnsi="Calibri" w:cs="Calibri"/>
        </w:rPr>
        <w:t xml:space="preserve">Stove has the following specific attributes: </w:t>
      </w:r>
      <w:proofErr w:type="spellStart"/>
      <w:r w:rsidRPr="00020C69">
        <w:rPr>
          <w:rFonts w:ascii="Calibri,Italic" w:hAnsi="Calibri,Italic"/>
        </w:rPr>
        <w:t>stoveType</w:t>
      </w:r>
      <w:proofErr w:type="spellEnd"/>
      <w:r w:rsidRPr="00020C69">
        <w:rPr>
          <w:rFonts w:ascii="Calibri,Italic" w:hAnsi="Calibri,Italic"/>
        </w:rPr>
        <w:t xml:space="preserve"> (ultralight, lightweight, and table)</w:t>
      </w:r>
      <w:r w:rsidRPr="00020C69">
        <w:rPr>
          <w:rFonts w:ascii="Calibri" w:hAnsi="Calibri" w:cs="Calibri"/>
        </w:rPr>
        <w:t xml:space="preserve">, and </w:t>
      </w:r>
      <w:proofErr w:type="spellStart"/>
      <w:r w:rsidRPr="00020C69">
        <w:rPr>
          <w:rFonts w:ascii="Calibri,Italic" w:hAnsi="Calibri,Italic"/>
        </w:rPr>
        <w:t>fuelType</w:t>
      </w:r>
      <w:proofErr w:type="spellEnd"/>
      <w:r w:rsidRPr="00020C69">
        <w:rPr>
          <w:rFonts w:ascii="Calibri,Italic" w:hAnsi="Calibri,Italic"/>
        </w:rPr>
        <w:t xml:space="preserve"> (stove gas, screw headed gas, and wax)</w:t>
      </w:r>
      <w:r w:rsidRPr="00020C69">
        <w:rPr>
          <w:rFonts w:ascii="Calibri" w:hAnsi="Calibri" w:cs="Calibri"/>
        </w:rPr>
        <w:t xml:space="preserve">. </w:t>
      </w:r>
    </w:p>
    <w:p w:rsidR="00020C69" w:rsidRPr="00020C69" w:rsidRDefault="00020C69" w:rsidP="00020C69">
      <w:pPr>
        <w:pStyle w:val="a3"/>
        <w:ind w:leftChars="0" w:left="360"/>
        <w:jc w:val="both"/>
        <w:rPr>
          <w:rFonts w:cstheme="minorHAnsi" w:hint="eastAsia"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S</w:t>
      </w:r>
      <w:r>
        <w:rPr>
          <w:rFonts w:cstheme="minorHAnsi"/>
          <w:sz w:val="40"/>
          <w:szCs w:val="40"/>
        </w:rPr>
        <w:t>ystem</w:t>
      </w:r>
    </w:p>
    <w:p w:rsidR="00020C69" w:rsidRPr="00020C69" w:rsidRDefault="00020C69" w:rsidP="00020C6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The system should provide a menu for users to login. </w:t>
      </w:r>
    </w:p>
    <w:p w:rsidR="00020C69" w:rsidRPr="00020C69" w:rsidRDefault="00020C69" w:rsidP="00020C6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fail to authenticate themselves, the system will display error message and re-prompt users to attempt again. </w:t>
      </w:r>
    </w:p>
    <w:p w:rsidR="00020C69" w:rsidRPr="00020C69" w:rsidRDefault="00020C69" w:rsidP="00020C6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Once users have logged into the system, the system will provide a menu with the following options: </w:t>
      </w:r>
    </w:p>
    <w:p w:rsidR="00020C69" w:rsidRDefault="00020C69" w:rsidP="00020C69">
      <w:pPr>
        <w:pStyle w:val="Web"/>
      </w:pPr>
      <w:r w:rsidRPr="00020C69">
        <w:rPr>
          <w:rFonts w:ascii="Calibri" w:hAnsi="Calibri" w:cs="Calibri"/>
        </w:rPr>
        <w:t xml:space="preserve">a. </w:t>
      </w:r>
      <w:r>
        <w:rPr>
          <w:rFonts w:ascii="Calibri" w:hAnsi="Calibri" w:cs="Calibri"/>
        </w:rPr>
        <w:t xml:space="preserve">Displaying a list of available camp equipment item by category </w:t>
      </w:r>
    </w:p>
    <w:p w:rsidR="00020C69" w:rsidRPr="00020C69" w:rsidRDefault="00020C69" w:rsidP="00020C69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pick this option, the system displays list of available equipment </w:t>
      </w:r>
    </w:p>
    <w:p w:rsidR="00020C69" w:rsidRPr="00020C69" w:rsidRDefault="00020C69" w:rsidP="00020C69">
      <w:pPr>
        <w:widowControl/>
        <w:spacing w:before="100" w:beforeAutospacing="1" w:after="100" w:afterAutospacing="1"/>
        <w:ind w:left="720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by category. </w:t>
      </w:r>
    </w:p>
    <w:p w:rsidR="00020C69" w:rsidRPr="00020C69" w:rsidRDefault="00020C69" w:rsidP="00020C69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Only “good” conditions and unborrowed items are displayed on list. </w:t>
      </w:r>
    </w:p>
    <w:p w:rsidR="00020C69" w:rsidRDefault="00020C69" w:rsidP="00020C69">
      <w:pPr>
        <w:pStyle w:val="Web"/>
      </w:pPr>
      <w:r w:rsidRPr="00020C69">
        <w:rPr>
          <w:rFonts w:ascii="Calibri" w:hAnsi="Calibri" w:cs="Calibri"/>
        </w:rPr>
        <w:t xml:space="preserve">b. </w:t>
      </w:r>
      <w:r>
        <w:rPr>
          <w:rFonts w:ascii="Calibri" w:hAnsi="Calibri" w:cs="Calibri"/>
        </w:rPr>
        <w:t>Displaying user’s loan record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. If users have borrowed equipment, a list of loaned equipment by the </w:t>
      </w:r>
    </w:p>
    <w:p w:rsidR="00020C69" w:rsidRPr="00020C69" w:rsidRDefault="00020C69" w:rsidP="00020C69">
      <w:pPr>
        <w:pStyle w:val="Web"/>
        <w:rPr>
          <w:rFonts w:hint="eastAsia"/>
        </w:rPr>
      </w:pPr>
      <w:r>
        <w:rPr>
          <w:rFonts w:ascii="Calibri" w:hAnsi="Calibri" w:cs="Calibri"/>
        </w:rPr>
        <w:t>user will be displayed.</w:t>
      </w:r>
    </w:p>
    <w:p w:rsidR="00020C69" w:rsidRPr="00020C69" w:rsidRDefault="00020C69" w:rsidP="00020C69">
      <w:pPr>
        <w:pStyle w:val="Web"/>
      </w:pPr>
      <w:r w:rsidRPr="00020C69">
        <w:rPr>
          <w:rFonts w:ascii="Calibri" w:hAnsi="Calibri" w:cs="Calibri"/>
        </w:rPr>
        <w:t xml:space="preserve">c. Providing a sub-menu for equipment loan (only for users who have not borrowed any items) </w:t>
      </w:r>
    </w:p>
    <w:p w:rsidR="00020C69" w:rsidRPr="00020C69" w:rsidRDefault="00020C69" w:rsidP="00020C69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have any unreturned item, this option should not be available to them. </w:t>
      </w:r>
    </w:p>
    <w:p w:rsidR="00020C69" w:rsidRPr="00020C69" w:rsidRDefault="00020C69" w:rsidP="00020C69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have not borrowed any item, the system will provide a menu for users to borrow items from the scout group. Number of items allowed for loan depends on users’ rank. </w:t>
      </w:r>
    </w:p>
    <w:p w:rsidR="00020C69" w:rsidRPr="00020C69" w:rsidRDefault="00020C69" w:rsidP="00020C69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For any loan of equipment, by default, the returning date will be 14 days after the loan date.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>Returning camp equipment</w:t>
      </w:r>
      <w:r w:rsidRPr="00020C69">
        <w:rPr>
          <w:rFonts w:ascii="Calibri" w:eastAsia="Times New Roman" w:hAnsi="Calibri" w:cs="Calibri"/>
          <w:kern w:val="0"/>
        </w:rPr>
        <w:br/>
      </w:r>
      <w:proofErr w:type="spellStart"/>
      <w:r w:rsidRPr="00020C69">
        <w:rPr>
          <w:rFonts w:ascii="Calibri" w:eastAsia="Times New Roman" w:hAnsi="Calibri" w:cs="Calibri"/>
          <w:kern w:val="0"/>
        </w:rPr>
        <w:t>i</w:t>
      </w:r>
      <w:proofErr w:type="spellEnd"/>
      <w:r w:rsidRPr="00020C69">
        <w:rPr>
          <w:rFonts w:ascii="Calibri" w:eastAsia="Times New Roman" w:hAnsi="Calibri" w:cs="Calibri"/>
          <w:kern w:val="0"/>
        </w:rPr>
        <w:t xml:space="preserve">. Users key in item id(s) of item(s) to return the item. The system keeps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prompting users to key in item ids until user has inputted -1.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>Exit</w:t>
      </w:r>
      <w:r w:rsidRPr="00020C69">
        <w:rPr>
          <w:rFonts w:ascii="Calibri" w:eastAsia="Times New Roman" w:hAnsi="Calibri" w:cs="Calibri"/>
          <w:kern w:val="0"/>
        </w:rPr>
        <w:br/>
      </w:r>
      <w:proofErr w:type="spellStart"/>
      <w:r w:rsidRPr="00020C69">
        <w:rPr>
          <w:rFonts w:ascii="Calibri" w:eastAsia="Times New Roman" w:hAnsi="Calibri" w:cs="Calibri"/>
          <w:kern w:val="0"/>
        </w:rPr>
        <w:t>i</w:t>
      </w:r>
      <w:proofErr w:type="spellEnd"/>
      <w:r w:rsidRPr="00020C69">
        <w:rPr>
          <w:rFonts w:ascii="Calibri" w:eastAsia="Times New Roman" w:hAnsi="Calibri" w:cs="Calibri"/>
          <w:kern w:val="0"/>
        </w:rPr>
        <w:t xml:space="preserve">. Display thank you message and exit the system. </w:t>
      </w:r>
    </w:p>
    <w:p w:rsidR="00020C69" w:rsidRDefault="00020C69" w:rsidP="00020C69">
      <w:pPr>
        <w:pStyle w:val="a3"/>
        <w:ind w:leftChars="0" w:left="360"/>
        <w:jc w:val="both"/>
        <w:rPr>
          <w:rFonts w:cstheme="minorHAnsi" w:hint="eastAsia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FEATURES AND FUNCTIONS-------</w:t>
      </w:r>
    </w:p>
    <w:p w:rsidR="00020C69" w:rsidRDefault="00020C69" w:rsidP="00020C69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>ore Part:</w:t>
      </w: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 w:rsidRPr="00322112">
        <w:rPr>
          <w:rFonts w:cstheme="minorHAnsi" w:hint="eastAsia"/>
          <w:b/>
          <w:sz w:val="40"/>
          <w:szCs w:val="40"/>
        </w:rPr>
        <w:t>C</w:t>
      </w:r>
      <w:r w:rsidRPr="00322112">
        <w:rPr>
          <w:rFonts w:cstheme="minorHAnsi"/>
          <w:b/>
          <w:sz w:val="40"/>
          <w:szCs w:val="40"/>
        </w:rPr>
        <w:t>lass User and its derived classes</w:t>
      </w:r>
    </w:p>
    <w:p w:rsidR="00020C69" w:rsidRPr="00322112" w:rsidRDefault="00020C69" w:rsidP="00020C69">
      <w:pPr>
        <w:pStyle w:val="a3"/>
        <w:ind w:leftChars="0" w:left="360"/>
        <w:jc w:val="both"/>
        <w:rPr>
          <w:rFonts w:cstheme="minorHAnsi"/>
          <w:b/>
          <w:sz w:val="36"/>
          <w:szCs w:val="36"/>
        </w:rPr>
      </w:pPr>
      <w:bookmarkStart w:id="0" w:name="_GoBack"/>
      <w:r w:rsidRPr="00322112">
        <w:rPr>
          <w:rFonts w:cstheme="minorHAnsi"/>
          <w:sz w:val="36"/>
          <w:szCs w:val="36"/>
        </w:rPr>
        <w:t>There are multiple types of users and they may have different level of rights and attribute sets.</w:t>
      </w:r>
      <w:r>
        <w:rPr>
          <w:rFonts w:cstheme="minorHAnsi"/>
          <w:sz w:val="36"/>
          <w:szCs w:val="36"/>
        </w:rPr>
        <w:t xml:space="preserve"> D</w:t>
      </w:r>
      <w:r w:rsidRPr="00322112">
        <w:rPr>
          <w:rFonts w:cstheme="minorHAnsi"/>
          <w:sz w:val="36"/>
          <w:szCs w:val="36"/>
        </w:rPr>
        <w:t xml:space="preserve">efine User as a superclass and furnish the class by various sub-classes. </w:t>
      </w:r>
      <w:r>
        <w:rPr>
          <w:rFonts w:cstheme="minorHAnsi"/>
          <w:sz w:val="36"/>
          <w:szCs w:val="36"/>
        </w:rPr>
        <w:t>A</w:t>
      </w:r>
      <w:r w:rsidRPr="00322112">
        <w:rPr>
          <w:rFonts w:cstheme="minorHAnsi"/>
          <w:sz w:val="36"/>
          <w:szCs w:val="36"/>
        </w:rPr>
        <w:t>lso want to implement the User class as an abstract class with pure virtual functions</w:t>
      </w:r>
      <w:r>
        <w:rPr>
          <w:rFonts w:cstheme="minorHAnsi"/>
          <w:sz w:val="36"/>
          <w:szCs w:val="36"/>
        </w:rPr>
        <w:t xml:space="preserve"> </w:t>
      </w:r>
      <w:r w:rsidRPr="00322112">
        <w:rPr>
          <w:rFonts w:cstheme="minorHAnsi"/>
          <w:sz w:val="36"/>
          <w:szCs w:val="36"/>
        </w:rPr>
        <w:t>for different sub-classes’ further implementation</w:t>
      </w:r>
      <w:r>
        <w:rPr>
          <w:rFonts w:cstheme="minorHAnsi"/>
          <w:sz w:val="36"/>
          <w:szCs w:val="36"/>
        </w:rPr>
        <w:t>.</w:t>
      </w:r>
      <w:r w:rsidRPr="00322112">
        <w:rPr>
          <w:rFonts w:cstheme="minorHAnsi"/>
          <w:sz w:val="36"/>
          <w:szCs w:val="36"/>
        </w:rPr>
        <w:t xml:space="preserve"> </w:t>
      </w:r>
    </w:p>
    <w:p w:rsidR="00020C69" w:rsidRPr="00322112" w:rsidRDefault="00020C69" w:rsidP="00020C69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bookmarkEnd w:id="0"/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Class Admin</w:t>
      </w:r>
    </w:p>
    <w:p w:rsidR="00020C69" w:rsidRPr="00347031" w:rsidRDefault="00020C69" w:rsidP="00020C69">
      <w:pPr>
        <w:pStyle w:val="Web"/>
        <w:ind w:left="360"/>
        <w:rPr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lastRenderedPageBreak/>
        <w:t xml:space="preserve">There is only ONE admin and the administrator could do multiple tasks mentioned above. </w:t>
      </w:r>
      <w:r>
        <w:rPr>
          <w:rFonts w:ascii="Calibri" w:hAnsi="Calibri" w:cs="Calibri"/>
          <w:sz w:val="36"/>
          <w:szCs w:val="36"/>
        </w:rPr>
        <w:t>H</w:t>
      </w:r>
      <w:r w:rsidRPr="00347031">
        <w:rPr>
          <w:rFonts w:ascii="Calibri" w:hAnsi="Calibri" w:cs="Calibri"/>
          <w:sz w:val="36"/>
          <w:szCs w:val="36"/>
        </w:rPr>
        <w:t>ardcode the user id and password, both as “admin”.</w:t>
      </w:r>
    </w:p>
    <w:p w:rsidR="00020C69" w:rsidRDefault="00020C69" w:rsidP="00020C69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>lass Equipment and its derived classes</w:t>
      </w:r>
    </w:p>
    <w:p w:rsidR="00020C69" w:rsidRPr="00347031" w:rsidRDefault="00020C69" w:rsidP="00020C69">
      <w:pPr>
        <w:pStyle w:val="Web"/>
        <w:ind w:left="360"/>
        <w:rPr>
          <w:rFonts w:hint="eastAsia"/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Equipment class has a set of common attributes for 3 different types of equipment which could be further detailed with sub-classes. </w:t>
      </w:r>
      <w:r>
        <w:rPr>
          <w:rFonts w:ascii="Calibri" w:hAnsi="Calibri" w:cs="Calibri"/>
          <w:sz w:val="36"/>
          <w:szCs w:val="36"/>
        </w:rPr>
        <w:t>A</w:t>
      </w:r>
      <w:r w:rsidRPr="00347031">
        <w:rPr>
          <w:rFonts w:ascii="Calibri" w:hAnsi="Calibri" w:cs="Calibri"/>
          <w:sz w:val="36"/>
          <w:szCs w:val="36"/>
        </w:rPr>
        <w:t>lso want to implement the Equipment class as an abstract class with pure virtual functions for different sub- classes’ further implementation</w:t>
      </w:r>
      <w:r>
        <w:rPr>
          <w:rFonts w:ascii="Calibri" w:hAnsi="Calibri" w:cs="Calibri"/>
          <w:sz w:val="36"/>
          <w:szCs w:val="36"/>
        </w:rPr>
        <w:t>.</w:t>
      </w:r>
      <w:r w:rsidRPr="00347031">
        <w:rPr>
          <w:rFonts w:ascii="Calibri" w:hAnsi="Calibri" w:cs="Calibri"/>
          <w:sz w:val="36"/>
          <w:szCs w:val="36"/>
        </w:rPr>
        <w:t xml:space="preserve"> </w:t>
      </w: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 xml:space="preserve">lass </w:t>
      </w:r>
      <w:proofErr w:type="spellStart"/>
      <w:r>
        <w:rPr>
          <w:rFonts w:cstheme="minorHAnsi"/>
          <w:b/>
          <w:sz w:val="40"/>
          <w:szCs w:val="40"/>
        </w:rPr>
        <w:t>FileHandler</w:t>
      </w:r>
      <w:proofErr w:type="spellEnd"/>
    </w:p>
    <w:p w:rsidR="00020C69" w:rsidRPr="00347031" w:rsidRDefault="00020C69" w:rsidP="00020C69">
      <w:pPr>
        <w:pStyle w:val="Web"/>
        <w:ind w:left="360"/>
        <w:rPr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 </w:t>
      </w:r>
      <w:proofErr w:type="spellStart"/>
      <w:r w:rsidRPr="00347031">
        <w:rPr>
          <w:rFonts w:ascii="Calibri" w:hAnsi="Calibri" w:cs="Calibri"/>
          <w:sz w:val="36"/>
          <w:szCs w:val="36"/>
        </w:rPr>
        <w:t>FileHandler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 class is used to read and write plain text files. The class has two major methods </w:t>
      </w:r>
      <w:proofErr w:type="spellStart"/>
      <w:r w:rsidRPr="00347031">
        <w:rPr>
          <w:rFonts w:ascii="Calibri" w:hAnsi="Calibri" w:cs="Calibri"/>
          <w:sz w:val="36"/>
          <w:szCs w:val="36"/>
        </w:rPr>
        <w:t>fileRead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(...) and </w:t>
      </w:r>
      <w:proofErr w:type="spellStart"/>
      <w:r w:rsidRPr="00347031">
        <w:rPr>
          <w:rFonts w:ascii="Calibri" w:hAnsi="Calibri" w:cs="Calibri"/>
          <w:sz w:val="36"/>
          <w:szCs w:val="36"/>
        </w:rPr>
        <w:t>fileWrite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(...). All text files are in fixed format. See appendices for details. </w:t>
      </w:r>
    </w:p>
    <w:p w:rsidR="00020C69" w:rsidRDefault="00020C69" w:rsidP="00020C69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lastRenderedPageBreak/>
        <w:t>C</w:t>
      </w:r>
      <w:r>
        <w:rPr>
          <w:rFonts w:cstheme="minorHAnsi"/>
          <w:b/>
          <w:sz w:val="40"/>
          <w:szCs w:val="40"/>
        </w:rPr>
        <w:t xml:space="preserve">lass </w:t>
      </w:r>
      <w:proofErr w:type="spellStart"/>
      <w:r>
        <w:rPr>
          <w:rFonts w:cstheme="minorHAnsi"/>
          <w:b/>
          <w:sz w:val="40"/>
          <w:szCs w:val="40"/>
        </w:rPr>
        <w:t>LoanControl</w:t>
      </w:r>
      <w:proofErr w:type="spellEnd"/>
    </w:p>
    <w:p w:rsidR="00020C69" w:rsidRPr="00347031" w:rsidRDefault="00020C69" w:rsidP="00020C69">
      <w:pPr>
        <w:pStyle w:val="Web"/>
        <w:ind w:left="360"/>
        <w:rPr>
          <w:rFonts w:hint="eastAsia"/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 </w:t>
      </w:r>
      <w:proofErr w:type="spellStart"/>
      <w:r w:rsidRPr="00347031">
        <w:rPr>
          <w:rFonts w:ascii="Calibri" w:hAnsi="Calibri" w:cs="Calibri"/>
          <w:sz w:val="36"/>
          <w:szCs w:val="36"/>
        </w:rPr>
        <w:t>LoanControl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 class is actually the class that works between UI (the </w:t>
      </w:r>
      <w:r w:rsidRPr="00347031">
        <w:rPr>
          <w:rFonts w:ascii="Calibri,Italic" w:hAnsi="Calibri,Italic"/>
          <w:sz w:val="36"/>
          <w:szCs w:val="36"/>
        </w:rPr>
        <w:t xml:space="preserve">Menu </w:t>
      </w:r>
      <w:r w:rsidRPr="00347031">
        <w:rPr>
          <w:rFonts w:ascii="Calibri" w:hAnsi="Calibri" w:cs="Calibri"/>
          <w:sz w:val="36"/>
          <w:szCs w:val="36"/>
        </w:rPr>
        <w:t xml:space="preserve">class) and other entity classes like </w:t>
      </w:r>
      <w:r w:rsidRPr="00347031">
        <w:rPr>
          <w:rFonts w:ascii="Calibri,Italic" w:hAnsi="Calibri,Italic"/>
          <w:sz w:val="36"/>
          <w:szCs w:val="36"/>
        </w:rPr>
        <w:t>User</w:t>
      </w:r>
      <w:r w:rsidRPr="00347031">
        <w:rPr>
          <w:rFonts w:ascii="Calibri" w:hAnsi="Calibri" w:cs="Calibri"/>
          <w:sz w:val="36"/>
          <w:szCs w:val="36"/>
        </w:rPr>
        <w:t xml:space="preserve">, </w:t>
      </w:r>
      <w:r w:rsidRPr="00347031">
        <w:rPr>
          <w:rFonts w:ascii="Calibri,Italic" w:hAnsi="Calibri,Italic"/>
          <w:sz w:val="36"/>
          <w:szCs w:val="36"/>
        </w:rPr>
        <w:t>Equipment</w:t>
      </w:r>
      <w:r w:rsidRPr="00347031">
        <w:rPr>
          <w:rFonts w:ascii="Calibri" w:hAnsi="Calibri" w:cs="Calibri"/>
          <w:sz w:val="36"/>
          <w:szCs w:val="36"/>
        </w:rPr>
        <w:t xml:space="preserve">, and even the </w:t>
      </w:r>
      <w:proofErr w:type="spellStart"/>
      <w:r w:rsidRPr="00347031">
        <w:rPr>
          <w:rFonts w:ascii="Calibri,Italic" w:hAnsi="Calibri,Italic"/>
          <w:sz w:val="36"/>
          <w:szCs w:val="36"/>
        </w:rPr>
        <w:t>FileHandler</w:t>
      </w:r>
      <w:proofErr w:type="spellEnd"/>
      <w:r w:rsidRPr="00347031">
        <w:rPr>
          <w:rFonts w:ascii="Calibri,Italic" w:hAnsi="Calibri,Italic"/>
          <w:sz w:val="36"/>
          <w:szCs w:val="36"/>
        </w:rPr>
        <w:t xml:space="preserve"> </w:t>
      </w:r>
      <w:r w:rsidRPr="00347031">
        <w:rPr>
          <w:rFonts w:ascii="Calibri" w:hAnsi="Calibri" w:cs="Calibri"/>
          <w:sz w:val="36"/>
          <w:szCs w:val="36"/>
        </w:rPr>
        <w:t xml:space="preserve">class. This class serves as a manager that manages all activities of the system and passing data/messages between classes and menu. The </w:t>
      </w:r>
      <w:proofErr w:type="spellStart"/>
      <w:r w:rsidRPr="00347031">
        <w:rPr>
          <w:rFonts w:ascii="Calibri" w:hAnsi="Calibri" w:cs="Calibri"/>
          <w:sz w:val="36"/>
          <w:szCs w:val="36"/>
        </w:rPr>
        <w:t>LoanControl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 class will make decisions whether such loan of equipment is permitted. </w:t>
      </w:r>
    </w:p>
    <w:p w:rsidR="00020C69" w:rsidRPr="00322112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 w:hint="eastAsia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Class Menu</w:t>
      </w:r>
    </w:p>
    <w:p w:rsidR="00020C69" w:rsidRDefault="00020C69" w:rsidP="00020C69">
      <w:pPr>
        <w:pStyle w:val="Web"/>
        <w:ind w:left="360"/>
        <w:rPr>
          <w:rFonts w:ascii="Calibri" w:hAnsi="Calibri" w:cs="Calibri"/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 Menu class serves as a command line user-interface with menu and sub-menu. You should try your best to properly respond to user’s input errors. The Menu class does not weigh any </w:t>
      </w:r>
      <w:proofErr w:type="gramStart"/>
      <w:r w:rsidRPr="00347031">
        <w:rPr>
          <w:rFonts w:ascii="Calibri" w:hAnsi="Calibri" w:cs="Calibri"/>
          <w:sz w:val="36"/>
          <w:szCs w:val="36"/>
        </w:rPr>
        <w:t>mark</w:t>
      </w:r>
      <w:proofErr w:type="gramEnd"/>
      <w:r w:rsidRPr="00347031">
        <w:rPr>
          <w:rFonts w:ascii="Calibri" w:hAnsi="Calibri" w:cs="Calibri"/>
          <w:sz w:val="36"/>
          <w:szCs w:val="36"/>
        </w:rPr>
        <w:t xml:space="preserve"> but marks will be deducted if you fail to produce a user- friendly UI. </w:t>
      </w:r>
    </w:p>
    <w:p w:rsidR="00020C69" w:rsidRDefault="00020C69" w:rsidP="00020C69">
      <w:pPr>
        <w:pStyle w:val="Web"/>
        <w:ind w:left="360"/>
        <w:rPr>
          <w:rFonts w:ascii="Calibri" w:hAnsi="Calibri" w:cs="Calibri"/>
          <w:sz w:val="36"/>
          <w:szCs w:val="36"/>
        </w:rPr>
      </w:pPr>
    </w:p>
    <w:p w:rsidR="00020C69" w:rsidRDefault="00020C69" w:rsidP="00020C69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 xml:space="preserve">Out of </w:t>
      </w: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>ore Part:</w:t>
      </w:r>
    </w:p>
    <w:p w:rsidR="00020C69" w:rsidRPr="00347031" w:rsidRDefault="00020C69" w:rsidP="00020C69">
      <w:pPr>
        <w:pStyle w:val="a3"/>
        <w:numPr>
          <w:ilvl w:val="0"/>
          <w:numId w:val="2"/>
        </w:numPr>
        <w:ind w:leftChars="0"/>
        <w:jc w:val="both"/>
        <w:rPr>
          <w:rFonts w:cstheme="minorHAnsi"/>
          <w:b/>
          <w:sz w:val="40"/>
          <w:szCs w:val="40"/>
        </w:rPr>
      </w:pPr>
      <w:r w:rsidRPr="00347031">
        <w:rPr>
          <w:rFonts w:cstheme="minorHAnsi" w:hint="eastAsia"/>
          <w:b/>
          <w:sz w:val="40"/>
          <w:szCs w:val="40"/>
        </w:rPr>
        <w:t>G</w:t>
      </w:r>
      <w:r w:rsidRPr="00347031">
        <w:rPr>
          <w:rFonts w:cstheme="minorHAnsi"/>
          <w:b/>
          <w:sz w:val="40"/>
          <w:szCs w:val="40"/>
        </w:rPr>
        <w:t xml:space="preserve">raphical User </w:t>
      </w:r>
      <w:proofErr w:type="gramStart"/>
      <w:r w:rsidRPr="00347031">
        <w:rPr>
          <w:rFonts w:cstheme="minorHAnsi"/>
          <w:b/>
          <w:sz w:val="40"/>
          <w:szCs w:val="40"/>
        </w:rPr>
        <w:t>Interface(</w:t>
      </w:r>
      <w:proofErr w:type="gramEnd"/>
      <w:r w:rsidRPr="00347031">
        <w:rPr>
          <w:rFonts w:cstheme="minorHAnsi"/>
          <w:b/>
          <w:sz w:val="40"/>
          <w:szCs w:val="40"/>
        </w:rPr>
        <w:t>GUI)</w:t>
      </w:r>
    </w:p>
    <w:p w:rsidR="00020C69" w:rsidRPr="00347031" w:rsidRDefault="00020C69" w:rsidP="00020C69">
      <w:pPr>
        <w:pStyle w:val="Web"/>
        <w:ind w:left="360"/>
        <w:rPr>
          <w:rFonts w:asciiTheme="minorHAnsi" w:hAnsiTheme="minorHAnsi" w:cstheme="minorHAnsi"/>
          <w:sz w:val="36"/>
          <w:szCs w:val="36"/>
        </w:rPr>
      </w:pPr>
      <w:r w:rsidRPr="00347031">
        <w:rPr>
          <w:rFonts w:asciiTheme="minorHAnsi" w:hAnsiTheme="minorHAnsi" w:cstheme="minorHAnsi"/>
          <w:sz w:val="36"/>
          <w:szCs w:val="36"/>
        </w:rPr>
        <w:t xml:space="preserve">By completing a user-friendly GUI will let you get the rest 20% of the project mark. Clues on working C++ with GUI are little and will not be discussed in lectures and labs. Make sure you have included all necessary libraries and files when submitting your project to Canvas. </w:t>
      </w:r>
    </w:p>
    <w:p w:rsidR="00020C69" w:rsidRPr="00020C69" w:rsidRDefault="00020C69" w:rsidP="00322112">
      <w:pPr>
        <w:rPr>
          <w:rFonts w:cstheme="minorHAnsi"/>
          <w:sz w:val="40"/>
          <w:szCs w:val="40"/>
        </w:rPr>
      </w:pPr>
    </w:p>
    <w:p w:rsidR="00322112" w:rsidRP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NAME OF PARTS------</w:t>
      </w:r>
    </w:p>
    <w:p w:rsidR="00347031" w:rsidRPr="00347031" w:rsidRDefault="00347031" w:rsidP="00347031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347031" w:rsidRPr="00347031" w:rsidRDefault="00347031" w:rsidP="00347031">
      <w:pPr>
        <w:pStyle w:val="Web"/>
        <w:ind w:left="360"/>
        <w:rPr>
          <w:rFonts w:hint="eastAsia"/>
          <w:sz w:val="36"/>
          <w:szCs w:val="36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P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PREPARATION------</w:t>
      </w: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OPERATION-------</w:t>
      </w: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APPENDICES:</w:t>
      </w: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A</w:t>
      </w:r>
      <w:r>
        <w:rPr>
          <w:rFonts w:cstheme="minorHAnsi"/>
          <w:b/>
          <w:sz w:val="40"/>
          <w:szCs w:val="40"/>
        </w:rPr>
        <w:t>ppendix I:</w:t>
      </w:r>
    </w:p>
    <w:p w:rsidR="00020C69" w:rsidRDefault="00020C69" w:rsidP="00020C69">
      <w:pPr>
        <w:pStyle w:val="Web"/>
      </w:pPr>
      <w:r>
        <w:rPr>
          <w:rFonts w:ascii="Calibri" w:hAnsi="Calibri" w:cs="Calibri"/>
        </w:rPr>
        <w:t xml:space="preserve">Users are put in a file. Both venture and rover scouts </w:t>
      </w:r>
      <w:proofErr w:type="gramStart"/>
      <w:r>
        <w:rPr>
          <w:rFonts w:ascii="Calibri" w:hAnsi="Calibri" w:cs="Calibri"/>
        </w:rPr>
        <w:t>has</w:t>
      </w:r>
      <w:proofErr w:type="gramEnd"/>
      <w:r>
        <w:rPr>
          <w:rFonts w:ascii="Calibri" w:hAnsi="Calibri" w:cs="Calibri"/>
        </w:rPr>
        <w:t xml:space="preserve"> the same data format and scout has an additional attribute. Scouter has its own set of </w:t>
      </w:r>
      <w:proofErr w:type="gramStart"/>
      <w:r>
        <w:rPr>
          <w:rFonts w:ascii="Calibri" w:hAnsi="Calibri" w:cs="Calibri"/>
        </w:rPr>
        <w:t>format</w:t>
      </w:r>
      <w:proofErr w:type="gramEnd"/>
      <w:r>
        <w:rPr>
          <w:rFonts w:ascii="Calibri" w:hAnsi="Calibri" w:cs="Calibri"/>
        </w:rPr>
        <w:t xml:space="preserve">. The first three letters of user id </w:t>
      </w:r>
      <w:proofErr w:type="gramStart"/>
      <w:r>
        <w:rPr>
          <w:rFonts w:ascii="Calibri" w:hAnsi="Calibri" w:cs="Calibri"/>
        </w:rPr>
        <w:t>indicates</w:t>
      </w:r>
      <w:proofErr w:type="gramEnd"/>
      <w:r>
        <w:rPr>
          <w:rFonts w:ascii="Calibri" w:hAnsi="Calibri" w:cs="Calibri"/>
        </w:rPr>
        <w:t xml:space="preserve"> the section that a user belongs to (VEN for venture scout, ROV for rover scout, SCT for scout, and SCM for scouter). </w:t>
      </w:r>
    </w:p>
    <w:p w:rsidR="00020C69" w:rsidRDefault="00020C69" w:rsidP="00020C69">
      <w:pPr>
        <w:pStyle w:val="Web"/>
      </w:pPr>
      <w:r>
        <w:rPr>
          <w:rFonts w:ascii="Calibri" w:hAnsi="Calibri" w:cs="Calibri"/>
        </w:rPr>
        <w:t xml:space="preserve">For the UID and PWD of a user, you may use one’s </w:t>
      </w:r>
      <w:proofErr w:type="spellStart"/>
      <w:r>
        <w:rPr>
          <w:rFonts w:ascii="Calibri" w:hAnsi="Calibri" w:cs="Calibri"/>
        </w:rPr>
        <w:t>UserID</w:t>
      </w:r>
      <w:proofErr w:type="spellEnd"/>
      <w:r>
        <w:rPr>
          <w:rFonts w:ascii="Calibri" w:hAnsi="Calibri" w:cs="Calibri"/>
        </w:rPr>
        <w:t xml:space="preserve"> as the login id and one’s date of birth as password. </w:t>
      </w:r>
    </w:p>
    <w:p w:rsidR="00020C69" w:rsidRDefault="00020C69" w:rsidP="00020C69">
      <w:pPr>
        <w:pStyle w:val="Web"/>
      </w:pPr>
      <w:r>
        <w:rPr>
          <w:rFonts w:ascii="Calibri" w:hAnsi="Calibri" w:cs="Calibri"/>
        </w:rPr>
        <w:t xml:space="preserve">Rover scouts and venture scouts: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Rover scouts and venture scouts: </w:t>
      </w:r>
    </w:p>
    <w:p w:rsidR="00020C69" w:rsidRPr="00020C69" w:rsidRDefault="00020C69" w:rsidP="00020C69">
      <w:pPr>
        <w:widowControl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"/var/folders/7n/4yw4ls2x39j_79gs75gwfgwm0000gn/T/com.microsoft.Word/WebArchiveCopyPasteTempFiles/page7image33952912"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624205" cy="379095"/>
            <wp:effectExtent l="0" t="0" r="0" b="1905"/>
            <wp:docPr id="24" name="圖片 24" descr="page7image3395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ge7image33952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"/var/folders/7n/4yw4ls2x39j_79gs75gwfgwm0000gn/T/com.microsoft.Word/WebArchiveCopyPasteTempFiles/page7image33962880"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35305" cy="379095"/>
            <wp:effectExtent l="0" t="0" r="0" b="1905"/>
            <wp:docPr id="23" name="圖片 23" descr="page7image3396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7image339628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"/var/folders/7n/4yw4ls2x39j_79gs75gwfgwm0000gn/T/com.microsoft.Word/WebArchiveCopyPasteTempFiles/page7image33952576"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758190" cy="379095"/>
            <wp:effectExtent l="0" t="0" r="3810" b="1905"/>
            <wp:docPr id="22" name="圖片 22" descr="page7image3395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7image339525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Date of Birth / Password User ID / Login id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lastRenderedPageBreak/>
        <w:t xml:space="preserve">Name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Section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Address </w:t>
      </w:r>
    </w:p>
    <w:p w:rsidR="00020C69" w:rsidRPr="00020C69" w:rsidRDefault="00020C69" w:rsidP="00020C69">
      <w:pPr>
        <w:widowControl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"/var/folders/7n/4yw4ls2x39j_79gs75gwfgwm0000gn/T/com.microsoft.Word/WebArchiveCopyPasteTempFiles/page7image65258048"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22885" cy="379095"/>
            <wp:effectExtent l="0" t="0" r="5715" b="1905"/>
            <wp:docPr id="21" name="圖片 21" descr="page7image6525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7image652580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"/var/folders/7n/4yw4ls2x39j_79gs75gwfgwm0000gn/T/com.microsoft.Word/WebArchiveCopyPasteTempFiles/page7image65257856"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22885" cy="379095"/>
            <wp:effectExtent l="0" t="0" r="5715" b="1905"/>
            <wp:docPr id="20" name="圖片 20" descr="page7image6525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7image652578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"/var/folders/7n/4yw4ls2x39j_79gs75gwfgwm0000gn/T/com.microsoft.Word/WebArchiveCopyPasteTempFiles/page7image65260736"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22885" cy="379095"/>
            <wp:effectExtent l="0" t="0" r="5715" b="1905"/>
            <wp:docPr id="19" name="圖片 19" descr="page7image6526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age7image65260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"/var/folders/7n/4yw4ls2x39j_79gs75gwfgwm0000gn/T/com.microsoft.Word/WebArchiveCopyPasteTempFiles/page7image50481184"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263515" cy="300990"/>
            <wp:effectExtent l="0" t="0" r="0" b="3810"/>
            <wp:docPr id="18" name="圖片 18" descr="page7image5048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ge7image50481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"/var/folders/7n/4yw4ls2x39j_79gs75gwfgwm0000gn/T/com.microsoft.Word/WebArchiveCopyPasteTempFiles/page7image65259200"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300990" cy="379095"/>
            <wp:effectExtent l="0" t="0" r="3810" b="1905"/>
            <wp:docPr id="17" name="圖片 17" descr="page7image6525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7image652592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"/var/folders/7n/4yw4ls2x39j_79gs75gwfgwm0000gn/T/com.microsoft.Word/WebArchiveCopyPasteTempFiles/page7image65258816"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300990" cy="379095"/>
            <wp:effectExtent l="0" t="0" r="3810" b="1905"/>
            <wp:docPr id="16" name="圖片 16" descr="page7image6525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age7image652588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"/var/folders/7n/4yw4ls2x39j_79gs75gwfgwm0000gn/T/com.microsoft.Word/WebArchiveCopyPasteTempFiles/page7image33961760"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1817370" cy="379095"/>
            <wp:effectExtent l="0" t="0" r="0" b="1905"/>
            <wp:docPr id="15" name="圖片 15" descr="page7image3396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ge7image339617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"/var/folders/7n/4yw4ls2x39j_79gs75gwfgwm0000gn/T/com.microsoft.Word/WebArchiveCopyPasteTempFiles/page7image33961872"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1115060" cy="379095"/>
            <wp:effectExtent l="0" t="0" r="2540" b="1905"/>
            <wp:docPr id="14" name="圖片 14" descr="page7image3396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ge7image339618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</w:p>
    <w:p w:rsidR="00020C69" w:rsidRPr="00020C69" w:rsidRDefault="00020C69" w:rsidP="00020C69">
      <w:pPr>
        <w:widowControl/>
        <w:rPr>
          <w:rFonts w:ascii="Times New Roman" w:eastAsia="Times New Roman" w:hAnsi="Times New Roman" w:cs="Times New Roman"/>
          <w:kern w:val="0"/>
        </w:rPr>
      </w:pPr>
    </w:p>
    <w:sectPr w:rsidR="00020C69" w:rsidRPr="00020C69" w:rsidSect="0021731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Italic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BCA"/>
    <w:multiLevelType w:val="multilevel"/>
    <w:tmpl w:val="9F5272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6DA6"/>
    <w:multiLevelType w:val="multilevel"/>
    <w:tmpl w:val="B16CFD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B35A3"/>
    <w:multiLevelType w:val="multilevel"/>
    <w:tmpl w:val="D8A2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0805"/>
    <w:multiLevelType w:val="hybridMultilevel"/>
    <w:tmpl w:val="5E5C53D4"/>
    <w:lvl w:ilvl="0" w:tplc="A8AAF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16EA2"/>
    <w:multiLevelType w:val="hybridMultilevel"/>
    <w:tmpl w:val="BE72C9DE"/>
    <w:lvl w:ilvl="0" w:tplc="75B4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3708ED"/>
    <w:multiLevelType w:val="multilevel"/>
    <w:tmpl w:val="271258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604C7"/>
    <w:multiLevelType w:val="multilevel"/>
    <w:tmpl w:val="C8CA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9181B"/>
    <w:multiLevelType w:val="multilevel"/>
    <w:tmpl w:val="D9CE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548B7"/>
    <w:multiLevelType w:val="hybridMultilevel"/>
    <w:tmpl w:val="E352750C"/>
    <w:lvl w:ilvl="0" w:tplc="A27E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404F18"/>
    <w:multiLevelType w:val="hybridMultilevel"/>
    <w:tmpl w:val="75247D8C"/>
    <w:lvl w:ilvl="0" w:tplc="C2502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D21693"/>
    <w:multiLevelType w:val="multilevel"/>
    <w:tmpl w:val="669CC4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2"/>
    <w:rsid w:val="00020C69"/>
    <w:rsid w:val="00217315"/>
    <w:rsid w:val="00322112"/>
    <w:rsid w:val="00347031"/>
    <w:rsid w:val="00481484"/>
    <w:rsid w:val="00E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79C97"/>
  <w15:chartTrackingRefBased/>
  <w15:docId w15:val="{929641BB-4B51-E14F-85D2-BAFE9655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2211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a3">
    <w:name w:val="List Paragraph"/>
    <w:basedOn w:val="a"/>
    <w:uiPriority w:val="34"/>
    <w:qFormat/>
    <w:rsid w:val="0032211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47031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4703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Jiancheng</dc:creator>
  <cp:keywords/>
  <dc:description/>
  <cp:lastModifiedBy>XIAO Jiancheng</cp:lastModifiedBy>
  <cp:revision>1</cp:revision>
  <dcterms:created xsi:type="dcterms:W3CDTF">2019-04-12T16:15:00Z</dcterms:created>
  <dcterms:modified xsi:type="dcterms:W3CDTF">2019-04-12T16:50:00Z</dcterms:modified>
</cp:coreProperties>
</file>