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D64A3" w14:textId="77777777" w:rsidR="005B4D82" w:rsidRDefault="005B4D82" w:rsidP="00071AF5">
      <w:pPr>
        <w:ind w:firstLineChars="200" w:firstLine="720"/>
        <w:rPr>
          <w:rFonts w:ascii="Times New Roman" w:eastAsia="宋体" w:hAnsi="Times New Roman"/>
          <w:sz w:val="36"/>
          <w:szCs w:val="40"/>
        </w:rPr>
      </w:pPr>
      <w:r w:rsidRPr="00AE7CDC">
        <w:rPr>
          <w:rFonts w:ascii="Times New Roman" w:eastAsia="宋体" w:hAnsi="Times New Roman"/>
          <w:sz w:val="36"/>
          <w:szCs w:val="40"/>
          <w:highlight w:val="yellow"/>
        </w:rPr>
        <w:t>一、公共交通优先的基本内容及其作用</w:t>
      </w:r>
      <w:r w:rsidRPr="005B4D82">
        <w:rPr>
          <w:rFonts w:ascii="Times New Roman" w:eastAsia="宋体" w:hAnsi="Times New Roman"/>
          <w:sz w:val="36"/>
          <w:szCs w:val="40"/>
        </w:rPr>
        <w:t xml:space="preserve"> </w:t>
      </w:r>
    </w:p>
    <w:p w14:paraId="16B2B4F7" w14:textId="77777777" w:rsidR="005B4D82" w:rsidRDefault="005B4D82" w:rsidP="005B4D82">
      <w:pPr>
        <w:ind w:firstLineChars="200" w:firstLine="720"/>
        <w:rPr>
          <w:rFonts w:ascii="宋体" w:eastAsia="宋体" w:hAnsi="宋体" w:cs="宋体"/>
          <w:sz w:val="36"/>
          <w:szCs w:val="40"/>
        </w:rPr>
      </w:pPr>
      <w:r w:rsidRPr="005B4D82">
        <w:rPr>
          <w:rFonts w:ascii="Times New Roman" w:eastAsia="宋体" w:hAnsi="Times New Roman"/>
          <w:sz w:val="36"/>
          <w:szCs w:val="40"/>
        </w:rPr>
        <w:t>公共交通优先是许多国家采取的一项城市交通</w:t>
      </w:r>
      <w:r w:rsidRPr="005B4D82">
        <w:rPr>
          <w:rFonts w:ascii="Times New Roman" w:eastAsia="宋体" w:hAnsi="Times New Roman"/>
          <w:sz w:val="36"/>
          <w:szCs w:val="40"/>
        </w:rPr>
        <w:t xml:space="preserve"> </w:t>
      </w:r>
      <w:r w:rsidRPr="005B4D82">
        <w:rPr>
          <w:rFonts w:ascii="Times New Roman" w:eastAsia="宋体" w:hAnsi="Times New Roman"/>
          <w:sz w:val="36"/>
          <w:szCs w:val="40"/>
        </w:rPr>
        <w:t>政策</w:t>
      </w:r>
      <w:r>
        <w:rPr>
          <w:rFonts w:ascii="宋体" w:eastAsia="宋体" w:hAnsi="宋体" w:cs="宋体" w:hint="eastAsia"/>
          <w:sz w:val="36"/>
          <w:szCs w:val="40"/>
        </w:rPr>
        <w:t>，</w:t>
      </w:r>
      <w:r w:rsidRPr="005B4D82">
        <w:rPr>
          <w:rFonts w:ascii="宋体" w:eastAsia="宋体" w:hAnsi="宋体" w:cs="宋体" w:hint="eastAsia"/>
          <w:sz w:val="36"/>
          <w:szCs w:val="40"/>
        </w:rPr>
        <w:t>但对其却没有太多确切的定义。根据国外一</w:t>
      </w:r>
      <w:r w:rsidRPr="005B4D82">
        <w:rPr>
          <w:rFonts w:ascii="Times New Roman" w:eastAsia="宋体" w:hAnsi="Times New Roman"/>
          <w:sz w:val="36"/>
          <w:szCs w:val="40"/>
        </w:rPr>
        <w:t>些城市实施公共交通优先的内容</w:t>
      </w:r>
      <w:r>
        <w:rPr>
          <w:rFonts w:ascii="宋体" w:eastAsia="宋体" w:hAnsi="宋体" w:cs="宋体" w:hint="eastAsia"/>
          <w:sz w:val="36"/>
          <w:szCs w:val="40"/>
        </w:rPr>
        <w:t>，</w:t>
      </w:r>
      <w:r w:rsidRPr="005B4D82">
        <w:rPr>
          <w:rFonts w:ascii="宋体" w:eastAsia="宋体" w:hAnsi="宋体" w:cs="宋体" w:hint="eastAsia"/>
          <w:sz w:val="36"/>
          <w:szCs w:val="40"/>
        </w:rPr>
        <w:t>结合我国的具体</w:t>
      </w:r>
      <w:r w:rsidRPr="005B4D82">
        <w:rPr>
          <w:rFonts w:ascii="Times New Roman" w:eastAsia="宋体" w:hAnsi="Times New Roman"/>
          <w:sz w:val="36"/>
          <w:szCs w:val="40"/>
        </w:rPr>
        <w:t>情况</w:t>
      </w:r>
      <w:r>
        <w:rPr>
          <w:rFonts w:ascii="Times New Roman" w:eastAsia="宋体" w:hAnsi="Times New Roman" w:hint="eastAsia"/>
          <w:sz w:val="36"/>
          <w:szCs w:val="40"/>
        </w:rPr>
        <w:t>，</w:t>
      </w:r>
      <w:r w:rsidRPr="005B4D82">
        <w:rPr>
          <w:rFonts w:ascii="宋体" w:eastAsia="宋体" w:hAnsi="宋体" w:cs="宋体" w:hint="eastAsia"/>
          <w:sz w:val="36"/>
          <w:szCs w:val="40"/>
        </w:rPr>
        <w:t>可理解为：公共交通优先是指政府部门</w:t>
      </w:r>
    </w:p>
    <w:p w14:paraId="6E83C3C1" w14:textId="77777777" w:rsidR="005B4D82" w:rsidRDefault="005B4D82" w:rsidP="005B4D82">
      <w:pPr>
        <w:ind w:firstLineChars="200" w:firstLine="720"/>
        <w:rPr>
          <w:rFonts w:ascii="Times New Roman" w:eastAsia="宋体" w:hAnsi="Times New Roman"/>
          <w:sz w:val="36"/>
          <w:szCs w:val="40"/>
        </w:rPr>
      </w:pPr>
      <w:r w:rsidRPr="005B4D82">
        <w:rPr>
          <w:rFonts w:ascii="宋体" w:eastAsia="宋体" w:hAnsi="宋体" w:cs="宋体" w:hint="eastAsia"/>
          <w:sz w:val="36"/>
          <w:szCs w:val="40"/>
        </w:rPr>
        <w:t>在综合</w:t>
      </w:r>
      <w:r w:rsidRPr="005B4D82">
        <w:rPr>
          <w:rFonts w:ascii="Times New Roman" w:eastAsia="宋体" w:hAnsi="Times New Roman"/>
          <w:sz w:val="36"/>
          <w:szCs w:val="40"/>
        </w:rPr>
        <w:t>交通政策上确立公共交通优先发展的地位；</w:t>
      </w:r>
    </w:p>
    <w:p w14:paraId="39B3042C" w14:textId="77777777" w:rsidR="005B4D82" w:rsidRDefault="005B4D82" w:rsidP="005B4D82">
      <w:pPr>
        <w:ind w:firstLineChars="200" w:firstLine="720"/>
        <w:rPr>
          <w:rFonts w:ascii="Times New Roman" w:eastAsia="宋体" w:hAnsi="Times New Roman"/>
          <w:sz w:val="36"/>
          <w:szCs w:val="40"/>
        </w:rPr>
      </w:pPr>
      <w:r w:rsidRPr="005B4D82">
        <w:rPr>
          <w:rFonts w:ascii="Times New Roman" w:eastAsia="宋体" w:hAnsi="Times New Roman"/>
          <w:sz w:val="36"/>
          <w:szCs w:val="40"/>
        </w:rPr>
        <w:t>在规划建设上确立公共交通优先安排的顺序；</w:t>
      </w:r>
    </w:p>
    <w:p w14:paraId="48CF3274" w14:textId="4FCF57F8" w:rsidR="005B4D82" w:rsidRDefault="005B4D82" w:rsidP="005B4D82">
      <w:pPr>
        <w:ind w:firstLineChars="200" w:firstLine="720"/>
        <w:rPr>
          <w:rFonts w:ascii="Times New Roman" w:eastAsia="宋体" w:hAnsi="Times New Roman"/>
          <w:sz w:val="36"/>
          <w:szCs w:val="40"/>
        </w:rPr>
      </w:pPr>
      <w:r w:rsidRPr="005B4D82">
        <w:rPr>
          <w:rFonts w:ascii="Times New Roman" w:eastAsia="宋体" w:hAnsi="Times New Roman"/>
          <w:sz w:val="36"/>
          <w:szCs w:val="40"/>
        </w:rPr>
        <w:t>在资金投入、财政税收上确立对公共交通的倾斜做法；</w:t>
      </w:r>
    </w:p>
    <w:p w14:paraId="0DCB9466" w14:textId="2AECD316" w:rsidR="005B4D82" w:rsidRDefault="005B4D82" w:rsidP="005B4D82">
      <w:pPr>
        <w:ind w:firstLineChars="200" w:firstLine="720"/>
        <w:rPr>
          <w:rFonts w:ascii="Times New Roman" w:eastAsia="宋体" w:hAnsi="Times New Roman"/>
          <w:sz w:val="36"/>
          <w:szCs w:val="40"/>
        </w:rPr>
      </w:pPr>
      <w:r w:rsidRPr="005B4D82">
        <w:rPr>
          <w:rFonts w:ascii="Times New Roman" w:eastAsia="宋体" w:hAnsi="Times New Roman"/>
          <w:sz w:val="36"/>
          <w:szCs w:val="40"/>
        </w:rPr>
        <w:t>在道路通行权上确立公共交通的优先权利。</w:t>
      </w:r>
    </w:p>
    <w:p w14:paraId="5A1BA9CB" w14:textId="77777777" w:rsidR="005B4D82" w:rsidRDefault="005B4D82" w:rsidP="005B4D82">
      <w:pPr>
        <w:ind w:firstLineChars="200" w:firstLine="720"/>
        <w:rPr>
          <w:rFonts w:ascii="Times New Roman" w:eastAsia="宋体" w:hAnsi="Times New Roman"/>
          <w:sz w:val="36"/>
          <w:szCs w:val="40"/>
        </w:rPr>
      </w:pPr>
      <w:r w:rsidRPr="005B4D82">
        <w:rPr>
          <w:rFonts w:ascii="Times New Roman" w:eastAsia="宋体" w:hAnsi="Times New Roman"/>
          <w:sz w:val="36"/>
          <w:szCs w:val="40"/>
        </w:rPr>
        <w:t>从广义上讲</w:t>
      </w:r>
      <w:r>
        <w:rPr>
          <w:rFonts w:ascii="Times New Roman" w:eastAsia="宋体" w:hAnsi="Times New Roman" w:cs="Times New Roman" w:hint="eastAsia"/>
          <w:sz w:val="36"/>
          <w:szCs w:val="40"/>
        </w:rPr>
        <w:t>，</w:t>
      </w:r>
      <w:r w:rsidRPr="005B4D82">
        <w:rPr>
          <w:rFonts w:ascii="Times New Roman" w:eastAsia="宋体" w:hAnsi="Times New Roman"/>
          <w:sz w:val="36"/>
          <w:szCs w:val="40"/>
        </w:rPr>
        <w:t>凡是有利于公共交通优先发展的政策和措施</w:t>
      </w:r>
      <w:r>
        <w:rPr>
          <w:rFonts w:ascii="宋体" w:eastAsia="宋体" w:hAnsi="宋体" w:cs="宋体" w:hint="eastAsia"/>
          <w:sz w:val="36"/>
          <w:szCs w:val="40"/>
        </w:rPr>
        <w:t>，</w:t>
      </w:r>
      <w:r w:rsidRPr="005B4D82">
        <w:rPr>
          <w:rFonts w:ascii="宋体" w:eastAsia="宋体" w:hAnsi="宋体" w:cs="宋体" w:hint="eastAsia"/>
          <w:sz w:val="36"/>
          <w:szCs w:val="40"/>
        </w:rPr>
        <w:t>均可称</w:t>
      </w:r>
      <w:r w:rsidRPr="005B4D82">
        <w:rPr>
          <w:rFonts w:ascii="Times New Roman" w:eastAsia="宋体" w:hAnsi="Times New Roman"/>
          <w:sz w:val="36"/>
          <w:szCs w:val="40"/>
        </w:rPr>
        <w:t>之为公共交通优先；</w:t>
      </w:r>
    </w:p>
    <w:p w14:paraId="242E191F" w14:textId="443B0684" w:rsidR="005B4D82" w:rsidRDefault="005B4D82" w:rsidP="005B4D82">
      <w:pPr>
        <w:ind w:firstLineChars="200" w:firstLine="720"/>
        <w:rPr>
          <w:rFonts w:ascii="宋体" w:eastAsia="宋体" w:hAnsi="宋体" w:cs="宋体"/>
          <w:sz w:val="36"/>
          <w:szCs w:val="40"/>
        </w:rPr>
      </w:pPr>
      <w:r w:rsidRPr="005B4D82">
        <w:rPr>
          <w:rFonts w:ascii="Times New Roman" w:eastAsia="宋体" w:hAnsi="Times New Roman"/>
          <w:sz w:val="36"/>
          <w:szCs w:val="40"/>
        </w:rPr>
        <w:t>而从狭义上讲</w:t>
      </w:r>
      <w:r>
        <w:rPr>
          <w:rFonts w:ascii="Times New Roman" w:eastAsia="宋体" w:hAnsi="Times New Roman" w:cs="Times New Roman" w:hint="eastAsia"/>
          <w:sz w:val="36"/>
          <w:szCs w:val="40"/>
        </w:rPr>
        <w:t>，</w:t>
      </w:r>
      <w:r w:rsidRPr="005B4D82">
        <w:rPr>
          <w:rFonts w:ascii="Times New Roman" w:eastAsia="宋体" w:hAnsi="Times New Roman"/>
          <w:sz w:val="36"/>
          <w:szCs w:val="40"/>
        </w:rPr>
        <w:t>则是指仅在交通工程范围内</w:t>
      </w:r>
      <w:r>
        <w:rPr>
          <w:rFonts w:ascii="宋体" w:eastAsia="宋体" w:hAnsi="宋体" w:cs="宋体" w:hint="eastAsia"/>
          <w:sz w:val="36"/>
          <w:szCs w:val="40"/>
        </w:rPr>
        <w:t>，</w:t>
      </w:r>
      <w:r w:rsidRPr="005B4D82">
        <w:rPr>
          <w:rFonts w:ascii="宋体" w:eastAsia="宋体" w:hAnsi="宋体" w:cs="宋体" w:hint="eastAsia"/>
          <w:sz w:val="36"/>
          <w:szCs w:val="40"/>
        </w:rPr>
        <w:t>采用适当的交通管理和道路工程等措</w:t>
      </w:r>
      <w:r w:rsidRPr="005B4D82">
        <w:rPr>
          <w:rFonts w:ascii="Times New Roman" w:eastAsia="宋体" w:hAnsi="Times New Roman"/>
          <w:sz w:val="36"/>
          <w:szCs w:val="40"/>
        </w:rPr>
        <w:t>施</w:t>
      </w:r>
      <w:r>
        <w:rPr>
          <w:rFonts w:ascii="宋体" w:eastAsia="宋体" w:hAnsi="宋体" w:cs="宋体" w:hint="eastAsia"/>
          <w:sz w:val="36"/>
          <w:szCs w:val="40"/>
        </w:rPr>
        <w:t>，</w:t>
      </w:r>
      <w:r w:rsidRPr="005B4D82">
        <w:rPr>
          <w:rFonts w:ascii="宋体" w:eastAsia="宋体" w:hAnsi="宋体" w:cs="宋体" w:hint="eastAsia"/>
          <w:sz w:val="36"/>
          <w:szCs w:val="40"/>
        </w:rPr>
        <w:t>优先公共汽、电车在道路上的通行。</w:t>
      </w:r>
    </w:p>
    <w:p w14:paraId="7B78467A" w14:textId="77777777" w:rsidR="005B4D82" w:rsidRDefault="005B4D82" w:rsidP="00071AF5">
      <w:pPr>
        <w:ind w:firstLineChars="200" w:firstLine="720"/>
        <w:rPr>
          <w:rFonts w:ascii="Times New Roman" w:eastAsia="宋体" w:hAnsi="Times New Roman"/>
          <w:sz w:val="36"/>
          <w:szCs w:val="40"/>
        </w:rPr>
      </w:pPr>
      <w:r w:rsidRPr="005B4D82">
        <w:rPr>
          <w:rFonts w:ascii="Times New Roman" w:eastAsia="宋体" w:hAnsi="Times New Roman"/>
          <w:sz w:val="36"/>
          <w:szCs w:val="40"/>
        </w:rPr>
        <w:t>具体而言</w:t>
      </w:r>
      <w:r>
        <w:rPr>
          <w:rFonts w:ascii="宋体" w:eastAsia="宋体" w:hAnsi="宋体" w:cs="宋体" w:hint="eastAsia"/>
          <w:sz w:val="36"/>
          <w:szCs w:val="40"/>
        </w:rPr>
        <w:t>，</w:t>
      </w:r>
      <w:r w:rsidRPr="005B4D82">
        <w:rPr>
          <w:rFonts w:ascii="宋体" w:eastAsia="宋体" w:hAnsi="宋体" w:cs="宋体" w:hint="eastAsia"/>
          <w:sz w:val="36"/>
          <w:szCs w:val="40"/>
        </w:rPr>
        <w:t>公共交通战略主要包含两个基本方</w:t>
      </w:r>
      <w:r w:rsidRPr="005B4D82">
        <w:rPr>
          <w:rFonts w:ascii="Times New Roman" w:eastAsia="宋体" w:hAnsi="Times New Roman"/>
          <w:sz w:val="36"/>
          <w:szCs w:val="40"/>
        </w:rPr>
        <w:t>面：</w:t>
      </w:r>
    </w:p>
    <w:p w14:paraId="0DA1EE97" w14:textId="77777777" w:rsidR="005B4D82" w:rsidRDefault="005B4D82" w:rsidP="00071AF5">
      <w:pPr>
        <w:ind w:firstLineChars="200" w:firstLine="720"/>
        <w:rPr>
          <w:rFonts w:ascii="Times New Roman" w:eastAsia="宋体" w:hAnsi="Times New Roman"/>
          <w:sz w:val="36"/>
          <w:szCs w:val="40"/>
        </w:rPr>
      </w:pPr>
      <w:r w:rsidRPr="005B4D82">
        <w:rPr>
          <w:rFonts w:ascii="Times New Roman" w:eastAsia="宋体" w:hAnsi="Times New Roman"/>
          <w:sz w:val="36"/>
          <w:szCs w:val="40"/>
        </w:rPr>
        <w:t>一是对公共交通的扶持；</w:t>
      </w:r>
    </w:p>
    <w:p w14:paraId="17EC87AB" w14:textId="77777777" w:rsidR="00AE7CDC" w:rsidRDefault="005B4D82" w:rsidP="00071AF5">
      <w:pPr>
        <w:ind w:firstLineChars="200" w:firstLine="720"/>
        <w:rPr>
          <w:rFonts w:ascii="Times New Roman" w:eastAsia="宋体" w:hAnsi="Times New Roman"/>
          <w:sz w:val="36"/>
          <w:szCs w:val="40"/>
        </w:rPr>
      </w:pPr>
      <w:r w:rsidRPr="005B4D82">
        <w:rPr>
          <w:rFonts w:ascii="Times New Roman" w:eastAsia="宋体" w:hAnsi="Times New Roman"/>
          <w:sz w:val="36"/>
          <w:szCs w:val="40"/>
        </w:rPr>
        <w:t>二是对其他交通出行方式（主要是小汽车）的限制。</w:t>
      </w:r>
    </w:p>
    <w:p w14:paraId="4A77FD1B" w14:textId="77777777" w:rsidR="00AE7CDC" w:rsidRDefault="005B4D82" w:rsidP="00071AF5">
      <w:pPr>
        <w:ind w:firstLineChars="200" w:firstLine="720"/>
        <w:rPr>
          <w:rFonts w:ascii="Times New Roman" w:eastAsia="宋体" w:hAnsi="Times New Roman"/>
          <w:sz w:val="36"/>
          <w:szCs w:val="40"/>
        </w:rPr>
      </w:pPr>
      <w:r w:rsidRPr="005B4D82">
        <w:rPr>
          <w:rFonts w:ascii="Times New Roman" w:eastAsia="宋体" w:hAnsi="Times New Roman"/>
          <w:sz w:val="36"/>
          <w:szCs w:val="40"/>
        </w:rPr>
        <w:t>扶持：就是要通过各种手段发展公共交通</w:t>
      </w:r>
      <w:r w:rsidR="00AE7CDC">
        <w:rPr>
          <w:rFonts w:ascii="宋体" w:eastAsia="宋体" w:hAnsi="宋体" w:cs="宋体" w:hint="eastAsia"/>
          <w:sz w:val="36"/>
          <w:szCs w:val="40"/>
        </w:rPr>
        <w:t>，</w:t>
      </w:r>
      <w:r w:rsidRPr="005B4D82">
        <w:rPr>
          <w:rFonts w:ascii="宋体" w:eastAsia="宋体" w:hAnsi="宋体" w:cs="宋体" w:hint="eastAsia"/>
          <w:sz w:val="36"/>
          <w:szCs w:val="40"/>
        </w:rPr>
        <w:t>提高其运行速度、改善其服务质</w:t>
      </w:r>
      <w:r w:rsidRPr="005B4D82">
        <w:rPr>
          <w:rFonts w:ascii="Times New Roman" w:eastAsia="宋体" w:hAnsi="Times New Roman"/>
          <w:sz w:val="36"/>
          <w:szCs w:val="40"/>
        </w:rPr>
        <w:t>量、确保其经济投入；</w:t>
      </w:r>
    </w:p>
    <w:p w14:paraId="44CE4DFF" w14:textId="77777777" w:rsidR="00AE7CDC" w:rsidRDefault="005B4D82" w:rsidP="00071AF5">
      <w:pPr>
        <w:ind w:firstLineChars="200" w:firstLine="720"/>
        <w:rPr>
          <w:rFonts w:ascii="Times New Roman" w:eastAsia="宋体" w:hAnsi="Times New Roman"/>
          <w:sz w:val="36"/>
          <w:szCs w:val="40"/>
        </w:rPr>
      </w:pPr>
      <w:r w:rsidRPr="005B4D82">
        <w:rPr>
          <w:rFonts w:ascii="Times New Roman" w:eastAsia="宋体" w:hAnsi="Times New Roman"/>
          <w:sz w:val="36"/>
          <w:szCs w:val="40"/>
        </w:rPr>
        <w:t>限制：就是要使其他交通出行方式通行不便</w:t>
      </w:r>
      <w:r w:rsidR="00AE7CDC">
        <w:rPr>
          <w:rFonts w:ascii="宋体" w:eastAsia="宋体" w:hAnsi="宋体" w:cs="宋体" w:hint="eastAsia"/>
          <w:sz w:val="36"/>
          <w:szCs w:val="40"/>
        </w:rPr>
        <w:t>，</w:t>
      </w:r>
      <w:r w:rsidRPr="005B4D82">
        <w:rPr>
          <w:rFonts w:ascii="宋体" w:eastAsia="宋体" w:hAnsi="宋体" w:cs="宋体" w:hint="eastAsia"/>
          <w:sz w:val="36"/>
          <w:szCs w:val="40"/>
        </w:rPr>
        <w:t>在</w:t>
      </w:r>
      <w:r w:rsidRPr="005B4D82">
        <w:rPr>
          <w:rFonts w:ascii="宋体" w:eastAsia="宋体" w:hAnsi="宋体" w:cs="宋体" w:hint="eastAsia"/>
          <w:sz w:val="36"/>
          <w:szCs w:val="40"/>
        </w:rPr>
        <w:lastRenderedPageBreak/>
        <w:t>购置、使用等不同环节上加以控</w:t>
      </w:r>
      <w:r w:rsidRPr="005B4D82">
        <w:rPr>
          <w:rFonts w:ascii="Times New Roman" w:eastAsia="宋体" w:hAnsi="Times New Roman"/>
          <w:sz w:val="36"/>
          <w:szCs w:val="40"/>
        </w:rPr>
        <w:t>制。这两个方面的综合效果</w:t>
      </w:r>
      <w:r w:rsidR="00AE7CDC">
        <w:rPr>
          <w:rFonts w:ascii="Times New Roman" w:eastAsia="宋体" w:hAnsi="Times New Roman" w:cs="Times New Roman" w:hint="eastAsia"/>
          <w:sz w:val="36"/>
          <w:szCs w:val="40"/>
        </w:rPr>
        <w:t>，</w:t>
      </w:r>
      <w:r w:rsidRPr="005B4D82">
        <w:rPr>
          <w:rFonts w:ascii="Times New Roman" w:eastAsia="宋体" w:hAnsi="Times New Roman"/>
          <w:sz w:val="36"/>
          <w:szCs w:val="40"/>
        </w:rPr>
        <w:t>就是促使大家选择公共交通作为出行方式</w:t>
      </w:r>
      <w:r w:rsidR="00AE7CDC">
        <w:rPr>
          <w:rFonts w:ascii="宋体" w:eastAsia="宋体" w:hAnsi="宋体" w:cs="宋体" w:hint="eastAsia"/>
          <w:sz w:val="36"/>
          <w:szCs w:val="40"/>
        </w:rPr>
        <w:t>，</w:t>
      </w:r>
      <w:r w:rsidRPr="005B4D82">
        <w:rPr>
          <w:rFonts w:ascii="宋体" w:eastAsia="宋体" w:hAnsi="宋体" w:cs="宋体" w:hint="eastAsia"/>
          <w:sz w:val="36"/>
          <w:szCs w:val="40"/>
        </w:rPr>
        <w:t>从而放弃或少用其他的交通</w:t>
      </w:r>
      <w:r w:rsidRPr="005B4D82">
        <w:rPr>
          <w:rFonts w:ascii="Times New Roman" w:eastAsia="宋体" w:hAnsi="Times New Roman"/>
          <w:sz w:val="36"/>
          <w:szCs w:val="40"/>
        </w:rPr>
        <w:t>出行方式。</w:t>
      </w:r>
    </w:p>
    <w:p w14:paraId="58A5E194" w14:textId="77777777" w:rsidR="00AE7CDC" w:rsidRDefault="005B4D82" w:rsidP="00071AF5">
      <w:pPr>
        <w:ind w:firstLineChars="200" w:firstLine="720"/>
        <w:rPr>
          <w:rFonts w:ascii="Times New Roman" w:eastAsia="宋体" w:hAnsi="Times New Roman"/>
          <w:sz w:val="36"/>
          <w:szCs w:val="40"/>
        </w:rPr>
      </w:pPr>
      <w:r w:rsidRPr="005B4D82">
        <w:rPr>
          <w:rFonts w:ascii="Times New Roman" w:eastAsia="宋体" w:hAnsi="Times New Roman"/>
          <w:sz w:val="36"/>
          <w:szCs w:val="40"/>
        </w:rPr>
        <w:t>对公共交通的扶持是公共交通优先战略的主体</w:t>
      </w:r>
      <w:r w:rsidRPr="005B4D82">
        <w:rPr>
          <w:rFonts w:ascii="Times New Roman" w:eastAsia="宋体" w:hAnsi="Times New Roman"/>
          <w:sz w:val="36"/>
          <w:szCs w:val="40"/>
        </w:rPr>
        <w:t xml:space="preserve"> </w:t>
      </w:r>
      <w:r w:rsidRPr="005B4D82">
        <w:rPr>
          <w:rFonts w:ascii="Times New Roman" w:eastAsia="宋体" w:hAnsi="Times New Roman"/>
          <w:sz w:val="36"/>
          <w:szCs w:val="40"/>
        </w:rPr>
        <w:t>或主要方面。一般包括三个部分：</w:t>
      </w:r>
    </w:p>
    <w:p w14:paraId="1B0B76EE" w14:textId="5CB317F3" w:rsidR="00AE7CDC" w:rsidRDefault="005B4D82" w:rsidP="00071AF5">
      <w:pPr>
        <w:ind w:firstLineChars="200" w:firstLine="720"/>
        <w:rPr>
          <w:rFonts w:ascii="Times New Roman" w:eastAsia="宋体" w:hAnsi="Times New Roman"/>
          <w:sz w:val="36"/>
          <w:szCs w:val="40"/>
        </w:rPr>
      </w:pPr>
      <w:r w:rsidRPr="005B4D82">
        <w:rPr>
          <w:rFonts w:ascii="Times New Roman" w:eastAsia="宋体" w:hAnsi="Times New Roman"/>
          <w:sz w:val="36"/>
          <w:szCs w:val="40"/>
        </w:rPr>
        <w:t>一是经济上对公共交通的扶持</w:t>
      </w:r>
      <w:r w:rsidRPr="005B4D82">
        <w:rPr>
          <w:rFonts w:ascii="宋体" w:eastAsia="宋体" w:hAnsi="宋体" w:cs="宋体" w:hint="eastAsia"/>
          <w:sz w:val="36"/>
          <w:szCs w:val="40"/>
        </w:rPr>
        <w:t>即在财政、税收政策等方面向公共交</w:t>
      </w:r>
      <w:r w:rsidRPr="005B4D82">
        <w:rPr>
          <w:rFonts w:ascii="Times New Roman" w:eastAsia="宋体" w:hAnsi="Times New Roman"/>
          <w:sz w:val="36"/>
          <w:szCs w:val="40"/>
        </w:rPr>
        <w:t>通倾斜；</w:t>
      </w:r>
    </w:p>
    <w:p w14:paraId="686018D2" w14:textId="77777777" w:rsidR="00AE7CDC" w:rsidRDefault="005B4D82" w:rsidP="00071AF5">
      <w:pPr>
        <w:ind w:firstLineChars="200" w:firstLine="720"/>
        <w:rPr>
          <w:rFonts w:ascii="Times New Roman" w:eastAsia="宋体" w:hAnsi="Times New Roman"/>
          <w:sz w:val="36"/>
          <w:szCs w:val="40"/>
        </w:rPr>
      </w:pPr>
      <w:r w:rsidRPr="005B4D82">
        <w:rPr>
          <w:rFonts w:ascii="Times New Roman" w:eastAsia="宋体" w:hAnsi="Times New Roman"/>
          <w:sz w:val="36"/>
          <w:szCs w:val="40"/>
        </w:rPr>
        <w:t>二是道路使用与管理上对公共交通的优先；</w:t>
      </w:r>
      <w:r w:rsidRPr="005B4D82">
        <w:rPr>
          <w:rFonts w:ascii="Times New Roman" w:eastAsia="宋体" w:hAnsi="Times New Roman"/>
          <w:sz w:val="36"/>
          <w:szCs w:val="40"/>
        </w:rPr>
        <w:t xml:space="preserve"> </w:t>
      </w:r>
    </w:p>
    <w:p w14:paraId="2EDE34DB" w14:textId="77777777" w:rsidR="00AE7CDC" w:rsidRDefault="005B4D82" w:rsidP="00071AF5">
      <w:pPr>
        <w:ind w:firstLineChars="200" w:firstLine="720"/>
        <w:rPr>
          <w:rFonts w:ascii="Times New Roman" w:eastAsia="宋体" w:hAnsi="Times New Roman"/>
          <w:sz w:val="36"/>
          <w:szCs w:val="40"/>
        </w:rPr>
      </w:pPr>
      <w:r w:rsidRPr="005B4D82">
        <w:rPr>
          <w:rFonts w:ascii="Times New Roman" w:eastAsia="宋体" w:hAnsi="Times New Roman"/>
          <w:sz w:val="36"/>
          <w:szCs w:val="40"/>
        </w:rPr>
        <w:t>三是城市规划对公共交通场站用地</w:t>
      </w:r>
      <w:r w:rsidR="00AE7CDC">
        <w:rPr>
          <w:rFonts w:ascii="宋体" w:eastAsia="宋体" w:hAnsi="宋体" w:cs="宋体" w:hint="eastAsia"/>
          <w:sz w:val="36"/>
          <w:szCs w:val="40"/>
        </w:rPr>
        <w:t>，</w:t>
      </w:r>
      <w:r w:rsidRPr="005B4D82">
        <w:rPr>
          <w:rFonts w:ascii="宋体" w:eastAsia="宋体" w:hAnsi="宋体" w:cs="宋体" w:hint="eastAsia"/>
          <w:sz w:val="36"/>
          <w:szCs w:val="40"/>
        </w:rPr>
        <w:t>特别是路桥设</w:t>
      </w:r>
      <w:r w:rsidRPr="005B4D82">
        <w:rPr>
          <w:rFonts w:ascii="Times New Roman" w:eastAsia="宋体" w:hAnsi="Times New Roman"/>
          <w:sz w:val="36"/>
          <w:szCs w:val="40"/>
        </w:rPr>
        <w:t>计建设上对公共交通行驶、设站、衔接换乘等方面的</w:t>
      </w:r>
      <w:r w:rsidRPr="005B4D82">
        <w:rPr>
          <w:rFonts w:ascii="Times New Roman" w:eastAsia="宋体" w:hAnsi="Times New Roman"/>
          <w:sz w:val="36"/>
          <w:szCs w:val="40"/>
        </w:rPr>
        <w:t xml:space="preserve"> </w:t>
      </w:r>
      <w:r w:rsidRPr="005B4D82">
        <w:rPr>
          <w:rFonts w:ascii="Times New Roman" w:eastAsia="宋体" w:hAnsi="Times New Roman"/>
          <w:sz w:val="36"/>
          <w:szCs w:val="40"/>
        </w:rPr>
        <w:t>优先考虑。</w:t>
      </w:r>
    </w:p>
    <w:p w14:paraId="3DF722D3" w14:textId="77777777" w:rsidR="00AE7CDC" w:rsidRDefault="005B4D82" w:rsidP="00AE7CDC">
      <w:pPr>
        <w:ind w:firstLineChars="200" w:firstLine="720"/>
        <w:rPr>
          <w:rFonts w:ascii="宋体" w:eastAsia="宋体" w:hAnsi="宋体" w:cs="宋体"/>
          <w:sz w:val="36"/>
          <w:szCs w:val="40"/>
        </w:rPr>
      </w:pPr>
      <w:r w:rsidRPr="005B4D82">
        <w:rPr>
          <w:rFonts w:ascii="Times New Roman" w:eastAsia="宋体" w:hAnsi="Times New Roman"/>
          <w:sz w:val="36"/>
          <w:szCs w:val="40"/>
        </w:rPr>
        <w:t>对低效率的交通方式的限制是公共交通优先战</w:t>
      </w:r>
      <w:r w:rsidRPr="005B4D82">
        <w:rPr>
          <w:rFonts w:ascii="Times New Roman" w:eastAsia="宋体" w:hAnsi="Times New Roman"/>
          <w:sz w:val="36"/>
          <w:szCs w:val="40"/>
        </w:rPr>
        <w:t xml:space="preserve"> </w:t>
      </w:r>
      <w:r w:rsidRPr="005B4D82">
        <w:rPr>
          <w:rFonts w:ascii="Times New Roman" w:eastAsia="宋体" w:hAnsi="Times New Roman"/>
          <w:sz w:val="36"/>
          <w:szCs w:val="40"/>
        </w:rPr>
        <w:t>略的重要组成部分</w:t>
      </w:r>
      <w:r w:rsidR="00AE7CDC">
        <w:rPr>
          <w:rFonts w:ascii="宋体" w:eastAsia="宋体" w:hAnsi="宋体" w:cs="宋体" w:hint="eastAsia"/>
          <w:sz w:val="36"/>
          <w:szCs w:val="40"/>
        </w:rPr>
        <w:t>，</w:t>
      </w:r>
      <w:r w:rsidRPr="005B4D82">
        <w:rPr>
          <w:rFonts w:ascii="宋体" w:eastAsia="宋体" w:hAnsi="宋体" w:cs="宋体" w:hint="eastAsia"/>
          <w:sz w:val="36"/>
          <w:szCs w:val="40"/>
        </w:rPr>
        <w:t>国外通常指小汽车</w:t>
      </w:r>
      <w:r w:rsidR="00AE7CDC">
        <w:rPr>
          <w:rFonts w:ascii="宋体" w:eastAsia="宋体" w:hAnsi="宋体" w:cs="宋体" w:hint="eastAsia"/>
          <w:sz w:val="36"/>
          <w:szCs w:val="40"/>
        </w:rPr>
        <w:t>，</w:t>
      </w:r>
    </w:p>
    <w:p w14:paraId="5DF34C20" w14:textId="2DDA4E75" w:rsidR="005B4D82" w:rsidRPr="00AE7CDC" w:rsidRDefault="005B4D82" w:rsidP="00AE7CDC">
      <w:pPr>
        <w:ind w:firstLineChars="200" w:firstLine="720"/>
        <w:rPr>
          <w:rFonts w:ascii="宋体" w:eastAsia="宋体" w:hAnsi="宋体" w:cs="宋体" w:hint="eastAsia"/>
          <w:sz w:val="36"/>
          <w:szCs w:val="40"/>
        </w:rPr>
      </w:pPr>
      <w:r w:rsidRPr="005B4D82">
        <w:rPr>
          <w:rFonts w:ascii="宋体" w:eastAsia="宋体" w:hAnsi="宋体" w:cs="宋体" w:hint="eastAsia"/>
          <w:sz w:val="36"/>
          <w:szCs w:val="40"/>
        </w:rPr>
        <w:t>一般包括：</w:t>
      </w:r>
      <w:r w:rsidRPr="005B4D82">
        <w:rPr>
          <w:rFonts w:ascii="Times New Roman" w:eastAsia="宋体" w:hAnsi="Times New Roman"/>
          <w:sz w:val="36"/>
          <w:szCs w:val="40"/>
        </w:rPr>
        <w:t xml:space="preserve"> </w:t>
      </w:r>
      <w:r w:rsidRPr="005B4D82">
        <w:rPr>
          <w:rFonts w:ascii="Times New Roman" w:eastAsia="宋体" w:hAnsi="Times New Roman"/>
          <w:sz w:val="36"/>
          <w:szCs w:val="40"/>
        </w:rPr>
        <w:t>购置限制</w:t>
      </w:r>
      <w:r w:rsidR="00AE7CDC">
        <w:rPr>
          <w:rFonts w:ascii="宋体" w:eastAsia="宋体" w:hAnsi="宋体" w:cs="宋体" w:hint="eastAsia"/>
          <w:sz w:val="36"/>
          <w:szCs w:val="40"/>
        </w:rPr>
        <w:t>，</w:t>
      </w:r>
      <w:r w:rsidRPr="005B4D82">
        <w:rPr>
          <w:rFonts w:ascii="宋体" w:eastAsia="宋体" w:hAnsi="宋体" w:cs="宋体" w:hint="eastAsia"/>
          <w:sz w:val="36"/>
          <w:szCs w:val="40"/>
        </w:rPr>
        <w:t>如控制牌照或增收购置费；使用限制</w:t>
      </w:r>
      <w:r w:rsidR="00AE7CDC">
        <w:rPr>
          <w:rFonts w:ascii="Times New Roman" w:eastAsia="宋体" w:hAnsi="Times New Roman" w:cs="Times New Roman" w:hint="eastAsia"/>
          <w:sz w:val="36"/>
          <w:szCs w:val="40"/>
        </w:rPr>
        <w:t>，</w:t>
      </w:r>
      <w:r w:rsidRPr="005B4D82">
        <w:rPr>
          <w:rFonts w:ascii="Times New Roman" w:eastAsia="宋体" w:hAnsi="Times New Roman"/>
          <w:sz w:val="36"/>
          <w:szCs w:val="40"/>
        </w:rPr>
        <w:t>如局部空间、时间通行限制</w:t>
      </w:r>
      <w:r w:rsidR="00AE7CDC">
        <w:rPr>
          <w:rFonts w:ascii="Times New Roman" w:eastAsia="宋体" w:hAnsi="Times New Roman" w:cs="Times New Roman" w:hint="eastAsia"/>
          <w:sz w:val="36"/>
          <w:szCs w:val="40"/>
        </w:rPr>
        <w:t>，</w:t>
      </w:r>
      <w:r w:rsidRPr="005B4D82">
        <w:rPr>
          <w:rFonts w:ascii="Times New Roman" w:eastAsia="宋体" w:hAnsi="Times New Roman"/>
          <w:sz w:val="36"/>
          <w:szCs w:val="40"/>
        </w:rPr>
        <w:t>城市中心或拥堵地区停车限制等。此外还有限制加引导的综合措施</w:t>
      </w:r>
      <w:r w:rsidR="00AE7CDC">
        <w:rPr>
          <w:rFonts w:ascii="Times New Roman" w:eastAsia="宋体" w:hAnsi="Times New Roman" w:cs="Times New Roman" w:hint="eastAsia"/>
          <w:sz w:val="36"/>
          <w:szCs w:val="40"/>
        </w:rPr>
        <w:t>，</w:t>
      </w:r>
      <w:r w:rsidRPr="005B4D82">
        <w:rPr>
          <w:rFonts w:ascii="Times New Roman" w:eastAsia="宋体" w:hAnsi="Times New Roman"/>
          <w:sz w:val="36"/>
          <w:szCs w:val="40"/>
        </w:rPr>
        <w:t>其典型例子是</w:t>
      </w:r>
      <w:r w:rsidRPr="005B4D82">
        <w:rPr>
          <w:rFonts w:ascii="Times New Roman" w:eastAsia="宋体" w:hAnsi="Times New Roman"/>
          <w:sz w:val="36"/>
          <w:szCs w:val="40"/>
        </w:rPr>
        <w:t>“</w:t>
      </w:r>
      <w:r w:rsidRPr="005B4D82">
        <w:rPr>
          <w:rFonts w:ascii="Times New Roman" w:eastAsia="宋体" w:hAnsi="Times New Roman"/>
          <w:sz w:val="36"/>
          <w:szCs w:val="40"/>
        </w:rPr>
        <w:t>驻车换乘</w:t>
      </w:r>
      <w:r w:rsidRPr="005B4D82">
        <w:rPr>
          <w:rFonts w:ascii="Times New Roman" w:eastAsia="宋体" w:hAnsi="Times New Roman"/>
          <w:sz w:val="36"/>
          <w:szCs w:val="40"/>
        </w:rPr>
        <w:t>”</w:t>
      </w:r>
      <w:r w:rsidRPr="005B4D82">
        <w:rPr>
          <w:rFonts w:ascii="Times New Roman" w:eastAsia="宋体" w:hAnsi="Times New Roman"/>
          <w:sz w:val="36"/>
          <w:szCs w:val="40"/>
        </w:rPr>
        <w:t>系统</w:t>
      </w:r>
      <w:r w:rsidR="00AE7CDC">
        <w:rPr>
          <w:rFonts w:ascii="宋体" w:eastAsia="宋体" w:hAnsi="宋体" w:cs="宋体" w:hint="eastAsia"/>
          <w:sz w:val="36"/>
          <w:szCs w:val="40"/>
        </w:rPr>
        <w:t>，</w:t>
      </w:r>
      <w:r w:rsidRPr="005B4D82">
        <w:rPr>
          <w:rFonts w:ascii="宋体" w:eastAsia="宋体" w:hAnsi="宋体" w:cs="宋体" w:hint="eastAsia"/>
          <w:sz w:val="36"/>
          <w:szCs w:val="40"/>
        </w:rPr>
        <w:t>即沿市郊公共交通干</w:t>
      </w:r>
      <w:r w:rsidRPr="005B4D82">
        <w:rPr>
          <w:rFonts w:ascii="Times New Roman" w:eastAsia="宋体" w:hAnsi="Times New Roman"/>
          <w:sz w:val="36"/>
          <w:szCs w:val="40"/>
        </w:rPr>
        <w:t>线车站修建小汽车停车场</w:t>
      </w:r>
      <w:r w:rsidR="00AE7CDC">
        <w:rPr>
          <w:rFonts w:ascii="宋体" w:eastAsia="宋体" w:hAnsi="宋体" w:cs="宋体" w:hint="eastAsia"/>
          <w:sz w:val="36"/>
          <w:szCs w:val="40"/>
        </w:rPr>
        <w:t>，</w:t>
      </w:r>
      <w:r w:rsidRPr="005B4D82">
        <w:rPr>
          <w:rFonts w:ascii="宋体" w:eastAsia="宋体" w:hAnsi="宋体" w:cs="宋体" w:hint="eastAsia"/>
          <w:sz w:val="36"/>
          <w:szCs w:val="40"/>
        </w:rPr>
        <w:t>规定凭公共交通车月票免费</w:t>
      </w:r>
      <w:r w:rsidRPr="005B4D82">
        <w:rPr>
          <w:rFonts w:ascii="Times New Roman" w:eastAsia="宋体" w:hAnsi="Times New Roman"/>
          <w:sz w:val="36"/>
          <w:szCs w:val="40"/>
        </w:rPr>
        <w:t>停车</w:t>
      </w:r>
      <w:r w:rsidR="00AE7CDC">
        <w:rPr>
          <w:rFonts w:ascii="宋体" w:eastAsia="宋体" w:hAnsi="宋体" w:cs="宋体" w:hint="eastAsia"/>
          <w:sz w:val="36"/>
          <w:szCs w:val="40"/>
        </w:rPr>
        <w:t>，</w:t>
      </w:r>
      <w:r w:rsidRPr="005B4D82">
        <w:rPr>
          <w:rFonts w:ascii="宋体" w:eastAsia="宋体" w:hAnsi="宋体" w:cs="宋体" w:hint="eastAsia"/>
          <w:sz w:val="36"/>
          <w:szCs w:val="40"/>
        </w:rPr>
        <w:t>以促使大家换乘公共交通减少市区道路交通</w:t>
      </w:r>
      <w:r w:rsidRPr="005B4D82">
        <w:rPr>
          <w:rFonts w:ascii="Times New Roman" w:eastAsia="宋体" w:hAnsi="Times New Roman"/>
          <w:sz w:val="36"/>
          <w:szCs w:val="40"/>
        </w:rPr>
        <w:t>量。</w:t>
      </w:r>
    </w:p>
    <w:p w14:paraId="1FE40704" w14:textId="77777777" w:rsidR="005B4D82" w:rsidRDefault="005B4D82" w:rsidP="00071AF5">
      <w:pPr>
        <w:ind w:firstLineChars="200" w:firstLine="720"/>
        <w:rPr>
          <w:rFonts w:ascii="Times New Roman" w:eastAsia="宋体" w:hAnsi="Times New Roman"/>
          <w:sz w:val="36"/>
          <w:szCs w:val="40"/>
        </w:rPr>
      </w:pPr>
    </w:p>
    <w:p w14:paraId="621A1551" w14:textId="17868D36" w:rsidR="00071AF5" w:rsidRDefault="00B0302C" w:rsidP="00071AF5">
      <w:pPr>
        <w:ind w:firstLineChars="200" w:firstLine="720"/>
        <w:rPr>
          <w:rFonts w:ascii="Times New Roman" w:eastAsia="宋体" w:hAnsi="Times New Roman"/>
          <w:sz w:val="36"/>
          <w:szCs w:val="40"/>
        </w:rPr>
      </w:pPr>
      <w:r w:rsidRPr="00B0302C">
        <w:rPr>
          <w:rFonts w:ascii="Times New Roman" w:eastAsia="宋体" w:hAnsi="Times New Roman"/>
          <w:sz w:val="36"/>
          <w:szCs w:val="40"/>
        </w:rPr>
        <w:t>综合</w:t>
      </w:r>
      <w:r w:rsidRPr="00AE7CDC">
        <w:rPr>
          <w:rFonts w:ascii="Times New Roman" w:eastAsia="宋体" w:hAnsi="Times New Roman"/>
          <w:sz w:val="36"/>
          <w:szCs w:val="40"/>
          <w:highlight w:val="yellow"/>
        </w:rPr>
        <w:t>国外公共交通优先政策与措施</w:t>
      </w:r>
      <w:r w:rsidRPr="00B0302C">
        <w:rPr>
          <w:rFonts w:ascii="Times New Roman" w:eastAsia="宋体" w:hAnsi="Times New Roman"/>
          <w:sz w:val="36"/>
          <w:szCs w:val="40"/>
        </w:rPr>
        <w:t>的情况</w:t>
      </w:r>
      <w:r w:rsidRPr="00B0302C">
        <w:rPr>
          <w:rFonts w:ascii="Times New Roman" w:eastAsia="宋体" w:hAnsi="Times New Roman" w:cs="等线" w:hint="eastAsia"/>
          <w:sz w:val="36"/>
          <w:szCs w:val="40"/>
        </w:rPr>
        <w:t>虽</w:t>
      </w:r>
      <w:r w:rsidRPr="00B0302C">
        <w:rPr>
          <w:rFonts w:ascii="Times New Roman" w:eastAsia="宋体" w:hAnsi="Times New Roman"/>
          <w:sz w:val="36"/>
          <w:szCs w:val="40"/>
        </w:rPr>
        <w:t>然内</w:t>
      </w:r>
      <w:r w:rsidRPr="00B0302C">
        <w:rPr>
          <w:rFonts w:ascii="Times New Roman" w:eastAsia="宋体" w:hAnsi="Times New Roman"/>
          <w:sz w:val="36"/>
          <w:szCs w:val="40"/>
        </w:rPr>
        <w:lastRenderedPageBreak/>
        <w:t>容、方式、方法有所不同但总起来看可概括为以下几方面：</w:t>
      </w:r>
      <w:r w:rsidRPr="00B0302C">
        <w:rPr>
          <w:rFonts w:ascii="Times New Roman" w:eastAsia="宋体" w:hAnsi="Times New Roman"/>
          <w:sz w:val="36"/>
          <w:szCs w:val="40"/>
        </w:rPr>
        <w:t xml:space="preserve"> </w:t>
      </w:r>
    </w:p>
    <w:p w14:paraId="62AAD8DC" w14:textId="1FB0F0FE" w:rsidR="00B0302C" w:rsidRDefault="00B0302C" w:rsidP="00071AF5">
      <w:pPr>
        <w:ind w:firstLineChars="200" w:firstLine="720"/>
        <w:rPr>
          <w:rFonts w:ascii="Times New Roman" w:eastAsia="宋体" w:hAnsi="Times New Roman"/>
          <w:sz w:val="36"/>
          <w:szCs w:val="40"/>
        </w:rPr>
      </w:pPr>
      <w:r w:rsidRPr="00B0302C">
        <w:rPr>
          <w:rFonts w:ascii="Times New Roman" w:eastAsia="宋体" w:hAnsi="Times New Roman"/>
          <w:sz w:val="36"/>
          <w:szCs w:val="40"/>
        </w:rPr>
        <w:t>1</w:t>
      </w:r>
      <w:r w:rsidRPr="00B0302C">
        <w:rPr>
          <w:rFonts w:ascii="微软雅黑" w:eastAsia="微软雅黑" w:hAnsi="微软雅黑" w:cs="微软雅黑" w:hint="eastAsia"/>
          <w:sz w:val="36"/>
          <w:szCs w:val="40"/>
        </w:rPr>
        <w:t>∙</w:t>
      </w:r>
      <w:r w:rsidRPr="00B0302C">
        <w:rPr>
          <w:rFonts w:ascii="Times New Roman" w:eastAsia="宋体" w:hAnsi="Times New Roman"/>
          <w:sz w:val="36"/>
          <w:szCs w:val="40"/>
        </w:rPr>
        <w:t>财政扶持政策</w:t>
      </w:r>
      <w:r w:rsidRPr="00B0302C">
        <w:rPr>
          <w:rFonts w:ascii="Times New Roman" w:eastAsia="宋体" w:hAnsi="Times New Roman"/>
          <w:sz w:val="36"/>
          <w:szCs w:val="40"/>
        </w:rPr>
        <w:t xml:space="preserve"> </w:t>
      </w:r>
    </w:p>
    <w:p w14:paraId="2819E7FB" w14:textId="77777777" w:rsidR="00B0302C" w:rsidRDefault="00B0302C" w:rsidP="00071AF5">
      <w:pPr>
        <w:ind w:firstLineChars="200" w:firstLine="720"/>
        <w:rPr>
          <w:rFonts w:ascii="Times New Roman" w:eastAsia="宋体" w:hAnsi="Times New Roman"/>
          <w:sz w:val="36"/>
          <w:szCs w:val="40"/>
        </w:rPr>
      </w:pPr>
      <w:r w:rsidRPr="00B0302C">
        <w:rPr>
          <w:rFonts w:ascii="Times New Roman" w:eastAsia="宋体" w:hAnsi="Times New Roman"/>
          <w:sz w:val="36"/>
          <w:szCs w:val="40"/>
        </w:rPr>
        <w:t>公共交通优先涉及的财政政策包括投资、运营亏损补贴、税收减免等诸多方面</w:t>
      </w:r>
      <w:r>
        <w:rPr>
          <w:rFonts w:ascii="Times New Roman" w:eastAsia="宋体" w:hAnsi="Times New Roman" w:cs="Times New Roman" w:hint="eastAsia"/>
          <w:sz w:val="36"/>
          <w:szCs w:val="40"/>
        </w:rPr>
        <w:t>，</w:t>
      </w:r>
      <w:r w:rsidRPr="00B0302C">
        <w:rPr>
          <w:rFonts w:ascii="Times New Roman" w:eastAsia="宋体" w:hAnsi="Times New Roman"/>
          <w:sz w:val="36"/>
          <w:szCs w:val="40"/>
        </w:rPr>
        <w:t>一般通过立法的形式加以确立与实施。美国</w:t>
      </w:r>
      <w:r w:rsidRPr="00B0302C">
        <w:rPr>
          <w:rFonts w:ascii="Times New Roman" w:eastAsia="宋体" w:hAnsi="Times New Roman"/>
          <w:sz w:val="36"/>
          <w:szCs w:val="40"/>
        </w:rPr>
        <w:t>1964</w:t>
      </w:r>
      <w:r w:rsidRPr="00B0302C">
        <w:rPr>
          <w:rFonts w:ascii="Times New Roman" w:eastAsia="宋体" w:hAnsi="Times New Roman"/>
          <w:sz w:val="36"/>
          <w:szCs w:val="40"/>
        </w:rPr>
        <w:t>年颁布的《城市公共交通法》规定：联邦政府和地方政府对城市交通的投资比率为</w:t>
      </w:r>
      <w:r w:rsidRPr="00B0302C">
        <w:rPr>
          <w:rFonts w:ascii="Times New Roman" w:eastAsia="宋体" w:hAnsi="Times New Roman"/>
          <w:sz w:val="36"/>
          <w:szCs w:val="40"/>
        </w:rPr>
        <w:t>3</w:t>
      </w:r>
      <w:r w:rsidRPr="00B0302C">
        <w:rPr>
          <w:rFonts w:ascii="宋体" w:eastAsia="宋体" w:hAnsi="宋体" w:cs="宋体" w:hint="eastAsia"/>
          <w:sz w:val="36"/>
          <w:szCs w:val="40"/>
        </w:rPr>
        <w:t>∶</w:t>
      </w:r>
      <w:r w:rsidRPr="00B0302C">
        <w:rPr>
          <w:rFonts w:ascii="Times New Roman" w:eastAsia="宋体" w:hAnsi="Times New Roman"/>
          <w:sz w:val="36"/>
          <w:szCs w:val="40"/>
        </w:rPr>
        <w:t>1</w:t>
      </w:r>
      <w:r>
        <w:rPr>
          <w:rFonts w:ascii="Times New Roman" w:eastAsia="宋体" w:hAnsi="Times New Roman" w:cs="Times New Roman" w:hint="eastAsia"/>
          <w:sz w:val="36"/>
          <w:szCs w:val="40"/>
        </w:rPr>
        <w:t>，</w:t>
      </w:r>
      <w:r w:rsidRPr="00B0302C">
        <w:rPr>
          <w:rFonts w:ascii="Times New Roman" w:eastAsia="宋体" w:hAnsi="Times New Roman"/>
          <w:sz w:val="36"/>
          <w:szCs w:val="40"/>
        </w:rPr>
        <w:t>并通过对小汽车征收燃料税来加大对公交的投资；对公交运营亏损</w:t>
      </w:r>
      <w:r>
        <w:rPr>
          <w:rFonts w:ascii="Times New Roman" w:eastAsia="宋体" w:hAnsi="Times New Roman" w:cs="Times New Roman" w:hint="eastAsia"/>
          <w:sz w:val="36"/>
          <w:szCs w:val="40"/>
        </w:rPr>
        <w:t>，</w:t>
      </w:r>
      <w:r w:rsidRPr="00B0302C">
        <w:rPr>
          <w:rFonts w:ascii="Times New Roman" w:eastAsia="宋体" w:hAnsi="Times New Roman"/>
          <w:sz w:val="36"/>
          <w:szCs w:val="40"/>
        </w:rPr>
        <w:t>联邦政府和地方政府各补贴</w:t>
      </w:r>
      <w:r w:rsidRPr="00B0302C">
        <w:rPr>
          <w:rFonts w:ascii="Times New Roman" w:eastAsia="宋体" w:hAnsi="Times New Roman"/>
          <w:sz w:val="36"/>
          <w:szCs w:val="40"/>
        </w:rPr>
        <w:t>50</w:t>
      </w:r>
      <w:r w:rsidRPr="00B0302C">
        <w:rPr>
          <w:rFonts w:ascii="Times New Roman" w:eastAsia="宋体" w:hAnsi="Times New Roman"/>
          <w:sz w:val="36"/>
          <w:szCs w:val="40"/>
        </w:rPr>
        <w:t>％。在香港</w:t>
      </w:r>
      <w:r>
        <w:rPr>
          <w:rFonts w:ascii="Times New Roman" w:eastAsia="宋体" w:hAnsi="Times New Roman" w:cs="Times New Roman" w:hint="eastAsia"/>
          <w:sz w:val="36"/>
          <w:szCs w:val="40"/>
        </w:rPr>
        <w:t>，</w:t>
      </w:r>
      <w:r w:rsidRPr="00B0302C">
        <w:rPr>
          <w:rFonts w:ascii="Times New Roman" w:eastAsia="宋体" w:hAnsi="Times New Roman"/>
          <w:sz w:val="36"/>
          <w:szCs w:val="40"/>
        </w:rPr>
        <w:t>普通车辆通过隧道要交纳</w:t>
      </w:r>
      <w:r w:rsidRPr="00B0302C">
        <w:rPr>
          <w:rFonts w:ascii="Times New Roman" w:eastAsia="宋体" w:hAnsi="Times New Roman"/>
          <w:sz w:val="36"/>
          <w:szCs w:val="40"/>
        </w:rPr>
        <w:t>4</w:t>
      </w:r>
      <w:r w:rsidRPr="00B0302C">
        <w:rPr>
          <w:rFonts w:ascii="Times New Roman" w:eastAsia="宋体" w:hAnsi="Times New Roman"/>
          <w:sz w:val="36"/>
          <w:szCs w:val="40"/>
        </w:rPr>
        <w:t>元至</w:t>
      </w:r>
      <w:r w:rsidRPr="00B0302C">
        <w:rPr>
          <w:rFonts w:ascii="Times New Roman" w:eastAsia="宋体" w:hAnsi="Times New Roman"/>
          <w:sz w:val="36"/>
          <w:szCs w:val="40"/>
        </w:rPr>
        <w:t>30</w:t>
      </w:r>
      <w:r w:rsidRPr="00B0302C">
        <w:rPr>
          <w:rFonts w:ascii="Times New Roman" w:eastAsia="宋体" w:hAnsi="Times New Roman"/>
          <w:sz w:val="36"/>
          <w:szCs w:val="40"/>
        </w:rPr>
        <w:t>元的过道费</w:t>
      </w:r>
      <w:r>
        <w:rPr>
          <w:rFonts w:ascii="Times New Roman" w:eastAsia="宋体" w:hAnsi="Times New Roman" w:cs="Times New Roman" w:hint="eastAsia"/>
          <w:sz w:val="36"/>
          <w:szCs w:val="40"/>
        </w:rPr>
        <w:t>，</w:t>
      </w:r>
      <w:r w:rsidRPr="00B0302C">
        <w:rPr>
          <w:rFonts w:ascii="Times New Roman" w:eastAsia="宋体" w:hAnsi="Times New Roman" w:cs="等线" w:hint="eastAsia"/>
          <w:sz w:val="36"/>
          <w:szCs w:val="40"/>
        </w:rPr>
        <w:t>而公共交通车辆则享受免费</w:t>
      </w:r>
      <w:r w:rsidRPr="00B0302C">
        <w:rPr>
          <w:rFonts w:ascii="Times New Roman" w:eastAsia="宋体" w:hAnsi="Times New Roman"/>
          <w:sz w:val="36"/>
          <w:szCs w:val="40"/>
        </w:rPr>
        <w:t>政策。在欧洲的荷兰、冰岛、法国、西班牙和英国等国家</w:t>
      </w:r>
      <w:r>
        <w:rPr>
          <w:rFonts w:ascii="Times New Roman" w:eastAsia="宋体" w:hAnsi="Times New Roman" w:cs="Times New Roman" w:hint="eastAsia"/>
          <w:sz w:val="36"/>
          <w:szCs w:val="40"/>
        </w:rPr>
        <w:t>，</w:t>
      </w:r>
      <w:r w:rsidRPr="00B0302C">
        <w:rPr>
          <w:rFonts w:ascii="Times New Roman" w:eastAsia="宋体" w:hAnsi="Times New Roman" w:cs="等线" w:hint="eastAsia"/>
          <w:sz w:val="36"/>
          <w:szCs w:val="40"/>
        </w:rPr>
        <w:t>公交企业购买公共交通车辆享受</w:t>
      </w:r>
      <w:r w:rsidRPr="00B0302C">
        <w:rPr>
          <w:rFonts w:ascii="Times New Roman" w:eastAsia="宋体" w:hAnsi="Times New Roman"/>
          <w:sz w:val="36"/>
          <w:szCs w:val="40"/>
        </w:rPr>
        <w:t>100</w:t>
      </w:r>
      <w:r w:rsidRPr="00B0302C">
        <w:rPr>
          <w:rFonts w:ascii="Times New Roman" w:eastAsia="宋体" w:hAnsi="Times New Roman"/>
          <w:sz w:val="36"/>
          <w:szCs w:val="40"/>
        </w:rPr>
        <w:t>％的政府财政补贴</w:t>
      </w:r>
      <w:r>
        <w:rPr>
          <w:rFonts w:ascii="Times New Roman" w:eastAsia="宋体" w:hAnsi="Times New Roman" w:cs="Times New Roman" w:hint="eastAsia"/>
          <w:sz w:val="36"/>
          <w:szCs w:val="40"/>
        </w:rPr>
        <w:t>，</w:t>
      </w:r>
      <w:r w:rsidRPr="00B0302C">
        <w:rPr>
          <w:rFonts w:ascii="Times New Roman" w:eastAsia="宋体" w:hAnsi="Times New Roman" w:cs="等线" w:hint="eastAsia"/>
          <w:sz w:val="36"/>
          <w:szCs w:val="40"/>
        </w:rPr>
        <w:t>其他国家公交企业购买车辆也分别享</w:t>
      </w:r>
      <w:r w:rsidRPr="00B0302C">
        <w:rPr>
          <w:rFonts w:ascii="Times New Roman" w:eastAsia="宋体" w:hAnsi="Times New Roman"/>
          <w:sz w:val="36"/>
          <w:szCs w:val="40"/>
        </w:rPr>
        <w:t>受</w:t>
      </w:r>
      <w:r w:rsidRPr="00B0302C">
        <w:rPr>
          <w:rFonts w:ascii="Times New Roman" w:eastAsia="宋体" w:hAnsi="Times New Roman"/>
          <w:sz w:val="36"/>
          <w:szCs w:val="40"/>
        </w:rPr>
        <w:t>30</w:t>
      </w:r>
      <w:r w:rsidRPr="00B0302C">
        <w:rPr>
          <w:rFonts w:ascii="Times New Roman" w:eastAsia="宋体" w:hAnsi="Times New Roman"/>
          <w:sz w:val="36"/>
          <w:szCs w:val="40"/>
        </w:rPr>
        <w:t>％～</w:t>
      </w:r>
      <w:r w:rsidRPr="00B0302C">
        <w:rPr>
          <w:rFonts w:ascii="Times New Roman" w:eastAsia="宋体" w:hAnsi="Times New Roman"/>
          <w:sz w:val="36"/>
          <w:szCs w:val="40"/>
        </w:rPr>
        <w:t>50</w:t>
      </w:r>
      <w:r w:rsidRPr="00B0302C">
        <w:rPr>
          <w:rFonts w:ascii="Times New Roman" w:eastAsia="宋体" w:hAnsi="Times New Roman"/>
          <w:sz w:val="36"/>
          <w:szCs w:val="40"/>
        </w:rPr>
        <w:t>％的补贴。</w:t>
      </w:r>
    </w:p>
    <w:p w14:paraId="046C5C19" w14:textId="77777777" w:rsidR="00B0302C" w:rsidRDefault="00B0302C" w:rsidP="00071AF5">
      <w:pPr>
        <w:ind w:firstLineChars="200" w:firstLine="720"/>
        <w:rPr>
          <w:rFonts w:ascii="Times New Roman" w:eastAsia="宋体" w:hAnsi="Times New Roman"/>
          <w:sz w:val="36"/>
          <w:szCs w:val="40"/>
        </w:rPr>
      </w:pPr>
      <w:r w:rsidRPr="00B0302C">
        <w:rPr>
          <w:rFonts w:ascii="Times New Roman" w:eastAsia="宋体" w:hAnsi="Times New Roman"/>
          <w:sz w:val="36"/>
          <w:szCs w:val="40"/>
        </w:rPr>
        <w:t xml:space="preserve"> 2</w:t>
      </w:r>
      <w:r w:rsidRPr="00B0302C">
        <w:rPr>
          <w:rFonts w:ascii="微软雅黑" w:eastAsia="微软雅黑" w:hAnsi="微软雅黑" w:cs="微软雅黑" w:hint="eastAsia"/>
          <w:sz w:val="36"/>
          <w:szCs w:val="40"/>
        </w:rPr>
        <w:t>∙</w:t>
      </w:r>
      <w:r w:rsidRPr="00B0302C">
        <w:rPr>
          <w:rFonts w:ascii="Times New Roman" w:eastAsia="宋体" w:hAnsi="Times New Roman"/>
          <w:sz w:val="36"/>
          <w:szCs w:val="40"/>
        </w:rPr>
        <w:t>城市用地优先政策</w:t>
      </w:r>
      <w:r w:rsidRPr="00B0302C">
        <w:rPr>
          <w:rFonts w:ascii="Times New Roman" w:eastAsia="宋体" w:hAnsi="Times New Roman"/>
          <w:sz w:val="36"/>
          <w:szCs w:val="40"/>
        </w:rPr>
        <w:t xml:space="preserve"> </w:t>
      </w:r>
    </w:p>
    <w:p w14:paraId="63B809B4" w14:textId="77777777" w:rsidR="00071AF5" w:rsidRDefault="00B0302C" w:rsidP="00071AF5">
      <w:pPr>
        <w:ind w:firstLineChars="200" w:firstLine="720"/>
        <w:rPr>
          <w:rFonts w:ascii="Times New Roman" w:eastAsia="宋体" w:hAnsi="Times New Roman"/>
          <w:sz w:val="36"/>
          <w:szCs w:val="40"/>
        </w:rPr>
      </w:pPr>
      <w:r w:rsidRPr="00B0302C">
        <w:rPr>
          <w:rFonts w:ascii="Times New Roman" w:eastAsia="宋体" w:hAnsi="Times New Roman"/>
          <w:sz w:val="36"/>
          <w:szCs w:val="40"/>
        </w:rPr>
        <w:t>城市道路的使用面积是有限的</w:t>
      </w:r>
      <w:r w:rsidR="00071AF5">
        <w:rPr>
          <w:rFonts w:ascii="Times New Roman" w:eastAsia="宋体" w:hAnsi="Times New Roman" w:cs="Times New Roman" w:hint="eastAsia"/>
          <w:sz w:val="36"/>
          <w:szCs w:val="40"/>
        </w:rPr>
        <w:t>。</w:t>
      </w:r>
      <w:r w:rsidRPr="00B0302C">
        <w:rPr>
          <w:rFonts w:ascii="Times New Roman" w:eastAsia="宋体" w:hAnsi="Times New Roman"/>
          <w:sz w:val="36"/>
          <w:szCs w:val="40"/>
        </w:rPr>
        <w:t>一般公交优先在城市规划用地上通过行政或法律手段来确保公交场站用地及空间分布上的合理性。如果站台的设置靠近路口</w:t>
      </w:r>
      <w:r>
        <w:rPr>
          <w:rFonts w:ascii="Times New Roman" w:eastAsia="宋体" w:hAnsi="Times New Roman" w:cs="Times New Roman" w:hint="eastAsia"/>
          <w:sz w:val="36"/>
          <w:szCs w:val="40"/>
        </w:rPr>
        <w:t>，</w:t>
      </w:r>
      <w:r w:rsidRPr="00B0302C">
        <w:rPr>
          <w:rFonts w:ascii="Times New Roman" w:eastAsia="宋体" w:hAnsi="Times New Roman" w:cs="等线" w:hint="eastAsia"/>
          <w:sz w:val="36"/>
          <w:szCs w:val="40"/>
        </w:rPr>
        <w:t>则左转直行</w:t>
      </w:r>
      <w:r w:rsidRPr="00B0302C">
        <w:rPr>
          <w:rFonts w:ascii="Times New Roman" w:eastAsia="宋体" w:hAnsi="Times New Roman"/>
          <w:sz w:val="36"/>
          <w:szCs w:val="40"/>
        </w:rPr>
        <w:t>时的车对其他车辆干扰严重；反之</w:t>
      </w:r>
      <w:r>
        <w:rPr>
          <w:rFonts w:ascii="Times New Roman" w:eastAsia="宋体" w:hAnsi="Times New Roman" w:cs="Times New Roman" w:hint="eastAsia"/>
          <w:sz w:val="36"/>
          <w:szCs w:val="40"/>
        </w:rPr>
        <w:t>，</w:t>
      </w:r>
      <w:r w:rsidRPr="00B0302C">
        <w:rPr>
          <w:rFonts w:ascii="Times New Roman" w:eastAsia="宋体" w:hAnsi="Times New Roman"/>
          <w:sz w:val="36"/>
          <w:szCs w:val="40"/>
        </w:rPr>
        <w:t>站台的设置离路口远</w:t>
      </w:r>
      <w:r>
        <w:rPr>
          <w:rFonts w:ascii="Times New Roman" w:eastAsia="宋体" w:hAnsi="Times New Roman" w:cs="Times New Roman" w:hint="eastAsia"/>
          <w:sz w:val="36"/>
          <w:szCs w:val="40"/>
        </w:rPr>
        <w:t>，</w:t>
      </w:r>
      <w:r w:rsidRPr="00B0302C">
        <w:rPr>
          <w:rFonts w:ascii="Times New Roman" w:eastAsia="宋体" w:hAnsi="Times New Roman" w:cs="等线" w:hint="eastAsia"/>
          <w:sz w:val="36"/>
          <w:szCs w:val="40"/>
        </w:rPr>
        <w:t>则乘客中转</w:t>
      </w:r>
      <w:r w:rsidRPr="00B0302C">
        <w:rPr>
          <w:rFonts w:ascii="Times New Roman" w:eastAsia="宋体" w:hAnsi="Times New Roman"/>
          <w:sz w:val="36"/>
          <w:szCs w:val="40"/>
        </w:rPr>
        <w:t>不方便。国外站台一般都设在进口道外</w:t>
      </w:r>
      <w:r>
        <w:rPr>
          <w:rFonts w:ascii="Times New Roman" w:eastAsia="宋体" w:hAnsi="Times New Roman" w:cs="Times New Roman" w:hint="eastAsia"/>
          <w:sz w:val="36"/>
          <w:szCs w:val="40"/>
        </w:rPr>
        <w:t>，</w:t>
      </w:r>
      <w:r w:rsidRPr="00B0302C">
        <w:rPr>
          <w:rFonts w:ascii="Times New Roman" w:eastAsia="宋体" w:hAnsi="Times New Roman"/>
          <w:sz w:val="36"/>
          <w:szCs w:val="40"/>
        </w:rPr>
        <w:t>专用道站</w:t>
      </w:r>
      <w:r w:rsidRPr="00B0302C">
        <w:rPr>
          <w:rFonts w:ascii="Times New Roman" w:eastAsia="宋体" w:hAnsi="Times New Roman"/>
          <w:sz w:val="36"/>
          <w:szCs w:val="40"/>
        </w:rPr>
        <w:t xml:space="preserve"> </w:t>
      </w:r>
      <w:r w:rsidRPr="00B0302C">
        <w:rPr>
          <w:rFonts w:ascii="Times New Roman" w:eastAsia="宋体" w:hAnsi="Times New Roman"/>
          <w:sz w:val="36"/>
          <w:szCs w:val="40"/>
        </w:rPr>
        <w:t>台设在中间</w:t>
      </w:r>
      <w:r>
        <w:rPr>
          <w:rFonts w:ascii="Times New Roman" w:eastAsia="宋体" w:hAnsi="Times New Roman" w:cs="Times New Roman" w:hint="eastAsia"/>
          <w:sz w:val="36"/>
          <w:szCs w:val="40"/>
        </w:rPr>
        <w:t>，</w:t>
      </w:r>
      <w:r w:rsidRPr="00B0302C">
        <w:rPr>
          <w:rFonts w:ascii="Times New Roman" w:eastAsia="宋体" w:hAnsi="Times New Roman" w:cs="等线" w:hint="eastAsia"/>
          <w:sz w:val="36"/>
          <w:szCs w:val="40"/>
        </w:rPr>
        <w:t>这样有</w:t>
      </w:r>
      <w:r w:rsidRPr="00B0302C">
        <w:rPr>
          <w:rFonts w:ascii="Times New Roman" w:eastAsia="宋体" w:hAnsi="Times New Roman" w:cs="等线" w:hint="eastAsia"/>
          <w:sz w:val="36"/>
          <w:szCs w:val="40"/>
        </w:rPr>
        <w:lastRenderedPageBreak/>
        <w:t>两个不利之处</w:t>
      </w:r>
      <w:r w:rsidRPr="00B0302C">
        <w:rPr>
          <w:rFonts w:ascii="宋体" w:eastAsia="宋体" w:hAnsi="宋体" w:cs="宋体" w:hint="eastAsia"/>
          <w:sz w:val="36"/>
          <w:szCs w:val="40"/>
        </w:rPr>
        <w:t>即行人需经过斑</w:t>
      </w:r>
      <w:r w:rsidRPr="00B0302C">
        <w:rPr>
          <w:rFonts w:ascii="Times New Roman" w:eastAsia="宋体" w:hAnsi="Times New Roman"/>
          <w:sz w:val="36"/>
          <w:szCs w:val="40"/>
        </w:rPr>
        <w:t>马线穿越道路</w:t>
      </w:r>
      <w:r>
        <w:rPr>
          <w:rFonts w:ascii="Times New Roman" w:eastAsia="宋体" w:hAnsi="Times New Roman" w:cs="Times New Roman" w:hint="eastAsia"/>
          <w:sz w:val="36"/>
          <w:szCs w:val="40"/>
        </w:rPr>
        <w:t>，</w:t>
      </w:r>
      <w:r w:rsidRPr="00B0302C">
        <w:rPr>
          <w:rFonts w:ascii="Times New Roman" w:eastAsia="宋体" w:hAnsi="Times New Roman" w:cs="等线" w:hint="eastAsia"/>
          <w:sz w:val="36"/>
          <w:szCs w:val="40"/>
        </w:rPr>
        <w:t>安全性差以及右转线路不能使用。</w:t>
      </w:r>
      <w:r w:rsidRPr="00B0302C">
        <w:rPr>
          <w:rFonts w:ascii="Times New Roman" w:eastAsia="宋体" w:hAnsi="Times New Roman"/>
          <w:sz w:val="36"/>
          <w:szCs w:val="40"/>
        </w:rPr>
        <w:t xml:space="preserve"> </w:t>
      </w:r>
      <w:r w:rsidRPr="00B0302C">
        <w:rPr>
          <w:rFonts w:ascii="Times New Roman" w:eastAsia="宋体" w:hAnsi="Times New Roman"/>
          <w:sz w:val="36"/>
          <w:szCs w:val="40"/>
        </w:rPr>
        <w:t>因此</w:t>
      </w:r>
      <w:r>
        <w:rPr>
          <w:rFonts w:ascii="Times New Roman" w:eastAsia="宋体" w:hAnsi="Times New Roman" w:cs="Times New Roman" w:hint="eastAsia"/>
          <w:sz w:val="36"/>
          <w:szCs w:val="40"/>
        </w:rPr>
        <w:t>，</w:t>
      </w:r>
      <w:r w:rsidRPr="00B0302C">
        <w:rPr>
          <w:rFonts w:ascii="Times New Roman" w:eastAsia="宋体" w:hAnsi="Times New Roman" w:cs="等线" w:hint="eastAsia"/>
          <w:sz w:val="36"/>
          <w:szCs w:val="40"/>
        </w:rPr>
        <w:t>线路规划与专用道、站台设置应统一考虑。</w:t>
      </w:r>
      <w:r w:rsidRPr="00B0302C">
        <w:rPr>
          <w:rFonts w:ascii="Times New Roman" w:eastAsia="宋体" w:hAnsi="Times New Roman"/>
          <w:sz w:val="36"/>
          <w:szCs w:val="40"/>
        </w:rPr>
        <w:t xml:space="preserve"> </w:t>
      </w:r>
    </w:p>
    <w:p w14:paraId="476A2E69" w14:textId="77777777" w:rsidR="00071AF5" w:rsidRDefault="00B0302C" w:rsidP="00071AF5">
      <w:pPr>
        <w:ind w:firstLineChars="200" w:firstLine="720"/>
        <w:rPr>
          <w:rFonts w:ascii="Times New Roman" w:eastAsia="宋体" w:hAnsi="Times New Roman"/>
          <w:sz w:val="36"/>
          <w:szCs w:val="40"/>
        </w:rPr>
      </w:pPr>
      <w:r w:rsidRPr="00B0302C">
        <w:rPr>
          <w:rFonts w:ascii="Times New Roman" w:eastAsia="宋体" w:hAnsi="Times New Roman"/>
          <w:sz w:val="36"/>
          <w:szCs w:val="40"/>
        </w:rPr>
        <w:t>库里蒂巴市有一种直线公交线路</w:t>
      </w:r>
      <w:r>
        <w:rPr>
          <w:rFonts w:ascii="Times New Roman" w:eastAsia="宋体" w:hAnsi="Times New Roman" w:cs="Times New Roman" w:hint="eastAsia"/>
          <w:sz w:val="36"/>
          <w:szCs w:val="40"/>
        </w:rPr>
        <w:t>，</w:t>
      </w:r>
      <w:r w:rsidRPr="00B0302C">
        <w:rPr>
          <w:rFonts w:ascii="Times New Roman" w:eastAsia="宋体" w:hAnsi="Times New Roman" w:cs="等线" w:hint="eastAsia"/>
          <w:sz w:val="36"/>
          <w:szCs w:val="40"/>
        </w:rPr>
        <w:t>沿途设站较</w:t>
      </w:r>
      <w:r w:rsidRPr="00B0302C">
        <w:rPr>
          <w:rFonts w:ascii="Times New Roman" w:eastAsia="宋体" w:hAnsi="Times New Roman"/>
          <w:sz w:val="36"/>
          <w:szCs w:val="40"/>
        </w:rPr>
        <w:t>少</w:t>
      </w:r>
      <w:r>
        <w:rPr>
          <w:rFonts w:ascii="Times New Roman" w:eastAsia="宋体" w:hAnsi="Times New Roman" w:cs="Times New Roman" w:hint="eastAsia"/>
          <w:sz w:val="36"/>
          <w:szCs w:val="40"/>
        </w:rPr>
        <w:t>，</w:t>
      </w:r>
      <w:r w:rsidRPr="00B0302C">
        <w:rPr>
          <w:rFonts w:ascii="Times New Roman" w:eastAsia="宋体" w:hAnsi="Times New Roman" w:cs="等线" w:hint="eastAsia"/>
          <w:sz w:val="36"/>
          <w:szCs w:val="40"/>
        </w:rPr>
        <w:t>间距近</w:t>
      </w:r>
      <w:r w:rsidRPr="00B0302C">
        <w:rPr>
          <w:rFonts w:ascii="Times New Roman" w:eastAsia="宋体" w:hAnsi="Times New Roman"/>
          <w:sz w:val="36"/>
          <w:szCs w:val="40"/>
        </w:rPr>
        <w:t>1</w:t>
      </w:r>
      <w:r w:rsidRPr="00B0302C">
        <w:rPr>
          <w:rFonts w:ascii="Times New Roman" w:eastAsia="宋体" w:hAnsi="Times New Roman"/>
          <w:sz w:val="36"/>
          <w:szCs w:val="40"/>
        </w:rPr>
        <w:t>公里。公交车道沿道路的中央车道布置</w:t>
      </w:r>
      <w:r>
        <w:rPr>
          <w:rFonts w:ascii="Times New Roman" w:eastAsia="宋体" w:hAnsi="Times New Roman" w:cs="Times New Roman" w:hint="eastAsia"/>
          <w:sz w:val="36"/>
          <w:szCs w:val="40"/>
        </w:rPr>
        <w:t>，</w:t>
      </w:r>
      <w:r w:rsidRPr="00B0302C">
        <w:rPr>
          <w:rFonts w:ascii="Times New Roman" w:eastAsia="宋体" w:hAnsi="Times New Roman" w:cs="等线" w:hint="eastAsia"/>
          <w:sz w:val="36"/>
          <w:szCs w:val="40"/>
        </w:rPr>
        <w:t>全线没有转弯</w:t>
      </w:r>
      <w:r>
        <w:rPr>
          <w:rFonts w:ascii="Times New Roman" w:eastAsia="宋体" w:hAnsi="Times New Roman" w:cs="等线" w:hint="eastAsia"/>
          <w:sz w:val="36"/>
          <w:szCs w:val="40"/>
        </w:rPr>
        <w:t>，</w:t>
      </w:r>
      <w:r w:rsidRPr="00B0302C">
        <w:rPr>
          <w:rFonts w:ascii="宋体" w:eastAsia="宋体" w:hAnsi="宋体" w:cs="宋体" w:hint="eastAsia"/>
          <w:sz w:val="36"/>
          <w:szCs w:val="40"/>
        </w:rPr>
        <w:t>车速很快</w:t>
      </w:r>
      <w:r>
        <w:rPr>
          <w:rFonts w:ascii="宋体" w:eastAsia="宋体" w:hAnsi="宋体" w:cs="宋体" w:hint="eastAsia"/>
          <w:sz w:val="36"/>
          <w:szCs w:val="40"/>
        </w:rPr>
        <w:t>，</w:t>
      </w:r>
      <w:r w:rsidRPr="00B0302C">
        <w:rPr>
          <w:rFonts w:ascii="宋体" w:eastAsia="宋体" w:hAnsi="宋体" w:cs="宋体" w:hint="eastAsia"/>
          <w:sz w:val="36"/>
          <w:szCs w:val="40"/>
        </w:rPr>
        <w:t>车辆没有台阶</w:t>
      </w:r>
      <w:r>
        <w:rPr>
          <w:rFonts w:ascii="宋体" w:eastAsia="宋体" w:hAnsi="宋体" w:cs="宋体" w:hint="eastAsia"/>
          <w:sz w:val="36"/>
          <w:szCs w:val="40"/>
        </w:rPr>
        <w:t>，</w:t>
      </w:r>
      <w:r w:rsidRPr="00B0302C">
        <w:rPr>
          <w:rFonts w:ascii="宋体" w:eastAsia="宋体" w:hAnsi="宋体" w:cs="宋体" w:hint="eastAsia"/>
          <w:sz w:val="36"/>
          <w:szCs w:val="40"/>
        </w:rPr>
        <w:t>售票</w:t>
      </w:r>
      <w:r w:rsidRPr="00B0302C">
        <w:rPr>
          <w:rFonts w:ascii="Times New Roman" w:eastAsia="宋体" w:hAnsi="Times New Roman"/>
          <w:sz w:val="36"/>
          <w:szCs w:val="40"/>
        </w:rPr>
        <w:t>员、乘客通过管状站台上下。这个系统同常规公交相比</w:t>
      </w:r>
      <w:r>
        <w:rPr>
          <w:rFonts w:ascii="Times New Roman" w:eastAsia="宋体" w:hAnsi="Times New Roman" w:hint="eastAsia"/>
          <w:sz w:val="36"/>
          <w:szCs w:val="40"/>
        </w:rPr>
        <w:t>，</w:t>
      </w:r>
      <w:r w:rsidRPr="00B0302C">
        <w:rPr>
          <w:rFonts w:ascii="Times New Roman" w:eastAsia="宋体" w:hAnsi="Times New Roman" w:cs="等线" w:hint="eastAsia"/>
          <w:sz w:val="36"/>
          <w:szCs w:val="40"/>
        </w:rPr>
        <w:t>每天可为每个乘客节省将近</w:t>
      </w:r>
      <w:r w:rsidRPr="00B0302C">
        <w:rPr>
          <w:rFonts w:ascii="Times New Roman" w:eastAsia="宋体" w:hAnsi="Times New Roman"/>
          <w:sz w:val="36"/>
          <w:szCs w:val="40"/>
        </w:rPr>
        <w:t>60</w:t>
      </w:r>
      <w:r w:rsidRPr="00B0302C">
        <w:rPr>
          <w:rFonts w:ascii="Times New Roman" w:eastAsia="宋体" w:hAnsi="Times New Roman"/>
          <w:sz w:val="36"/>
          <w:szCs w:val="40"/>
        </w:rPr>
        <w:t>分钟的时间。</w:t>
      </w:r>
    </w:p>
    <w:p w14:paraId="599EDB69" w14:textId="2659359A" w:rsidR="00EB6445" w:rsidRPr="00B0302C" w:rsidRDefault="00B0302C" w:rsidP="00071AF5">
      <w:pPr>
        <w:ind w:firstLineChars="200" w:firstLine="720"/>
        <w:rPr>
          <w:rFonts w:ascii="Times New Roman" w:eastAsia="宋体" w:hAnsi="Times New Roman" w:cs="等线"/>
          <w:sz w:val="36"/>
          <w:szCs w:val="40"/>
        </w:rPr>
      </w:pPr>
      <w:r w:rsidRPr="00B0302C">
        <w:rPr>
          <w:rFonts w:ascii="Times New Roman" w:eastAsia="宋体" w:hAnsi="Times New Roman"/>
          <w:sz w:val="36"/>
          <w:szCs w:val="40"/>
        </w:rPr>
        <w:t>北京市有多条横贯全市的繁华干道</w:t>
      </w:r>
      <w:r>
        <w:rPr>
          <w:rFonts w:ascii="Times New Roman" w:eastAsia="宋体" w:hAnsi="Times New Roman" w:cs="Times New Roman" w:hint="eastAsia"/>
          <w:sz w:val="36"/>
          <w:szCs w:val="40"/>
        </w:rPr>
        <w:t>，</w:t>
      </w:r>
      <w:r w:rsidRPr="00B0302C">
        <w:rPr>
          <w:rFonts w:ascii="Times New Roman" w:eastAsia="宋体" w:hAnsi="Times New Roman"/>
          <w:sz w:val="36"/>
          <w:szCs w:val="40"/>
        </w:rPr>
        <w:t>采用这种直线系统非常有利</w:t>
      </w:r>
      <w:r>
        <w:rPr>
          <w:rFonts w:ascii="Times New Roman" w:eastAsia="宋体" w:hAnsi="Times New Roman" w:cs="Times New Roman" w:hint="eastAsia"/>
          <w:sz w:val="36"/>
          <w:szCs w:val="40"/>
        </w:rPr>
        <w:t>，</w:t>
      </w:r>
      <w:r w:rsidRPr="00B0302C">
        <w:rPr>
          <w:rFonts w:ascii="Times New Roman" w:eastAsia="宋体" w:hAnsi="Times New Roman" w:cs="等线" w:hint="eastAsia"/>
          <w:sz w:val="36"/>
          <w:szCs w:val="40"/>
        </w:rPr>
        <w:t>可将站台设在进口道处。</w:t>
      </w:r>
    </w:p>
    <w:p w14:paraId="2D793662" w14:textId="77777777" w:rsidR="00B0302C" w:rsidRDefault="00B0302C" w:rsidP="00071AF5">
      <w:pPr>
        <w:ind w:firstLineChars="200" w:firstLine="720"/>
        <w:rPr>
          <w:rFonts w:ascii="Times New Roman" w:eastAsia="宋体" w:hAnsi="Times New Roman"/>
          <w:sz w:val="36"/>
          <w:szCs w:val="40"/>
        </w:rPr>
      </w:pPr>
      <w:r w:rsidRPr="00B0302C">
        <w:rPr>
          <w:rFonts w:ascii="Times New Roman" w:eastAsia="宋体" w:hAnsi="Times New Roman"/>
          <w:sz w:val="36"/>
          <w:szCs w:val="40"/>
        </w:rPr>
        <w:t>加拿大温哥华、巴西、法国等地为公共交通提供廉价土地用于建造大型枢纽站。公交车辆通常在专用道上行驶进出枢纽站而不受外界车辆的干扰</w:t>
      </w:r>
      <w:r>
        <w:rPr>
          <w:rFonts w:ascii="宋体" w:eastAsia="宋体" w:hAnsi="宋体" w:cs="宋体" w:hint="eastAsia"/>
          <w:sz w:val="36"/>
          <w:szCs w:val="40"/>
        </w:rPr>
        <w:t>，</w:t>
      </w:r>
      <w:r w:rsidRPr="00B0302C">
        <w:rPr>
          <w:rFonts w:ascii="宋体" w:eastAsia="宋体" w:hAnsi="宋体" w:cs="宋体" w:hint="eastAsia"/>
          <w:sz w:val="36"/>
          <w:szCs w:val="40"/>
        </w:rPr>
        <w:t>这</w:t>
      </w:r>
      <w:r w:rsidRPr="00B0302C">
        <w:rPr>
          <w:rFonts w:ascii="Times New Roman" w:eastAsia="宋体" w:hAnsi="Times New Roman"/>
          <w:sz w:val="36"/>
          <w:szCs w:val="40"/>
        </w:rPr>
        <w:t>样保证了车辆运行准点。政府还在重要道路的两旁划出一定范围的空间允许公共交通开办经济效益好的项目。</w:t>
      </w:r>
    </w:p>
    <w:p w14:paraId="05360EF6" w14:textId="77777777" w:rsidR="00B0302C" w:rsidRDefault="00B0302C" w:rsidP="00071AF5">
      <w:pPr>
        <w:ind w:firstLineChars="200" w:firstLine="720"/>
        <w:rPr>
          <w:rFonts w:ascii="Times New Roman" w:eastAsia="宋体" w:hAnsi="Times New Roman"/>
          <w:sz w:val="36"/>
          <w:szCs w:val="40"/>
        </w:rPr>
      </w:pPr>
      <w:r w:rsidRPr="00B0302C">
        <w:rPr>
          <w:rFonts w:ascii="Times New Roman" w:eastAsia="宋体" w:hAnsi="Times New Roman"/>
          <w:sz w:val="36"/>
          <w:szCs w:val="40"/>
        </w:rPr>
        <w:t>3∙</w:t>
      </w:r>
      <w:r w:rsidRPr="00B0302C">
        <w:rPr>
          <w:rFonts w:ascii="Times New Roman" w:eastAsia="宋体" w:hAnsi="Times New Roman"/>
          <w:sz w:val="36"/>
          <w:szCs w:val="40"/>
        </w:rPr>
        <w:t>道路的使用与管理政策</w:t>
      </w:r>
      <w:r w:rsidRPr="00B0302C">
        <w:rPr>
          <w:rFonts w:ascii="Times New Roman" w:eastAsia="宋体" w:hAnsi="Times New Roman"/>
          <w:sz w:val="36"/>
          <w:szCs w:val="40"/>
        </w:rPr>
        <w:t xml:space="preserve"> </w:t>
      </w:r>
    </w:p>
    <w:p w14:paraId="12B96A45" w14:textId="77777777" w:rsidR="00B0302C" w:rsidRDefault="00B0302C" w:rsidP="00071AF5">
      <w:pPr>
        <w:ind w:firstLineChars="200" w:firstLine="720"/>
        <w:rPr>
          <w:rFonts w:ascii="Times New Roman" w:eastAsia="宋体" w:hAnsi="Times New Roman"/>
          <w:sz w:val="36"/>
          <w:szCs w:val="40"/>
        </w:rPr>
      </w:pPr>
      <w:r w:rsidRPr="00B0302C">
        <w:rPr>
          <w:rFonts w:ascii="Times New Roman" w:eastAsia="宋体" w:hAnsi="Times New Roman"/>
          <w:sz w:val="36"/>
          <w:szCs w:val="40"/>
        </w:rPr>
        <w:t>欧洲大部分城市在道路管理及使用方面的公交优先的方法和措施有很多</w:t>
      </w:r>
      <w:r>
        <w:rPr>
          <w:rFonts w:ascii="宋体" w:eastAsia="宋体" w:hAnsi="宋体" w:cs="宋体" w:hint="eastAsia"/>
          <w:sz w:val="36"/>
          <w:szCs w:val="40"/>
        </w:rPr>
        <w:t>，</w:t>
      </w:r>
      <w:r w:rsidRPr="00B0302C">
        <w:rPr>
          <w:rFonts w:ascii="宋体" w:eastAsia="宋体" w:hAnsi="宋体" w:cs="宋体" w:hint="eastAsia"/>
          <w:sz w:val="36"/>
          <w:szCs w:val="40"/>
        </w:rPr>
        <w:t>如建立公共汽车呼叫绿</w:t>
      </w:r>
      <w:r w:rsidRPr="00B0302C">
        <w:rPr>
          <w:rFonts w:ascii="Times New Roman" w:eastAsia="宋体" w:hAnsi="Times New Roman"/>
          <w:sz w:val="36"/>
          <w:szCs w:val="40"/>
        </w:rPr>
        <w:t>色信号灯优先放行系统。它的工作原理为：在接近路口的道路上设置公共汽车探测器</w:t>
      </w:r>
      <w:r>
        <w:rPr>
          <w:rFonts w:ascii="宋体" w:eastAsia="宋体" w:hAnsi="宋体" w:cs="宋体" w:hint="eastAsia"/>
          <w:sz w:val="36"/>
          <w:szCs w:val="40"/>
        </w:rPr>
        <w:t>，</w:t>
      </w:r>
      <w:r w:rsidRPr="00B0302C">
        <w:rPr>
          <w:rFonts w:ascii="宋体" w:eastAsia="宋体" w:hAnsi="宋体" w:cs="宋体" w:hint="eastAsia"/>
          <w:sz w:val="36"/>
          <w:szCs w:val="40"/>
        </w:rPr>
        <w:t>公共汽车上也</w:t>
      </w:r>
      <w:r w:rsidRPr="00B0302C">
        <w:rPr>
          <w:rFonts w:ascii="Times New Roman" w:eastAsia="宋体" w:hAnsi="Times New Roman"/>
          <w:sz w:val="36"/>
          <w:szCs w:val="40"/>
        </w:rPr>
        <w:t>相应安装有信号发射系统</w:t>
      </w:r>
      <w:r>
        <w:rPr>
          <w:rFonts w:ascii="Times New Roman" w:eastAsia="宋体" w:hAnsi="Times New Roman" w:hint="eastAsia"/>
          <w:sz w:val="36"/>
          <w:szCs w:val="40"/>
        </w:rPr>
        <w:t>，</w:t>
      </w:r>
      <w:r w:rsidRPr="00B0302C">
        <w:rPr>
          <w:rFonts w:ascii="宋体" w:eastAsia="宋体" w:hAnsi="宋体" w:cs="宋体" w:hint="eastAsia"/>
          <w:sz w:val="36"/>
          <w:szCs w:val="40"/>
        </w:rPr>
        <w:t>接近路口时</w:t>
      </w:r>
      <w:r>
        <w:rPr>
          <w:rFonts w:ascii="宋体" w:eastAsia="宋体" w:hAnsi="宋体" w:cs="宋体" w:hint="eastAsia"/>
          <w:sz w:val="36"/>
          <w:szCs w:val="40"/>
        </w:rPr>
        <w:t>，</w:t>
      </w:r>
      <w:r w:rsidRPr="00B0302C">
        <w:rPr>
          <w:rFonts w:ascii="宋体" w:eastAsia="宋体" w:hAnsi="宋体" w:cs="宋体" w:hint="eastAsia"/>
          <w:sz w:val="36"/>
          <w:szCs w:val="40"/>
        </w:rPr>
        <w:t>公共汽车通</w:t>
      </w:r>
      <w:r w:rsidRPr="00B0302C">
        <w:rPr>
          <w:rFonts w:ascii="Times New Roman" w:eastAsia="宋体" w:hAnsi="Times New Roman"/>
          <w:sz w:val="36"/>
          <w:szCs w:val="40"/>
        </w:rPr>
        <w:t>过呼叫绿色信号灯放行系统</w:t>
      </w:r>
      <w:r>
        <w:rPr>
          <w:rFonts w:ascii="宋体" w:eastAsia="宋体" w:hAnsi="宋体" w:cs="宋体" w:hint="eastAsia"/>
          <w:sz w:val="36"/>
          <w:szCs w:val="40"/>
        </w:rPr>
        <w:t>，</w:t>
      </w:r>
      <w:r w:rsidRPr="00B0302C">
        <w:rPr>
          <w:rFonts w:ascii="宋体" w:eastAsia="宋体" w:hAnsi="宋体" w:cs="宋体" w:hint="eastAsia"/>
          <w:sz w:val="36"/>
          <w:szCs w:val="40"/>
        </w:rPr>
        <w:t>使其马上改变信号</w:t>
      </w:r>
      <w:r>
        <w:rPr>
          <w:rFonts w:ascii="宋体" w:eastAsia="宋体" w:hAnsi="宋体" w:cs="宋体" w:hint="eastAsia"/>
          <w:sz w:val="36"/>
          <w:szCs w:val="40"/>
        </w:rPr>
        <w:t>，</w:t>
      </w:r>
      <w:r w:rsidRPr="00B0302C">
        <w:rPr>
          <w:rFonts w:ascii="宋体" w:eastAsia="宋体" w:hAnsi="宋体" w:cs="宋体" w:hint="eastAsia"/>
          <w:sz w:val="36"/>
          <w:szCs w:val="40"/>
        </w:rPr>
        <w:t>优</w:t>
      </w:r>
      <w:r w:rsidRPr="00B0302C">
        <w:rPr>
          <w:rFonts w:ascii="Times New Roman" w:eastAsia="宋体" w:hAnsi="Times New Roman"/>
          <w:sz w:val="36"/>
          <w:szCs w:val="40"/>
        </w:rPr>
        <w:t>先让公共</w:t>
      </w:r>
      <w:r w:rsidRPr="00B0302C">
        <w:rPr>
          <w:rFonts w:ascii="Times New Roman" w:eastAsia="宋体" w:hAnsi="Times New Roman"/>
          <w:sz w:val="36"/>
          <w:szCs w:val="40"/>
        </w:rPr>
        <w:lastRenderedPageBreak/>
        <w:t>汽车通过。同时为确保公共汽车优先</w:t>
      </w:r>
      <w:r>
        <w:rPr>
          <w:rFonts w:ascii="Times New Roman" w:eastAsia="宋体" w:hAnsi="Times New Roman" w:cs="Times New Roman" w:hint="eastAsia"/>
          <w:sz w:val="36"/>
          <w:szCs w:val="40"/>
        </w:rPr>
        <w:t>，</w:t>
      </w:r>
      <w:r w:rsidRPr="00B0302C">
        <w:rPr>
          <w:rFonts w:ascii="Times New Roman" w:eastAsia="宋体" w:hAnsi="Times New Roman"/>
          <w:sz w:val="36"/>
          <w:szCs w:val="40"/>
        </w:rPr>
        <w:t>防止来自其他道路上的车辆侵入公共汽车的专用线或专用道</w:t>
      </w:r>
      <w:r>
        <w:rPr>
          <w:rFonts w:ascii="宋体" w:eastAsia="宋体" w:hAnsi="宋体" w:cs="宋体" w:hint="eastAsia"/>
          <w:sz w:val="36"/>
          <w:szCs w:val="40"/>
        </w:rPr>
        <w:t>，</w:t>
      </w:r>
      <w:r w:rsidRPr="00B0302C">
        <w:rPr>
          <w:rFonts w:ascii="宋体" w:eastAsia="宋体" w:hAnsi="宋体" w:cs="宋体" w:hint="eastAsia"/>
          <w:sz w:val="36"/>
          <w:szCs w:val="40"/>
        </w:rPr>
        <w:t>政府必须有严格的交通法规和管理机构</w:t>
      </w:r>
      <w:r w:rsidRPr="00B0302C">
        <w:rPr>
          <w:rFonts w:ascii="Times New Roman" w:eastAsia="宋体" w:hAnsi="Times New Roman"/>
          <w:sz w:val="36"/>
          <w:szCs w:val="40"/>
        </w:rPr>
        <w:t>予以配合。另外</w:t>
      </w:r>
      <w:r>
        <w:rPr>
          <w:rFonts w:ascii="Times New Roman" w:eastAsia="宋体" w:hAnsi="Times New Roman" w:cs="Times New Roman" w:hint="eastAsia"/>
          <w:sz w:val="36"/>
          <w:szCs w:val="40"/>
        </w:rPr>
        <w:t>，</w:t>
      </w:r>
      <w:r w:rsidRPr="00B0302C">
        <w:rPr>
          <w:rFonts w:ascii="Times New Roman" w:eastAsia="宋体" w:hAnsi="Times New Roman"/>
          <w:sz w:val="36"/>
          <w:szCs w:val="40"/>
        </w:rPr>
        <w:t>还应注重优先开发用于公共交通的新技术。</w:t>
      </w:r>
    </w:p>
    <w:p w14:paraId="0D6D642B" w14:textId="77777777" w:rsidR="00B0302C" w:rsidRDefault="00B0302C" w:rsidP="00071AF5">
      <w:pPr>
        <w:ind w:firstLineChars="200" w:firstLine="720"/>
        <w:rPr>
          <w:rFonts w:ascii="Times New Roman" w:eastAsia="宋体" w:hAnsi="Times New Roman"/>
          <w:sz w:val="36"/>
          <w:szCs w:val="40"/>
        </w:rPr>
      </w:pPr>
      <w:r w:rsidRPr="00B0302C">
        <w:rPr>
          <w:rFonts w:ascii="Times New Roman" w:eastAsia="宋体" w:hAnsi="Times New Roman"/>
          <w:sz w:val="36"/>
          <w:szCs w:val="40"/>
        </w:rPr>
        <w:t>以上这些措施归纳起来主要为以下几点：</w:t>
      </w:r>
      <w:r w:rsidRPr="00B0302C">
        <w:rPr>
          <w:rFonts w:ascii="Times New Roman" w:eastAsia="宋体" w:hAnsi="Times New Roman"/>
          <w:sz w:val="36"/>
          <w:szCs w:val="40"/>
        </w:rPr>
        <w:t xml:space="preserve"> </w:t>
      </w:r>
    </w:p>
    <w:p w14:paraId="32E5319B" w14:textId="77777777" w:rsidR="00071AF5" w:rsidRDefault="00B0302C" w:rsidP="00071AF5">
      <w:pPr>
        <w:ind w:firstLineChars="200" w:firstLine="720"/>
        <w:rPr>
          <w:rFonts w:ascii="Times New Roman" w:eastAsia="宋体" w:hAnsi="Times New Roman"/>
          <w:sz w:val="36"/>
          <w:szCs w:val="40"/>
        </w:rPr>
      </w:pPr>
      <w:r w:rsidRPr="00B0302C">
        <w:rPr>
          <w:rFonts w:ascii="Times New Roman" w:eastAsia="宋体" w:hAnsi="Times New Roman"/>
          <w:sz w:val="36"/>
          <w:szCs w:val="40"/>
        </w:rPr>
        <w:t>（</w:t>
      </w:r>
      <w:r w:rsidRPr="00B0302C">
        <w:rPr>
          <w:rFonts w:ascii="Times New Roman" w:eastAsia="宋体" w:hAnsi="Times New Roman"/>
          <w:sz w:val="36"/>
          <w:szCs w:val="40"/>
        </w:rPr>
        <w:t>1</w:t>
      </w:r>
      <w:r w:rsidRPr="00B0302C">
        <w:rPr>
          <w:rFonts w:ascii="Times New Roman" w:eastAsia="宋体" w:hAnsi="Times New Roman"/>
          <w:sz w:val="36"/>
          <w:szCs w:val="40"/>
        </w:rPr>
        <w:t>）开辟公交专用车道、专用路。</w:t>
      </w:r>
    </w:p>
    <w:p w14:paraId="347AC97D" w14:textId="0A246FE4" w:rsidR="00B0302C" w:rsidRDefault="00B0302C" w:rsidP="00071AF5">
      <w:pPr>
        <w:ind w:firstLineChars="200" w:firstLine="720"/>
        <w:rPr>
          <w:rFonts w:ascii="宋体" w:eastAsia="宋体" w:hAnsi="宋体" w:cs="宋体"/>
          <w:sz w:val="36"/>
          <w:szCs w:val="40"/>
        </w:rPr>
      </w:pPr>
      <w:r w:rsidRPr="00B0302C">
        <w:rPr>
          <w:rFonts w:ascii="Times New Roman" w:eastAsia="宋体" w:hAnsi="Times New Roman"/>
          <w:sz w:val="36"/>
          <w:szCs w:val="40"/>
        </w:rPr>
        <w:t>即在该车道上</w:t>
      </w:r>
      <w:r w:rsidRPr="00B0302C">
        <w:rPr>
          <w:rFonts w:ascii="Times New Roman" w:eastAsia="宋体" w:hAnsi="Times New Roman"/>
          <w:sz w:val="36"/>
          <w:szCs w:val="40"/>
        </w:rPr>
        <w:t xml:space="preserve"> </w:t>
      </w:r>
      <w:r w:rsidRPr="00B0302C">
        <w:rPr>
          <w:rFonts w:ascii="Times New Roman" w:eastAsia="宋体" w:hAnsi="Times New Roman"/>
          <w:sz w:val="36"/>
          <w:szCs w:val="40"/>
        </w:rPr>
        <w:t>全天或部分时间禁止其他车辆使用</w:t>
      </w:r>
      <w:r>
        <w:rPr>
          <w:rFonts w:ascii="宋体" w:eastAsia="宋体" w:hAnsi="宋体" w:cs="宋体" w:hint="eastAsia"/>
          <w:sz w:val="36"/>
          <w:szCs w:val="40"/>
        </w:rPr>
        <w:t>，</w:t>
      </w:r>
      <w:r w:rsidRPr="00B0302C">
        <w:rPr>
          <w:rFonts w:ascii="宋体" w:eastAsia="宋体" w:hAnsi="宋体" w:cs="宋体" w:hint="eastAsia"/>
          <w:sz w:val="36"/>
          <w:szCs w:val="40"/>
        </w:rPr>
        <w:t>只允许公交车</w:t>
      </w:r>
      <w:r w:rsidRPr="00B0302C">
        <w:rPr>
          <w:rFonts w:ascii="Times New Roman" w:eastAsia="宋体" w:hAnsi="Times New Roman"/>
          <w:sz w:val="36"/>
          <w:szCs w:val="40"/>
        </w:rPr>
        <w:t>辆行驶</w:t>
      </w:r>
      <w:r>
        <w:rPr>
          <w:rFonts w:ascii="宋体" w:eastAsia="宋体" w:hAnsi="宋体" w:cs="宋体" w:hint="eastAsia"/>
          <w:sz w:val="36"/>
          <w:szCs w:val="40"/>
        </w:rPr>
        <w:t>，</w:t>
      </w:r>
      <w:r w:rsidRPr="00B0302C">
        <w:rPr>
          <w:rFonts w:ascii="宋体" w:eastAsia="宋体" w:hAnsi="宋体" w:cs="宋体" w:hint="eastAsia"/>
          <w:sz w:val="36"/>
          <w:szCs w:val="40"/>
        </w:rPr>
        <w:t>排除干扰</w:t>
      </w:r>
      <w:r>
        <w:rPr>
          <w:rFonts w:ascii="宋体" w:eastAsia="宋体" w:hAnsi="宋体" w:cs="宋体" w:hint="eastAsia"/>
          <w:sz w:val="36"/>
          <w:szCs w:val="40"/>
        </w:rPr>
        <w:t>，</w:t>
      </w:r>
      <w:r w:rsidRPr="00B0302C">
        <w:rPr>
          <w:rFonts w:ascii="宋体" w:eastAsia="宋体" w:hAnsi="宋体" w:cs="宋体" w:hint="eastAsia"/>
          <w:sz w:val="36"/>
          <w:szCs w:val="40"/>
        </w:rPr>
        <w:t>提高其运速。</w:t>
      </w:r>
    </w:p>
    <w:p w14:paraId="4FD1F291" w14:textId="77777777" w:rsidR="00B0302C" w:rsidRDefault="00B0302C" w:rsidP="00071AF5">
      <w:pPr>
        <w:ind w:firstLineChars="200" w:firstLine="720"/>
        <w:rPr>
          <w:rFonts w:ascii="Times New Roman" w:eastAsia="宋体" w:hAnsi="Times New Roman"/>
          <w:sz w:val="36"/>
          <w:szCs w:val="40"/>
        </w:rPr>
      </w:pPr>
      <w:r w:rsidRPr="00B0302C">
        <w:rPr>
          <w:rFonts w:ascii="宋体" w:eastAsia="宋体" w:hAnsi="宋体" w:cs="宋体" w:hint="eastAsia"/>
          <w:sz w:val="36"/>
          <w:szCs w:val="40"/>
        </w:rPr>
        <w:t>公交专用车道安排</w:t>
      </w:r>
      <w:r w:rsidRPr="00B0302C">
        <w:rPr>
          <w:rFonts w:ascii="Times New Roman" w:eastAsia="宋体" w:hAnsi="Times New Roman"/>
          <w:sz w:val="36"/>
          <w:szCs w:val="40"/>
        </w:rPr>
        <w:t>见图</w:t>
      </w:r>
      <w:r w:rsidRPr="00B0302C">
        <w:rPr>
          <w:rFonts w:ascii="Times New Roman" w:eastAsia="宋体" w:hAnsi="Times New Roman"/>
          <w:sz w:val="36"/>
          <w:szCs w:val="40"/>
        </w:rPr>
        <w:t>1</w:t>
      </w:r>
      <w:r w:rsidRPr="00B0302C">
        <w:rPr>
          <w:rFonts w:ascii="Times New Roman" w:eastAsia="宋体" w:hAnsi="Times New Roman"/>
          <w:sz w:val="36"/>
          <w:szCs w:val="40"/>
        </w:rPr>
        <w:t>。</w:t>
      </w:r>
    </w:p>
    <w:p w14:paraId="724DECB8" w14:textId="4D4E7F41" w:rsidR="00B0302C" w:rsidRDefault="00B0302C" w:rsidP="00071AF5">
      <w:pPr>
        <w:ind w:firstLineChars="200" w:firstLine="720"/>
        <w:rPr>
          <w:rFonts w:ascii="Times New Roman" w:eastAsia="宋体" w:hAnsi="Times New Roman"/>
          <w:sz w:val="36"/>
          <w:szCs w:val="40"/>
        </w:rPr>
      </w:pPr>
      <w:r w:rsidRPr="00B0302C">
        <w:rPr>
          <w:rFonts w:ascii="Times New Roman" w:eastAsia="宋体" w:hAnsi="Times New Roman"/>
          <w:sz w:val="36"/>
          <w:szCs w:val="40"/>
        </w:rPr>
        <w:t>如巴黎市根据公交客流需求与道路负荷设置了</w:t>
      </w:r>
      <w:r w:rsidRPr="00B0302C">
        <w:rPr>
          <w:rFonts w:ascii="Times New Roman" w:eastAsia="宋体" w:hAnsi="Times New Roman"/>
          <w:sz w:val="36"/>
          <w:szCs w:val="40"/>
        </w:rPr>
        <w:t>485</w:t>
      </w:r>
      <w:r w:rsidRPr="00B0302C">
        <w:rPr>
          <w:rFonts w:ascii="Times New Roman" w:eastAsia="宋体" w:hAnsi="Times New Roman"/>
          <w:sz w:val="36"/>
          <w:szCs w:val="40"/>
        </w:rPr>
        <w:t>条专用道</w:t>
      </w:r>
      <w:r>
        <w:rPr>
          <w:rFonts w:ascii="宋体" w:eastAsia="宋体" w:hAnsi="宋体" w:cs="宋体" w:hint="eastAsia"/>
          <w:sz w:val="36"/>
          <w:szCs w:val="40"/>
        </w:rPr>
        <w:t>，</w:t>
      </w:r>
      <w:r w:rsidRPr="00B0302C">
        <w:rPr>
          <w:rFonts w:ascii="宋体" w:eastAsia="宋体" w:hAnsi="宋体" w:cs="宋体" w:hint="eastAsia"/>
          <w:sz w:val="36"/>
          <w:szCs w:val="40"/>
        </w:rPr>
        <w:t>客运量因此增加了</w:t>
      </w:r>
      <w:r w:rsidRPr="00B0302C">
        <w:rPr>
          <w:rFonts w:ascii="Times New Roman" w:eastAsia="宋体" w:hAnsi="Times New Roman"/>
          <w:sz w:val="36"/>
          <w:szCs w:val="40"/>
        </w:rPr>
        <w:t>30</w:t>
      </w:r>
      <w:r w:rsidRPr="00B0302C">
        <w:rPr>
          <w:rFonts w:ascii="Times New Roman" w:eastAsia="宋体" w:hAnsi="Times New Roman"/>
          <w:sz w:val="36"/>
          <w:szCs w:val="40"/>
        </w:rPr>
        <w:t>％；日本名</w:t>
      </w:r>
      <w:r w:rsidRPr="00B0302C">
        <w:rPr>
          <w:rFonts w:ascii="Times New Roman" w:eastAsia="宋体" w:hAnsi="Times New Roman"/>
          <w:sz w:val="36"/>
          <w:szCs w:val="40"/>
        </w:rPr>
        <w:t xml:space="preserve"> </w:t>
      </w:r>
      <w:r w:rsidRPr="00B0302C">
        <w:rPr>
          <w:rFonts w:ascii="Times New Roman" w:eastAsia="宋体" w:hAnsi="Times New Roman"/>
          <w:sz w:val="36"/>
          <w:szCs w:val="40"/>
        </w:rPr>
        <w:t>古屋市由东大居住区向西设置了</w:t>
      </w:r>
      <w:r w:rsidRPr="00B0302C">
        <w:rPr>
          <w:rFonts w:ascii="Times New Roman" w:eastAsia="宋体" w:hAnsi="Times New Roman"/>
          <w:sz w:val="36"/>
          <w:szCs w:val="40"/>
        </w:rPr>
        <w:t>10∙4</w:t>
      </w:r>
      <w:r w:rsidRPr="00B0302C">
        <w:rPr>
          <w:rFonts w:ascii="Times New Roman" w:eastAsia="宋体" w:hAnsi="Times New Roman"/>
          <w:sz w:val="36"/>
          <w:szCs w:val="40"/>
        </w:rPr>
        <w:t>公里的早、晚高峰（早</w:t>
      </w:r>
      <w:r w:rsidRPr="00B0302C">
        <w:rPr>
          <w:rFonts w:ascii="Times New Roman" w:eastAsia="宋体" w:hAnsi="Times New Roman"/>
          <w:sz w:val="36"/>
          <w:szCs w:val="40"/>
        </w:rPr>
        <w:t>7</w:t>
      </w:r>
      <w:r w:rsidRPr="00B0302C">
        <w:rPr>
          <w:rFonts w:ascii="宋体" w:eastAsia="宋体" w:hAnsi="宋体" w:cs="宋体" w:hint="eastAsia"/>
          <w:sz w:val="36"/>
          <w:szCs w:val="40"/>
        </w:rPr>
        <w:t>∶</w:t>
      </w:r>
      <w:r w:rsidRPr="00B0302C">
        <w:rPr>
          <w:rFonts w:ascii="Times New Roman" w:eastAsia="宋体" w:hAnsi="Times New Roman"/>
          <w:sz w:val="36"/>
          <w:szCs w:val="40"/>
        </w:rPr>
        <w:t>00</w:t>
      </w:r>
      <w:r w:rsidRPr="00B0302C">
        <w:rPr>
          <w:rFonts w:ascii="Times New Roman" w:eastAsia="宋体" w:hAnsi="Times New Roman"/>
          <w:sz w:val="36"/>
          <w:szCs w:val="40"/>
        </w:rPr>
        <w:t>～</w:t>
      </w:r>
      <w:r w:rsidRPr="00B0302C">
        <w:rPr>
          <w:rFonts w:ascii="Times New Roman" w:eastAsia="宋体" w:hAnsi="Times New Roman"/>
          <w:sz w:val="36"/>
          <w:szCs w:val="40"/>
        </w:rPr>
        <w:t>9</w:t>
      </w:r>
      <w:r w:rsidRPr="00B0302C">
        <w:rPr>
          <w:rFonts w:ascii="宋体" w:eastAsia="宋体" w:hAnsi="宋体" w:cs="宋体" w:hint="eastAsia"/>
          <w:sz w:val="36"/>
          <w:szCs w:val="40"/>
        </w:rPr>
        <w:t>∶</w:t>
      </w:r>
      <w:r w:rsidRPr="00B0302C">
        <w:rPr>
          <w:rFonts w:ascii="Times New Roman" w:eastAsia="宋体" w:hAnsi="Times New Roman"/>
          <w:sz w:val="36"/>
          <w:szCs w:val="40"/>
        </w:rPr>
        <w:t>00</w:t>
      </w:r>
      <w:r>
        <w:rPr>
          <w:rFonts w:ascii="Times New Roman" w:eastAsia="宋体" w:hAnsi="Times New Roman" w:cs="Times New Roman" w:hint="eastAsia"/>
          <w:sz w:val="36"/>
          <w:szCs w:val="40"/>
        </w:rPr>
        <w:t>，</w:t>
      </w:r>
      <w:r w:rsidRPr="00B0302C">
        <w:rPr>
          <w:rFonts w:ascii="Times New Roman" w:eastAsia="宋体" w:hAnsi="Times New Roman"/>
          <w:sz w:val="36"/>
          <w:szCs w:val="40"/>
        </w:rPr>
        <w:t>晚</w:t>
      </w:r>
      <w:r w:rsidRPr="00B0302C">
        <w:rPr>
          <w:rFonts w:ascii="Times New Roman" w:eastAsia="宋体" w:hAnsi="Times New Roman"/>
          <w:sz w:val="36"/>
          <w:szCs w:val="40"/>
        </w:rPr>
        <w:t>5</w:t>
      </w:r>
      <w:r w:rsidRPr="00B0302C">
        <w:rPr>
          <w:rFonts w:ascii="宋体" w:eastAsia="宋体" w:hAnsi="宋体" w:cs="宋体" w:hint="eastAsia"/>
          <w:sz w:val="36"/>
          <w:szCs w:val="40"/>
        </w:rPr>
        <w:t>∶</w:t>
      </w:r>
      <w:r w:rsidRPr="00B0302C">
        <w:rPr>
          <w:rFonts w:ascii="Times New Roman" w:eastAsia="宋体" w:hAnsi="Times New Roman"/>
          <w:sz w:val="36"/>
          <w:szCs w:val="40"/>
        </w:rPr>
        <w:t>00</w:t>
      </w:r>
      <w:r w:rsidRPr="00B0302C">
        <w:rPr>
          <w:rFonts w:ascii="Times New Roman" w:eastAsia="宋体" w:hAnsi="Times New Roman"/>
          <w:sz w:val="36"/>
          <w:szCs w:val="40"/>
        </w:rPr>
        <w:t>～</w:t>
      </w:r>
      <w:r w:rsidRPr="00B0302C">
        <w:rPr>
          <w:rFonts w:ascii="Times New Roman" w:eastAsia="宋体" w:hAnsi="Times New Roman"/>
          <w:sz w:val="36"/>
          <w:szCs w:val="40"/>
        </w:rPr>
        <w:t>7</w:t>
      </w:r>
      <w:r w:rsidRPr="00B0302C">
        <w:rPr>
          <w:rFonts w:ascii="宋体" w:eastAsia="宋体" w:hAnsi="宋体" w:cs="宋体" w:hint="eastAsia"/>
          <w:sz w:val="36"/>
          <w:szCs w:val="40"/>
        </w:rPr>
        <w:t>∶</w:t>
      </w:r>
      <w:r w:rsidRPr="00B0302C">
        <w:rPr>
          <w:rFonts w:ascii="Times New Roman" w:eastAsia="宋体" w:hAnsi="Times New Roman"/>
          <w:sz w:val="36"/>
          <w:szCs w:val="40"/>
        </w:rPr>
        <w:t>00</w:t>
      </w:r>
      <w:r w:rsidRPr="00B0302C">
        <w:rPr>
          <w:rFonts w:ascii="Times New Roman" w:eastAsia="宋体" w:hAnsi="Times New Roman"/>
          <w:sz w:val="36"/>
          <w:szCs w:val="40"/>
        </w:rPr>
        <w:t>）公交专用道</w:t>
      </w:r>
      <w:r>
        <w:rPr>
          <w:rFonts w:ascii="宋体" w:eastAsia="宋体" w:hAnsi="宋体" w:cs="宋体" w:hint="eastAsia"/>
          <w:sz w:val="36"/>
          <w:szCs w:val="40"/>
        </w:rPr>
        <w:t>，</w:t>
      </w:r>
      <w:r w:rsidRPr="00B0302C">
        <w:rPr>
          <w:rFonts w:ascii="宋体" w:eastAsia="宋体" w:hAnsi="宋体" w:cs="宋体" w:hint="eastAsia"/>
          <w:sz w:val="36"/>
          <w:szCs w:val="40"/>
        </w:rPr>
        <w:t>使</w:t>
      </w:r>
      <w:r w:rsidRPr="00B0302C">
        <w:rPr>
          <w:rFonts w:ascii="Times New Roman" w:eastAsia="宋体" w:hAnsi="Times New Roman"/>
          <w:sz w:val="36"/>
          <w:szCs w:val="40"/>
        </w:rPr>
        <w:t>公交车在这段上的行驶时间由</w:t>
      </w:r>
      <w:r w:rsidRPr="00B0302C">
        <w:rPr>
          <w:rFonts w:ascii="Times New Roman" w:eastAsia="宋体" w:hAnsi="Times New Roman"/>
          <w:sz w:val="36"/>
          <w:szCs w:val="40"/>
        </w:rPr>
        <w:t>50</w:t>
      </w:r>
      <w:r w:rsidRPr="00B0302C">
        <w:rPr>
          <w:rFonts w:ascii="Times New Roman" w:eastAsia="宋体" w:hAnsi="Times New Roman"/>
          <w:sz w:val="36"/>
          <w:szCs w:val="40"/>
        </w:rPr>
        <w:t>分钟～</w:t>
      </w:r>
      <w:r w:rsidRPr="00B0302C">
        <w:rPr>
          <w:rFonts w:ascii="Times New Roman" w:eastAsia="宋体" w:hAnsi="Times New Roman"/>
          <w:sz w:val="36"/>
          <w:szCs w:val="40"/>
        </w:rPr>
        <w:t>60</w:t>
      </w:r>
      <w:r w:rsidRPr="00B0302C">
        <w:rPr>
          <w:rFonts w:ascii="Times New Roman" w:eastAsia="宋体" w:hAnsi="Times New Roman"/>
          <w:sz w:val="36"/>
          <w:szCs w:val="40"/>
        </w:rPr>
        <w:t>分钟降至</w:t>
      </w:r>
      <w:r w:rsidRPr="00B0302C">
        <w:rPr>
          <w:rFonts w:ascii="Times New Roman" w:eastAsia="宋体" w:hAnsi="Times New Roman"/>
          <w:sz w:val="36"/>
          <w:szCs w:val="40"/>
        </w:rPr>
        <w:t>32</w:t>
      </w:r>
      <w:r w:rsidRPr="00B0302C">
        <w:rPr>
          <w:rFonts w:ascii="Times New Roman" w:eastAsia="宋体" w:hAnsi="Times New Roman"/>
          <w:sz w:val="36"/>
          <w:szCs w:val="40"/>
        </w:rPr>
        <w:t>分钟</w:t>
      </w:r>
      <w:r>
        <w:rPr>
          <w:rFonts w:ascii="宋体" w:eastAsia="宋体" w:hAnsi="宋体" w:cs="宋体" w:hint="eastAsia"/>
          <w:sz w:val="36"/>
          <w:szCs w:val="40"/>
        </w:rPr>
        <w:t>，</w:t>
      </w:r>
      <w:r w:rsidRPr="00B0302C">
        <w:rPr>
          <w:rFonts w:ascii="宋体" w:eastAsia="宋体" w:hAnsi="宋体" w:cs="宋体" w:hint="eastAsia"/>
          <w:sz w:val="36"/>
          <w:szCs w:val="40"/>
        </w:rPr>
        <w:t>全线客运量因此增加了</w:t>
      </w:r>
      <w:r w:rsidRPr="00B0302C">
        <w:rPr>
          <w:rFonts w:ascii="Times New Roman" w:eastAsia="宋体" w:hAnsi="Times New Roman"/>
          <w:sz w:val="36"/>
          <w:szCs w:val="40"/>
        </w:rPr>
        <w:t>15</w:t>
      </w:r>
      <w:r w:rsidRPr="00B0302C">
        <w:rPr>
          <w:rFonts w:ascii="Times New Roman" w:eastAsia="宋体" w:hAnsi="Times New Roman"/>
          <w:sz w:val="36"/>
          <w:szCs w:val="40"/>
        </w:rPr>
        <w:t>％。</w:t>
      </w:r>
    </w:p>
    <w:p w14:paraId="32A20119" w14:textId="5774B2A9" w:rsidR="00B0302C" w:rsidRDefault="00B0302C" w:rsidP="00071AF5">
      <w:pPr>
        <w:ind w:firstLineChars="200" w:firstLine="720"/>
        <w:rPr>
          <w:rFonts w:ascii="Times New Roman" w:eastAsia="宋体" w:hAnsi="Times New Roman"/>
          <w:sz w:val="36"/>
          <w:szCs w:val="40"/>
        </w:rPr>
      </w:pPr>
      <w:r w:rsidRPr="00B0302C">
        <w:rPr>
          <w:rFonts w:ascii="Times New Roman" w:eastAsia="宋体" w:hAnsi="Times New Roman"/>
          <w:sz w:val="36"/>
          <w:szCs w:val="40"/>
        </w:rPr>
        <w:t>在我国由于居民法制观念不强</w:t>
      </w:r>
      <w:r w:rsidRPr="00B0302C">
        <w:rPr>
          <w:rFonts w:ascii="宋体" w:eastAsia="宋体" w:hAnsi="宋体" w:cs="宋体" w:hint="eastAsia"/>
          <w:sz w:val="36"/>
          <w:szCs w:val="40"/>
        </w:rPr>
        <w:t>公交专用道管理宜采用硬质</w:t>
      </w:r>
      <w:r w:rsidRPr="00B0302C">
        <w:rPr>
          <w:rFonts w:ascii="Times New Roman" w:eastAsia="宋体" w:hAnsi="Times New Roman"/>
          <w:sz w:val="36"/>
          <w:szCs w:val="40"/>
        </w:rPr>
        <w:t>设施强行隔离。如在库里蒂巴市有的路段采用铁质道钉</w:t>
      </w:r>
      <w:r w:rsidR="00071AF5">
        <w:rPr>
          <w:rFonts w:ascii="Times New Roman" w:eastAsia="宋体" w:hAnsi="Times New Roman" w:hint="eastAsia"/>
          <w:sz w:val="36"/>
          <w:szCs w:val="40"/>
        </w:rPr>
        <w:t>，</w:t>
      </w:r>
      <w:r w:rsidRPr="00B0302C">
        <w:rPr>
          <w:rFonts w:ascii="宋体" w:eastAsia="宋体" w:hAnsi="宋体" w:cs="宋体" w:hint="eastAsia"/>
          <w:sz w:val="36"/>
          <w:szCs w:val="40"/>
        </w:rPr>
        <w:t>圆形直径</w:t>
      </w:r>
      <w:r w:rsidRPr="00B0302C">
        <w:rPr>
          <w:rFonts w:ascii="Times New Roman" w:eastAsia="宋体" w:hAnsi="Times New Roman"/>
          <w:sz w:val="36"/>
          <w:szCs w:val="40"/>
        </w:rPr>
        <w:t>20</w:t>
      </w:r>
      <w:r w:rsidRPr="00B0302C">
        <w:rPr>
          <w:rFonts w:ascii="Times New Roman" w:eastAsia="宋体" w:hAnsi="Times New Roman"/>
          <w:sz w:val="36"/>
          <w:szCs w:val="40"/>
        </w:rPr>
        <w:t>厘米</w:t>
      </w:r>
      <w:r w:rsidR="00071AF5">
        <w:rPr>
          <w:rFonts w:ascii="宋体" w:eastAsia="宋体" w:hAnsi="宋体" w:cs="宋体" w:hint="eastAsia"/>
          <w:sz w:val="36"/>
          <w:szCs w:val="40"/>
        </w:rPr>
        <w:t>，</w:t>
      </w:r>
      <w:r w:rsidRPr="00B0302C">
        <w:rPr>
          <w:rFonts w:ascii="宋体" w:eastAsia="宋体" w:hAnsi="宋体" w:cs="宋体" w:hint="eastAsia"/>
          <w:sz w:val="36"/>
          <w:szCs w:val="40"/>
        </w:rPr>
        <w:t>高出地面约</w:t>
      </w:r>
      <w:r w:rsidRPr="00B0302C">
        <w:rPr>
          <w:rFonts w:ascii="Times New Roman" w:eastAsia="宋体" w:hAnsi="Times New Roman"/>
          <w:sz w:val="36"/>
          <w:szCs w:val="40"/>
        </w:rPr>
        <w:t>2</w:t>
      </w:r>
      <w:r w:rsidRPr="00B0302C">
        <w:rPr>
          <w:rFonts w:ascii="Times New Roman" w:eastAsia="宋体" w:hAnsi="Times New Roman"/>
          <w:sz w:val="36"/>
          <w:szCs w:val="40"/>
        </w:rPr>
        <w:t>厘米</w:t>
      </w:r>
      <w:r w:rsidR="00071AF5">
        <w:rPr>
          <w:rFonts w:ascii="宋体" w:eastAsia="宋体" w:hAnsi="宋体" w:cs="宋体" w:hint="eastAsia"/>
          <w:sz w:val="36"/>
          <w:szCs w:val="40"/>
        </w:rPr>
        <w:t>，</w:t>
      </w:r>
      <w:r w:rsidRPr="00B0302C">
        <w:rPr>
          <w:rFonts w:ascii="宋体" w:eastAsia="宋体" w:hAnsi="宋体" w:cs="宋体" w:hint="eastAsia"/>
          <w:sz w:val="36"/>
          <w:szCs w:val="40"/>
        </w:rPr>
        <w:t>间距</w:t>
      </w:r>
      <w:r w:rsidRPr="00B0302C">
        <w:rPr>
          <w:rFonts w:ascii="Times New Roman" w:eastAsia="宋体" w:hAnsi="Times New Roman"/>
          <w:sz w:val="36"/>
          <w:szCs w:val="40"/>
        </w:rPr>
        <w:t>3</w:t>
      </w:r>
      <w:r w:rsidRPr="00B0302C">
        <w:rPr>
          <w:rFonts w:ascii="Times New Roman" w:eastAsia="宋体" w:hAnsi="Times New Roman"/>
          <w:sz w:val="36"/>
          <w:szCs w:val="40"/>
        </w:rPr>
        <w:t>米～</w:t>
      </w:r>
      <w:r w:rsidRPr="00B0302C">
        <w:rPr>
          <w:rFonts w:ascii="Times New Roman" w:eastAsia="宋体" w:hAnsi="Times New Roman"/>
          <w:sz w:val="36"/>
          <w:szCs w:val="40"/>
        </w:rPr>
        <w:t>4</w:t>
      </w:r>
      <w:r w:rsidRPr="00B0302C">
        <w:rPr>
          <w:rFonts w:ascii="Times New Roman" w:eastAsia="宋体" w:hAnsi="Times New Roman"/>
          <w:sz w:val="36"/>
          <w:szCs w:val="40"/>
        </w:rPr>
        <w:t>米；也可在进口处设障碍墩</w:t>
      </w:r>
      <w:r w:rsidR="00071AF5">
        <w:rPr>
          <w:rFonts w:ascii="Times New Roman" w:eastAsia="宋体" w:hAnsi="Times New Roman" w:cs="Times New Roman" w:hint="eastAsia"/>
          <w:sz w:val="36"/>
          <w:szCs w:val="40"/>
        </w:rPr>
        <w:t>，</w:t>
      </w:r>
      <w:r w:rsidRPr="00B0302C">
        <w:rPr>
          <w:rFonts w:ascii="Times New Roman" w:eastAsia="宋体" w:hAnsi="Times New Roman"/>
          <w:sz w:val="36"/>
          <w:szCs w:val="40"/>
        </w:rPr>
        <w:t>利用公交车底盘比小汽车底盘高这一特点</w:t>
      </w:r>
      <w:r w:rsidR="00071AF5">
        <w:rPr>
          <w:rFonts w:ascii="宋体" w:eastAsia="宋体" w:hAnsi="宋体" w:cs="宋体" w:hint="eastAsia"/>
          <w:sz w:val="36"/>
          <w:szCs w:val="40"/>
        </w:rPr>
        <w:t>，</w:t>
      </w:r>
      <w:r w:rsidRPr="00B0302C">
        <w:rPr>
          <w:rFonts w:ascii="宋体" w:eastAsia="宋体" w:hAnsi="宋体" w:cs="宋体" w:hint="eastAsia"/>
          <w:sz w:val="36"/>
          <w:szCs w:val="40"/>
        </w:rPr>
        <w:t>使得公交车可进入而小</w:t>
      </w:r>
      <w:r w:rsidRPr="00B0302C">
        <w:rPr>
          <w:rFonts w:ascii="Times New Roman" w:eastAsia="宋体" w:hAnsi="Times New Roman"/>
          <w:sz w:val="36"/>
          <w:szCs w:val="40"/>
        </w:rPr>
        <w:t>汽车则不能进入。</w:t>
      </w:r>
      <w:r w:rsidRPr="00B0302C">
        <w:rPr>
          <w:rFonts w:ascii="Times New Roman" w:eastAsia="宋体" w:hAnsi="Times New Roman"/>
          <w:sz w:val="36"/>
          <w:szCs w:val="40"/>
        </w:rPr>
        <w:t xml:space="preserve"> </w:t>
      </w:r>
    </w:p>
    <w:p w14:paraId="7A549C3C" w14:textId="28DDC7BD" w:rsidR="00071AF5" w:rsidRDefault="00071AF5" w:rsidP="00071AF5">
      <w:pPr>
        <w:ind w:firstLineChars="200" w:firstLine="720"/>
        <w:rPr>
          <w:rFonts w:ascii="Times New Roman" w:eastAsia="宋体" w:hAnsi="Times New Roman"/>
          <w:sz w:val="36"/>
          <w:szCs w:val="40"/>
        </w:rPr>
      </w:pPr>
      <w:r w:rsidRPr="00071AF5">
        <w:rPr>
          <w:rFonts w:ascii="Times New Roman" w:eastAsia="宋体" w:hAnsi="Times New Roman"/>
          <w:sz w:val="36"/>
          <w:szCs w:val="40"/>
        </w:rPr>
        <w:lastRenderedPageBreak/>
        <w:drawing>
          <wp:inline distT="0" distB="0" distL="0" distR="0" wp14:anchorId="5F4476E6" wp14:editId="6E47A33E">
            <wp:extent cx="5274310" cy="632587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74310" cy="6325870"/>
                    </a:xfrm>
                    <a:prstGeom prst="rect">
                      <a:avLst/>
                    </a:prstGeom>
                  </pic:spPr>
                </pic:pic>
              </a:graphicData>
            </a:graphic>
          </wp:inline>
        </w:drawing>
      </w:r>
    </w:p>
    <w:p w14:paraId="782A4EF8" w14:textId="77777777" w:rsidR="00071AF5" w:rsidRDefault="00B0302C" w:rsidP="00071AF5">
      <w:pPr>
        <w:ind w:firstLineChars="200" w:firstLine="720"/>
        <w:rPr>
          <w:rFonts w:ascii="Times New Roman" w:eastAsia="宋体" w:hAnsi="Times New Roman"/>
          <w:sz w:val="36"/>
          <w:szCs w:val="40"/>
        </w:rPr>
      </w:pPr>
      <w:r w:rsidRPr="00B0302C">
        <w:rPr>
          <w:rFonts w:ascii="Times New Roman" w:eastAsia="宋体" w:hAnsi="Times New Roman"/>
          <w:sz w:val="36"/>
          <w:szCs w:val="40"/>
        </w:rPr>
        <w:t>（</w:t>
      </w:r>
      <w:r w:rsidRPr="00B0302C">
        <w:rPr>
          <w:rFonts w:ascii="Times New Roman" w:eastAsia="宋体" w:hAnsi="Times New Roman"/>
          <w:sz w:val="36"/>
          <w:szCs w:val="40"/>
        </w:rPr>
        <w:t>2</w:t>
      </w:r>
      <w:r w:rsidRPr="00B0302C">
        <w:rPr>
          <w:rFonts w:ascii="Times New Roman" w:eastAsia="宋体" w:hAnsi="Times New Roman"/>
          <w:sz w:val="36"/>
          <w:szCs w:val="40"/>
        </w:rPr>
        <w:t>）优先通过路口的措施。</w:t>
      </w:r>
    </w:p>
    <w:p w14:paraId="03BAEAC8" w14:textId="77777777" w:rsidR="00071AF5" w:rsidRDefault="00B0302C" w:rsidP="00071AF5">
      <w:pPr>
        <w:ind w:firstLineChars="200" w:firstLine="720"/>
        <w:rPr>
          <w:rFonts w:ascii="Times New Roman" w:eastAsia="宋体" w:hAnsi="Times New Roman"/>
          <w:sz w:val="36"/>
          <w:szCs w:val="40"/>
        </w:rPr>
      </w:pPr>
      <w:r w:rsidRPr="00B0302C">
        <w:rPr>
          <w:rFonts w:ascii="Times New Roman" w:eastAsia="宋体" w:hAnsi="Times New Roman"/>
          <w:sz w:val="36"/>
          <w:szCs w:val="40"/>
        </w:rPr>
        <w:t>通过电子控制与无线电感应装置使公交车辆在接近路口时</w:t>
      </w:r>
      <w:r w:rsidR="00071AF5">
        <w:rPr>
          <w:rFonts w:ascii="宋体" w:eastAsia="宋体" w:hAnsi="宋体" w:cs="宋体" w:hint="eastAsia"/>
          <w:sz w:val="36"/>
          <w:szCs w:val="40"/>
        </w:rPr>
        <w:t>，</w:t>
      </w:r>
      <w:r w:rsidRPr="00B0302C">
        <w:rPr>
          <w:rFonts w:ascii="宋体" w:eastAsia="宋体" w:hAnsi="宋体" w:cs="宋体" w:hint="eastAsia"/>
          <w:sz w:val="36"/>
          <w:szCs w:val="40"/>
        </w:rPr>
        <w:t>自动控制</w:t>
      </w:r>
      <w:r w:rsidRPr="00B0302C">
        <w:rPr>
          <w:rFonts w:ascii="Times New Roman" w:eastAsia="宋体" w:hAnsi="Times New Roman"/>
          <w:sz w:val="36"/>
          <w:szCs w:val="40"/>
        </w:rPr>
        <w:t>信号灯变化；或者是不改变信号灯原配制</w:t>
      </w:r>
      <w:r w:rsidR="00071AF5">
        <w:rPr>
          <w:rFonts w:ascii="Times New Roman" w:eastAsia="宋体" w:hAnsi="Times New Roman" w:cs="Times New Roman" w:hint="eastAsia"/>
          <w:sz w:val="36"/>
          <w:szCs w:val="40"/>
        </w:rPr>
        <w:t>，</w:t>
      </w:r>
      <w:r w:rsidRPr="00B0302C">
        <w:rPr>
          <w:rFonts w:ascii="Times New Roman" w:eastAsia="宋体" w:hAnsi="Times New Roman"/>
          <w:sz w:val="36"/>
          <w:szCs w:val="40"/>
        </w:rPr>
        <w:t>但在路口附近</w:t>
      </w:r>
      <w:r w:rsidRPr="00B0302C">
        <w:rPr>
          <w:rFonts w:ascii="Times New Roman" w:eastAsia="宋体" w:hAnsi="Times New Roman"/>
          <w:sz w:val="36"/>
          <w:szCs w:val="40"/>
        </w:rPr>
        <w:t>50</w:t>
      </w:r>
      <w:r w:rsidRPr="00B0302C">
        <w:rPr>
          <w:rFonts w:ascii="Times New Roman" w:eastAsia="宋体" w:hAnsi="Times New Roman"/>
          <w:sz w:val="36"/>
          <w:szCs w:val="40"/>
        </w:rPr>
        <w:t>米～</w:t>
      </w:r>
      <w:r w:rsidRPr="00B0302C">
        <w:rPr>
          <w:rFonts w:ascii="Times New Roman" w:eastAsia="宋体" w:hAnsi="Times New Roman"/>
          <w:sz w:val="36"/>
          <w:szCs w:val="40"/>
        </w:rPr>
        <w:t>100</w:t>
      </w:r>
      <w:r w:rsidRPr="00B0302C">
        <w:rPr>
          <w:rFonts w:ascii="Times New Roman" w:eastAsia="宋体" w:hAnsi="Times New Roman"/>
          <w:sz w:val="36"/>
          <w:szCs w:val="40"/>
        </w:rPr>
        <w:t>米范围内划定公交专用待灯车道（不许其他车辆驶入）</w:t>
      </w:r>
      <w:r w:rsidR="00071AF5">
        <w:rPr>
          <w:rFonts w:ascii="Times New Roman" w:eastAsia="宋体" w:hAnsi="Times New Roman" w:cs="Times New Roman" w:hint="eastAsia"/>
          <w:sz w:val="36"/>
          <w:szCs w:val="40"/>
        </w:rPr>
        <w:t>，</w:t>
      </w:r>
      <w:r w:rsidRPr="00B0302C">
        <w:rPr>
          <w:rFonts w:ascii="Times New Roman" w:eastAsia="宋体" w:hAnsi="Times New Roman"/>
          <w:sz w:val="36"/>
          <w:szCs w:val="40"/>
        </w:rPr>
        <w:t>以便绿灯时</w:t>
      </w:r>
      <w:r w:rsidRPr="00B0302C">
        <w:rPr>
          <w:rFonts w:ascii="宋体" w:eastAsia="宋体" w:hAnsi="宋体" w:cs="宋体" w:hint="eastAsia"/>
          <w:sz w:val="36"/>
          <w:szCs w:val="40"/>
        </w:rPr>
        <w:t>公交车辆能迅速</w:t>
      </w:r>
      <w:r w:rsidRPr="00B0302C">
        <w:rPr>
          <w:rFonts w:ascii="Times New Roman" w:eastAsia="宋体" w:hAnsi="Times New Roman"/>
          <w:sz w:val="36"/>
          <w:szCs w:val="40"/>
        </w:rPr>
        <w:t>通过路口。</w:t>
      </w:r>
    </w:p>
    <w:p w14:paraId="52A69420" w14:textId="77777777" w:rsidR="00071AF5" w:rsidRDefault="00B0302C" w:rsidP="00071AF5">
      <w:pPr>
        <w:ind w:firstLineChars="200" w:firstLine="720"/>
        <w:rPr>
          <w:rFonts w:ascii="Times New Roman" w:eastAsia="宋体" w:hAnsi="Times New Roman"/>
          <w:sz w:val="36"/>
          <w:szCs w:val="40"/>
        </w:rPr>
      </w:pPr>
      <w:r w:rsidRPr="00B0302C">
        <w:rPr>
          <w:rFonts w:ascii="Times New Roman" w:eastAsia="宋体" w:hAnsi="Times New Roman"/>
          <w:sz w:val="36"/>
          <w:szCs w:val="40"/>
        </w:rPr>
        <w:lastRenderedPageBreak/>
        <w:t>如日本东京在所有交叉路口划定的公交</w:t>
      </w:r>
      <w:r w:rsidRPr="00B0302C">
        <w:rPr>
          <w:rFonts w:ascii="Times New Roman" w:eastAsia="宋体" w:hAnsi="Times New Roman"/>
          <w:sz w:val="36"/>
          <w:szCs w:val="40"/>
        </w:rPr>
        <w:t xml:space="preserve"> </w:t>
      </w:r>
      <w:r w:rsidRPr="00B0302C">
        <w:rPr>
          <w:rFonts w:ascii="Times New Roman" w:eastAsia="宋体" w:hAnsi="Times New Roman"/>
          <w:sz w:val="36"/>
          <w:szCs w:val="40"/>
        </w:rPr>
        <w:t>优先车道总共达</w:t>
      </w:r>
      <w:r w:rsidRPr="00B0302C">
        <w:rPr>
          <w:rFonts w:ascii="Times New Roman" w:eastAsia="宋体" w:hAnsi="Times New Roman"/>
          <w:sz w:val="36"/>
          <w:szCs w:val="40"/>
        </w:rPr>
        <w:t>94∙3</w:t>
      </w:r>
      <w:r w:rsidRPr="00B0302C">
        <w:rPr>
          <w:rFonts w:ascii="Times New Roman" w:eastAsia="宋体" w:hAnsi="Times New Roman"/>
          <w:sz w:val="36"/>
          <w:szCs w:val="40"/>
        </w:rPr>
        <w:t>公里</w:t>
      </w:r>
      <w:r w:rsidRPr="00B0302C">
        <w:rPr>
          <w:rFonts w:ascii="宋体" w:eastAsia="宋体" w:hAnsi="宋体" w:cs="宋体" w:hint="eastAsia"/>
          <w:sz w:val="36"/>
          <w:szCs w:val="40"/>
        </w:rPr>
        <w:t>从而使公交车平均运行</w:t>
      </w:r>
      <w:r w:rsidRPr="00B0302C">
        <w:rPr>
          <w:rFonts w:ascii="Times New Roman" w:eastAsia="宋体" w:hAnsi="Times New Roman"/>
          <w:sz w:val="36"/>
          <w:szCs w:val="40"/>
        </w:rPr>
        <w:t xml:space="preserve"> </w:t>
      </w:r>
      <w:r w:rsidRPr="00B0302C">
        <w:rPr>
          <w:rFonts w:ascii="Times New Roman" w:eastAsia="宋体" w:hAnsi="Times New Roman"/>
          <w:sz w:val="36"/>
          <w:szCs w:val="40"/>
        </w:rPr>
        <w:t>速度由</w:t>
      </w:r>
      <w:r w:rsidRPr="00B0302C">
        <w:rPr>
          <w:rFonts w:ascii="Times New Roman" w:eastAsia="宋体" w:hAnsi="Times New Roman"/>
          <w:sz w:val="36"/>
          <w:szCs w:val="40"/>
        </w:rPr>
        <w:t>12∙2</w:t>
      </w:r>
      <w:r w:rsidRPr="00B0302C">
        <w:rPr>
          <w:rFonts w:ascii="Times New Roman" w:eastAsia="宋体" w:hAnsi="Times New Roman"/>
          <w:sz w:val="36"/>
          <w:szCs w:val="40"/>
        </w:rPr>
        <w:t>公里／小时提高到</w:t>
      </w:r>
      <w:r w:rsidRPr="00B0302C">
        <w:rPr>
          <w:rFonts w:ascii="Times New Roman" w:eastAsia="宋体" w:hAnsi="Times New Roman"/>
          <w:sz w:val="36"/>
          <w:szCs w:val="40"/>
        </w:rPr>
        <w:t>13</w:t>
      </w:r>
      <w:r w:rsidRPr="00B0302C">
        <w:rPr>
          <w:rFonts w:ascii="Times New Roman" w:eastAsia="宋体" w:hAnsi="Times New Roman"/>
          <w:sz w:val="36"/>
          <w:szCs w:val="40"/>
        </w:rPr>
        <w:t>公里／小时</w:t>
      </w:r>
      <w:r w:rsidR="00071AF5">
        <w:rPr>
          <w:rFonts w:ascii="Times New Roman" w:eastAsia="宋体" w:hAnsi="Times New Roman" w:cs="Times New Roman" w:hint="eastAsia"/>
          <w:sz w:val="36"/>
          <w:szCs w:val="40"/>
        </w:rPr>
        <w:t>，</w:t>
      </w:r>
      <w:r w:rsidRPr="00B0302C">
        <w:rPr>
          <w:rFonts w:ascii="Times New Roman" w:eastAsia="宋体" w:hAnsi="Times New Roman"/>
          <w:sz w:val="36"/>
          <w:szCs w:val="40"/>
        </w:rPr>
        <w:t>停车</w:t>
      </w:r>
      <w:r w:rsidRPr="00B0302C">
        <w:rPr>
          <w:rFonts w:ascii="Times New Roman" w:eastAsia="宋体" w:hAnsi="Times New Roman"/>
          <w:sz w:val="36"/>
          <w:szCs w:val="40"/>
        </w:rPr>
        <w:t xml:space="preserve"> </w:t>
      </w:r>
      <w:r w:rsidRPr="00B0302C">
        <w:rPr>
          <w:rFonts w:ascii="Times New Roman" w:eastAsia="宋体" w:hAnsi="Times New Roman"/>
          <w:sz w:val="36"/>
          <w:szCs w:val="40"/>
        </w:rPr>
        <w:t>次数由此减少了</w:t>
      </w:r>
      <w:r w:rsidRPr="00B0302C">
        <w:rPr>
          <w:rFonts w:ascii="Times New Roman" w:eastAsia="宋体" w:hAnsi="Times New Roman"/>
          <w:sz w:val="36"/>
          <w:szCs w:val="40"/>
        </w:rPr>
        <w:t>10</w:t>
      </w:r>
      <w:r w:rsidRPr="00B0302C">
        <w:rPr>
          <w:rFonts w:ascii="Times New Roman" w:eastAsia="宋体" w:hAnsi="Times New Roman"/>
          <w:sz w:val="36"/>
          <w:szCs w:val="40"/>
        </w:rPr>
        <w:t>％。</w:t>
      </w:r>
    </w:p>
    <w:p w14:paraId="47C47B04" w14:textId="34CDB507" w:rsidR="00071AF5" w:rsidRDefault="00B0302C" w:rsidP="00071AF5">
      <w:pPr>
        <w:ind w:firstLineChars="200" w:firstLine="720"/>
        <w:rPr>
          <w:rFonts w:ascii="Times New Roman" w:eastAsia="宋体" w:hAnsi="Times New Roman"/>
          <w:sz w:val="36"/>
          <w:szCs w:val="40"/>
        </w:rPr>
      </w:pPr>
      <w:r w:rsidRPr="00B0302C">
        <w:rPr>
          <w:rFonts w:ascii="Times New Roman" w:eastAsia="宋体" w:hAnsi="Times New Roman"/>
          <w:sz w:val="36"/>
          <w:szCs w:val="40"/>
        </w:rPr>
        <w:t>巴黎市采取路口优先放行措施后</w:t>
      </w:r>
      <w:r w:rsidR="00071AF5">
        <w:rPr>
          <w:rFonts w:ascii="宋体" w:eastAsia="宋体" w:hAnsi="宋体" w:cs="宋体" w:hint="eastAsia"/>
          <w:sz w:val="36"/>
          <w:szCs w:val="40"/>
        </w:rPr>
        <w:t>，</w:t>
      </w:r>
      <w:r w:rsidRPr="00B0302C">
        <w:rPr>
          <w:rFonts w:ascii="宋体" w:eastAsia="宋体" w:hAnsi="宋体" w:cs="宋体" w:hint="eastAsia"/>
          <w:sz w:val="36"/>
          <w:szCs w:val="40"/>
        </w:rPr>
        <w:t>使进入市中心的公交车车速提高了</w:t>
      </w:r>
      <w:r w:rsidRPr="00B0302C">
        <w:rPr>
          <w:rFonts w:ascii="Times New Roman" w:eastAsia="宋体" w:hAnsi="Times New Roman"/>
          <w:sz w:val="36"/>
          <w:szCs w:val="40"/>
        </w:rPr>
        <w:t>24</w:t>
      </w:r>
      <w:r w:rsidRPr="00B0302C">
        <w:rPr>
          <w:rFonts w:ascii="Times New Roman" w:eastAsia="宋体" w:hAnsi="Times New Roman"/>
          <w:sz w:val="36"/>
          <w:szCs w:val="40"/>
        </w:rPr>
        <w:t>％</w:t>
      </w:r>
      <w:r w:rsidR="00071AF5">
        <w:rPr>
          <w:rFonts w:ascii="宋体" w:eastAsia="宋体" w:hAnsi="宋体" w:cs="宋体" w:hint="eastAsia"/>
          <w:sz w:val="36"/>
          <w:szCs w:val="40"/>
        </w:rPr>
        <w:t>，</w:t>
      </w:r>
      <w:r w:rsidRPr="00B0302C">
        <w:rPr>
          <w:rFonts w:ascii="Times New Roman" w:eastAsia="宋体" w:hAnsi="Times New Roman"/>
          <w:sz w:val="36"/>
          <w:szCs w:val="40"/>
        </w:rPr>
        <w:t>运行时间减少</w:t>
      </w:r>
      <w:r w:rsidRPr="00B0302C">
        <w:rPr>
          <w:rFonts w:ascii="Times New Roman" w:eastAsia="宋体" w:hAnsi="Times New Roman"/>
          <w:sz w:val="36"/>
          <w:szCs w:val="40"/>
        </w:rPr>
        <w:t>26</w:t>
      </w:r>
      <w:r w:rsidRPr="00B0302C">
        <w:rPr>
          <w:rFonts w:ascii="Times New Roman" w:eastAsia="宋体" w:hAnsi="Times New Roman"/>
          <w:sz w:val="36"/>
          <w:szCs w:val="40"/>
        </w:rPr>
        <w:t>％</w:t>
      </w:r>
      <w:r w:rsidRPr="00B0302C">
        <w:rPr>
          <w:rFonts w:ascii="宋体" w:eastAsia="宋体" w:hAnsi="宋体" w:cs="宋体" w:hint="eastAsia"/>
          <w:sz w:val="36"/>
          <w:szCs w:val="40"/>
        </w:rPr>
        <w:t>最大延迟时间缩短</w:t>
      </w:r>
      <w:r w:rsidRPr="00B0302C">
        <w:rPr>
          <w:rFonts w:ascii="Times New Roman" w:eastAsia="宋体" w:hAnsi="Times New Roman"/>
          <w:sz w:val="36"/>
          <w:szCs w:val="40"/>
        </w:rPr>
        <w:t>30</w:t>
      </w:r>
      <w:r w:rsidRPr="00B0302C">
        <w:rPr>
          <w:rFonts w:ascii="Times New Roman" w:eastAsia="宋体" w:hAnsi="Times New Roman"/>
          <w:sz w:val="36"/>
          <w:szCs w:val="40"/>
        </w:rPr>
        <w:t>％；出城车速提高了</w:t>
      </w:r>
      <w:r w:rsidRPr="00B0302C">
        <w:rPr>
          <w:rFonts w:ascii="Times New Roman" w:eastAsia="宋体" w:hAnsi="Times New Roman"/>
          <w:sz w:val="36"/>
          <w:szCs w:val="40"/>
        </w:rPr>
        <w:t>34</w:t>
      </w:r>
      <w:r w:rsidRPr="00B0302C">
        <w:rPr>
          <w:rFonts w:ascii="Times New Roman" w:eastAsia="宋体" w:hAnsi="Times New Roman"/>
          <w:sz w:val="36"/>
          <w:szCs w:val="40"/>
        </w:rPr>
        <w:t>％</w:t>
      </w:r>
      <w:r w:rsidRPr="00B0302C">
        <w:rPr>
          <w:rFonts w:ascii="宋体" w:eastAsia="宋体" w:hAnsi="宋体" w:cs="宋体" w:hint="eastAsia"/>
          <w:sz w:val="36"/>
          <w:szCs w:val="40"/>
        </w:rPr>
        <w:t>运行时间减少</w:t>
      </w:r>
      <w:r w:rsidRPr="00B0302C">
        <w:rPr>
          <w:rFonts w:ascii="Times New Roman" w:eastAsia="宋体" w:hAnsi="Times New Roman"/>
          <w:sz w:val="36"/>
          <w:szCs w:val="40"/>
        </w:rPr>
        <w:t>26</w:t>
      </w:r>
      <w:r w:rsidRPr="00B0302C">
        <w:rPr>
          <w:rFonts w:ascii="Times New Roman" w:eastAsia="宋体" w:hAnsi="Times New Roman"/>
          <w:sz w:val="36"/>
          <w:szCs w:val="40"/>
        </w:rPr>
        <w:t>％</w:t>
      </w:r>
      <w:r w:rsidRPr="00B0302C">
        <w:rPr>
          <w:rFonts w:ascii="宋体" w:eastAsia="宋体" w:hAnsi="宋体" w:cs="宋体" w:hint="eastAsia"/>
          <w:sz w:val="36"/>
          <w:szCs w:val="40"/>
        </w:rPr>
        <w:t>最大延迟时</w:t>
      </w:r>
      <w:r w:rsidRPr="00B0302C">
        <w:rPr>
          <w:rFonts w:ascii="Times New Roman" w:eastAsia="宋体" w:hAnsi="Times New Roman"/>
          <w:sz w:val="36"/>
          <w:szCs w:val="40"/>
        </w:rPr>
        <w:t>间缩短</w:t>
      </w:r>
      <w:r w:rsidRPr="00B0302C">
        <w:rPr>
          <w:rFonts w:ascii="Times New Roman" w:eastAsia="宋体" w:hAnsi="Times New Roman"/>
          <w:sz w:val="36"/>
          <w:szCs w:val="40"/>
        </w:rPr>
        <w:t>42</w:t>
      </w:r>
      <w:r w:rsidRPr="00B0302C">
        <w:rPr>
          <w:rFonts w:ascii="Times New Roman" w:eastAsia="宋体" w:hAnsi="Times New Roman"/>
          <w:sz w:val="36"/>
          <w:szCs w:val="40"/>
        </w:rPr>
        <w:t>％。平均每个路口停车次数减少</w:t>
      </w:r>
      <w:r w:rsidRPr="00B0302C">
        <w:rPr>
          <w:rFonts w:ascii="Times New Roman" w:eastAsia="宋体" w:hAnsi="Times New Roman"/>
          <w:sz w:val="36"/>
          <w:szCs w:val="40"/>
        </w:rPr>
        <w:t>50</w:t>
      </w:r>
      <w:r w:rsidRPr="00B0302C">
        <w:rPr>
          <w:rFonts w:ascii="Times New Roman" w:eastAsia="宋体" w:hAnsi="Times New Roman"/>
          <w:sz w:val="36"/>
          <w:szCs w:val="40"/>
        </w:rPr>
        <w:t>％</w:t>
      </w:r>
      <w:r w:rsidRPr="00B0302C">
        <w:rPr>
          <w:rFonts w:ascii="宋体" w:eastAsia="宋体" w:hAnsi="宋体" w:cs="宋体" w:hint="eastAsia"/>
          <w:sz w:val="36"/>
          <w:szCs w:val="40"/>
        </w:rPr>
        <w:t>停</w:t>
      </w:r>
      <w:r w:rsidRPr="00B0302C">
        <w:rPr>
          <w:rFonts w:ascii="Times New Roman" w:eastAsia="宋体" w:hAnsi="Times New Roman"/>
          <w:sz w:val="36"/>
          <w:szCs w:val="40"/>
        </w:rPr>
        <w:t>车时间缩短</w:t>
      </w:r>
      <w:r w:rsidRPr="00B0302C">
        <w:rPr>
          <w:rFonts w:ascii="Times New Roman" w:eastAsia="宋体" w:hAnsi="Times New Roman"/>
          <w:sz w:val="36"/>
          <w:szCs w:val="40"/>
        </w:rPr>
        <w:t>65</w:t>
      </w:r>
      <w:r w:rsidRPr="00B0302C">
        <w:rPr>
          <w:rFonts w:ascii="Times New Roman" w:eastAsia="宋体" w:hAnsi="Times New Roman"/>
          <w:sz w:val="36"/>
          <w:szCs w:val="40"/>
        </w:rPr>
        <w:t>％。</w:t>
      </w:r>
    </w:p>
    <w:p w14:paraId="1E288601" w14:textId="77777777" w:rsidR="00071AF5" w:rsidRDefault="00B0302C" w:rsidP="00071AF5">
      <w:pPr>
        <w:ind w:firstLineChars="200" w:firstLine="720"/>
        <w:rPr>
          <w:rFonts w:ascii="Times New Roman" w:eastAsia="宋体" w:hAnsi="Times New Roman"/>
          <w:sz w:val="36"/>
          <w:szCs w:val="40"/>
        </w:rPr>
      </w:pPr>
      <w:r w:rsidRPr="00B0302C">
        <w:rPr>
          <w:rFonts w:ascii="Times New Roman" w:eastAsia="宋体" w:hAnsi="Times New Roman"/>
          <w:sz w:val="36"/>
          <w:szCs w:val="40"/>
        </w:rPr>
        <w:t>（</w:t>
      </w:r>
      <w:r w:rsidRPr="00B0302C">
        <w:rPr>
          <w:rFonts w:ascii="Times New Roman" w:eastAsia="宋体" w:hAnsi="Times New Roman"/>
          <w:sz w:val="36"/>
          <w:szCs w:val="40"/>
        </w:rPr>
        <w:t>3</w:t>
      </w:r>
      <w:r w:rsidRPr="00B0302C">
        <w:rPr>
          <w:rFonts w:ascii="Times New Roman" w:eastAsia="宋体" w:hAnsi="Times New Roman"/>
          <w:sz w:val="36"/>
          <w:szCs w:val="40"/>
        </w:rPr>
        <w:t>）交通法规中的优先。</w:t>
      </w:r>
    </w:p>
    <w:p w14:paraId="60F00F25" w14:textId="561E6C41" w:rsidR="00B0302C" w:rsidRPr="00B0302C" w:rsidRDefault="00B0302C" w:rsidP="00071AF5">
      <w:pPr>
        <w:ind w:firstLineChars="200" w:firstLine="720"/>
        <w:rPr>
          <w:rFonts w:ascii="Times New Roman" w:eastAsia="宋体" w:hAnsi="Times New Roman" w:hint="eastAsia"/>
          <w:sz w:val="36"/>
          <w:szCs w:val="40"/>
        </w:rPr>
      </w:pPr>
      <w:r w:rsidRPr="00B0302C">
        <w:rPr>
          <w:rFonts w:ascii="Times New Roman" w:eastAsia="宋体" w:hAnsi="Times New Roman"/>
          <w:sz w:val="36"/>
          <w:szCs w:val="40"/>
        </w:rPr>
        <w:t>如路口转弯优先</w:t>
      </w:r>
      <w:r w:rsidR="00071AF5">
        <w:rPr>
          <w:rFonts w:ascii="Times New Roman" w:eastAsia="宋体" w:hAnsi="Times New Roman" w:cs="Times New Roman" w:hint="eastAsia"/>
          <w:sz w:val="36"/>
          <w:szCs w:val="40"/>
        </w:rPr>
        <w:t>，</w:t>
      </w:r>
      <w:r w:rsidRPr="00B0302C">
        <w:rPr>
          <w:rFonts w:ascii="Times New Roman" w:eastAsia="宋体" w:hAnsi="Times New Roman"/>
          <w:sz w:val="36"/>
          <w:szCs w:val="40"/>
        </w:rPr>
        <w:t>公交车辆进、出站优先</w:t>
      </w:r>
      <w:r w:rsidR="00071AF5">
        <w:rPr>
          <w:rFonts w:ascii="Times New Roman" w:eastAsia="宋体" w:hAnsi="Times New Roman" w:cs="Times New Roman" w:hint="eastAsia"/>
          <w:sz w:val="36"/>
          <w:szCs w:val="40"/>
        </w:rPr>
        <w:t>，</w:t>
      </w:r>
      <w:r w:rsidRPr="00B0302C">
        <w:rPr>
          <w:rFonts w:ascii="Times New Roman" w:eastAsia="宋体" w:hAnsi="Times New Roman"/>
          <w:sz w:val="36"/>
          <w:szCs w:val="40"/>
        </w:rPr>
        <w:t>单行线或禁止其他车辆行驶等措施。这些措施具体实施的内容有：限制小汽车进入市中心区；人为减少市面上中心区小汽车停车场；制订严格的噪声与排气标准；或市区采用区域驾驶证制度（这是新加坡实行的一种抑制市区小汽车交通的措施）。</w:t>
      </w:r>
    </w:p>
    <w:sectPr w:rsidR="00B0302C" w:rsidRPr="00B030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CC2"/>
    <w:rsid w:val="00063420"/>
    <w:rsid w:val="00071AF5"/>
    <w:rsid w:val="00272DC1"/>
    <w:rsid w:val="002C472A"/>
    <w:rsid w:val="002D3662"/>
    <w:rsid w:val="004D2657"/>
    <w:rsid w:val="00533CC2"/>
    <w:rsid w:val="005B4D82"/>
    <w:rsid w:val="00664A8D"/>
    <w:rsid w:val="00884A68"/>
    <w:rsid w:val="009D17EC"/>
    <w:rsid w:val="00A32363"/>
    <w:rsid w:val="00AE7CDC"/>
    <w:rsid w:val="00B0302C"/>
    <w:rsid w:val="00D020D2"/>
    <w:rsid w:val="00EB6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E8FE0"/>
  <w15:chartTrackingRefBased/>
  <w15:docId w15:val="{A9B7DEFE-96FF-4123-8F68-296D9CA9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0302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397</Words>
  <Characters>2266</Characters>
  <Application>Microsoft Office Word</Application>
  <DocSecurity>0</DocSecurity>
  <Lines>18</Lines>
  <Paragraphs>5</Paragraphs>
  <ScaleCrop>false</ScaleCrop>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凯</dc:creator>
  <cp:keywords/>
  <dc:description/>
  <cp:lastModifiedBy>王 凯</cp:lastModifiedBy>
  <cp:revision>3</cp:revision>
  <dcterms:created xsi:type="dcterms:W3CDTF">2024-12-06T19:15:00Z</dcterms:created>
  <dcterms:modified xsi:type="dcterms:W3CDTF">2024-12-06T19:39:00Z</dcterms:modified>
</cp:coreProperties>
</file>