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2026-10-07</w:t>
      </w:r>
    </w:p>
    <w:p>
      <w:r>
        <w:rPr>
          <w:sz w:val="22"/>
          <w:szCs w:val="22"/>
        </w:rPr>
        <w:t xml:space="preserve">496 règles de gestion · 16 domaines · 375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CalendrierPropositionJdbcAdapter</w:t>
      </w:r>
      <w:r>
        <w:t xml:space="preserve">, </w:t>
      </w:r>
      <w:r>
        <w:rPr>
          <w:rFonts w:ascii="Consolas" w:cs="Consolas" w:eastAsia="Consolas" w:hAnsi="Consolas"/>
          <w:color w:val="0B4D47"/>
          <w:sz w:val="18"/>
          <w:szCs w:val="18"/>
        </w:rPr>
        <w:t xml:space="preserve">PlanningOptimiseReportService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4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1 à 4 (</w:t>
            </w:r>
            <w:r>
              <w:rPr>
                <w:b/>
                <w:bCs/>
              </w:rPr>
              <w:t xml:space="preserve">uniquement</w:t>
            </w:r>
            <w:r>
              <w:t xml:space="preserve"> pour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1 sinon),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4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la maintenance (2 semaines) à partir de la semaine en cours, puis le placement des patients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Rien n'est appliqué d'office : l'administrateur consulte la proposition dans l'historique et
l'applique (RG-PLN-091).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calendaire de la proposition</w:t>
            </w:r>
            <w:r>
              <w:t xml:space="preserve"> (</w:t>
            </w:r>
            <w:r>
              <w:rPr>
                <w:rFonts w:ascii="Consolas" w:cs="Consolas" w:eastAsia="Consolas" w:hAnsi="Consolas"/>
                <w:color w:val="0B4D47"/>
                <w:sz w:val="18"/>
                <w:szCs w:val="18"/>
              </w:rPr>
              <w:t xml:space="preserve">GET /api/v1/planning/optimisations/{id}/calendrier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à la fin du calcul, la proposition est </w:t>
            </w:r>
            <w:r>
              <w:rPr>
                <w:b/>
                <w:bCs/>
              </w:rPr>
              <w:t xml:space="preserve">figée</w:t>
            </w:r>
            <w:r>
              <w:t xml:space="preserve"> en un calendrier semaine par semaine sur
l'horizon (</w:t>
            </w:r>
            <w:r>
              <w:rPr>
                <w:rFonts w:ascii="Consolas" w:cs="Consolas" w:eastAsia="Consolas" w:hAnsi="Consolas"/>
                <w:color w:val="0B4D47"/>
                <w:sz w:val="18"/>
                <w:szCs w:val="18"/>
              </w:rPr>
              <w:t xml:space="preserve">CalendrierPropositionService</w:t>
            </w:r>
            <w:r>
              <w:t xml:space="preserve">, table </w:t>
            </w:r>
            <w:r>
              <w:rPr>
                <w:rFonts w:ascii="Consolas" w:cs="Consolas" w:eastAsia="Consolas" w:hAnsi="Consolas"/>
                <w:color w:val="0B4D47"/>
                <w:sz w:val="18"/>
                <w:szCs w:val="18"/>
              </w:rPr>
              <w:t xml:space="preserve">planification_calendrier_case</w:t>
            </w:r>
            <w:r>
              <w:t xml:space="preserve">, rattachée au centre et à
l'exécution, purgée avec elle). Une ligne par salle et créneau ayant de l'activité ; une colonne par jour (dimanche à
samedi). Chaque case indique les patients </w:t>
            </w:r>
            <w:r>
              <w:rPr>
                <w:b/>
                <w:bCs/>
              </w:rPr>
              <w:t xml:space="preserve">avec leur générateur</w:t>
            </w:r>
            <w:r>
              <w:t xml:space="preserve"> (repères : patient à risque, déplacé par la
proposition, place temporaire), les infirmiers (prévu, remplaçant, absent, nouveau), le nombre d'infirmiers requis (ratio
de la salle) et le manque éventuel ; un jour fermé est signalé avec son motif. Les infirmiers viennent des vacations de
la proposition quand son périmètre planifie le personnel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COUVERTURE</w:t>
            </w:r>
            <w:r>
              <w:t xml:space="preserve">, </w:t>
            </w:r>
            <w:r>
              <w:rPr>
                <w:rFonts w:ascii="Consolas" w:cs="Consolas" w:eastAsia="Consolas" w:hAnsi="Consolas"/>
                <w:color w:val="0B4D47"/>
                <w:sz w:val="18"/>
                <w:szCs w:val="18"/>
              </w:rPr>
              <w:t xml:space="preserve">COMPLET</w:t>
            </w:r>
            <w:r>
              <w:t xml:space="preserve">), sinon du roulement
actuel. Le calendrier reflète l'état du centre </w:t>
            </w:r>
            <w:r>
              <w:rPr>
                <w:b/>
                <w:bCs/>
              </w:rPr>
              <w:t xml:space="preserve">au lancement</w:t>
            </w:r>
            <w:r>
              <w:t xml:space="preserve"> : il ne change pas si le centre évolue ensuite. Une
exécution sans calendrier (calcul antérieur à cette fonction, échec) est refusée par </w:t>
            </w:r>
            <w:r>
              <w:rPr>
                <w:rFonts w:ascii="Consolas" w:cs="Consolas" w:eastAsia="Consolas" w:hAnsi="Consolas"/>
                <w:color w:val="0B4D47"/>
                <w:sz w:val="18"/>
                <w:szCs w:val="18"/>
              </w:rPr>
              <w:t xml:space="preserve">OPTIMISATION_CALENDRIER_ABSENT</w:t>
            </w:r>
            <w:r>
              <w:t xml:space="preserve">
(relancer le calcul) ; l'exécution d'un autre centre est introuvable (</w:t>
            </w:r>
            <w:r>
              <w:rPr>
                <w:rFonts w:ascii="Consolas" w:cs="Consolas" w:eastAsia="Consolas" w:hAnsi="Consolas"/>
                <w:color w:val="0B4D47"/>
                <w:sz w:val="18"/>
                <w:szCs w:val="18"/>
              </w:rPr>
              <w:t xml:space="preserve">OPTIMISATION_INTROUVABLE</w:t>
            </w:r>
            <w:r>
              <w:t xml:space="preserve">).
</w:t>
            </w:r>
            <w:r>
              <w:rPr>
                <w:b/>
                <w:bCs/>
              </w:rPr>
              <w:t xml:space="preserve">Impression</w:t>
            </w:r>
            <w:r>
              <w:t xml:space="preserve"> (</w:t>
            </w:r>
            <w:r>
              <w:rPr>
                <w:rFonts w:ascii="Consolas" w:cs="Consolas" w:eastAsia="Consolas" w:hAnsi="Consolas"/>
                <w:color w:val="0B4D47"/>
                <w:sz w:val="18"/>
                <w:szCs w:val="18"/>
              </w:rPr>
              <w:t xml:space="preserve">GET /api/v1/planning/optimisations/{id}/impression</w:t>
            </w:r>
            <w:r>
              <w:t xml:space="preserve">) : modèle de document « Planning proposé par
l'optimisation » (</w:t>
            </w:r>
            <w:r>
              <w:rPr>
                <w:rFonts w:ascii="Consolas" w:cs="Consolas" w:eastAsia="Consolas" w:hAnsi="Consolas"/>
                <w:color w:val="0B4D47"/>
                <w:sz w:val="18"/>
                <w:szCs w:val="18"/>
              </w:rPr>
              <w:t xml:space="preserve">planning_optimise</w:t>
            </w:r>
            <w:r>
              <w:t xml:space="preserve">, §11.1 des règles du dépôt), A4 paysage, une page par semaine, identité de la société
et du centre, indicateurs avant/après en en-tête. </w:t>
            </w:r>
            <w:r>
              <w:rPr>
                <w:b/>
                <w:bCs/>
              </w:rPr>
              <w:t xml:space="preserve">Isolation par centre</w:t>
            </w:r>
            <w:r>
              <w:t xml:space="preserve"> : chaque exécution, historique, calendrier,
impression et application est borné au centre de la session ; seul le nombre de calculs en parallèle
(</w:t>
            </w:r>
            <w:r>
              <w:rPr>
                <w:rFonts w:ascii="Consolas" w:cs="Consolas" w:eastAsia="Consolas" w:hAnsi="Consolas"/>
                <w:color w:val="0B4D47"/>
                <w:sz w:val="18"/>
                <w:szCs w:val="18"/>
              </w:rPr>
              <w:t xml:space="preserve">PLANNING_OPTIMISATION_WORKERS</w:t>
            </w:r>
            <w:r>
              <w:t xml:space="preserve">) est partagé, jamais les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exécution</w:t>
            </w:r>
            <w:r>
              <w:t xml:space="preserve"> (</w:t>
            </w:r>
            <w:r>
              <w:rPr>
                <w:rFonts w:ascii="Consolas" w:cs="Consolas" w:eastAsia="Consolas" w:hAnsi="Consolas"/>
                <w:color w:val="0B4D47"/>
                <w:sz w:val="18"/>
                <w:szCs w:val="18"/>
              </w:rPr>
              <w:t xml:space="preserve">DELETE /api/v1/planning/optimisations/{id}</w:t>
            </w:r>
            <w:r>
              <w:t xml:space="preserve">, </w:t>
            </w:r>
            <w:r>
              <w:rPr>
                <w:rFonts w:ascii="Consolas" w:cs="Consolas" w:eastAsia="Consolas" w:hAnsi="Consolas"/>
                <w:color w:val="0B4D47"/>
                <w:sz w:val="18"/>
                <w:szCs w:val="18"/>
              </w:rPr>
              <w:t xml:space="preserve">ADMIN</w:t>
            </w:r>
            <w:r>
              <w:t xml:space="preserve">) : une
exécution terminée, en échec ou déjà appliquée peut être supprimée de l'historique du centre, avec son planning
calendaire. La suppression n'annule jamais une proposition déjà appliquée (le planning du centre ne change pas). Un
calcul encore en cours est refusé par </w:t>
            </w:r>
            <w:r>
              <w:rPr>
                <w:rFonts w:ascii="Consolas" w:cs="Consolas" w:eastAsia="Consolas" w:hAnsi="Consolas"/>
                <w:color w:val="0B4D47"/>
                <w:sz w:val="18"/>
                <w:szCs w:val="18"/>
              </w:rPr>
              <w:t xml:space="preserve">OPTIMISATION_SUPPRESSION_EN_COURS</w:t>
            </w:r>
            <w:r>
              <w:t xml:space="preserve"> (l'arrêter d'abord) ; l'exécution d'un autre
centre est introuvable (</w:t>
            </w:r>
            <w:r>
              <w:rPr>
                <w:rFonts w:ascii="Consolas" w:cs="Consolas" w:eastAsia="Consolas" w:hAnsi="Consolas"/>
                <w:color w:val="0B4D47"/>
                <w:sz w:val="18"/>
                <w:szCs w:val="18"/>
              </w:rPr>
              <w:t xml:space="preserve">OPTIMISATION_INTROUVABLE</w:t>
            </w:r>
            <w:r>
              <w:t xml:space="preserve">).</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101, 102,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2026-10-07T09:25:18.730Z</dcterms:created>
  <dcterms:modified xsi:type="dcterms:W3CDTF">2026-10-07T09:25:18.730Z</dcterms:modified>
</cp:coreProperties>
</file>

<file path=docProps/custom.xml><?xml version="1.0" encoding="utf-8"?>
<Properties xmlns="http://schemas.openxmlformats.org/officeDocument/2006/custom-properties" xmlns:vt="http://schemas.openxmlformats.org/officeDocument/2006/docPropsVTypes"/>
</file>