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Pr="00F6235B" w:rsidRDefault="00F6235B">
      <w:pPr>
        <w:pStyle w:val="Titre3"/>
        <w:ind w:firstLine="4395"/>
        <w:rPr>
          <w:sz w:val="24"/>
          <w:lang w:val="en-US"/>
        </w:rPr>
      </w:pPr>
      <w:r w:rsidRPr="00F6235B">
        <w:rPr>
          <w:sz w:val="24"/>
          <w:lang w:val="en-US"/>
        </w:rPr>
        <w:t xml:space="preserve">A </w:t>
      </w:r>
      <w:proofErr w:type="spellStart"/>
      <w:r w:rsidRPr="00F6235B">
        <w:rPr>
          <w:sz w:val="24"/>
          <w:lang w:val="en-US"/>
        </w:rPr>
        <w:t>l’attention</w:t>
      </w:r>
      <w:proofErr w:type="spellEnd"/>
      <w:r w:rsidRPr="00F6235B">
        <w:rPr>
          <w:sz w:val="24"/>
          <w:lang w:val="en-US"/>
        </w:rPr>
        <w:t xml:space="preserve"> de </w:t>
      </w:r>
      <w:proofErr w:type="spellStart"/>
      <w:r w:rsidRPr="00F6235B">
        <w:rPr>
          <w:sz w:val="24"/>
          <w:lang w:val="en-US"/>
        </w:rPr>
        <w:t>Mr</w:t>
      </w:r>
      <w:proofErr w:type="spellEnd"/>
      <w:r w:rsidRPr="00F6235B">
        <w:rPr>
          <w:sz w:val="24"/>
          <w:lang w:val="en-US"/>
        </w:rPr>
        <w:t xml:space="preserve"> VAN THINENE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</w:t>
      </w:r>
      <w:r w:rsidR="006E54F1">
        <w:rPr>
          <w:sz w:val="24"/>
        </w:rPr>
        <w:t>2</w:t>
      </w:r>
      <w:r w:rsidR="00F6235B">
        <w:rPr>
          <w:sz w:val="24"/>
        </w:rPr>
        <w:t>1</w:t>
      </w:r>
      <w:r w:rsidR="0095222F">
        <w:rPr>
          <w:sz w:val="24"/>
        </w:rPr>
        <w:t>5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F6235B">
        <w:rPr>
          <w:sz w:val="24"/>
          <w:u w:val="single"/>
        </w:rPr>
        <w:t>Le 13</w:t>
      </w:r>
      <w:r w:rsidR="00AD1886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5222F">
        <w:rPr>
          <w:sz w:val="24"/>
          <w:szCs w:val="24"/>
        </w:rPr>
        <w:t>E28</w:t>
      </w:r>
    </w:p>
    <w:p w:rsidR="00D3073A" w:rsidRDefault="0095222F">
      <w:pPr>
        <w:rPr>
          <w:sz w:val="24"/>
        </w:rPr>
      </w:pPr>
      <w:r>
        <w:rPr>
          <w:sz w:val="24"/>
        </w:rPr>
        <w:t>Vide sanitaire</w:t>
      </w:r>
    </w:p>
    <w:p w:rsidR="00D3073A" w:rsidRDefault="00D3073A">
      <w:pPr>
        <w:rPr>
          <w:sz w:val="22"/>
        </w:rPr>
      </w:pP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95222F">
              <w:rPr>
                <w:sz w:val="24"/>
                <w:szCs w:val="24"/>
              </w:rPr>
              <w:t>SANITAIRE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6E54F1" w:rsidRDefault="006E54F1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95222F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remplacement d’une colonne tuyauterie EF section DN65 (66/76) situé en vide</w:t>
            </w:r>
            <w:r w:rsidR="000C5FB0">
              <w:rPr>
                <w:sz w:val="24"/>
                <w:szCs w:val="24"/>
              </w:rPr>
              <w:t xml:space="preserve"> sanitaire.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0C5FB0" w:rsidRDefault="000C5FB0" w:rsidP="00F1044B">
      <w:pPr>
        <w:rPr>
          <w:b/>
          <w:sz w:val="28"/>
          <w:szCs w:val="28"/>
        </w:rPr>
      </w:pPr>
    </w:p>
    <w:p w:rsidR="000C5FB0" w:rsidRDefault="000C5FB0" w:rsidP="00F104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Intervention nécessitant un avis de coupure générale d’eau froide </w:t>
      </w: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F623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sur échangeur à plaque d’ECS.</w:t>
            </w:r>
          </w:p>
        </w:tc>
        <w:tc>
          <w:tcPr>
            <w:tcW w:w="1276" w:type="dxa"/>
            <w:vAlign w:val="center"/>
          </w:tcPr>
          <w:p w:rsidR="00E017B9" w:rsidRDefault="000C5FB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1365--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0C5FB0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1365--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0C5FB0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1365--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743" w:rsidRDefault="00596743">
      <w:r>
        <w:separator/>
      </w:r>
    </w:p>
  </w:endnote>
  <w:endnote w:type="continuationSeparator" w:id="0">
    <w:p w:rsidR="00596743" w:rsidRDefault="00596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743" w:rsidRDefault="00596743">
      <w:r>
        <w:separator/>
      </w:r>
    </w:p>
  </w:footnote>
  <w:footnote w:type="continuationSeparator" w:id="0">
    <w:p w:rsidR="00596743" w:rsidRDefault="005967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0C7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0C7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C5FB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479E6"/>
    <w:rsid w:val="000A68E7"/>
    <w:rsid w:val="000C5FB0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60E3B"/>
    <w:rsid w:val="002634E6"/>
    <w:rsid w:val="00294E9A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4D6D85"/>
    <w:rsid w:val="005043C7"/>
    <w:rsid w:val="005176CD"/>
    <w:rsid w:val="00541B08"/>
    <w:rsid w:val="00541D39"/>
    <w:rsid w:val="00544528"/>
    <w:rsid w:val="00565DF3"/>
    <w:rsid w:val="0059674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30C74"/>
    <w:rsid w:val="006A0397"/>
    <w:rsid w:val="006B1B04"/>
    <w:rsid w:val="006C6BFC"/>
    <w:rsid w:val="006D4E77"/>
    <w:rsid w:val="006E54F1"/>
    <w:rsid w:val="006F192D"/>
    <w:rsid w:val="0071791C"/>
    <w:rsid w:val="007342E5"/>
    <w:rsid w:val="0075049C"/>
    <w:rsid w:val="00771809"/>
    <w:rsid w:val="00780302"/>
    <w:rsid w:val="00781165"/>
    <w:rsid w:val="007E46C3"/>
    <w:rsid w:val="007F1B7C"/>
    <w:rsid w:val="00827B2B"/>
    <w:rsid w:val="00842C51"/>
    <w:rsid w:val="00853607"/>
    <w:rsid w:val="00853DE5"/>
    <w:rsid w:val="0085452B"/>
    <w:rsid w:val="00876BA4"/>
    <w:rsid w:val="008A368D"/>
    <w:rsid w:val="008B0298"/>
    <w:rsid w:val="008B4473"/>
    <w:rsid w:val="008D416D"/>
    <w:rsid w:val="008D4672"/>
    <w:rsid w:val="00913DC5"/>
    <w:rsid w:val="00916B89"/>
    <w:rsid w:val="009310E8"/>
    <w:rsid w:val="0095222F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BF60A9"/>
    <w:rsid w:val="00C119FE"/>
    <w:rsid w:val="00C1583A"/>
    <w:rsid w:val="00C16357"/>
    <w:rsid w:val="00C351BE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6235B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6EDB0-F761-4E4D-83E4-660EB4D0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2011-07-06T14:00:00Z</cp:lastPrinted>
  <dcterms:created xsi:type="dcterms:W3CDTF">2011-07-13T09:35:00Z</dcterms:created>
  <dcterms:modified xsi:type="dcterms:W3CDTF">2011-07-13T09:42:00Z</dcterms:modified>
</cp:coreProperties>
</file>