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83285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100298">
        <w:rPr>
          <w:sz w:val="24"/>
        </w:rPr>
        <w:t>1238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100298">
        <w:rPr>
          <w:sz w:val="24"/>
          <w:u w:val="single"/>
        </w:rPr>
        <w:t>Le 23</w:t>
      </w:r>
      <w:r w:rsidR="00B356A5">
        <w:rPr>
          <w:sz w:val="24"/>
          <w:u w:val="single"/>
        </w:rPr>
        <w:t xml:space="preserve"> septembre</w:t>
      </w:r>
      <w:r w:rsidR="00ED694F">
        <w:rPr>
          <w:sz w:val="24"/>
          <w:u w:val="single"/>
        </w:rPr>
        <w:t xml:space="preserve"> 2011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00298">
        <w:rPr>
          <w:sz w:val="24"/>
          <w:szCs w:val="24"/>
        </w:rPr>
        <w:t>Belle Ile en Mer</w:t>
      </w:r>
    </w:p>
    <w:p w:rsidR="00D15879" w:rsidRDefault="00D15879">
      <w:pPr>
        <w:rPr>
          <w:sz w:val="22"/>
        </w:rPr>
      </w:pPr>
      <w:r>
        <w:rPr>
          <w:sz w:val="24"/>
          <w:szCs w:val="24"/>
        </w:rPr>
        <w:t>Rue Anatole France</w:t>
      </w:r>
    </w:p>
    <w:p w:rsidR="003813C8" w:rsidRPr="00D81D4F" w:rsidRDefault="00100298">
      <w:pPr>
        <w:rPr>
          <w:sz w:val="24"/>
          <w:szCs w:val="24"/>
        </w:rPr>
      </w:pPr>
      <w:r>
        <w:rPr>
          <w:sz w:val="24"/>
          <w:szCs w:val="24"/>
        </w:rPr>
        <w:t>Travaux plomberie en L.T (local technique)</w:t>
      </w:r>
    </w:p>
    <w:p w:rsidR="00781165" w:rsidRDefault="00D15879">
      <w:pPr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s/sol garage.</w:t>
      </w: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100298">
              <w:rPr>
                <w:sz w:val="24"/>
                <w:szCs w:val="24"/>
              </w:rPr>
              <w:t>de PLOMBERIE</w:t>
            </w:r>
          </w:p>
        </w:tc>
      </w:tr>
    </w:tbl>
    <w:p w:rsidR="00D3073A" w:rsidRDefault="00D3073A">
      <w:pPr>
        <w:rPr>
          <w:sz w:val="24"/>
          <w:szCs w:val="24"/>
        </w:rPr>
      </w:pPr>
    </w:p>
    <w:p w:rsidR="00B356A5" w:rsidRPr="00C97E71" w:rsidRDefault="00B356A5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0E690F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 xml:space="preserve">vaux </w:t>
      </w:r>
      <w:r w:rsidR="00D15879">
        <w:rPr>
          <w:sz w:val="24"/>
          <w:szCs w:val="24"/>
        </w:rPr>
        <w:t>de plomberie</w:t>
      </w:r>
      <w:r w:rsidR="00B356A5">
        <w:rPr>
          <w:sz w:val="24"/>
          <w:szCs w:val="24"/>
        </w:rPr>
        <w:t xml:space="preserve"> </w:t>
      </w:r>
      <w:r w:rsidR="00F37F58">
        <w:rPr>
          <w:sz w:val="24"/>
          <w:szCs w:val="24"/>
        </w:rPr>
        <w:t>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6204"/>
        <w:gridCol w:w="810"/>
        <w:gridCol w:w="1134"/>
        <w:gridCol w:w="1116"/>
      </w:tblGrid>
      <w:tr w:rsidR="00B356A5" w:rsidRPr="00F37F58" w:rsidTr="00835CDA">
        <w:tc>
          <w:tcPr>
            <w:tcW w:w="620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1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16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56A5" w:rsidRPr="00AB3553" w:rsidTr="00835CDA">
        <w:tc>
          <w:tcPr>
            <w:tcW w:w="6204" w:type="dxa"/>
          </w:tcPr>
          <w:p w:rsidR="0025094A" w:rsidRPr="0025094A" w:rsidRDefault="00D15879" w:rsidP="00853A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Reprise d’une alimentation d’eau froide en tube per défectueuse, par une nouvelle conduite en tube cuivre</w:t>
            </w:r>
            <w:r w:rsidR="009166B2">
              <w:rPr>
                <w:sz w:val="24"/>
                <w:szCs w:val="24"/>
              </w:rPr>
              <w:t xml:space="preserve"> en intégrant la pose d’un </w:t>
            </w:r>
            <w:proofErr w:type="spellStart"/>
            <w:r w:rsidR="009166B2">
              <w:rPr>
                <w:sz w:val="24"/>
                <w:szCs w:val="24"/>
              </w:rPr>
              <w:t>disconnecteur</w:t>
            </w:r>
            <w:proofErr w:type="spellEnd"/>
            <w:r w:rsidR="009166B2">
              <w:rPr>
                <w:sz w:val="24"/>
                <w:szCs w:val="24"/>
              </w:rPr>
              <w:t xml:space="preserve"> contrôlable SOCLA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810" w:type="dxa"/>
            <w:vAlign w:val="center"/>
          </w:tcPr>
          <w:p w:rsidR="00B356A5" w:rsidRDefault="0025094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56A5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  <w:r w:rsidR="00D15879">
              <w:rPr>
                <w:sz w:val="24"/>
                <w:szCs w:val="24"/>
              </w:rPr>
              <w:t>,6</w:t>
            </w:r>
            <w:r w:rsidR="00B356A5">
              <w:rPr>
                <w:sz w:val="24"/>
                <w:szCs w:val="24"/>
              </w:rPr>
              <w:t>0</w:t>
            </w:r>
          </w:p>
        </w:tc>
        <w:tc>
          <w:tcPr>
            <w:tcW w:w="1116" w:type="dxa"/>
            <w:vAlign w:val="center"/>
          </w:tcPr>
          <w:p w:rsidR="00B356A5" w:rsidRPr="00AB3553" w:rsidRDefault="009166B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  <w:r w:rsidR="00D15879">
              <w:rPr>
                <w:sz w:val="24"/>
                <w:szCs w:val="24"/>
              </w:rPr>
              <w:t>,6</w:t>
            </w:r>
            <w:r w:rsidR="00B356A5">
              <w:rPr>
                <w:sz w:val="24"/>
                <w:szCs w:val="24"/>
              </w:rPr>
              <w:t>0</w:t>
            </w:r>
          </w:p>
        </w:tc>
      </w:tr>
      <w:tr w:rsidR="0025094A" w:rsidRPr="00AB3553" w:rsidTr="00835CDA">
        <w:tc>
          <w:tcPr>
            <w:tcW w:w="6204" w:type="dxa"/>
          </w:tcPr>
          <w:p w:rsidR="00426416" w:rsidRDefault="00835CDA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des clapets existant EB par de nouveau</w:t>
            </w:r>
            <w:r w:rsidR="00426416">
              <w:rPr>
                <w:sz w:val="24"/>
                <w:szCs w:val="24"/>
              </w:rPr>
              <w:t>x clapets de type EA sur réseau :</w:t>
            </w:r>
          </w:p>
          <w:p w:rsidR="0025094A" w:rsidRPr="0025094A" w:rsidRDefault="00426416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EF &amp;</w:t>
            </w:r>
            <w:r w:rsidR="00835CDA">
              <w:rPr>
                <w:sz w:val="24"/>
                <w:szCs w:val="24"/>
              </w:rPr>
              <w:t xml:space="preserve"> EC </w:t>
            </w:r>
            <w:r>
              <w:rPr>
                <w:sz w:val="24"/>
                <w:szCs w:val="24"/>
              </w:rPr>
              <w:t xml:space="preserve">en 40/49 </w:t>
            </w:r>
            <w:r w:rsidR="00835CDA">
              <w:rPr>
                <w:sz w:val="24"/>
                <w:szCs w:val="24"/>
              </w:rPr>
              <w:t>&amp; Bouclage sanitaire</w:t>
            </w:r>
            <w:r>
              <w:rPr>
                <w:sz w:val="24"/>
                <w:szCs w:val="24"/>
              </w:rPr>
              <w:t xml:space="preserve"> en 26/34.</w:t>
            </w:r>
          </w:p>
        </w:tc>
        <w:tc>
          <w:tcPr>
            <w:tcW w:w="810" w:type="dxa"/>
            <w:vAlign w:val="center"/>
          </w:tcPr>
          <w:p w:rsidR="0025094A" w:rsidRDefault="00383285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Ens</w:t>
            </w:r>
            <w:proofErr w:type="spellEnd"/>
          </w:p>
        </w:tc>
        <w:tc>
          <w:tcPr>
            <w:tcW w:w="1134" w:type="dxa"/>
            <w:vAlign w:val="center"/>
          </w:tcPr>
          <w:p w:rsidR="0025094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749,00</w:t>
            </w:r>
          </w:p>
        </w:tc>
        <w:tc>
          <w:tcPr>
            <w:tcW w:w="1116" w:type="dxa"/>
            <w:vAlign w:val="center"/>
          </w:tcPr>
          <w:p w:rsidR="0025094A" w:rsidRDefault="00835CD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749</w:t>
            </w:r>
            <w:r w:rsidR="00383285">
              <w:rPr>
                <w:sz w:val="24"/>
                <w:szCs w:val="24"/>
              </w:rPr>
              <w:t>,00</w:t>
            </w:r>
          </w:p>
        </w:tc>
      </w:tr>
      <w:tr w:rsidR="00835CDA" w:rsidRPr="00AB3553" w:rsidTr="00835CDA">
        <w:tc>
          <w:tcPr>
            <w:tcW w:w="6204" w:type="dxa"/>
          </w:tcPr>
          <w:p w:rsidR="00835CDA" w:rsidRDefault="00426416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thermomètre sur réseau galvanisé eau chaude  &amp; bouclage sanitaire en sortie ballon.</w:t>
            </w:r>
          </w:p>
        </w:tc>
        <w:tc>
          <w:tcPr>
            <w:tcW w:w="810" w:type="dxa"/>
            <w:vAlign w:val="center"/>
          </w:tcPr>
          <w:p w:rsidR="00835CD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835CD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344,25</w:t>
            </w:r>
          </w:p>
        </w:tc>
        <w:tc>
          <w:tcPr>
            <w:tcW w:w="1116" w:type="dxa"/>
            <w:vAlign w:val="center"/>
          </w:tcPr>
          <w:p w:rsidR="00835CDA" w:rsidRDefault="0042641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344,25</w:t>
            </w:r>
          </w:p>
        </w:tc>
      </w:tr>
      <w:tr w:rsidR="00426416" w:rsidRPr="00AB3553" w:rsidTr="00835CDA">
        <w:tc>
          <w:tcPr>
            <w:tcW w:w="6204" w:type="dxa"/>
          </w:tcPr>
          <w:p w:rsidR="00426416" w:rsidRDefault="00426416" w:rsidP="00835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by-pass sur circuit</w:t>
            </w:r>
            <w:proofErr w:type="gramStart"/>
            <w:r>
              <w:rPr>
                <w:sz w:val="24"/>
                <w:szCs w:val="24"/>
              </w:rPr>
              <w:t>,(</w:t>
            </w:r>
            <w:proofErr w:type="gramEnd"/>
            <w:r>
              <w:rPr>
                <w:sz w:val="24"/>
                <w:szCs w:val="24"/>
              </w:rPr>
              <w:t>manchette témoin) :</w:t>
            </w:r>
          </w:p>
          <w:p w:rsidR="00426416" w:rsidRDefault="00426416" w:rsidP="00426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 en pvc section 50, EC en en </w:t>
            </w:r>
            <w:proofErr w:type="spellStart"/>
            <w:r>
              <w:rPr>
                <w:sz w:val="24"/>
                <w:szCs w:val="24"/>
              </w:rPr>
              <w:t>galva</w:t>
            </w:r>
            <w:proofErr w:type="spellEnd"/>
            <w:r>
              <w:rPr>
                <w:sz w:val="24"/>
                <w:szCs w:val="24"/>
              </w:rPr>
              <w:t xml:space="preserve"> 40/49 &amp; bouclage sanitaire en </w:t>
            </w:r>
            <w:proofErr w:type="spellStart"/>
            <w:r>
              <w:rPr>
                <w:sz w:val="24"/>
                <w:szCs w:val="24"/>
              </w:rPr>
              <w:t>galva</w:t>
            </w:r>
            <w:proofErr w:type="spellEnd"/>
            <w:r>
              <w:rPr>
                <w:sz w:val="24"/>
                <w:szCs w:val="24"/>
              </w:rPr>
              <w:t xml:space="preserve"> en 26/34.</w:t>
            </w:r>
          </w:p>
        </w:tc>
        <w:tc>
          <w:tcPr>
            <w:tcW w:w="810" w:type="dxa"/>
            <w:vAlign w:val="center"/>
          </w:tcPr>
          <w:p w:rsidR="00426416" w:rsidRDefault="00E808C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426416" w:rsidRDefault="00E808C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384,10</w:t>
            </w:r>
          </w:p>
        </w:tc>
        <w:tc>
          <w:tcPr>
            <w:tcW w:w="1116" w:type="dxa"/>
            <w:vAlign w:val="center"/>
          </w:tcPr>
          <w:p w:rsidR="00426416" w:rsidRDefault="00E808C2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1152,30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D05" w:rsidRDefault="00845D05">
      <w:r>
        <w:separator/>
      </w:r>
    </w:p>
  </w:endnote>
  <w:endnote w:type="continuationSeparator" w:id="0">
    <w:p w:rsidR="00845D05" w:rsidRDefault="00845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D05" w:rsidRDefault="00845D05">
      <w:r>
        <w:separator/>
      </w:r>
    </w:p>
  </w:footnote>
  <w:footnote w:type="continuationSeparator" w:id="0">
    <w:p w:rsidR="00845D05" w:rsidRDefault="00845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206A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206A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08C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526DC"/>
    <w:rsid w:val="00066845"/>
    <w:rsid w:val="000936EC"/>
    <w:rsid w:val="000A5A40"/>
    <w:rsid w:val="000A68E7"/>
    <w:rsid w:val="000D02CE"/>
    <w:rsid w:val="000D31DF"/>
    <w:rsid w:val="000E5610"/>
    <w:rsid w:val="000E690F"/>
    <w:rsid w:val="00100298"/>
    <w:rsid w:val="001106E1"/>
    <w:rsid w:val="00112062"/>
    <w:rsid w:val="00141E03"/>
    <w:rsid w:val="0014306E"/>
    <w:rsid w:val="0014350C"/>
    <w:rsid w:val="001672C4"/>
    <w:rsid w:val="00175E23"/>
    <w:rsid w:val="001835EA"/>
    <w:rsid w:val="0018691B"/>
    <w:rsid w:val="00195623"/>
    <w:rsid w:val="001A6EB2"/>
    <w:rsid w:val="001A791C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4117B"/>
    <w:rsid w:val="00243D74"/>
    <w:rsid w:val="0025094A"/>
    <w:rsid w:val="00260E3B"/>
    <w:rsid w:val="00262124"/>
    <w:rsid w:val="002634E6"/>
    <w:rsid w:val="00265287"/>
    <w:rsid w:val="0029167B"/>
    <w:rsid w:val="0029172F"/>
    <w:rsid w:val="002D5F3A"/>
    <w:rsid w:val="002E4A0A"/>
    <w:rsid w:val="00342D04"/>
    <w:rsid w:val="00343A65"/>
    <w:rsid w:val="0034676A"/>
    <w:rsid w:val="00351117"/>
    <w:rsid w:val="003535B7"/>
    <w:rsid w:val="00375649"/>
    <w:rsid w:val="003773D9"/>
    <w:rsid w:val="003813C8"/>
    <w:rsid w:val="00383285"/>
    <w:rsid w:val="00391C5B"/>
    <w:rsid w:val="00392A30"/>
    <w:rsid w:val="00393182"/>
    <w:rsid w:val="003B0504"/>
    <w:rsid w:val="003B2111"/>
    <w:rsid w:val="003B5ECE"/>
    <w:rsid w:val="003C05E1"/>
    <w:rsid w:val="003D09A3"/>
    <w:rsid w:val="003E192E"/>
    <w:rsid w:val="00405BA5"/>
    <w:rsid w:val="00406340"/>
    <w:rsid w:val="004070DA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D040D"/>
    <w:rsid w:val="0052562F"/>
    <w:rsid w:val="0053394E"/>
    <w:rsid w:val="00541B08"/>
    <w:rsid w:val="00541D39"/>
    <w:rsid w:val="005451E4"/>
    <w:rsid w:val="005454AC"/>
    <w:rsid w:val="00565DF3"/>
    <w:rsid w:val="005733C3"/>
    <w:rsid w:val="005968DD"/>
    <w:rsid w:val="005B294A"/>
    <w:rsid w:val="005D0458"/>
    <w:rsid w:val="005D21EE"/>
    <w:rsid w:val="005D680B"/>
    <w:rsid w:val="005E7D17"/>
    <w:rsid w:val="005F2014"/>
    <w:rsid w:val="005F5C56"/>
    <w:rsid w:val="00601876"/>
    <w:rsid w:val="006041A5"/>
    <w:rsid w:val="00604F16"/>
    <w:rsid w:val="0060719F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B1B04"/>
    <w:rsid w:val="006B691C"/>
    <w:rsid w:val="006C6BFC"/>
    <w:rsid w:val="006D4E77"/>
    <w:rsid w:val="006F192D"/>
    <w:rsid w:val="006F6FC2"/>
    <w:rsid w:val="00711955"/>
    <w:rsid w:val="007227B6"/>
    <w:rsid w:val="007342E5"/>
    <w:rsid w:val="007524F8"/>
    <w:rsid w:val="00770818"/>
    <w:rsid w:val="00771809"/>
    <w:rsid w:val="00774B6A"/>
    <w:rsid w:val="00780302"/>
    <w:rsid w:val="00780D01"/>
    <w:rsid w:val="00781165"/>
    <w:rsid w:val="00791A88"/>
    <w:rsid w:val="007B3071"/>
    <w:rsid w:val="007D4B33"/>
    <w:rsid w:val="007E46C3"/>
    <w:rsid w:val="007E59D1"/>
    <w:rsid w:val="007E7C82"/>
    <w:rsid w:val="00827B2B"/>
    <w:rsid w:val="0083235D"/>
    <w:rsid w:val="00835CDA"/>
    <w:rsid w:val="00844695"/>
    <w:rsid w:val="00845D05"/>
    <w:rsid w:val="00853607"/>
    <w:rsid w:val="00853A87"/>
    <w:rsid w:val="00853DE5"/>
    <w:rsid w:val="0085452B"/>
    <w:rsid w:val="00855A5E"/>
    <w:rsid w:val="00884AF9"/>
    <w:rsid w:val="0089248B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310E8"/>
    <w:rsid w:val="00931343"/>
    <w:rsid w:val="009368FD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A00583"/>
    <w:rsid w:val="00A15B7F"/>
    <w:rsid w:val="00A27EDF"/>
    <w:rsid w:val="00A30FF9"/>
    <w:rsid w:val="00A43FD5"/>
    <w:rsid w:val="00A62009"/>
    <w:rsid w:val="00AA7CE4"/>
    <w:rsid w:val="00AB3553"/>
    <w:rsid w:val="00AC1999"/>
    <w:rsid w:val="00AE21A1"/>
    <w:rsid w:val="00AE4456"/>
    <w:rsid w:val="00AE45DE"/>
    <w:rsid w:val="00AF1F04"/>
    <w:rsid w:val="00AF3058"/>
    <w:rsid w:val="00AF3C4A"/>
    <w:rsid w:val="00B06AEA"/>
    <w:rsid w:val="00B13957"/>
    <w:rsid w:val="00B2656E"/>
    <w:rsid w:val="00B307C4"/>
    <w:rsid w:val="00B351C7"/>
    <w:rsid w:val="00B356A5"/>
    <w:rsid w:val="00B519D4"/>
    <w:rsid w:val="00B519F9"/>
    <w:rsid w:val="00B6349F"/>
    <w:rsid w:val="00B71B10"/>
    <w:rsid w:val="00B8138E"/>
    <w:rsid w:val="00B83EB4"/>
    <w:rsid w:val="00B973F9"/>
    <w:rsid w:val="00BF53AD"/>
    <w:rsid w:val="00BF5580"/>
    <w:rsid w:val="00C119FE"/>
    <w:rsid w:val="00C1583A"/>
    <w:rsid w:val="00C16357"/>
    <w:rsid w:val="00C26549"/>
    <w:rsid w:val="00C55A41"/>
    <w:rsid w:val="00C63072"/>
    <w:rsid w:val="00C71913"/>
    <w:rsid w:val="00C97E71"/>
    <w:rsid w:val="00CA05F6"/>
    <w:rsid w:val="00CB3B96"/>
    <w:rsid w:val="00CB6ED6"/>
    <w:rsid w:val="00CB7FBC"/>
    <w:rsid w:val="00CC218F"/>
    <w:rsid w:val="00CE7553"/>
    <w:rsid w:val="00D15879"/>
    <w:rsid w:val="00D3073A"/>
    <w:rsid w:val="00D419D9"/>
    <w:rsid w:val="00D46846"/>
    <w:rsid w:val="00D57541"/>
    <w:rsid w:val="00D611A9"/>
    <w:rsid w:val="00D63F68"/>
    <w:rsid w:val="00D75C31"/>
    <w:rsid w:val="00D76B10"/>
    <w:rsid w:val="00D81D4F"/>
    <w:rsid w:val="00DA3948"/>
    <w:rsid w:val="00DA7E4B"/>
    <w:rsid w:val="00DB2FEF"/>
    <w:rsid w:val="00DD2D84"/>
    <w:rsid w:val="00DD7BE6"/>
    <w:rsid w:val="00DE76C4"/>
    <w:rsid w:val="00DE780C"/>
    <w:rsid w:val="00DF04FE"/>
    <w:rsid w:val="00DF1197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6523"/>
    <w:rsid w:val="00E640A2"/>
    <w:rsid w:val="00E74EC0"/>
    <w:rsid w:val="00E808C2"/>
    <w:rsid w:val="00E93B8C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6049E"/>
    <w:rsid w:val="00FA5995"/>
    <w:rsid w:val="00FB4503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BA7D7-BE48-45EF-A3C8-EFBF91D8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2011-09-23T06:39:00Z</dcterms:created>
  <dcterms:modified xsi:type="dcterms:W3CDTF">2011-09-23T07:52:00Z</dcterms:modified>
</cp:coreProperties>
</file>