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571F6F">
        <w:rPr>
          <w:sz w:val="24"/>
          <w:u w:val="single"/>
        </w:rPr>
        <w:t>Le 8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66AE3">
        <w:rPr>
          <w:sz w:val="24"/>
          <w:szCs w:val="24"/>
        </w:rPr>
        <w:t xml:space="preserve">S/station </w:t>
      </w:r>
      <w:r w:rsidR="00571F6F">
        <w:rPr>
          <w:sz w:val="24"/>
          <w:szCs w:val="24"/>
        </w:rPr>
        <w:t>Scénario</w:t>
      </w:r>
    </w:p>
    <w:p w:rsidR="00D55373" w:rsidRPr="00E66AE3" w:rsidRDefault="00571F6F" w:rsidP="00AD3C20">
      <w:pPr>
        <w:rPr>
          <w:sz w:val="24"/>
          <w:szCs w:val="24"/>
        </w:rPr>
      </w:pPr>
      <w:r>
        <w:rPr>
          <w:sz w:val="24"/>
          <w:szCs w:val="24"/>
        </w:rPr>
        <w:t>Piquage sonde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5D1272" w:rsidRPr="0025094A" w:rsidRDefault="00571F6F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de piquage sur réseau chauffage pour la mise en œuvre &amp; la pose d’un doigt de gant.  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35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35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71F6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C58" w:rsidRDefault="00DB1C58">
      <w:r>
        <w:separator/>
      </w:r>
    </w:p>
  </w:endnote>
  <w:endnote w:type="continuationSeparator" w:id="0">
    <w:p w:rsidR="00DB1C58" w:rsidRDefault="00DB1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C58" w:rsidRDefault="00DB1C58">
      <w:r>
        <w:separator/>
      </w:r>
    </w:p>
  </w:footnote>
  <w:footnote w:type="continuationSeparator" w:id="0">
    <w:p w:rsidR="00DB1C58" w:rsidRDefault="00DB1C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274D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274D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1F6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A6967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060E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F14E1-C72B-4C56-BE31-D4ADBE79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2012-10-08T12:46:00Z</dcterms:created>
  <dcterms:modified xsi:type="dcterms:W3CDTF">2012-10-08T12:46:00Z</dcterms:modified>
</cp:coreProperties>
</file>