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E107B4">
        <w:rPr>
          <w:sz w:val="24"/>
        </w:rPr>
        <w:t>Devis 3173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C6532D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A525C">
        <w:rPr>
          <w:sz w:val="24"/>
          <w:szCs w:val="24"/>
        </w:rPr>
        <w:t xml:space="preserve">V.10 Les </w:t>
      </w:r>
      <w:proofErr w:type="spellStart"/>
      <w:r w:rsidR="003A525C">
        <w:rPr>
          <w:sz w:val="24"/>
          <w:szCs w:val="24"/>
        </w:rPr>
        <w:t>Onchères</w:t>
      </w:r>
      <w:proofErr w:type="spellEnd"/>
    </w:p>
    <w:p w:rsidR="008110D9" w:rsidRPr="00790507" w:rsidRDefault="003A525C">
      <w:pPr>
        <w:rPr>
          <w:sz w:val="24"/>
          <w:szCs w:val="24"/>
        </w:rPr>
      </w:pPr>
      <w:r>
        <w:rPr>
          <w:sz w:val="24"/>
          <w:szCs w:val="24"/>
        </w:rPr>
        <w:t>Chemin des Verchères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2127E4">
        <w:trPr>
          <w:trHeight w:val="601"/>
        </w:trPr>
        <w:tc>
          <w:tcPr>
            <w:tcW w:w="7939" w:type="dxa"/>
          </w:tcPr>
          <w:p w:rsidR="00B41DF7" w:rsidRDefault="00C6532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 Station :</w:t>
            </w:r>
          </w:p>
          <w:p w:rsidR="00A7076D" w:rsidRPr="00BD0479" w:rsidRDefault="00345DC2" w:rsidP="00C6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3A32D2">
              <w:rPr>
                <w:sz w:val="24"/>
                <w:szCs w:val="24"/>
              </w:rPr>
              <w:t>pour travaux</w:t>
            </w:r>
            <w:r w:rsidR="0054651E">
              <w:rPr>
                <w:sz w:val="24"/>
                <w:szCs w:val="24"/>
              </w:rPr>
              <w:t xml:space="preserve"> </w:t>
            </w:r>
            <w:r w:rsidR="00C6532D">
              <w:rPr>
                <w:sz w:val="24"/>
                <w:szCs w:val="24"/>
              </w:rPr>
              <w:t xml:space="preserve">de dépose &amp; découpe d’un ensemble module </w:t>
            </w:r>
            <w:proofErr w:type="spellStart"/>
            <w:r w:rsidR="00C6532D">
              <w:rPr>
                <w:sz w:val="24"/>
                <w:szCs w:val="24"/>
              </w:rPr>
              <w:t>Hoval</w:t>
            </w:r>
            <w:proofErr w:type="spellEnd"/>
            <w:r w:rsidR="00C6532D">
              <w:rPr>
                <w:sz w:val="24"/>
                <w:szCs w:val="24"/>
              </w:rPr>
              <w:t xml:space="preserve"> (production d’ECS) de VEH.</w:t>
            </w: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3A525C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D0479" w:rsidRPr="00A83CFE" w:rsidRDefault="00FC4E36" w:rsidP="0077079D">
            <w:pPr>
              <w:jc w:val="right"/>
              <w:rPr>
                <w:sz w:val="22"/>
                <w:szCs w:val="22"/>
              </w:rPr>
            </w:pPr>
            <w:r w:rsidRPr="00A83CFE">
              <w:rPr>
                <w:sz w:val="22"/>
                <w:szCs w:val="22"/>
              </w:rPr>
              <w:t>891</w:t>
            </w:r>
            <w:r w:rsidR="00825784" w:rsidRPr="00A83CFE">
              <w:rPr>
                <w:sz w:val="22"/>
                <w:szCs w:val="22"/>
              </w:rPr>
              <w:t>,0</w:t>
            </w:r>
            <w:r w:rsidR="00A7076D" w:rsidRPr="00A83CFE">
              <w:rPr>
                <w:sz w:val="22"/>
                <w:szCs w:val="22"/>
              </w:rPr>
              <w:t>0</w:t>
            </w:r>
            <w:r w:rsidR="003A525C" w:rsidRPr="00A83CFE">
              <w:rPr>
                <w:sz w:val="22"/>
                <w:szCs w:val="22"/>
              </w:rPr>
              <w:t xml:space="preserve"> x 2</w:t>
            </w:r>
          </w:p>
          <w:p w:rsidR="003A525C" w:rsidRDefault="003A525C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Soit </w:t>
            </w:r>
            <w:r w:rsidRPr="003A525C">
              <w:rPr>
                <w:sz w:val="28"/>
                <w:szCs w:val="28"/>
              </w:rPr>
              <w:t>1782,00</w:t>
            </w:r>
          </w:p>
        </w:tc>
      </w:tr>
      <w:tr w:rsidR="00C6532D" w:rsidRPr="00DA5F73" w:rsidTr="002127E4">
        <w:trPr>
          <w:trHeight w:val="601"/>
        </w:trPr>
        <w:tc>
          <w:tcPr>
            <w:tcW w:w="7939" w:type="dxa"/>
          </w:tcPr>
          <w:p w:rsidR="00C6532D" w:rsidRDefault="00FC4E3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</w:t>
            </w:r>
            <w:r w:rsidR="00C6532D">
              <w:rPr>
                <w:sz w:val="24"/>
                <w:szCs w:val="24"/>
              </w:rPr>
              <w:t xml:space="preserve"> d’un ensemble de tuyauteries acier primaire chauffage section DN 65, ainsi que les tuyauteries</w:t>
            </w:r>
            <w:r w:rsidR="003A525C">
              <w:rPr>
                <w:sz w:val="24"/>
                <w:szCs w:val="24"/>
              </w:rPr>
              <w:t xml:space="preserve"> proximités.</w:t>
            </w:r>
          </w:p>
        </w:tc>
        <w:tc>
          <w:tcPr>
            <w:tcW w:w="850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701" w:type="dxa"/>
            <w:vAlign w:val="center"/>
          </w:tcPr>
          <w:p w:rsidR="00C6532D" w:rsidRDefault="003A525C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570,0</w:t>
            </w:r>
            <w:r w:rsidR="00D03806">
              <w:rPr>
                <w:sz w:val="24"/>
                <w:szCs w:val="24"/>
              </w:rPr>
              <w:t>0</w:t>
            </w:r>
          </w:p>
        </w:tc>
      </w:tr>
      <w:tr w:rsidR="00C6532D" w:rsidRPr="00DA5F73" w:rsidTr="002127E4">
        <w:trPr>
          <w:trHeight w:val="282"/>
        </w:trPr>
        <w:tc>
          <w:tcPr>
            <w:tcW w:w="7939" w:type="dxa"/>
          </w:tcPr>
          <w:p w:rsidR="00C6532D" w:rsidRDefault="003A525C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de  vannes papillons DN65  marque </w:t>
            </w:r>
            <w:proofErr w:type="spellStart"/>
            <w:r>
              <w:rPr>
                <w:sz w:val="24"/>
                <w:szCs w:val="24"/>
              </w:rPr>
              <w:t>Buracco</w:t>
            </w:r>
            <w:proofErr w:type="spellEnd"/>
            <w:r>
              <w:rPr>
                <w:sz w:val="24"/>
                <w:szCs w:val="24"/>
              </w:rPr>
              <w:t xml:space="preserve"> avec p</w:t>
            </w:r>
            <w:r w:rsidR="00C6532D">
              <w:rPr>
                <w:sz w:val="24"/>
                <w:szCs w:val="24"/>
              </w:rPr>
              <w:t>ose d’une b</w:t>
            </w:r>
            <w:r>
              <w:rPr>
                <w:sz w:val="24"/>
                <w:szCs w:val="24"/>
              </w:rPr>
              <w:t>ride pleine</w:t>
            </w:r>
            <w:r w:rsidR="00C6532D">
              <w:rPr>
                <w:sz w:val="24"/>
                <w:szCs w:val="24"/>
              </w:rPr>
              <w:t xml:space="preserve"> afin d’assurer </w:t>
            </w:r>
            <w:r>
              <w:rPr>
                <w:sz w:val="24"/>
                <w:szCs w:val="24"/>
              </w:rPr>
              <w:t xml:space="preserve">&amp; garantir </w:t>
            </w:r>
            <w:r w:rsidR="00C6532D">
              <w:rPr>
                <w:sz w:val="24"/>
                <w:szCs w:val="24"/>
              </w:rPr>
              <w:t>l’étanchéité.</w:t>
            </w:r>
          </w:p>
        </w:tc>
        <w:tc>
          <w:tcPr>
            <w:tcW w:w="850" w:type="dxa"/>
            <w:vAlign w:val="center"/>
          </w:tcPr>
          <w:p w:rsidR="00C6532D" w:rsidRDefault="003A525C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6532D" w:rsidRPr="00A83CFE" w:rsidRDefault="003A525C" w:rsidP="0077079D">
            <w:pPr>
              <w:jc w:val="right"/>
              <w:rPr>
                <w:sz w:val="22"/>
                <w:szCs w:val="22"/>
              </w:rPr>
            </w:pPr>
            <w:r w:rsidRPr="00A83CFE">
              <w:rPr>
                <w:sz w:val="22"/>
                <w:szCs w:val="22"/>
              </w:rPr>
              <w:t>1</w:t>
            </w:r>
            <w:r w:rsidR="00D03806" w:rsidRPr="00A83CFE">
              <w:rPr>
                <w:sz w:val="22"/>
                <w:szCs w:val="22"/>
              </w:rPr>
              <w:t>88,60</w:t>
            </w:r>
            <w:r w:rsidRPr="00A83CFE">
              <w:rPr>
                <w:sz w:val="22"/>
                <w:szCs w:val="22"/>
              </w:rPr>
              <w:t xml:space="preserve"> x 2</w:t>
            </w:r>
          </w:p>
          <w:p w:rsidR="003A525C" w:rsidRPr="003A525C" w:rsidRDefault="003A525C" w:rsidP="0077079D">
            <w:pPr>
              <w:jc w:val="right"/>
              <w:rPr>
                <w:sz w:val="28"/>
                <w:szCs w:val="28"/>
              </w:rPr>
            </w:pPr>
            <w:r w:rsidRPr="003A525C">
              <w:rPr>
                <w:sz w:val="28"/>
                <w:szCs w:val="28"/>
              </w:rPr>
              <w:t>Soit 377,20</w:t>
            </w:r>
          </w:p>
        </w:tc>
      </w:tr>
      <w:tr w:rsidR="003A525C" w:rsidRPr="00DA5F73" w:rsidTr="00A83CFE">
        <w:trPr>
          <w:trHeight w:val="282"/>
        </w:trPr>
        <w:tc>
          <w:tcPr>
            <w:tcW w:w="7939" w:type="dxa"/>
            <w:vAlign w:val="center"/>
          </w:tcPr>
          <w:p w:rsidR="003A525C" w:rsidRDefault="003A525C" w:rsidP="00A8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 vannes sur réseau d’ECS en sortie d</w:t>
            </w:r>
            <w:r w:rsidR="002127E4">
              <w:rPr>
                <w:sz w:val="24"/>
                <w:szCs w:val="24"/>
              </w:rPr>
              <w:t>e collecteur, DN 50 &amp; 65.</w:t>
            </w:r>
          </w:p>
        </w:tc>
        <w:tc>
          <w:tcPr>
            <w:tcW w:w="850" w:type="dxa"/>
            <w:vAlign w:val="center"/>
          </w:tcPr>
          <w:p w:rsidR="003A525C" w:rsidRDefault="002127E4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A525C" w:rsidRPr="00A83CFE" w:rsidRDefault="002127E4" w:rsidP="0077079D">
            <w:pPr>
              <w:jc w:val="right"/>
              <w:rPr>
                <w:sz w:val="22"/>
                <w:szCs w:val="22"/>
              </w:rPr>
            </w:pPr>
            <w:r w:rsidRPr="00A83CFE">
              <w:rPr>
                <w:sz w:val="22"/>
                <w:szCs w:val="22"/>
              </w:rPr>
              <w:t>188,20 x 2</w:t>
            </w:r>
          </w:p>
          <w:p w:rsidR="002127E4" w:rsidRPr="002127E4" w:rsidRDefault="002127E4" w:rsidP="0077079D">
            <w:pPr>
              <w:jc w:val="right"/>
              <w:rPr>
                <w:sz w:val="28"/>
                <w:szCs w:val="28"/>
              </w:rPr>
            </w:pPr>
            <w:r w:rsidRPr="002127E4">
              <w:rPr>
                <w:sz w:val="28"/>
                <w:szCs w:val="28"/>
              </w:rPr>
              <w:t>Soit 376,40</w:t>
            </w:r>
          </w:p>
        </w:tc>
      </w:tr>
      <w:tr w:rsidR="002127E4" w:rsidRPr="00DA5F73" w:rsidTr="002127E4">
        <w:trPr>
          <w:trHeight w:val="282"/>
        </w:trPr>
        <w:tc>
          <w:tcPr>
            <w:tcW w:w="7939" w:type="dxa"/>
          </w:tcPr>
          <w:p w:rsidR="002127E4" w:rsidRDefault="00A83CFE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 vannes ¼ tour sur réseau Bouclage d’ECS en sortie collecteur, DN 26 &amp; DN.32</w:t>
            </w:r>
          </w:p>
        </w:tc>
        <w:tc>
          <w:tcPr>
            <w:tcW w:w="850" w:type="dxa"/>
            <w:vAlign w:val="center"/>
          </w:tcPr>
          <w:p w:rsidR="002127E4" w:rsidRDefault="00A83CFE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127E4" w:rsidRPr="00A83CFE" w:rsidRDefault="00A83CFE" w:rsidP="0077079D">
            <w:pPr>
              <w:jc w:val="right"/>
              <w:rPr>
                <w:sz w:val="22"/>
                <w:szCs w:val="22"/>
              </w:rPr>
            </w:pPr>
            <w:r w:rsidRPr="00A83CFE">
              <w:rPr>
                <w:sz w:val="22"/>
                <w:szCs w:val="22"/>
              </w:rPr>
              <w:t>166,10 x 2</w:t>
            </w:r>
          </w:p>
          <w:p w:rsidR="00A83CFE" w:rsidRPr="00A83CFE" w:rsidRDefault="00A83CFE" w:rsidP="0077079D">
            <w:pPr>
              <w:jc w:val="right"/>
              <w:rPr>
                <w:sz w:val="28"/>
                <w:szCs w:val="28"/>
              </w:rPr>
            </w:pPr>
            <w:r w:rsidRPr="00A83CFE">
              <w:rPr>
                <w:sz w:val="28"/>
                <w:szCs w:val="28"/>
              </w:rPr>
              <w:t>Soit 332,20</w:t>
            </w: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A83CFE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3437,8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715" w:rsidRDefault="00CA2715">
      <w:r>
        <w:separator/>
      </w:r>
    </w:p>
  </w:endnote>
  <w:endnote w:type="continuationSeparator" w:id="0">
    <w:p w:rsidR="00CA2715" w:rsidRDefault="00CA2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715" w:rsidRDefault="00CA2715">
      <w:r>
        <w:separator/>
      </w:r>
    </w:p>
  </w:footnote>
  <w:footnote w:type="continuationSeparator" w:id="0">
    <w:p w:rsidR="00CA2715" w:rsidRDefault="00CA2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A4186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A4186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107B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41E0A"/>
    <w:rsid w:val="00156EFF"/>
    <w:rsid w:val="001C56A1"/>
    <w:rsid w:val="001E70BE"/>
    <w:rsid w:val="00201B38"/>
    <w:rsid w:val="00211EA3"/>
    <w:rsid w:val="002127E4"/>
    <w:rsid w:val="002419C3"/>
    <w:rsid w:val="00242C36"/>
    <w:rsid w:val="0027750E"/>
    <w:rsid w:val="002C1AA2"/>
    <w:rsid w:val="002C6E90"/>
    <w:rsid w:val="002E6898"/>
    <w:rsid w:val="0031260E"/>
    <w:rsid w:val="00312A6B"/>
    <w:rsid w:val="00345DC2"/>
    <w:rsid w:val="00346D44"/>
    <w:rsid w:val="003748D5"/>
    <w:rsid w:val="003A32D2"/>
    <w:rsid w:val="003A525C"/>
    <w:rsid w:val="003D0D78"/>
    <w:rsid w:val="003F1016"/>
    <w:rsid w:val="003F5D6A"/>
    <w:rsid w:val="003F7F74"/>
    <w:rsid w:val="00453B54"/>
    <w:rsid w:val="00474AE8"/>
    <w:rsid w:val="004A1267"/>
    <w:rsid w:val="004C52E3"/>
    <w:rsid w:val="004E67B6"/>
    <w:rsid w:val="0052241F"/>
    <w:rsid w:val="00536411"/>
    <w:rsid w:val="00541485"/>
    <w:rsid w:val="0054228D"/>
    <w:rsid w:val="0054651E"/>
    <w:rsid w:val="0059689B"/>
    <w:rsid w:val="005A7DC0"/>
    <w:rsid w:val="005B784E"/>
    <w:rsid w:val="005C6726"/>
    <w:rsid w:val="006163C5"/>
    <w:rsid w:val="00660906"/>
    <w:rsid w:val="0068102F"/>
    <w:rsid w:val="00684CE0"/>
    <w:rsid w:val="006B226F"/>
    <w:rsid w:val="006D06AB"/>
    <w:rsid w:val="006F38B4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60702"/>
    <w:rsid w:val="00897F7C"/>
    <w:rsid w:val="008C07DA"/>
    <w:rsid w:val="008E047B"/>
    <w:rsid w:val="008F17E9"/>
    <w:rsid w:val="008F28FA"/>
    <w:rsid w:val="008F4839"/>
    <w:rsid w:val="009004BD"/>
    <w:rsid w:val="00956DDF"/>
    <w:rsid w:val="00965C46"/>
    <w:rsid w:val="009B299D"/>
    <w:rsid w:val="00A1451B"/>
    <w:rsid w:val="00A4186D"/>
    <w:rsid w:val="00A7076D"/>
    <w:rsid w:val="00A8005D"/>
    <w:rsid w:val="00A83CFE"/>
    <w:rsid w:val="00A84FAA"/>
    <w:rsid w:val="00AA1C06"/>
    <w:rsid w:val="00AB4F1A"/>
    <w:rsid w:val="00AD4BFE"/>
    <w:rsid w:val="00B41DF7"/>
    <w:rsid w:val="00BB2118"/>
    <w:rsid w:val="00BC1ECF"/>
    <w:rsid w:val="00BC209C"/>
    <w:rsid w:val="00BD0479"/>
    <w:rsid w:val="00C0341B"/>
    <w:rsid w:val="00C23A79"/>
    <w:rsid w:val="00C33DAB"/>
    <w:rsid w:val="00C6532D"/>
    <w:rsid w:val="00C91AE6"/>
    <w:rsid w:val="00CA2715"/>
    <w:rsid w:val="00CB0EA2"/>
    <w:rsid w:val="00CB0F6C"/>
    <w:rsid w:val="00CB66FA"/>
    <w:rsid w:val="00CD2C8B"/>
    <w:rsid w:val="00D03806"/>
    <w:rsid w:val="00D34BCB"/>
    <w:rsid w:val="00D34E8E"/>
    <w:rsid w:val="00D607B8"/>
    <w:rsid w:val="00D844F6"/>
    <w:rsid w:val="00DA5F73"/>
    <w:rsid w:val="00DC0B8A"/>
    <w:rsid w:val="00E06AD2"/>
    <w:rsid w:val="00E107B4"/>
    <w:rsid w:val="00E20902"/>
    <w:rsid w:val="00E459C2"/>
    <w:rsid w:val="00E46BCD"/>
    <w:rsid w:val="00E6468E"/>
    <w:rsid w:val="00E9487A"/>
    <w:rsid w:val="00EA49BB"/>
    <w:rsid w:val="00EE336E"/>
    <w:rsid w:val="00EF2641"/>
    <w:rsid w:val="00EF493F"/>
    <w:rsid w:val="00F0080B"/>
    <w:rsid w:val="00F06417"/>
    <w:rsid w:val="00F26A1A"/>
    <w:rsid w:val="00F36D3D"/>
    <w:rsid w:val="00F93544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EB936-BF3E-4121-AA65-E921ED2B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2013-05-31T15:42:00Z</dcterms:created>
  <dcterms:modified xsi:type="dcterms:W3CDTF">2013-06-05T16:13:00Z</dcterms:modified>
</cp:coreProperties>
</file>