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D6460B">
        <w:rPr>
          <w:sz w:val="24"/>
        </w:rPr>
        <w:t>32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84264E">
        <w:rPr>
          <w:sz w:val="24"/>
          <w:u w:val="single"/>
        </w:rPr>
        <w:t>Le 13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proofErr w:type="spellStart"/>
      <w:r w:rsidR="0006736D">
        <w:rPr>
          <w:sz w:val="24"/>
          <w:szCs w:val="24"/>
        </w:rPr>
        <w:t>Chgt</w:t>
      </w:r>
      <w:proofErr w:type="spellEnd"/>
      <w:r w:rsidR="0006736D">
        <w:rPr>
          <w:sz w:val="24"/>
          <w:szCs w:val="24"/>
        </w:rPr>
        <w:t xml:space="preserve"> Vanne Pied colonne</w:t>
      </w:r>
    </w:p>
    <w:p w:rsidR="00743831" w:rsidRPr="00531B99" w:rsidRDefault="0006736D" w:rsidP="00AD3C20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9E498D">
        <w:rPr>
          <w:sz w:val="24"/>
          <w:szCs w:val="24"/>
        </w:rPr>
        <w:t xml:space="preserve">, </w:t>
      </w:r>
      <w:r>
        <w:rPr>
          <w:sz w:val="24"/>
          <w:szCs w:val="24"/>
        </w:rPr>
        <w:t>Auguste Renoir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E756E">
        <w:trPr>
          <w:trHeight w:val="619"/>
        </w:trPr>
        <w:tc>
          <w:tcPr>
            <w:tcW w:w="7230" w:type="dxa"/>
          </w:tcPr>
          <w:p w:rsidR="00D102DD" w:rsidRDefault="007135B7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en vide sanitaire pour le remplacement sur circuit</w:t>
            </w:r>
            <w:r w:rsidR="0082738A">
              <w:rPr>
                <w:sz w:val="24"/>
                <w:szCs w:val="24"/>
              </w:rPr>
              <w:t xml:space="preserve"> chauffage,</w:t>
            </w:r>
            <w:r>
              <w:rPr>
                <w:sz w:val="24"/>
                <w:szCs w:val="24"/>
              </w:rPr>
              <w:t xml:space="preserve"> d’une vanne d’équilibrage section DN.25.</w:t>
            </w:r>
          </w:p>
          <w:p w:rsidR="007135B7" w:rsidRDefault="0082738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Vidange</w:t>
            </w:r>
            <w:r w:rsidR="007135B7">
              <w:rPr>
                <w:sz w:val="24"/>
                <w:szCs w:val="24"/>
              </w:rPr>
              <w:t xml:space="preserve"> réseau chauffage, dépose de la vanne détérioré</w:t>
            </w:r>
            <w:r>
              <w:rPr>
                <w:sz w:val="24"/>
                <w:szCs w:val="24"/>
              </w:rPr>
              <w:t xml:space="preserve"> &amp; remplacement</w:t>
            </w:r>
            <w:r w:rsidR="007135B7">
              <w:rPr>
                <w:sz w:val="24"/>
                <w:szCs w:val="24"/>
              </w:rPr>
              <w:t xml:space="preserve"> de la nouvelle vanne d’</w:t>
            </w:r>
            <w:r>
              <w:rPr>
                <w:sz w:val="24"/>
                <w:szCs w:val="24"/>
              </w:rPr>
              <w:t>équilibrage type TA</w:t>
            </w:r>
            <w:r w:rsidR="009D78BF">
              <w:rPr>
                <w:sz w:val="24"/>
                <w:szCs w:val="24"/>
              </w:rPr>
              <w:t xml:space="preserve"> en 26/34.</w:t>
            </w:r>
          </w:p>
          <w:p w:rsidR="00F521FA" w:rsidRPr="00B3692D" w:rsidRDefault="00F521F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 chauffage.</w:t>
            </w:r>
          </w:p>
        </w:tc>
        <w:tc>
          <w:tcPr>
            <w:tcW w:w="850" w:type="dxa"/>
            <w:vAlign w:val="center"/>
          </w:tcPr>
          <w:p w:rsidR="009F5928" w:rsidRDefault="009F5928" w:rsidP="000E756E">
            <w:pPr>
              <w:jc w:val="center"/>
              <w:rPr>
                <w:sz w:val="24"/>
                <w:szCs w:val="24"/>
              </w:rPr>
            </w:pPr>
          </w:p>
          <w:p w:rsidR="009F5928" w:rsidRDefault="007135B7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521FA" w:rsidRDefault="00F521FA" w:rsidP="000E756E">
            <w:pPr>
              <w:jc w:val="center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center"/>
              <w:rPr>
                <w:sz w:val="24"/>
                <w:szCs w:val="24"/>
              </w:rPr>
            </w:pPr>
          </w:p>
          <w:p w:rsidR="00F521FA" w:rsidRPr="00B3692D" w:rsidRDefault="00F521FA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9640EE" w:rsidRDefault="009640EE" w:rsidP="000E756E">
            <w:pPr>
              <w:jc w:val="right"/>
              <w:rPr>
                <w:sz w:val="24"/>
                <w:szCs w:val="24"/>
              </w:rPr>
            </w:pPr>
          </w:p>
          <w:p w:rsidR="005522E6" w:rsidRDefault="00BD07C2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135B7">
              <w:rPr>
                <w:sz w:val="24"/>
                <w:szCs w:val="24"/>
              </w:rPr>
              <w:t>48</w:t>
            </w:r>
            <w:r w:rsidR="009640EE">
              <w:rPr>
                <w:sz w:val="24"/>
                <w:szCs w:val="24"/>
              </w:rPr>
              <w:t>,00</w:t>
            </w: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Pr="00B3692D" w:rsidRDefault="000857E3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521FA">
              <w:rPr>
                <w:sz w:val="24"/>
                <w:szCs w:val="24"/>
              </w:rPr>
              <w:t>0,00</w:t>
            </w:r>
          </w:p>
        </w:tc>
        <w:tc>
          <w:tcPr>
            <w:tcW w:w="1134" w:type="dxa"/>
            <w:vAlign w:val="center"/>
          </w:tcPr>
          <w:p w:rsidR="009640EE" w:rsidRDefault="009640EE" w:rsidP="000E756E">
            <w:pPr>
              <w:jc w:val="right"/>
              <w:rPr>
                <w:sz w:val="24"/>
                <w:szCs w:val="24"/>
              </w:rPr>
            </w:pPr>
          </w:p>
          <w:p w:rsidR="005522E6" w:rsidRDefault="00BD07C2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135B7">
              <w:rPr>
                <w:sz w:val="24"/>
                <w:szCs w:val="24"/>
              </w:rPr>
              <w:t>48</w:t>
            </w:r>
            <w:r w:rsidR="009640EE">
              <w:rPr>
                <w:sz w:val="24"/>
                <w:szCs w:val="24"/>
              </w:rPr>
              <w:t>,00</w:t>
            </w: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Pr="00B3692D" w:rsidRDefault="000857E3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521FA">
              <w:rPr>
                <w:sz w:val="24"/>
                <w:szCs w:val="24"/>
              </w:rPr>
              <w:t>0,00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0857E3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 w:rsidR="00BD07C2">
              <w:rPr>
                <w:sz w:val="28"/>
                <w:szCs w:val="28"/>
              </w:rPr>
              <w:t>8</w:t>
            </w:r>
            <w:r w:rsidR="00B3692D">
              <w:rPr>
                <w:sz w:val="28"/>
                <w:szCs w:val="28"/>
              </w:rPr>
              <w:t>,</w:t>
            </w:r>
            <w:r w:rsidR="000E756E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C1F" w:rsidRDefault="00A21C1F">
      <w:r>
        <w:separator/>
      </w:r>
    </w:p>
  </w:endnote>
  <w:endnote w:type="continuationSeparator" w:id="0">
    <w:p w:rsidR="00A21C1F" w:rsidRDefault="00A21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C1F" w:rsidRDefault="00A21C1F">
      <w:r>
        <w:separator/>
      </w:r>
    </w:p>
  </w:footnote>
  <w:footnote w:type="continuationSeparator" w:id="0">
    <w:p w:rsidR="00A21C1F" w:rsidRDefault="00A21C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D381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D381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6460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3810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70DF2"/>
    <w:rsid w:val="004775CD"/>
    <w:rsid w:val="00480603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E481C"/>
    <w:rsid w:val="004F12F2"/>
    <w:rsid w:val="004F1B6B"/>
    <w:rsid w:val="004F2CE6"/>
    <w:rsid w:val="004F6F5C"/>
    <w:rsid w:val="00501116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F254A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D78BF"/>
    <w:rsid w:val="009E498D"/>
    <w:rsid w:val="009F2DC7"/>
    <w:rsid w:val="009F3CEC"/>
    <w:rsid w:val="009F5928"/>
    <w:rsid w:val="00A00583"/>
    <w:rsid w:val="00A0699E"/>
    <w:rsid w:val="00A15B7F"/>
    <w:rsid w:val="00A21C1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6460B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B78DE"/>
    <w:rsid w:val="00EC225A"/>
    <w:rsid w:val="00EC22B3"/>
    <w:rsid w:val="00EC3AE7"/>
    <w:rsid w:val="00EC5554"/>
    <w:rsid w:val="00ED27AE"/>
    <w:rsid w:val="00ED2FA0"/>
    <w:rsid w:val="00ED694F"/>
    <w:rsid w:val="00ED6BE4"/>
    <w:rsid w:val="00ED79AA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1FA"/>
    <w:rsid w:val="00F5270C"/>
    <w:rsid w:val="00F553D1"/>
    <w:rsid w:val="00F6049E"/>
    <w:rsid w:val="00F81DCB"/>
    <w:rsid w:val="00F85E7D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715B8-1FAD-4AAB-857C-5ED244EB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2011-09-14T13:22:00Z</cp:lastPrinted>
  <dcterms:created xsi:type="dcterms:W3CDTF">2013-03-13T15:55:00Z</dcterms:created>
  <dcterms:modified xsi:type="dcterms:W3CDTF">2013-03-18T17:49:00Z</dcterms:modified>
</cp:coreProperties>
</file>