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766CB7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766CB7">
        <w:rPr>
          <w:sz w:val="24"/>
          <w:szCs w:val="24"/>
        </w:rPr>
        <w:t>: W74C845756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766CB7">
        <w:rPr>
          <w:sz w:val="24"/>
          <w:szCs w:val="24"/>
        </w:rPr>
        <w:t>V8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 xml:space="preserve">Mr </w:t>
      </w:r>
      <w:proofErr w:type="spellStart"/>
      <w:r w:rsidR="00766CB7">
        <w:rPr>
          <w:sz w:val="24"/>
          <w:szCs w:val="24"/>
        </w:rPr>
        <w:t>Seddak</w:t>
      </w:r>
      <w:proofErr w:type="spellEnd"/>
    </w:p>
    <w:p w:rsidR="00AA745B" w:rsidRPr="00F00A96" w:rsidRDefault="00766CB7">
      <w:pPr>
        <w:rPr>
          <w:sz w:val="24"/>
        </w:rPr>
      </w:pPr>
      <w:r>
        <w:rPr>
          <w:sz w:val="24"/>
        </w:rPr>
        <w:t xml:space="preserve">11,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766CB7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</w:t>
      </w:r>
      <w:proofErr w:type="gramStart"/>
      <w:r w:rsidR="002037D7">
        <w:rPr>
          <w:sz w:val="24"/>
        </w:rPr>
        <w:t>radiateur</w:t>
      </w:r>
      <w:r w:rsidR="0007230C">
        <w:rPr>
          <w:sz w:val="24"/>
        </w:rPr>
        <w:t>s</w:t>
      </w:r>
      <w:proofErr w:type="gramEnd"/>
      <w:r w:rsidR="002037D7">
        <w:rPr>
          <w:sz w:val="24"/>
        </w:rPr>
        <w:t xml:space="preserve">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530" w:rsidRDefault="00700530">
      <w:r>
        <w:separator/>
      </w:r>
    </w:p>
  </w:endnote>
  <w:endnote w:type="continuationSeparator" w:id="0">
    <w:p w:rsidR="00700530" w:rsidRDefault="00700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530" w:rsidRDefault="00700530">
      <w:r>
        <w:separator/>
      </w:r>
    </w:p>
  </w:footnote>
  <w:footnote w:type="continuationSeparator" w:id="0">
    <w:p w:rsidR="00700530" w:rsidRDefault="00700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22F8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22F8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66CB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22F88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AD636-0410-4D09-919B-6D7AE6D2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2011-05-10T06:35:00Z</dcterms:created>
  <dcterms:modified xsi:type="dcterms:W3CDTF">2011-05-10T06:35:00Z</dcterms:modified>
</cp:coreProperties>
</file>