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</w:rPr>
      </w:pPr>
      <w:r>
        <w:rPr>
          <w:b/>
        </w:rPr>
        <w:t>Proceso de creación de GLN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Cuando se crea la empresa un GLN de tipo Legal es creado. 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GLN Legal es único y puede ser solo uno para una empresa determinada. 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mismo es un GTIN-13, que sigue la misma estructura de un producto, es decir tiene el prefijo del país, la empresa y su digito verificador. 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La única diferencia recae en que los números antes del digito verificador son 00001 y va incrementando: ejemplo: </w:t>
      </w:r>
    </w:p>
    <w:p>
      <w:pPr>
        <w:pStyle w:val="ListParagraph"/>
        <w:rPr>
          <w:lang w:val="es-ES"/>
        </w:rPr>
      </w:pPr>
      <w:r>
        <w:rPr>
          <w:lang w:val="es-ES"/>
        </w:rPr>
        <w:t xml:space="preserve">7590008900011 </w:t>
      </w:r>
      <w:r>
        <w:rPr>
          <w:rFonts w:ascii="Wingdings" w:hAnsi="Wingdings"/>
          <w:lang w:val="es-ES"/>
        </w:rPr>
        <w:t></w:t>
      </w:r>
      <w:r>
        <w:rPr>
          <w:lang w:val="es-ES"/>
        </w:rPr>
        <w:t xml:space="preserve"> Legal</w:t>
      </w:r>
    </w:p>
    <w:p>
      <w:pPr>
        <w:pStyle w:val="ListParagraph"/>
        <w:rPr>
          <w:lang w:val="es-ES"/>
        </w:rPr>
      </w:pPr>
      <w:r>
        <w:rPr>
          <w:lang w:val="es-ES"/>
        </w:rPr>
        <w:t xml:space="preserve">7590008900026 </w:t>
      </w:r>
      <w:r>
        <w:rPr>
          <w:rFonts w:ascii="Wingdings" w:hAnsi="Wingdings"/>
          <w:lang w:val="es-ES"/>
        </w:rPr>
        <w:t></w:t>
      </w:r>
      <w:r>
        <w:rPr>
          <w:lang w:val="es-ES"/>
        </w:rPr>
        <w:t xml:space="preserve"> Operativo</w:t>
      </w:r>
    </w:p>
    <w:p>
      <w:pPr>
        <w:pStyle w:val="ListParagraph"/>
        <w:rPr>
          <w:lang w:val="es-ES"/>
        </w:rPr>
      </w:pPr>
      <w:r>
        <w:rPr>
          <w:lang w:val="es-ES"/>
        </w:rPr>
        <w:t xml:space="preserve">7590008900034 </w:t>
      </w:r>
      <w:r>
        <w:rPr>
          <w:rFonts w:ascii="Wingdings" w:hAnsi="Wingdings"/>
          <w:lang w:val="es-ES"/>
        </w:rPr>
        <w:t></w:t>
      </w:r>
      <w:r>
        <w:rPr>
          <w:lang w:val="es-ES"/>
        </w:rPr>
        <w:t xml:space="preserve"> Físico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empresa puede tener 1 o más GLN Operativos o Físicos.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f053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2014-05-05T15:42:00Z</dcterms:created>
  <dc:creator>Jonathan Gonzalez</dc:creator>
  <dc:language>es-VE</dc:language>
  <cp:lastModifiedBy>Jonathan Gonzalez</cp:lastModifiedBy>
  <dcterms:modified xsi:type="dcterms:W3CDTF">2014-05-05T18:34:00Z</dcterms:modified>
  <cp:revision>3</cp:revision>
</cp:coreProperties>
</file>