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C86A1" w14:textId="77777777" w:rsidR="003E1492" w:rsidRPr="006054C0" w:rsidRDefault="003E1492" w:rsidP="003E1492">
      <w:pPr>
        <w:pStyle w:val="Standard"/>
        <w:spacing w:line="276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МІНІСТЕРСТВО ОСВІТИ І НАУКИ УКРАЇНИ</w:t>
      </w:r>
    </w:p>
    <w:p w14:paraId="77258EA0" w14:textId="77777777" w:rsidR="003E1492" w:rsidRPr="006054C0" w:rsidRDefault="003E1492" w:rsidP="003E1492">
      <w:pPr>
        <w:pStyle w:val="Standard"/>
        <w:spacing w:line="276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НАЦІОНАЛЬНИЙ ТЕХНІЧНИЙ УНІВЕРСИТЕТ УКРАЇНИ «КПІ»</w:t>
      </w:r>
    </w:p>
    <w:p w14:paraId="76DD7C8B" w14:textId="77777777" w:rsidR="003E1492" w:rsidRPr="006054C0" w:rsidRDefault="003E1492" w:rsidP="003E1492">
      <w:pPr>
        <w:pStyle w:val="Standard"/>
        <w:spacing w:line="276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ІМЕНІ ІГОРЯ СІКОРСЬКОГО</w:t>
      </w:r>
    </w:p>
    <w:p w14:paraId="29FFDA68" w14:textId="77777777" w:rsidR="003E1492" w:rsidRPr="006054C0" w:rsidRDefault="003E1492" w:rsidP="003E1492">
      <w:pPr>
        <w:pStyle w:val="Standard"/>
        <w:spacing w:line="276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ІНСТИТУТ СПЕЦІАЛЬНОГО ЗВ`ЯЗКУ ТА ЗАХИСТУ ІНФОРМАЦІЇ</w:t>
      </w:r>
    </w:p>
    <w:p w14:paraId="576A8FA3" w14:textId="77777777" w:rsidR="003E1492" w:rsidRDefault="003E1492" w:rsidP="003E1492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E154179" w14:textId="77777777" w:rsidR="003E1492" w:rsidRDefault="003E1492" w:rsidP="003E1492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07D8FF5" w14:textId="77777777" w:rsidR="003E1492" w:rsidRDefault="003E1492" w:rsidP="003E1492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C086B0A" w14:textId="77777777" w:rsidR="003E1492" w:rsidRDefault="003E1492" w:rsidP="003E1492">
      <w:pPr>
        <w:pStyle w:val="Standard"/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19FF51F4" w14:textId="77777777" w:rsidR="003E1492" w:rsidRDefault="003E1492" w:rsidP="003E1492">
      <w:pPr>
        <w:pStyle w:val="Standard"/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72F7AB45" w14:textId="77777777" w:rsidR="003E1492" w:rsidRDefault="003E1492" w:rsidP="003E1492">
      <w:pPr>
        <w:pStyle w:val="Standard"/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227267A9" w14:textId="77777777" w:rsidR="003E1492" w:rsidRDefault="003E1492" w:rsidP="003E1492">
      <w:pPr>
        <w:pStyle w:val="Standard"/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ЗВІТ</w:t>
      </w:r>
    </w:p>
    <w:p w14:paraId="19FF7FF6" w14:textId="77777777" w:rsidR="003E1492" w:rsidRPr="006054C0" w:rsidRDefault="003E1492" w:rsidP="003E1492">
      <w:pPr>
        <w:pStyle w:val="Standard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Технологія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Розробки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Забезречення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»</w:t>
      </w:r>
    </w:p>
    <w:p w14:paraId="79DCB15E" w14:textId="77777777" w:rsidR="003E1492" w:rsidRDefault="003E1492" w:rsidP="003E1492">
      <w:pPr>
        <w:pStyle w:val="Standard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28D5B69" w14:textId="43F31C9F" w:rsidR="003E1492" w:rsidRDefault="003E1492" w:rsidP="003E1492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Автоматична Система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Управління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82888">
        <w:rPr>
          <w:rFonts w:ascii="Times New Roman" w:hAnsi="Times New Roman"/>
          <w:sz w:val="28"/>
          <w:szCs w:val="28"/>
          <w:lang w:val="ru-RU"/>
        </w:rPr>
        <w:t>Медпункту</w:t>
      </w:r>
    </w:p>
    <w:p w14:paraId="23F89327" w14:textId="77777777" w:rsidR="003E1492" w:rsidRDefault="003E1492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2320800" w14:textId="77777777" w:rsidR="003E1492" w:rsidRDefault="003E1492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2469B0C2" w14:textId="77777777" w:rsidR="003E1492" w:rsidRDefault="003E1492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05AEC444" w14:textId="77777777" w:rsidR="003E1492" w:rsidRDefault="003E1492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CAC2A9D" w14:textId="77777777" w:rsidR="003E1492" w:rsidRDefault="003E1492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3EB8E92" w14:textId="77777777" w:rsidR="003E1492" w:rsidRDefault="003E1492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EC94018" w14:textId="77777777" w:rsidR="003E1492" w:rsidRDefault="003E1492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9ACB662" w14:textId="77777777" w:rsidR="003E1492" w:rsidRDefault="003E1492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1DD8307" w14:textId="77777777" w:rsidR="003E1492" w:rsidRDefault="003E1492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79F86A92" w14:textId="77777777" w:rsidR="003E1492" w:rsidRDefault="003E1492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A1D6ABC" w14:textId="77777777" w:rsidR="003E1492" w:rsidRDefault="003E1492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65948656" w14:textId="72B560D3" w:rsidR="003E1492" w:rsidRPr="006054C0" w:rsidRDefault="003E1492" w:rsidP="003E1492">
      <w:pPr>
        <w:pStyle w:val="Standard"/>
        <w:jc w:val="right"/>
        <w:rPr>
          <w:rFonts w:hint="eastAsia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: курсант С </w:t>
      </w:r>
      <w:r w:rsidR="00D151B4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94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групи</w:t>
      </w:r>
      <w:proofErr w:type="spellEnd"/>
    </w:p>
    <w:p w14:paraId="0DF27B7E" w14:textId="36FBF1FB" w:rsidR="003E1492" w:rsidRDefault="00782888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Кілочицький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І.В.</w:t>
      </w:r>
    </w:p>
    <w:p w14:paraId="2A7859FB" w14:textId="77777777" w:rsidR="003E1492" w:rsidRDefault="003E1492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6620B76A" w14:textId="77777777" w:rsidR="003E1492" w:rsidRDefault="003E1492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Перевірив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доцет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кафедри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№ 5 </w:t>
      </w:r>
    </w:p>
    <w:p w14:paraId="1029576B" w14:textId="77777777" w:rsidR="003E1492" w:rsidRDefault="003E1492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Соколов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Володимир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Володимирович</w:t>
      </w:r>
      <w:proofErr w:type="spellEnd"/>
    </w:p>
    <w:p w14:paraId="1D0B6BA8" w14:textId="77777777" w:rsidR="003E1492" w:rsidRDefault="003E1492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5A2DBFF5" w14:textId="77777777" w:rsidR="003E1492" w:rsidRDefault="003E1492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2829EF20" w14:textId="77777777" w:rsidR="003E1492" w:rsidRDefault="003E1492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6BC75F49" w14:textId="77777777" w:rsidR="003E1492" w:rsidRDefault="003E1492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5A9F6A5B" w14:textId="77777777" w:rsidR="003E1492" w:rsidRDefault="003E1492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0C00232" w14:textId="77777777" w:rsidR="003E1492" w:rsidRDefault="003E1492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51210989" w14:textId="77777777" w:rsidR="003E1492" w:rsidRDefault="003E1492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7288915A" w14:textId="77777777" w:rsidR="00782888" w:rsidRDefault="00782888" w:rsidP="003E1492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24C24FD" w14:textId="77777777" w:rsidR="00782888" w:rsidRDefault="00782888" w:rsidP="003E1492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86C9574" w14:textId="77777777" w:rsidR="00782888" w:rsidRDefault="00782888" w:rsidP="003E1492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B77B0A5" w14:textId="4E33E888" w:rsidR="003E1492" w:rsidRPr="006054C0" w:rsidRDefault="003E1492" w:rsidP="003E1492">
      <w:pPr>
        <w:pStyle w:val="Standard"/>
        <w:jc w:val="center"/>
        <w:rPr>
          <w:rFonts w:hint="eastAsia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Київ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2021 </w:t>
      </w:r>
      <w:r>
        <w:rPr>
          <w:rFonts w:ascii="Times New Roman" w:hAnsi="Times New Roman"/>
          <w:sz w:val="28"/>
          <w:szCs w:val="28"/>
          <w:lang w:val="ru-RU"/>
        </w:rPr>
        <w:t>р.</w:t>
      </w:r>
    </w:p>
    <w:p w14:paraId="39C0AF04" w14:textId="77777777" w:rsidR="003E1492" w:rsidRDefault="003E1492" w:rsidP="003E1492">
      <w:pPr>
        <w:pStyle w:val="Standard"/>
        <w:jc w:val="center"/>
        <w:rPr>
          <w:rFonts w:hint="eastAsia"/>
          <w:lang w:val="ru-RU"/>
        </w:rPr>
      </w:pPr>
    </w:p>
    <w:p w14:paraId="3006F6B5" w14:textId="77777777" w:rsidR="003E1492" w:rsidRDefault="003E1492" w:rsidP="003E1492"/>
    <w:p w14:paraId="163357D2" w14:textId="77777777" w:rsidR="003E1492" w:rsidRDefault="003E1492" w:rsidP="003E1492"/>
    <w:p w14:paraId="4ABCD381" w14:textId="77777777" w:rsidR="00634C4A" w:rsidRDefault="00634C4A">
      <w:pPr>
        <w:jc w:val="center"/>
      </w:pPr>
    </w:p>
    <w:p w14:paraId="490AC8E4" w14:textId="77777777" w:rsidR="00634C4A" w:rsidRDefault="00634C4A">
      <w:pPr>
        <w:jc w:val="center"/>
        <w:rPr>
          <w:b/>
          <w:sz w:val="32"/>
          <w:szCs w:val="32"/>
        </w:rPr>
      </w:pPr>
    </w:p>
    <w:p w14:paraId="3DC9A22D" w14:textId="77777777" w:rsidR="00634C4A" w:rsidRDefault="00634C4A">
      <w:pPr>
        <w:jc w:val="center"/>
        <w:rPr>
          <w:b/>
          <w:sz w:val="32"/>
          <w:szCs w:val="32"/>
        </w:rPr>
      </w:pPr>
    </w:p>
    <w:p w14:paraId="7B5F7FE5" w14:textId="77777777" w:rsidR="00634C4A" w:rsidRDefault="00634C4A">
      <w:pPr>
        <w:jc w:val="center"/>
        <w:rPr>
          <w:b/>
          <w:sz w:val="32"/>
          <w:szCs w:val="32"/>
        </w:rPr>
      </w:pPr>
    </w:p>
    <w:p w14:paraId="19BA7572" w14:textId="77777777" w:rsidR="00634C4A" w:rsidRDefault="00634C4A">
      <w:pPr>
        <w:jc w:val="center"/>
        <w:rPr>
          <w:b/>
          <w:sz w:val="32"/>
          <w:szCs w:val="32"/>
        </w:rPr>
      </w:pPr>
    </w:p>
    <w:p w14:paraId="213856A1" w14:textId="77777777" w:rsidR="00634C4A" w:rsidRDefault="00634C4A">
      <w:pPr>
        <w:jc w:val="center"/>
        <w:rPr>
          <w:b/>
          <w:sz w:val="32"/>
          <w:szCs w:val="32"/>
        </w:rPr>
      </w:pPr>
    </w:p>
    <w:p w14:paraId="09602B85" w14:textId="77777777" w:rsidR="00634C4A" w:rsidRDefault="00437A8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Автоматизована система управління «</w:t>
      </w:r>
      <w:r w:rsidR="00FC790D">
        <w:rPr>
          <w:b/>
          <w:sz w:val="36"/>
          <w:szCs w:val="36"/>
        </w:rPr>
        <w:t>Готель</w:t>
      </w:r>
      <w:r>
        <w:rPr>
          <w:b/>
          <w:sz w:val="36"/>
          <w:szCs w:val="36"/>
        </w:rPr>
        <w:t>»</w:t>
      </w:r>
    </w:p>
    <w:p w14:paraId="4972364D" w14:textId="77777777" w:rsidR="00634C4A" w:rsidRDefault="00634C4A">
      <w:pPr>
        <w:jc w:val="center"/>
        <w:rPr>
          <w:b/>
          <w:sz w:val="32"/>
          <w:szCs w:val="32"/>
        </w:rPr>
      </w:pPr>
    </w:p>
    <w:p w14:paraId="3D9A0F86" w14:textId="77777777" w:rsidR="00634C4A" w:rsidRDefault="00437A81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Програма та методика приймальних випробувань</w:t>
      </w:r>
    </w:p>
    <w:p w14:paraId="5A526291" w14:textId="7C3E5E81" w:rsidR="00634C4A" w:rsidRDefault="00782888">
      <w:pPr>
        <w:jc w:val="center"/>
        <w:rPr>
          <w:b/>
        </w:rPr>
      </w:pPr>
      <w:r>
        <w:rPr>
          <w:b/>
          <w:lang w:val="en-US"/>
        </w:rPr>
        <w:t>1562.</w:t>
      </w:r>
      <w:r w:rsidR="003E1492">
        <w:rPr>
          <w:b/>
        </w:rPr>
        <w:t>001</w:t>
      </w:r>
      <w:r w:rsidR="00437A81">
        <w:rPr>
          <w:b/>
        </w:rPr>
        <w:t>.ПМ</w:t>
      </w:r>
    </w:p>
    <w:p w14:paraId="259C3B2E" w14:textId="77777777" w:rsidR="00634C4A" w:rsidRDefault="00634C4A">
      <w:pPr>
        <w:rPr>
          <w:b/>
        </w:rPr>
      </w:pPr>
    </w:p>
    <w:p w14:paraId="759719C4" w14:textId="77777777" w:rsidR="00634C4A" w:rsidRDefault="00634C4A"/>
    <w:p w14:paraId="40C46E09" w14:textId="77777777" w:rsidR="00634C4A" w:rsidRDefault="00634C4A"/>
    <w:tbl>
      <w:tblPr>
        <w:tblStyle w:val="a7"/>
        <w:tblW w:w="982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608"/>
        <w:gridCol w:w="5220"/>
      </w:tblGrid>
      <w:tr w:rsidR="00634C4A" w14:paraId="01DF9E3C" w14:textId="77777777">
        <w:trPr>
          <w:trHeight w:val="2415"/>
        </w:trPr>
        <w:tc>
          <w:tcPr>
            <w:tcW w:w="4608" w:type="dxa"/>
          </w:tcPr>
          <w:p w14:paraId="4ABE3698" w14:textId="77777777" w:rsidR="00634C4A" w:rsidRDefault="00634C4A"/>
        </w:tc>
        <w:tc>
          <w:tcPr>
            <w:tcW w:w="5220" w:type="dxa"/>
          </w:tcPr>
          <w:p w14:paraId="7E415190" w14:textId="77777777" w:rsidR="00634C4A" w:rsidRDefault="00437A81">
            <w:pPr>
              <w:jc w:val="center"/>
            </w:pPr>
            <w:r>
              <w:t>"УГОДЖЕНО"</w:t>
            </w:r>
          </w:p>
          <w:p w14:paraId="2AE2F42E" w14:textId="77777777" w:rsidR="00634C4A" w:rsidRDefault="00437A81">
            <w:pPr>
              <w:jc w:val="center"/>
            </w:pPr>
            <w:r>
              <w:t>Комерційний директор</w:t>
            </w:r>
          </w:p>
          <w:p w14:paraId="5FBE4DB8" w14:textId="3869305B" w:rsidR="00634C4A" w:rsidRDefault="00437A81">
            <w:pPr>
              <w:jc w:val="center"/>
            </w:pPr>
            <w:r>
              <w:t>ВАТ «</w:t>
            </w:r>
            <w:r w:rsidR="00782888">
              <w:rPr>
                <w:lang w:val="en-US"/>
              </w:rPr>
              <w:t>Medical</w:t>
            </w:r>
            <w:r w:rsidR="00782888" w:rsidRPr="003B4517">
              <w:rPr>
                <w:lang w:val="ru-RU"/>
              </w:rPr>
              <w:t xml:space="preserve"> </w:t>
            </w:r>
            <w:r w:rsidR="00782888">
              <w:rPr>
                <w:lang w:val="en-US"/>
              </w:rPr>
              <w:t>CK</w:t>
            </w:r>
            <w:r w:rsidR="00782888" w:rsidRPr="003B4517">
              <w:rPr>
                <w:lang w:val="ru-RU"/>
              </w:rPr>
              <w:t>5</w:t>
            </w:r>
            <w:r>
              <w:t>»</w:t>
            </w:r>
          </w:p>
          <w:p w14:paraId="22B870D9" w14:textId="77777777" w:rsidR="00634C4A" w:rsidRDefault="00634C4A">
            <w:pPr>
              <w:jc w:val="center"/>
            </w:pPr>
          </w:p>
          <w:p w14:paraId="18CE08FB" w14:textId="77777777" w:rsidR="00634C4A" w:rsidRDefault="00437A81">
            <w:pPr>
              <w:jc w:val="center"/>
            </w:pPr>
            <w:r>
              <w:t xml:space="preserve">_______________ </w:t>
            </w:r>
            <w:r w:rsidR="003E1492">
              <w:t>Соколов</w:t>
            </w:r>
            <w:r w:rsidR="00C77D41">
              <w:t xml:space="preserve"> В. В.</w:t>
            </w:r>
          </w:p>
          <w:p w14:paraId="333B37FC" w14:textId="77777777" w:rsidR="00634C4A" w:rsidRDefault="00437A81">
            <w:pPr>
              <w:jc w:val="center"/>
            </w:pPr>
            <w:r>
              <w:t>"___" ____________ 2021 р.</w:t>
            </w:r>
          </w:p>
        </w:tc>
      </w:tr>
    </w:tbl>
    <w:p w14:paraId="7AC6158C" w14:textId="77777777" w:rsidR="00634C4A" w:rsidRDefault="00634C4A"/>
    <w:tbl>
      <w:tblPr>
        <w:tblStyle w:val="a8"/>
        <w:tblW w:w="982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608"/>
        <w:gridCol w:w="5220"/>
      </w:tblGrid>
      <w:tr w:rsidR="00634C4A" w14:paraId="595E655E" w14:textId="77777777">
        <w:trPr>
          <w:trHeight w:val="2415"/>
        </w:trPr>
        <w:tc>
          <w:tcPr>
            <w:tcW w:w="4608" w:type="dxa"/>
          </w:tcPr>
          <w:p w14:paraId="1C358D15" w14:textId="77777777" w:rsidR="00634C4A" w:rsidRDefault="00437A81">
            <w:pPr>
              <w:jc w:val="center"/>
            </w:pPr>
            <w:r>
              <w:t>"УГОДЖЕНО"</w:t>
            </w:r>
          </w:p>
          <w:p w14:paraId="4D72145A" w14:textId="77777777" w:rsidR="00634C4A" w:rsidRDefault="00437A81">
            <w:pPr>
              <w:jc w:val="center"/>
            </w:pPr>
            <w:r>
              <w:t>І.О. начальника відділу</w:t>
            </w:r>
          </w:p>
          <w:p w14:paraId="2C83A39A" w14:textId="77777777" w:rsidR="00634C4A" w:rsidRDefault="00437A81">
            <w:pPr>
              <w:jc w:val="center"/>
            </w:pPr>
            <w:r>
              <w:t xml:space="preserve">впровадження </w:t>
            </w:r>
          </w:p>
          <w:p w14:paraId="51281BCB" w14:textId="32F01686" w:rsidR="00634C4A" w:rsidRDefault="00437A81">
            <w:pPr>
              <w:jc w:val="center"/>
            </w:pPr>
            <w:r>
              <w:t>ВАТ «</w:t>
            </w:r>
            <w:r w:rsidR="00782888">
              <w:rPr>
                <w:lang w:val="en-US"/>
              </w:rPr>
              <w:t>Medical</w:t>
            </w:r>
            <w:r w:rsidR="00782888" w:rsidRPr="003B4517">
              <w:rPr>
                <w:lang w:val="ru-RU"/>
              </w:rPr>
              <w:t xml:space="preserve"> </w:t>
            </w:r>
            <w:r w:rsidR="00782888">
              <w:rPr>
                <w:lang w:val="en-US"/>
              </w:rPr>
              <w:t>CK</w:t>
            </w:r>
            <w:r w:rsidR="00782888" w:rsidRPr="003B4517">
              <w:rPr>
                <w:lang w:val="ru-RU"/>
              </w:rPr>
              <w:t>5</w:t>
            </w:r>
            <w:r>
              <w:t>»</w:t>
            </w:r>
          </w:p>
          <w:p w14:paraId="0ABF1437" w14:textId="77777777" w:rsidR="00634C4A" w:rsidRDefault="00634C4A">
            <w:pPr>
              <w:jc w:val="center"/>
            </w:pPr>
          </w:p>
          <w:p w14:paraId="5F7730CF" w14:textId="77777777" w:rsidR="00634C4A" w:rsidRDefault="00437A81">
            <w:pPr>
              <w:jc w:val="center"/>
            </w:pPr>
            <w:r>
              <w:t>_________________</w:t>
            </w:r>
            <w:r w:rsidR="003E1492">
              <w:t xml:space="preserve"> Соколов</w:t>
            </w:r>
            <w:r w:rsidR="00C77D41">
              <w:t xml:space="preserve"> В. В.</w:t>
            </w:r>
          </w:p>
          <w:p w14:paraId="7A986331" w14:textId="77777777" w:rsidR="00634C4A" w:rsidRDefault="00437A81">
            <w:pPr>
              <w:jc w:val="center"/>
            </w:pPr>
            <w:r>
              <w:t>"___" ____________ 2021 р.</w:t>
            </w:r>
          </w:p>
        </w:tc>
        <w:tc>
          <w:tcPr>
            <w:tcW w:w="5220" w:type="dxa"/>
          </w:tcPr>
          <w:p w14:paraId="43224184" w14:textId="77777777" w:rsidR="00634C4A" w:rsidRDefault="00437A81">
            <w:pPr>
              <w:jc w:val="center"/>
            </w:pPr>
            <w:r>
              <w:t>"УГОДЖЕНО"</w:t>
            </w:r>
          </w:p>
          <w:p w14:paraId="14384264" w14:textId="77777777" w:rsidR="00634C4A" w:rsidRDefault="00437A81">
            <w:pPr>
              <w:jc w:val="center"/>
            </w:pPr>
            <w:r>
              <w:t xml:space="preserve">Начальник відділу </w:t>
            </w:r>
          </w:p>
          <w:p w14:paraId="4D57BD36" w14:textId="77777777" w:rsidR="00634C4A" w:rsidRDefault="00437A81">
            <w:pPr>
              <w:jc w:val="center"/>
            </w:pPr>
            <w:r>
              <w:t xml:space="preserve">по роботі з </w:t>
            </w:r>
          </w:p>
          <w:p w14:paraId="3A029403" w14:textId="254B6495" w:rsidR="00634C4A" w:rsidRDefault="00437A81">
            <w:pPr>
              <w:jc w:val="center"/>
            </w:pPr>
            <w:r>
              <w:t>ВАТ «ЕК «</w:t>
            </w:r>
            <w:r w:rsidR="00782888">
              <w:rPr>
                <w:lang w:val="en-US"/>
              </w:rPr>
              <w:t>Medical</w:t>
            </w:r>
            <w:r w:rsidR="00782888" w:rsidRPr="003B4517">
              <w:rPr>
                <w:lang w:val="ru-RU"/>
              </w:rPr>
              <w:t xml:space="preserve"> </w:t>
            </w:r>
            <w:r w:rsidR="00782888">
              <w:rPr>
                <w:lang w:val="en-US"/>
              </w:rPr>
              <w:t>CK</w:t>
            </w:r>
            <w:r w:rsidR="00782888" w:rsidRPr="003B4517">
              <w:rPr>
                <w:lang w:val="ru-RU"/>
              </w:rPr>
              <w:t>5</w:t>
            </w:r>
            <w:r>
              <w:t>»</w:t>
            </w:r>
          </w:p>
          <w:p w14:paraId="0FF5174D" w14:textId="77777777" w:rsidR="00634C4A" w:rsidRDefault="00634C4A">
            <w:pPr>
              <w:jc w:val="center"/>
            </w:pPr>
          </w:p>
          <w:p w14:paraId="488BA124" w14:textId="77777777" w:rsidR="00634C4A" w:rsidRDefault="00437A81">
            <w:pPr>
              <w:jc w:val="center"/>
            </w:pPr>
            <w:r>
              <w:t xml:space="preserve">_______________ </w:t>
            </w:r>
            <w:r w:rsidR="003E1492">
              <w:t>Соколов</w:t>
            </w:r>
            <w:r w:rsidR="00C77D41">
              <w:t xml:space="preserve"> В. В.</w:t>
            </w:r>
          </w:p>
          <w:p w14:paraId="2FB1B673" w14:textId="77777777" w:rsidR="00634C4A" w:rsidRDefault="00634C4A">
            <w:pPr>
              <w:jc w:val="center"/>
            </w:pPr>
          </w:p>
          <w:p w14:paraId="4FB1217C" w14:textId="77777777" w:rsidR="00634C4A" w:rsidRDefault="00437A81">
            <w:pPr>
              <w:jc w:val="center"/>
            </w:pPr>
            <w:r>
              <w:t>"___" ____________ 2021 р.</w:t>
            </w:r>
          </w:p>
        </w:tc>
      </w:tr>
    </w:tbl>
    <w:p w14:paraId="1563A064" w14:textId="77777777" w:rsidR="00634C4A" w:rsidRDefault="00634C4A"/>
    <w:p w14:paraId="2A0CDC9E" w14:textId="77777777" w:rsidR="00634C4A" w:rsidRDefault="00634C4A"/>
    <w:p w14:paraId="4A786D65" w14:textId="77777777" w:rsidR="00FC790D" w:rsidRDefault="00FC790D"/>
    <w:p w14:paraId="090986EC" w14:textId="77777777" w:rsidR="00FC790D" w:rsidRDefault="00FC790D"/>
    <w:p w14:paraId="4D89CD4C" w14:textId="77777777" w:rsidR="00FC790D" w:rsidRDefault="00FC790D"/>
    <w:p w14:paraId="3A95B3FA" w14:textId="77777777" w:rsidR="00FC790D" w:rsidRDefault="00FC790D"/>
    <w:p w14:paraId="1C264FB8" w14:textId="77777777" w:rsidR="00FC790D" w:rsidRDefault="00FC790D"/>
    <w:p w14:paraId="04CD0DC7" w14:textId="77777777" w:rsidR="00FC790D" w:rsidRDefault="00FC790D"/>
    <w:p w14:paraId="49964D28" w14:textId="77777777" w:rsidR="00FC790D" w:rsidRDefault="00FC790D"/>
    <w:p w14:paraId="261AC469" w14:textId="77777777" w:rsidR="00FC790D" w:rsidRDefault="00FC790D"/>
    <w:p w14:paraId="6BEDB18E" w14:textId="77777777" w:rsidR="00FC790D" w:rsidRDefault="00FC790D"/>
    <w:p w14:paraId="18C18462" w14:textId="77777777" w:rsidR="00FC790D" w:rsidRDefault="00FC790D"/>
    <w:p w14:paraId="53005760" w14:textId="77777777" w:rsidR="00FC790D" w:rsidRDefault="00FC790D"/>
    <w:p w14:paraId="4F24EB6B" w14:textId="77777777" w:rsidR="00FC790D" w:rsidRDefault="00FC790D"/>
    <w:p w14:paraId="56685723" w14:textId="77777777" w:rsidR="00FC790D" w:rsidRDefault="00FC790D"/>
    <w:p w14:paraId="2755A9C4" w14:textId="77777777" w:rsidR="00634C4A" w:rsidRDefault="00634C4A"/>
    <w:p w14:paraId="1C5E7B81" w14:textId="77777777" w:rsidR="00634C4A" w:rsidRDefault="00437A81">
      <w:pPr>
        <w:jc w:val="center"/>
      </w:pPr>
      <w:r>
        <w:t>Київ 2021</w:t>
      </w:r>
    </w:p>
    <w:p w14:paraId="6FB4B949" w14:textId="77777777" w:rsidR="003E1492" w:rsidRDefault="003E1492" w:rsidP="00FC790D"/>
    <w:p w14:paraId="033512EB" w14:textId="77777777" w:rsidR="00634C4A" w:rsidRDefault="00437A81">
      <w:pPr>
        <w:jc w:val="center"/>
        <w:rPr>
          <w:b/>
        </w:rPr>
      </w:pPr>
      <w:bookmarkStart w:id="0" w:name="_gjdgxs" w:colFirst="0" w:colLast="0"/>
      <w:bookmarkEnd w:id="0"/>
      <w:r>
        <w:rPr>
          <w:b/>
        </w:rPr>
        <w:t>ЗМІСТ</w:t>
      </w:r>
    </w:p>
    <w:sdt>
      <w:sdtPr>
        <w:id w:val="623128738"/>
        <w:docPartObj>
          <w:docPartGallery w:val="Table of Contents"/>
          <w:docPartUnique/>
        </w:docPartObj>
      </w:sdtPr>
      <w:sdtEndPr/>
      <w:sdtContent>
        <w:p w14:paraId="26237C57" w14:textId="77777777" w:rsidR="004E1770" w:rsidRDefault="00437A81">
          <w:pPr>
            <w:pStyle w:val="10"/>
            <w:tabs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1159134" w:history="1">
            <w:r w:rsidR="004E1770" w:rsidRPr="00AE5A01">
              <w:rPr>
                <w:rStyle w:val="af6"/>
                <w:noProof/>
              </w:rPr>
              <w:t>Об'єкт випробувань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_Toc91159134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4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3A65ED93" w14:textId="77777777" w:rsidR="004E1770" w:rsidRDefault="00E329C7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35" w:history="1">
            <w:r w:rsidR="004E1770" w:rsidRPr="00AE5A01">
              <w:rPr>
                <w:rStyle w:val="af6"/>
                <w:noProof/>
              </w:rPr>
              <w:t>1.1</w:t>
            </w:r>
            <w:r w:rsidR="004E17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E1770" w:rsidRPr="00AE5A01">
              <w:rPr>
                <w:rStyle w:val="af6"/>
                <w:noProof/>
              </w:rPr>
              <w:t>Повне найменування системи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_Toc91159135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4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7357F452" w14:textId="77777777" w:rsidR="004E1770" w:rsidRDefault="00E329C7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36" w:history="1">
            <w:r w:rsidR="004E1770" w:rsidRPr="00AE5A01">
              <w:rPr>
                <w:rStyle w:val="af6"/>
                <w:noProof/>
              </w:rPr>
              <w:t>1.2</w:t>
            </w:r>
            <w:r w:rsidR="004E17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E1770" w:rsidRPr="00AE5A01">
              <w:rPr>
                <w:rStyle w:val="af6"/>
                <w:noProof/>
              </w:rPr>
              <w:t>Комплектність випробувальної системи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_Toc91159136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4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1044D86A" w14:textId="77777777" w:rsidR="004E1770" w:rsidRDefault="00E329C7">
          <w:pPr>
            <w:pStyle w:val="10"/>
            <w:tabs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37" w:history="1">
            <w:r w:rsidR="004E1770" w:rsidRPr="00AE5A01">
              <w:rPr>
                <w:rStyle w:val="af6"/>
                <w:noProof/>
              </w:rPr>
              <w:t>Мета випробувань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_Toc91159137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4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3C2F2044" w14:textId="77777777" w:rsidR="004E1770" w:rsidRDefault="00E329C7">
          <w:pPr>
            <w:pStyle w:val="10"/>
            <w:tabs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38" w:history="1">
            <w:r w:rsidR="004E1770" w:rsidRPr="00AE5A01">
              <w:rPr>
                <w:rStyle w:val="af6"/>
                <w:noProof/>
              </w:rPr>
              <w:t>Загальні положення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_Toc91159138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4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76F5AEA9" w14:textId="77777777" w:rsidR="004E1770" w:rsidRDefault="00E329C7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39" w:history="1">
            <w:r w:rsidR="004E1770" w:rsidRPr="00AE5A01">
              <w:rPr>
                <w:rStyle w:val="af6"/>
                <w:noProof/>
              </w:rPr>
              <w:t>3.1</w:t>
            </w:r>
            <w:r w:rsidR="004E17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E1770" w:rsidRPr="00AE5A01">
              <w:rPr>
                <w:rStyle w:val="af6"/>
                <w:noProof/>
              </w:rPr>
              <w:t>Перелік керівних документів для проведення випробувань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_Toc91159139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4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4A3A810E" w14:textId="77777777" w:rsidR="004E1770" w:rsidRDefault="00E329C7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40" w:history="1">
            <w:r w:rsidR="004E1770" w:rsidRPr="00AE5A01">
              <w:rPr>
                <w:rStyle w:val="af6"/>
                <w:noProof/>
              </w:rPr>
              <w:t>3.2</w:t>
            </w:r>
            <w:r w:rsidR="004E17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E1770" w:rsidRPr="00AE5A01">
              <w:rPr>
                <w:rStyle w:val="af6"/>
                <w:noProof/>
              </w:rPr>
              <w:t>Місце та тривалість випробувань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_Toc91159140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4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4175D312" w14:textId="77777777" w:rsidR="004E1770" w:rsidRDefault="00E329C7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41" w:history="1">
            <w:r w:rsidR="004E1770" w:rsidRPr="00AE5A01">
              <w:rPr>
                <w:rStyle w:val="af6"/>
                <w:noProof/>
              </w:rPr>
              <w:t>3.3</w:t>
            </w:r>
            <w:r w:rsidR="004E17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E1770" w:rsidRPr="00AE5A01">
              <w:rPr>
                <w:rStyle w:val="af6"/>
                <w:noProof/>
              </w:rPr>
              <w:t>Організації, що беруть участь у випробуваннях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_Toc91159141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4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602F4356" w14:textId="77777777" w:rsidR="004E1770" w:rsidRDefault="00E329C7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42" w:history="1">
            <w:r w:rsidR="004E1770" w:rsidRPr="00AE5A01">
              <w:rPr>
                <w:rStyle w:val="af6"/>
                <w:noProof/>
              </w:rPr>
              <w:t>3.4</w:t>
            </w:r>
            <w:r w:rsidR="004E17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E1770" w:rsidRPr="00AE5A01">
              <w:rPr>
                <w:rStyle w:val="af6"/>
                <w:noProof/>
              </w:rPr>
              <w:t>Перелік документів, що пред'являються на випробування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_Toc91159142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4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1037265E" w14:textId="77777777" w:rsidR="004E1770" w:rsidRDefault="00E329C7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43" w:history="1">
            <w:r w:rsidR="004E1770" w:rsidRPr="00AE5A01">
              <w:rPr>
                <w:rStyle w:val="af6"/>
                <w:noProof/>
              </w:rPr>
              <w:t>3.5</w:t>
            </w:r>
            <w:r w:rsidR="004E17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E1770" w:rsidRPr="00AE5A01">
              <w:rPr>
                <w:rStyle w:val="af6"/>
                <w:noProof/>
              </w:rPr>
              <w:t>Попередні перевірки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_Toc91159143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4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2EC79BBF" w14:textId="77777777" w:rsidR="004E1770" w:rsidRDefault="00E329C7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44" w:history="1">
            <w:r w:rsidR="004E1770" w:rsidRPr="00AE5A01">
              <w:rPr>
                <w:rStyle w:val="af6"/>
                <w:noProof/>
              </w:rPr>
              <w:t>3.6</w:t>
            </w:r>
            <w:r w:rsidR="004E17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E1770" w:rsidRPr="00AE5A01">
              <w:rPr>
                <w:rStyle w:val="af6"/>
                <w:noProof/>
              </w:rPr>
              <w:t>Перевірка функціонування системи у режимі централізованої обробки даних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_Toc91159144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5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3AAEBFAF" w14:textId="77777777" w:rsidR="004E1770" w:rsidRDefault="00E329C7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45" w:history="1">
            <w:r w:rsidR="004E1770" w:rsidRPr="00AE5A01">
              <w:rPr>
                <w:rStyle w:val="af6"/>
                <w:noProof/>
              </w:rPr>
              <w:t>3.7</w:t>
            </w:r>
            <w:r w:rsidR="004E17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E1770" w:rsidRPr="00AE5A01">
              <w:rPr>
                <w:rStyle w:val="af6"/>
                <w:noProof/>
              </w:rPr>
              <w:t>Перевірка виконання вимог функціонального призначення системи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_Toc91159145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5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5CFC797C" w14:textId="77777777" w:rsidR="004E1770" w:rsidRDefault="00E329C7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46" w:history="1">
            <w:r w:rsidR="004E1770" w:rsidRPr="00AE5A01">
              <w:rPr>
                <w:rStyle w:val="af6"/>
                <w:noProof/>
              </w:rPr>
              <w:t>3.8</w:t>
            </w:r>
            <w:r w:rsidR="004E17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E1770" w:rsidRPr="00AE5A01">
              <w:rPr>
                <w:rStyle w:val="af6"/>
                <w:noProof/>
              </w:rPr>
              <w:t>Перевірка відповідності функціональності системи вимогам ВАТ ЕК «Пупкин и партнеры»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_Toc91159146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5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5CCD6CE0" w14:textId="77777777" w:rsidR="004E1770" w:rsidRDefault="00E329C7">
          <w:pPr>
            <w:pStyle w:val="10"/>
            <w:tabs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47" w:history="1">
            <w:r w:rsidR="004E1770" w:rsidRPr="00AE5A01">
              <w:rPr>
                <w:rStyle w:val="af6"/>
                <w:noProof/>
              </w:rPr>
              <w:t>Умови, порядок проведення та режими випробувань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_Toc91159147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6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4FD6BD9E" w14:textId="77777777" w:rsidR="004E1770" w:rsidRDefault="00E329C7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48" w:history="1">
            <w:r w:rsidR="004E1770" w:rsidRPr="00AE5A01">
              <w:rPr>
                <w:rStyle w:val="af6"/>
                <w:noProof/>
              </w:rPr>
              <w:t>4.1</w:t>
            </w:r>
            <w:r w:rsidR="004E17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E1770" w:rsidRPr="00AE5A01">
              <w:rPr>
                <w:rStyle w:val="af6"/>
                <w:noProof/>
              </w:rPr>
              <w:t>Умови проведення випробувань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_Toc91159148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6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7C3533FB" w14:textId="77777777" w:rsidR="004E1770" w:rsidRDefault="00E329C7">
          <w:pPr>
            <w:pStyle w:val="30"/>
            <w:tabs>
              <w:tab w:val="left" w:pos="132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49" w:history="1">
            <w:r w:rsidR="004E1770" w:rsidRPr="00AE5A01">
              <w:rPr>
                <w:rStyle w:val="af6"/>
                <w:noProof/>
              </w:rPr>
              <w:t>4.1.1</w:t>
            </w:r>
            <w:r w:rsidR="004E17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E1770" w:rsidRPr="00AE5A01">
              <w:rPr>
                <w:rStyle w:val="af6"/>
                <w:noProof/>
              </w:rPr>
              <w:t>Попередні перевірки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_Toc91159149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6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20181F5E" w14:textId="77777777" w:rsidR="004E1770" w:rsidRDefault="00E329C7">
          <w:pPr>
            <w:pStyle w:val="30"/>
            <w:tabs>
              <w:tab w:val="left" w:pos="132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50" w:history="1">
            <w:r w:rsidR="004E1770" w:rsidRPr="00AE5A01">
              <w:rPr>
                <w:rStyle w:val="af6"/>
                <w:noProof/>
              </w:rPr>
              <w:t>4.1.2</w:t>
            </w:r>
            <w:r w:rsidR="004E17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E1770" w:rsidRPr="00AE5A01">
              <w:rPr>
                <w:rStyle w:val="af6"/>
                <w:noProof/>
              </w:rPr>
              <w:t>Перевірка функціонування системи у режимі централізованої обробки даних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_Toc91159150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6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5878244D" w14:textId="77777777" w:rsidR="004E1770" w:rsidRDefault="00E329C7">
          <w:pPr>
            <w:pStyle w:val="30"/>
            <w:tabs>
              <w:tab w:val="left" w:pos="132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51" w:history="1">
            <w:r w:rsidR="004E1770" w:rsidRPr="00AE5A01">
              <w:rPr>
                <w:rStyle w:val="af6"/>
                <w:noProof/>
              </w:rPr>
              <w:t>4.1.3</w:t>
            </w:r>
            <w:r w:rsidR="004E17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E1770" w:rsidRPr="00AE5A01">
              <w:rPr>
                <w:rStyle w:val="af6"/>
                <w:noProof/>
              </w:rPr>
              <w:t>Перевірка виконання вимог функціонального призначення системи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_Toc91159151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7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14157EEF" w14:textId="77777777" w:rsidR="004E1770" w:rsidRDefault="00E329C7">
          <w:pPr>
            <w:pStyle w:val="30"/>
            <w:tabs>
              <w:tab w:val="left" w:pos="132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52" w:history="1">
            <w:r w:rsidR="004E1770" w:rsidRPr="00AE5A01">
              <w:rPr>
                <w:rStyle w:val="af6"/>
                <w:noProof/>
              </w:rPr>
              <w:t>4.1.4</w:t>
            </w:r>
            <w:r w:rsidR="004E17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E1770" w:rsidRPr="00AE5A01">
              <w:rPr>
                <w:rStyle w:val="af6"/>
                <w:noProof/>
              </w:rPr>
              <w:t>Перевірка відповідності функціональності системи вимогам ВАТ ЕК «ПУПКИН И ПАРТНЕРЫ»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_Toc91159152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7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17B34BF3" w14:textId="77777777" w:rsidR="004E1770" w:rsidRDefault="00E329C7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53" w:history="1">
            <w:r w:rsidR="004E1770" w:rsidRPr="00AE5A01">
              <w:rPr>
                <w:rStyle w:val="af6"/>
                <w:noProof/>
              </w:rPr>
              <w:t>4.2</w:t>
            </w:r>
            <w:r w:rsidR="004E17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E1770" w:rsidRPr="00AE5A01">
              <w:rPr>
                <w:rStyle w:val="af6"/>
                <w:noProof/>
              </w:rPr>
              <w:t>Порядок реєстрації результатів випробувань та виявлених недоліків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_Toc91159153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7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54757ACC" w14:textId="77777777" w:rsidR="004E1770" w:rsidRDefault="00E329C7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54" w:history="1">
            <w:r w:rsidR="004E1770" w:rsidRPr="00AE5A01">
              <w:rPr>
                <w:rStyle w:val="af6"/>
                <w:noProof/>
              </w:rPr>
              <w:t>4.3</w:t>
            </w:r>
            <w:r w:rsidR="004E17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E1770" w:rsidRPr="00AE5A01">
              <w:rPr>
                <w:rStyle w:val="af6"/>
                <w:noProof/>
              </w:rPr>
              <w:t>Умови початку та завершення окремих етапів випробувань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_Toc91159154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8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39F4D5ED" w14:textId="77777777" w:rsidR="004E1770" w:rsidRDefault="00E329C7">
          <w:pPr>
            <w:pStyle w:val="30"/>
            <w:tabs>
              <w:tab w:val="left" w:pos="132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55" w:history="1">
            <w:r w:rsidR="004E1770" w:rsidRPr="00AE5A01">
              <w:rPr>
                <w:rStyle w:val="af6"/>
                <w:noProof/>
              </w:rPr>
              <w:t>4.3.1</w:t>
            </w:r>
            <w:r w:rsidR="004E17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E1770" w:rsidRPr="00AE5A01">
              <w:rPr>
                <w:rStyle w:val="af6"/>
                <w:noProof/>
              </w:rPr>
              <w:t>Перевірка функціонування системи у режимі централізованої обробки даних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_Toc91159155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8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00BFBB92" w14:textId="77777777" w:rsidR="004E1770" w:rsidRDefault="00E329C7">
          <w:pPr>
            <w:pStyle w:val="30"/>
            <w:tabs>
              <w:tab w:val="left" w:pos="132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56" w:history="1">
            <w:r w:rsidR="004E1770" w:rsidRPr="00AE5A01">
              <w:rPr>
                <w:rStyle w:val="af6"/>
                <w:noProof/>
              </w:rPr>
              <w:t>4.3.2</w:t>
            </w:r>
            <w:r w:rsidR="004E17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E1770" w:rsidRPr="00AE5A01">
              <w:rPr>
                <w:rStyle w:val="af6"/>
                <w:noProof/>
              </w:rPr>
              <w:t>Перевірка виконання вимог функціонального призначення системи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_Toc91159156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8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568B74AE" w14:textId="77777777" w:rsidR="004E1770" w:rsidRDefault="00E329C7">
          <w:pPr>
            <w:pStyle w:val="30"/>
            <w:tabs>
              <w:tab w:val="left" w:pos="132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57" w:history="1">
            <w:r w:rsidR="004E1770" w:rsidRPr="00AE5A01">
              <w:rPr>
                <w:rStyle w:val="af6"/>
                <w:noProof/>
              </w:rPr>
              <w:t>4.3.3</w:t>
            </w:r>
            <w:r w:rsidR="004E17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E1770" w:rsidRPr="00AE5A01">
              <w:rPr>
                <w:rStyle w:val="af6"/>
                <w:noProof/>
              </w:rPr>
              <w:t>Перевірка відповідності функціональності системи вимогам ВАТ ЕК «ПУПКИН И ПАРТНЕРЫ»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_Toc91159157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8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3F080A3C" w14:textId="77777777" w:rsidR="004E1770" w:rsidRDefault="00E329C7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58" w:history="1">
            <w:r w:rsidR="004E1770" w:rsidRPr="00AE5A01">
              <w:rPr>
                <w:rStyle w:val="af6"/>
                <w:noProof/>
              </w:rPr>
              <w:t>4.4</w:t>
            </w:r>
            <w:r w:rsidR="004E17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E1770" w:rsidRPr="00AE5A01">
              <w:rPr>
                <w:rStyle w:val="af6"/>
                <w:noProof/>
              </w:rPr>
              <w:t>Обмеження за умов проведення випробувань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_Toc91159158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8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327D68A1" w14:textId="77777777" w:rsidR="004E1770" w:rsidRDefault="00E329C7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59" w:history="1">
            <w:r w:rsidR="004E1770" w:rsidRPr="00AE5A01">
              <w:rPr>
                <w:rStyle w:val="af6"/>
                <w:noProof/>
              </w:rPr>
              <w:t>4.5</w:t>
            </w:r>
            <w:r w:rsidR="004E17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E1770" w:rsidRPr="00AE5A01">
              <w:rPr>
                <w:rStyle w:val="af6"/>
                <w:noProof/>
              </w:rPr>
              <w:t>Заходи, що забезпечують безпеку та безаварійність проведення випробувань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_Toc91159159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9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1023B13F" w14:textId="77777777" w:rsidR="004E1770" w:rsidRDefault="00E329C7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60" w:history="1">
            <w:r w:rsidR="004E1770" w:rsidRPr="00AE5A01">
              <w:rPr>
                <w:rStyle w:val="af6"/>
                <w:noProof/>
              </w:rPr>
              <w:t>4.6</w:t>
            </w:r>
            <w:r w:rsidR="004E17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E1770" w:rsidRPr="00AE5A01">
              <w:rPr>
                <w:rStyle w:val="af6"/>
                <w:noProof/>
              </w:rPr>
              <w:t>Порядок взаємодії організацій, що беруть участь у випробуваннях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_Toc91159160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9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44537FAC" w14:textId="77777777" w:rsidR="004E1770" w:rsidRDefault="00E329C7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61" w:history="1">
            <w:r w:rsidR="004E1770" w:rsidRPr="00AE5A01">
              <w:rPr>
                <w:rStyle w:val="af6"/>
                <w:noProof/>
              </w:rPr>
              <w:t>4.7</w:t>
            </w:r>
            <w:r w:rsidR="004E17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E1770" w:rsidRPr="00AE5A01">
              <w:rPr>
                <w:rStyle w:val="af6"/>
                <w:noProof/>
              </w:rPr>
              <w:t>Вимоги до персоналу, що проводить випробування, та порядок його допуску до випробувань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_Toc91159161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9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5255D5C1" w14:textId="77777777" w:rsidR="004E1770" w:rsidRDefault="00E329C7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62" w:history="1">
            <w:r w:rsidR="004E1770" w:rsidRPr="00AE5A01">
              <w:rPr>
                <w:rStyle w:val="af6"/>
                <w:noProof/>
              </w:rPr>
              <w:t>4.8</w:t>
            </w:r>
            <w:r w:rsidR="004E17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E1770" w:rsidRPr="00AE5A01">
              <w:rPr>
                <w:rStyle w:val="af6"/>
                <w:noProof/>
              </w:rPr>
              <w:t>Перелік робіт, що проводяться після завершення випробувань, вимоги до них, обсяг та порядок проведення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_Toc91159162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10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41F63903" w14:textId="77777777" w:rsidR="004E1770" w:rsidRDefault="00E329C7">
          <w:pPr>
            <w:pStyle w:val="10"/>
            <w:tabs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63" w:history="1">
            <w:r w:rsidR="004E1770" w:rsidRPr="00AE5A01">
              <w:rPr>
                <w:rStyle w:val="af6"/>
                <w:noProof/>
              </w:rPr>
              <w:t>Матеріально-технічне забезпечення випробувань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_Toc91159163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10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1DF5F126" w14:textId="77777777" w:rsidR="004E1770" w:rsidRDefault="00E329C7">
          <w:pPr>
            <w:pStyle w:val="10"/>
            <w:tabs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64" w:history="1">
            <w:r w:rsidR="004E1770" w:rsidRPr="00AE5A01">
              <w:rPr>
                <w:rStyle w:val="af6"/>
                <w:noProof/>
              </w:rPr>
              <w:t>Метрологічне забезпечення випробувань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_Toc91159164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10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7F30F619" w14:textId="77777777" w:rsidR="004E1770" w:rsidRDefault="00E329C7">
          <w:pPr>
            <w:pStyle w:val="10"/>
            <w:tabs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65" w:history="1">
            <w:r w:rsidR="004E1770" w:rsidRPr="00AE5A01">
              <w:rPr>
                <w:rStyle w:val="af6"/>
                <w:noProof/>
              </w:rPr>
              <w:t>Звітність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_Toc91159165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10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145E1F3C" w14:textId="77777777" w:rsidR="004E1770" w:rsidRDefault="00E329C7">
          <w:pPr>
            <w:pStyle w:val="10"/>
            <w:tabs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66" w:history="1">
            <w:r w:rsidR="004E1770" w:rsidRPr="00AE5A01">
              <w:rPr>
                <w:rStyle w:val="af6"/>
                <w:noProof/>
              </w:rPr>
              <w:t>Програма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_Toc91159166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11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79E107E7" w14:textId="77777777" w:rsidR="004E1770" w:rsidRDefault="00E329C7">
          <w:pPr>
            <w:pStyle w:val="10"/>
            <w:tabs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67" w:history="1">
            <w:r w:rsidR="004E1770" w:rsidRPr="00AE5A01">
              <w:rPr>
                <w:rStyle w:val="af6"/>
                <w:noProof/>
              </w:rPr>
              <w:t>Попередні умови для перевірки виконання вимог функціонального призначення системи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_Toc91159167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12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48F91138" w14:textId="77777777" w:rsidR="004E1770" w:rsidRDefault="00E329C7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68" w:history="1">
            <w:r w:rsidR="004E1770" w:rsidRPr="00AE5A01">
              <w:rPr>
                <w:rStyle w:val="af6"/>
                <w:noProof/>
              </w:rPr>
              <w:t>8.1</w:t>
            </w:r>
            <w:r w:rsidR="004E17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E1770" w:rsidRPr="00AE5A01">
              <w:rPr>
                <w:rStyle w:val="af6"/>
                <w:noProof/>
              </w:rPr>
              <w:t>Перевірка заповнення бази даних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_Toc91159168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12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16166531" w14:textId="77777777" w:rsidR="004E1770" w:rsidRDefault="00E329C7">
          <w:pPr>
            <w:pStyle w:val="10"/>
            <w:tabs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69" w:history="1">
            <w:r w:rsidR="004E1770" w:rsidRPr="00AE5A01">
              <w:rPr>
                <w:rStyle w:val="af6"/>
                <w:noProof/>
              </w:rPr>
              <w:t>Опис методик тестування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_Toc91159169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12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7434C617" w14:textId="77777777" w:rsidR="004E1770" w:rsidRDefault="00E329C7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70" w:history="1">
            <w:r w:rsidR="004E1770" w:rsidRPr="00AE5A01">
              <w:rPr>
                <w:rStyle w:val="af6"/>
                <w:noProof/>
              </w:rPr>
              <w:t>9.1</w:t>
            </w:r>
            <w:r w:rsidR="004E17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E1770" w:rsidRPr="00AE5A01">
              <w:rPr>
                <w:rStyle w:val="af6"/>
                <w:noProof/>
              </w:rPr>
              <w:t>Перевірка функціонування системи у режимі централізованої обробки даних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_Toc91159170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12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27A05086" w14:textId="77777777" w:rsidR="004E1770" w:rsidRDefault="00E329C7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71" w:history="1">
            <w:r w:rsidR="004E1770" w:rsidRPr="00AE5A01">
              <w:rPr>
                <w:rStyle w:val="af6"/>
                <w:noProof/>
              </w:rPr>
              <w:t>9.2</w:t>
            </w:r>
            <w:r w:rsidR="004E17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E1770" w:rsidRPr="00AE5A01">
              <w:rPr>
                <w:rStyle w:val="af6"/>
                <w:noProof/>
              </w:rPr>
              <w:t>Перевірка відповідності функціональності системи вимогам ТЗ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_Toc91159171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13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4C3DFB5F" w14:textId="77777777" w:rsidR="004E1770" w:rsidRDefault="00E329C7">
          <w:pPr>
            <w:pStyle w:val="10"/>
            <w:tabs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72" w:history="1">
            <w:r w:rsidR="004E1770" w:rsidRPr="00AE5A01">
              <w:rPr>
                <w:rStyle w:val="af6"/>
                <w:noProof/>
              </w:rPr>
              <w:t>Додаток Б. Тестові приклади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_Toc91159172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14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00E14B6D" w14:textId="77777777" w:rsidR="004E1770" w:rsidRDefault="00E329C7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73" w:history="1">
            <w:r w:rsidR="004E1770" w:rsidRPr="00AE5A01">
              <w:rPr>
                <w:rStyle w:val="af6"/>
                <w:noProof/>
              </w:rPr>
              <w:t>1.1</w:t>
            </w:r>
            <w:r w:rsidR="004E17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E1770" w:rsidRPr="00AE5A01">
              <w:rPr>
                <w:rStyle w:val="af6"/>
                <w:noProof/>
              </w:rPr>
              <w:t>Встановлення, запуск та головне вікно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_Toc91159173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14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5E1734E4" w14:textId="77777777" w:rsidR="004E1770" w:rsidRDefault="00E329C7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74" w:history="1">
            <w:r w:rsidR="004E1770" w:rsidRPr="00AE5A01">
              <w:rPr>
                <w:rStyle w:val="af6"/>
                <w:noProof/>
              </w:rPr>
              <w:t>1.2</w:t>
            </w:r>
            <w:r w:rsidR="004E17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E1770" w:rsidRPr="00AE5A01">
              <w:rPr>
                <w:rStyle w:val="af6"/>
                <w:noProof/>
              </w:rPr>
              <w:t>Використання користувачами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_Toc91159174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14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3B54F3AF" w14:textId="77777777" w:rsidR="004E1770" w:rsidRDefault="00E329C7">
          <w:pPr>
            <w:pStyle w:val="30"/>
            <w:tabs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75" w:history="1">
            <w:r w:rsidR="004E1770" w:rsidRPr="00AE5A01">
              <w:rPr>
                <w:rStyle w:val="af6"/>
                <w:noProof/>
              </w:rPr>
              <w:t>1.2.1 Додавання продукту до корзини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_Toc91159175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15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4515523F" w14:textId="77777777" w:rsidR="004E1770" w:rsidRDefault="00E329C7">
          <w:pPr>
            <w:pStyle w:val="30"/>
            <w:tabs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76" w:history="1">
            <w:r w:rsidR="004E1770" w:rsidRPr="00AE5A01">
              <w:rPr>
                <w:rStyle w:val="af6"/>
                <w:noProof/>
              </w:rPr>
              <w:t>1.2.2 Зміна продукту до корзини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_Toc91159176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15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5E011446" w14:textId="77777777" w:rsidR="004E1770" w:rsidRDefault="00E329C7">
          <w:pPr>
            <w:pStyle w:val="30"/>
            <w:tabs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77" w:history="1">
            <w:r w:rsidR="004E1770" w:rsidRPr="00AE5A01">
              <w:rPr>
                <w:rStyle w:val="af6"/>
                <w:noProof/>
              </w:rPr>
              <w:t>1.2.3 Видалення продукту з корзини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_Toc91159177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15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6A73B604" w14:textId="77777777" w:rsidR="004E1770" w:rsidRDefault="00E329C7">
          <w:pPr>
            <w:pStyle w:val="30"/>
            <w:tabs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78" w:history="1">
            <w:r w:rsidR="004E1770" w:rsidRPr="00AE5A01">
              <w:rPr>
                <w:rStyle w:val="af6"/>
                <w:noProof/>
              </w:rPr>
              <w:t>1.2.4 Закінчення покупки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_Toc91159178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16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741AA991" w14:textId="77777777" w:rsidR="004E1770" w:rsidRDefault="00E329C7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79" w:history="1">
            <w:r w:rsidR="004E1770" w:rsidRPr="00AE5A01">
              <w:rPr>
                <w:rStyle w:val="af6"/>
                <w:noProof/>
              </w:rPr>
              <w:t>1.3</w:t>
            </w:r>
            <w:r w:rsidR="004E17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E1770" w:rsidRPr="00AE5A01">
              <w:rPr>
                <w:rStyle w:val="af6"/>
                <w:noProof/>
              </w:rPr>
              <w:t>Використання адміністратором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_Toc91159179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16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3DE81204" w14:textId="77777777" w:rsidR="004E1770" w:rsidRDefault="00E329C7">
          <w:pPr>
            <w:pStyle w:val="30"/>
            <w:tabs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80" w:history="1">
            <w:r w:rsidR="004E1770" w:rsidRPr="00AE5A01">
              <w:rPr>
                <w:rStyle w:val="af6"/>
                <w:noProof/>
              </w:rPr>
              <w:t>1.3.1 Додавання нового товару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_Toc91159180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16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0B08047D" w14:textId="77777777" w:rsidR="004E1770" w:rsidRDefault="00E329C7">
          <w:pPr>
            <w:pStyle w:val="30"/>
            <w:tabs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81" w:history="1">
            <w:r w:rsidR="004E1770" w:rsidRPr="00AE5A01">
              <w:rPr>
                <w:rStyle w:val="af6"/>
                <w:noProof/>
              </w:rPr>
              <w:t>1.3.2 Змінна існуючого товару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_Toc91159181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16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4DA0EB81" w14:textId="77777777" w:rsidR="004E1770" w:rsidRDefault="00E329C7">
          <w:pPr>
            <w:pStyle w:val="30"/>
            <w:tabs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82" w:history="1">
            <w:r w:rsidR="004E1770" w:rsidRPr="00AE5A01">
              <w:rPr>
                <w:rStyle w:val="af6"/>
                <w:noProof/>
              </w:rPr>
              <w:t>1.3.3 Видалення товару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_Toc91159182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16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31778144" w14:textId="77777777" w:rsidR="004E1770" w:rsidRDefault="00E329C7">
          <w:pPr>
            <w:pStyle w:val="30"/>
            <w:tabs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83" w:history="1">
            <w:r w:rsidR="004E1770" w:rsidRPr="00AE5A01">
              <w:rPr>
                <w:rStyle w:val="af6"/>
                <w:noProof/>
              </w:rPr>
              <w:t>1.3.4 Дізнатися історію зміни цин.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_Toc91159183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17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50A6D988" w14:textId="77777777" w:rsidR="004E1770" w:rsidRDefault="00E329C7">
          <w:pPr>
            <w:pStyle w:val="30"/>
            <w:tabs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84" w:history="1">
            <w:r w:rsidR="004E1770" w:rsidRPr="00AE5A01">
              <w:rPr>
                <w:rStyle w:val="af6"/>
                <w:noProof/>
              </w:rPr>
              <w:t>1.3.5 Створення нової поставки.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_Toc91159184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17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2BF4095A" w14:textId="77777777" w:rsidR="004E1770" w:rsidRDefault="00E329C7">
          <w:pPr>
            <w:pStyle w:val="30"/>
            <w:tabs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85" w:history="1">
            <w:r w:rsidR="004E1770" w:rsidRPr="00AE5A01">
              <w:rPr>
                <w:rStyle w:val="af6"/>
                <w:noProof/>
              </w:rPr>
              <w:t>1.3.6 Змінна існуючої поставки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_Toc91159185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18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4C179E75" w14:textId="77777777" w:rsidR="004E1770" w:rsidRDefault="00E329C7">
          <w:pPr>
            <w:pStyle w:val="30"/>
            <w:tabs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86" w:history="1">
            <w:r w:rsidR="004E1770" w:rsidRPr="00AE5A01">
              <w:rPr>
                <w:rStyle w:val="af6"/>
                <w:noProof/>
              </w:rPr>
              <w:t>1.3.7 Видалення поставки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_Toc91159186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18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4126C366" w14:textId="77777777" w:rsidR="004E1770" w:rsidRDefault="00E329C7">
          <w:pPr>
            <w:pStyle w:val="30"/>
            <w:tabs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87" w:history="1">
            <w:r w:rsidR="004E1770" w:rsidRPr="00AE5A01">
              <w:rPr>
                <w:rStyle w:val="af6"/>
                <w:noProof/>
              </w:rPr>
              <w:t>1.3.8 Створення звиту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_Toc91159187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18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0722F22E" w14:textId="77777777" w:rsidR="004E1770" w:rsidRDefault="00E329C7">
          <w:pPr>
            <w:pStyle w:val="30"/>
            <w:tabs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1159188" w:history="1">
            <w:r w:rsidR="004E1770" w:rsidRPr="00AE5A01">
              <w:rPr>
                <w:rStyle w:val="af6"/>
                <w:noProof/>
              </w:rPr>
              <w:t>1.3.9 Закінчення сеансу</w:t>
            </w:r>
            <w:r w:rsidR="004E1770">
              <w:rPr>
                <w:noProof/>
                <w:webHidden/>
              </w:rPr>
              <w:tab/>
            </w:r>
            <w:r w:rsidR="004E1770">
              <w:rPr>
                <w:noProof/>
                <w:webHidden/>
              </w:rPr>
              <w:fldChar w:fldCharType="begin"/>
            </w:r>
            <w:r w:rsidR="004E1770">
              <w:rPr>
                <w:noProof/>
                <w:webHidden/>
              </w:rPr>
              <w:instrText xml:space="preserve"> PAGEREF _Toc91159188 \h </w:instrText>
            </w:r>
            <w:r w:rsidR="004E1770">
              <w:rPr>
                <w:noProof/>
                <w:webHidden/>
              </w:rPr>
            </w:r>
            <w:r w:rsidR="004E1770">
              <w:rPr>
                <w:noProof/>
                <w:webHidden/>
              </w:rPr>
              <w:fldChar w:fldCharType="separate"/>
            </w:r>
            <w:r w:rsidR="004E1770">
              <w:rPr>
                <w:noProof/>
                <w:webHidden/>
              </w:rPr>
              <w:t>18</w:t>
            </w:r>
            <w:r w:rsidR="004E1770">
              <w:rPr>
                <w:noProof/>
                <w:webHidden/>
              </w:rPr>
              <w:fldChar w:fldCharType="end"/>
            </w:r>
          </w:hyperlink>
        </w:p>
        <w:p w14:paraId="62B1852F" w14:textId="77777777" w:rsidR="00634C4A" w:rsidRDefault="00437A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42"/>
            </w:tabs>
            <w:ind w:left="480"/>
            <w:rPr>
              <w:i/>
              <w:color w:val="000000"/>
              <w:sz w:val="20"/>
              <w:szCs w:val="20"/>
            </w:rPr>
          </w:pPr>
          <w:r>
            <w:fldChar w:fldCharType="end"/>
          </w:r>
        </w:p>
      </w:sdtContent>
    </w:sdt>
    <w:p w14:paraId="4F4F37F0" w14:textId="77777777" w:rsidR="00634C4A" w:rsidRDefault="00437A81">
      <w:pPr>
        <w:tabs>
          <w:tab w:val="right" w:pos="9720"/>
        </w:tabs>
        <w:ind w:right="-180" w:firstLine="708"/>
        <w:jc w:val="center"/>
        <w:rPr>
          <w:b/>
          <w:i/>
          <w:smallCaps/>
          <w:sz w:val="18"/>
          <w:szCs w:val="18"/>
        </w:rPr>
      </w:pPr>
      <w:r>
        <w:br w:type="page"/>
      </w:r>
    </w:p>
    <w:p w14:paraId="2D21C030" w14:textId="77777777" w:rsidR="00634C4A" w:rsidRDefault="00437A81">
      <w:pPr>
        <w:pStyle w:val="1"/>
        <w:numPr>
          <w:ilvl w:val="0"/>
          <w:numId w:val="15"/>
        </w:numPr>
        <w:spacing w:before="0" w:after="0"/>
        <w:rPr>
          <w:rFonts w:ascii="Times New Roman" w:eastAsia="Times New Roman" w:hAnsi="Times New Roman" w:cs="Times New Roman"/>
        </w:rPr>
      </w:pPr>
      <w:bookmarkStart w:id="1" w:name="_Toc91159134"/>
      <w:r>
        <w:rPr>
          <w:rFonts w:ascii="Times New Roman" w:eastAsia="Times New Roman" w:hAnsi="Times New Roman" w:cs="Times New Roman"/>
        </w:rPr>
        <w:lastRenderedPageBreak/>
        <w:t>Об'єкт випробувань</w:t>
      </w:r>
      <w:bookmarkEnd w:id="1"/>
    </w:p>
    <w:p w14:paraId="02D6CEA7" w14:textId="77777777" w:rsidR="00634C4A" w:rsidRDefault="00437A81">
      <w:pPr>
        <w:pStyle w:val="2"/>
        <w:numPr>
          <w:ilvl w:val="1"/>
          <w:numId w:val="15"/>
        </w:numPr>
        <w:spacing w:before="0" w:after="0"/>
        <w:rPr>
          <w:rFonts w:ascii="Times New Roman" w:eastAsia="Times New Roman" w:hAnsi="Times New Roman" w:cs="Times New Roman"/>
          <w:i w:val="0"/>
        </w:rPr>
      </w:pPr>
      <w:bookmarkStart w:id="2" w:name="_Toc91159135"/>
      <w:r>
        <w:rPr>
          <w:rFonts w:ascii="Times New Roman" w:eastAsia="Times New Roman" w:hAnsi="Times New Roman" w:cs="Times New Roman"/>
          <w:i w:val="0"/>
        </w:rPr>
        <w:t>Повне найменування системи</w:t>
      </w:r>
      <w:bookmarkEnd w:id="2"/>
    </w:p>
    <w:p w14:paraId="05C28EA6" w14:textId="3B6D1D42" w:rsidR="00634C4A" w:rsidRDefault="00437A81">
      <w:pPr>
        <w:numPr>
          <w:ilvl w:val="2"/>
          <w:numId w:val="9"/>
        </w:numPr>
        <w:tabs>
          <w:tab w:val="left" w:pos="1080"/>
        </w:tabs>
        <w:ind w:left="0" w:firstLine="360"/>
        <w:jc w:val="both"/>
      </w:pPr>
      <w:r>
        <w:t xml:space="preserve">Автоматизована система управління </w:t>
      </w:r>
      <w:r w:rsidR="00782888">
        <w:rPr>
          <w:lang w:val="ru-RU"/>
        </w:rPr>
        <w:t>Медпункт</w:t>
      </w:r>
    </w:p>
    <w:p w14:paraId="13E72FB5" w14:textId="19D0473B" w:rsidR="00634C4A" w:rsidRDefault="00437A81">
      <w:pPr>
        <w:numPr>
          <w:ilvl w:val="2"/>
          <w:numId w:val="9"/>
        </w:numPr>
        <w:tabs>
          <w:tab w:val="left" w:pos="1080"/>
        </w:tabs>
        <w:ind w:left="0" w:firstLine="360"/>
        <w:jc w:val="both"/>
      </w:pPr>
      <w:r>
        <w:t>Позначення - "</w:t>
      </w:r>
      <w:r w:rsidR="00782888">
        <w:rPr>
          <w:lang w:val="ru-RU"/>
        </w:rPr>
        <w:t>Медпункт</w:t>
      </w:r>
      <w:r>
        <w:t>", система.</w:t>
      </w:r>
    </w:p>
    <w:p w14:paraId="271DDC1B" w14:textId="77777777" w:rsidR="00634C4A" w:rsidRDefault="00437A81">
      <w:pPr>
        <w:pStyle w:val="2"/>
        <w:numPr>
          <w:ilvl w:val="1"/>
          <w:numId w:val="15"/>
        </w:numPr>
        <w:spacing w:before="0" w:after="0"/>
        <w:rPr>
          <w:rFonts w:ascii="Times New Roman" w:eastAsia="Times New Roman" w:hAnsi="Times New Roman" w:cs="Times New Roman"/>
          <w:i w:val="0"/>
        </w:rPr>
      </w:pPr>
      <w:bookmarkStart w:id="3" w:name="_Toc91159136"/>
      <w:r>
        <w:rPr>
          <w:rFonts w:ascii="Times New Roman" w:eastAsia="Times New Roman" w:hAnsi="Times New Roman" w:cs="Times New Roman"/>
          <w:i w:val="0"/>
        </w:rPr>
        <w:t>Комплектність випробувальної системи</w:t>
      </w:r>
      <w:bookmarkEnd w:id="3"/>
    </w:p>
    <w:p w14:paraId="3F91CC97" w14:textId="77777777" w:rsidR="00634C4A" w:rsidRDefault="00437A81">
      <w:pPr>
        <w:numPr>
          <w:ilvl w:val="2"/>
          <w:numId w:val="7"/>
        </w:numPr>
        <w:tabs>
          <w:tab w:val="left" w:pos="1080"/>
        </w:tabs>
        <w:ind w:hanging="360"/>
        <w:jc w:val="both"/>
      </w:pPr>
      <w:r>
        <w:t>На випробування виставляється Система версії 2.</w:t>
      </w:r>
      <w:r w:rsidR="00C77D41">
        <w:rPr>
          <w:lang w:val="ru-RU"/>
        </w:rPr>
        <w:t>0</w:t>
      </w:r>
      <w:r>
        <w:t xml:space="preserve"> у складі:</w:t>
      </w:r>
    </w:p>
    <w:p w14:paraId="576297B4" w14:textId="77777777" w:rsidR="00634C4A" w:rsidRDefault="00437A81">
      <w:pPr>
        <w:numPr>
          <w:ilvl w:val="0"/>
          <w:numId w:val="17"/>
        </w:numPr>
        <w:tabs>
          <w:tab w:val="left" w:pos="720"/>
        </w:tabs>
        <w:ind w:left="720"/>
        <w:jc w:val="both"/>
      </w:pPr>
      <w:r>
        <w:t>серверна частина системи;</w:t>
      </w:r>
    </w:p>
    <w:p w14:paraId="7C62CAA0" w14:textId="77777777" w:rsidR="00634C4A" w:rsidRDefault="00437A81">
      <w:pPr>
        <w:numPr>
          <w:ilvl w:val="0"/>
          <w:numId w:val="17"/>
        </w:numPr>
        <w:tabs>
          <w:tab w:val="left" w:pos="720"/>
        </w:tabs>
        <w:ind w:left="720"/>
        <w:jc w:val="both"/>
      </w:pPr>
      <w:r>
        <w:t>клієнтська частина системи;</w:t>
      </w:r>
    </w:p>
    <w:p w14:paraId="75044E17" w14:textId="77777777" w:rsidR="00634C4A" w:rsidRDefault="00437A81">
      <w:pPr>
        <w:numPr>
          <w:ilvl w:val="0"/>
          <w:numId w:val="17"/>
        </w:numPr>
        <w:tabs>
          <w:tab w:val="left" w:pos="720"/>
        </w:tabs>
        <w:ind w:left="720"/>
        <w:jc w:val="both"/>
      </w:pPr>
      <w:r>
        <w:t>копію бази даних Замовника;</w:t>
      </w:r>
    </w:p>
    <w:p w14:paraId="4134ACD6" w14:textId="77777777" w:rsidR="00634C4A" w:rsidRDefault="00437A81">
      <w:pPr>
        <w:numPr>
          <w:ilvl w:val="0"/>
          <w:numId w:val="17"/>
        </w:numPr>
        <w:tabs>
          <w:tab w:val="left" w:pos="720"/>
        </w:tabs>
        <w:ind w:left="720"/>
        <w:jc w:val="both"/>
      </w:pPr>
      <w:r>
        <w:t>експлуатаційна документація.</w:t>
      </w:r>
    </w:p>
    <w:p w14:paraId="1CD7578D" w14:textId="77777777" w:rsidR="00634C4A" w:rsidRDefault="00437A81">
      <w:pPr>
        <w:pStyle w:val="1"/>
        <w:numPr>
          <w:ilvl w:val="0"/>
          <w:numId w:val="15"/>
        </w:numPr>
        <w:spacing w:before="0" w:after="0"/>
        <w:rPr>
          <w:rFonts w:ascii="Times New Roman" w:eastAsia="Times New Roman" w:hAnsi="Times New Roman" w:cs="Times New Roman"/>
        </w:rPr>
      </w:pPr>
      <w:bookmarkStart w:id="4" w:name="_Toc91159137"/>
      <w:r>
        <w:rPr>
          <w:rFonts w:ascii="Times New Roman" w:eastAsia="Times New Roman" w:hAnsi="Times New Roman" w:cs="Times New Roman"/>
        </w:rPr>
        <w:t>Мета випробувань</w:t>
      </w:r>
      <w:bookmarkEnd w:id="4"/>
    </w:p>
    <w:p w14:paraId="0C466C7B" w14:textId="77777777" w:rsidR="00634C4A" w:rsidRDefault="00437A81">
      <w:pPr>
        <w:ind w:firstLine="360"/>
        <w:jc w:val="both"/>
      </w:pPr>
      <w:r>
        <w:t>2.1. Метою проведення приймальних випробувань Система є:</w:t>
      </w:r>
    </w:p>
    <w:p w14:paraId="04BC5D44" w14:textId="77777777" w:rsidR="00634C4A" w:rsidRDefault="00437A81">
      <w:pPr>
        <w:numPr>
          <w:ilvl w:val="0"/>
          <w:numId w:val="17"/>
        </w:numPr>
        <w:tabs>
          <w:tab w:val="left" w:pos="720"/>
        </w:tabs>
        <w:ind w:left="720"/>
        <w:jc w:val="both"/>
      </w:pPr>
      <w:r>
        <w:t>перевірка функціонування системи у режимі централізованої обробки даних;</w:t>
      </w:r>
    </w:p>
    <w:p w14:paraId="49529E1E" w14:textId="77777777" w:rsidR="00634C4A" w:rsidRDefault="00437A81">
      <w:pPr>
        <w:numPr>
          <w:ilvl w:val="0"/>
          <w:numId w:val="17"/>
        </w:numPr>
        <w:tabs>
          <w:tab w:val="left" w:pos="720"/>
        </w:tabs>
        <w:ind w:left="720"/>
        <w:jc w:val="both"/>
      </w:pPr>
      <w:r>
        <w:t>перевірка виконання вимог функціонального призначення системи;</w:t>
      </w:r>
    </w:p>
    <w:p w14:paraId="0188C962" w14:textId="2A14F36B" w:rsidR="00634C4A" w:rsidRDefault="00437A81">
      <w:pPr>
        <w:numPr>
          <w:ilvl w:val="0"/>
          <w:numId w:val="17"/>
        </w:numPr>
        <w:tabs>
          <w:tab w:val="left" w:pos="720"/>
        </w:tabs>
        <w:ind w:left="720"/>
        <w:jc w:val="both"/>
      </w:pPr>
      <w:r>
        <w:t>формування переліку додаткових та змінюваних функцій системи, що підлягають реалізації для задоволення першочергових вимог ВАТ ЕК «</w:t>
      </w:r>
      <w:r w:rsidR="00782888">
        <w:rPr>
          <w:lang w:val="en-US"/>
        </w:rPr>
        <w:t>Medical</w:t>
      </w:r>
      <w:r w:rsidR="00782888" w:rsidRPr="00782888">
        <w:t xml:space="preserve"> </w:t>
      </w:r>
      <w:r w:rsidR="00782888">
        <w:rPr>
          <w:lang w:val="en-US"/>
        </w:rPr>
        <w:t>CK</w:t>
      </w:r>
      <w:r w:rsidR="00782888" w:rsidRPr="00782888">
        <w:t>5</w:t>
      </w:r>
      <w:r>
        <w:t>».</w:t>
      </w:r>
    </w:p>
    <w:p w14:paraId="77A257F7" w14:textId="77777777" w:rsidR="00634C4A" w:rsidRDefault="00437A81">
      <w:pPr>
        <w:pStyle w:val="1"/>
        <w:numPr>
          <w:ilvl w:val="0"/>
          <w:numId w:val="15"/>
        </w:numPr>
        <w:spacing w:before="0" w:after="0"/>
        <w:rPr>
          <w:rFonts w:ascii="Times New Roman" w:eastAsia="Times New Roman" w:hAnsi="Times New Roman" w:cs="Times New Roman"/>
        </w:rPr>
      </w:pPr>
      <w:bookmarkStart w:id="5" w:name="_Toc91159138"/>
      <w:r>
        <w:rPr>
          <w:rFonts w:ascii="Times New Roman" w:eastAsia="Times New Roman" w:hAnsi="Times New Roman" w:cs="Times New Roman"/>
        </w:rPr>
        <w:t>Загальні положення</w:t>
      </w:r>
      <w:bookmarkEnd w:id="5"/>
    </w:p>
    <w:p w14:paraId="2A1594BF" w14:textId="77777777" w:rsidR="00634C4A" w:rsidRDefault="00437A81">
      <w:pPr>
        <w:pStyle w:val="2"/>
        <w:numPr>
          <w:ilvl w:val="1"/>
          <w:numId w:val="15"/>
        </w:numPr>
        <w:spacing w:before="0" w:after="0"/>
        <w:rPr>
          <w:rFonts w:ascii="Times New Roman" w:eastAsia="Times New Roman" w:hAnsi="Times New Roman" w:cs="Times New Roman"/>
          <w:i w:val="0"/>
        </w:rPr>
      </w:pPr>
      <w:bookmarkStart w:id="6" w:name="_Toc91159139"/>
      <w:r>
        <w:rPr>
          <w:rFonts w:ascii="Times New Roman" w:eastAsia="Times New Roman" w:hAnsi="Times New Roman" w:cs="Times New Roman"/>
          <w:i w:val="0"/>
        </w:rPr>
        <w:t>Перелік керівних документів для проведення випробувань</w:t>
      </w:r>
      <w:bookmarkEnd w:id="6"/>
    </w:p>
    <w:p w14:paraId="18F825B3" w14:textId="085A72DA" w:rsidR="00634C4A" w:rsidRDefault="00437A81">
      <w:pPr>
        <w:numPr>
          <w:ilvl w:val="2"/>
          <w:numId w:val="7"/>
        </w:numPr>
        <w:tabs>
          <w:tab w:val="left" w:pos="1080"/>
        </w:tabs>
        <w:ind w:left="0" w:firstLine="360"/>
        <w:jc w:val="both"/>
      </w:pPr>
      <w:r>
        <w:t>Приймальні випробування Система проводяться на підставі Наказу Голови правління – генерального директора ВАТ ЕК «</w:t>
      </w:r>
      <w:r w:rsidR="00782888">
        <w:rPr>
          <w:lang w:val="en-US"/>
        </w:rPr>
        <w:t>Medical</w:t>
      </w:r>
      <w:r w:rsidR="00782888" w:rsidRPr="00782888">
        <w:rPr>
          <w:lang w:val="ru-RU"/>
        </w:rPr>
        <w:t xml:space="preserve"> </w:t>
      </w:r>
      <w:r w:rsidR="00782888">
        <w:rPr>
          <w:lang w:val="en-US"/>
        </w:rPr>
        <w:t>CK</w:t>
      </w:r>
      <w:r w:rsidR="00782888" w:rsidRPr="00782888">
        <w:rPr>
          <w:lang w:val="ru-RU"/>
        </w:rPr>
        <w:t>5</w:t>
      </w:r>
      <w:r w:rsidR="00FC790D">
        <w:t xml:space="preserve">» </w:t>
      </w:r>
      <w:r>
        <w:t>щодо проведення приймальних випробувань від «__» квітня 2021 р. № _____.</w:t>
      </w:r>
    </w:p>
    <w:p w14:paraId="02CB145B" w14:textId="77777777" w:rsidR="00634C4A" w:rsidRDefault="00437A81">
      <w:pPr>
        <w:pStyle w:val="2"/>
        <w:numPr>
          <w:ilvl w:val="1"/>
          <w:numId w:val="15"/>
        </w:numPr>
        <w:spacing w:before="0" w:after="0"/>
        <w:rPr>
          <w:rFonts w:ascii="Times New Roman" w:eastAsia="Times New Roman" w:hAnsi="Times New Roman" w:cs="Times New Roman"/>
          <w:i w:val="0"/>
        </w:rPr>
      </w:pPr>
      <w:bookmarkStart w:id="7" w:name="_Toc91159140"/>
      <w:r>
        <w:rPr>
          <w:rFonts w:ascii="Times New Roman" w:eastAsia="Times New Roman" w:hAnsi="Times New Roman" w:cs="Times New Roman"/>
          <w:i w:val="0"/>
        </w:rPr>
        <w:t>Місце та тривалість випробувань</w:t>
      </w:r>
      <w:bookmarkEnd w:id="7"/>
    </w:p>
    <w:p w14:paraId="43D88FBF" w14:textId="192252E7" w:rsidR="00634C4A" w:rsidRDefault="00437A81">
      <w:pPr>
        <w:numPr>
          <w:ilvl w:val="2"/>
          <w:numId w:val="7"/>
        </w:numPr>
        <w:tabs>
          <w:tab w:val="left" w:pos="1080"/>
        </w:tabs>
        <w:ind w:left="0" w:firstLine="360"/>
        <w:jc w:val="both"/>
      </w:pPr>
      <w:r>
        <w:t xml:space="preserve">Місце випробувань: м. Київ, центральний </w:t>
      </w:r>
      <w:r w:rsidR="00A5061D">
        <w:t>Магазин</w:t>
      </w:r>
      <w:r>
        <w:t xml:space="preserve"> ВАТ ЕК "</w:t>
      </w:r>
      <w:r w:rsidR="00C77D41" w:rsidRPr="00C77D41">
        <w:t xml:space="preserve"> </w:t>
      </w:r>
      <w:r w:rsidR="00782888">
        <w:rPr>
          <w:lang w:val="en-US"/>
        </w:rPr>
        <w:t>Medical</w:t>
      </w:r>
      <w:r w:rsidR="00782888" w:rsidRPr="00782888">
        <w:rPr>
          <w:lang w:val="ru-RU"/>
        </w:rPr>
        <w:t xml:space="preserve"> </w:t>
      </w:r>
      <w:r w:rsidR="00782888">
        <w:rPr>
          <w:lang w:val="en-US"/>
        </w:rPr>
        <w:t>CK</w:t>
      </w:r>
      <w:r w:rsidR="00782888" w:rsidRPr="00782888">
        <w:rPr>
          <w:lang w:val="ru-RU"/>
        </w:rPr>
        <w:t>5</w:t>
      </w:r>
      <w:r w:rsidR="00C77D41">
        <w:t xml:space="preserve"> </w:t>
      </w:r>
      <w:r>
        <w:t>",</w:t>
      </w:r>
    </w:p>
    <w:p w14:paraId="660F5E11" w14:textId="77777777" w:rsidR="00634C4A" w:rsidRDefault="00437A81">
      <w:pPr>
        <w:numPr>
          <w:ilvl w:val="2"/>
          <w:numId w:val="7"/>
        </w:numPr>
        <w:tabs>
          <w:tab w:val="left" w:pos="1080"/>
        </w:tabs>
        <w:ind w:left="0" w:firstLine="360"/>
        <w:jc w:val="both"/>
      </w:pPr>
      <w:r>
        <w:t>Час випробувань: 20-23 грудня 2021р.</w:t>
      </w:r>
    </w:p>
    <w:p w14:paraId="76988E2F" w14:textId="77777777" w:rsidR="00634C4A" w:rsidRDefault="00437A81">
      <w:pPr>
        <w:pStyle w:val="2"/>
        <w:numPr>
          <w:ilvl w:val="1"/>
          <w:numId w:val="15"/>
        </w:numPr>
        <w:spacing w:before="0" w:after="0"/>
        <w:rPr>
          <w:rFonts w:ascii="Times New Roman" w:eastAsia="Times New Roman" w:hAnsi="Times New Roman" w:cs="Times New Roman"/>
          <w:i w:val="0"/>
        </w:rPr>
      </w:pPr>
      <w:bookmarkStart w:id="8" w:name="_Toc91159141"/>
      <w:r>
        <w:rPr>
          <w:rFonts w:ascii="Times New Roman" w:eastAsia="Times New Roman" w:hAnsi="Times New Roman" w:cs="Times New Roman"/>
          <w:i w:val="0"/>
        </w:rPr>
        <w:t>Організації, що беруть участь у випробуваннях</w:t>
      </w:r>
      <w:bookmarkEnd w:id="8"/>
    </w:p>
    <w:p w14:paraId="5593A360" w14:textId="77777777" w:rsidR="00634C4A" w:rsidRDefault="00437A81">
      <w:pPr>
        <w:numPr>
          <w:ilvl w:val="2"/>
          <w:numId w:val="7"/>
        </w:numPr>
        <w:tabs>
          <w:tab w:val="left" w:pos="1080"/>
        </w:tabs>
        <w:ind w:left="0" w:firstLine="360"/>
        <w:jc w:val="both"/>
      </w:pPr>
      <w:r>
        <w:t>У випробуваннях беруть участь такі організації:</w:t>
      </w:r>
    </w:p>
    <w:p w14:paraId="1BEF6EEC" w14:textId="440679D2" w:rsidR="00634C4A" w:rsidRDefault="00437A81">
      <w:pPr>
        <w:numPr>
          <w:ilvl w:val="0"/>
          <w:numId w:val="2"/>
        </w:numPr>
      </w:pPr>
      <w:r>
        <w:t>ВАТ ЕК «</w:t>
      </w:r>
      <w:r w:rsidR="00782888">
        <w:rPr>
          <w:lang w:val="en-US"/>
        </w:rPr>
        <w:t>Medical</w:t>
      </w:r>
      <w:r w:rsidR="00782888" w:rsidRPr="00782888">
        <w:t xml:space="preserve"> </w:t>
      </w:r>
      <w:r w:rsidR="00782888">
        <w:rPr>
          <w:lang w:val="en-US"/>
        </w:rPr>
        <w:t>CK</w:t>
      </w:r>
      <w:r w:rsidR="00782888" w:rsidRPr="00782888">
        <w:t>5</w:t>
      </w:r>
      <w:r>
        <w:t>» – замовник, організація, що експлуатує;</w:t>
      </w:r>
    </w:p>
    <w:p w14:paraId="4B7F0D6E" w14:textId="2C18166D" w:rsidR="00634C4A" w:rsidRDefault="00437A81">
      <w:pPr>
        <w:numPr>
          <w:ilvl w:val="0"/>
          <w:numId w:val="2"/>
        </w:numPr>
      </w:pPr>
      <w:r>
        <w:t>ТОВ «</w:t>
      </w:r>
      <w:r w:rsidR="00782888">
        <w:rPr>
          <w:lang w:val="en-US"/>
        </w:rPr>
        <w:t>S</w:t>
      </w:r>
      <w:r w:rsidR="00782888" w:rsidRPr="00782888">
        <w:rPr>
          <w:lang w:val="ru-RU"/>
        </w:rPr>
        <w:t>&amp;</w:t>
      </w:r>
      <w:r w:rsidR="00782888">
        <w:rPr>
          <w:lang w:val="en-US"/>
        </w:rPr>
        <w:t>S</w:t>
      </w:r>
      <w:r>
        <w:t>» – виконавець, організація що супроводжує.</w:t>
      </w:r>
    </w:p>
    <w:p w14:paraId="6433098E" w14:textId="77777777" w:rsidR="00634C4A" w:rsidRDefault="00437A81">
      <w:pPr>
        <w:pStyle w:val="2"/>
        <w:numPr>
          <w:ilvl w:val="1"/>
          <w:numId w:val="15"/>
        </w:numPr>
        <w:spacing w:before="0" w:after="0"/>
        <w:rPr>
          <w:rFonts w:ascii="Times New Roman" w:eastAsia="Times New Roman" w:hAnsi="Times New Roman" w:cs="Times New Roman"/>
          <w:i w:val="0"/>
        </w:rPr>
      </w:pPr>
      <w:bookmarkStart w:id="9" w:name="_Toc91159142"/>
      <w:r>
        <w:rPr>
          <w:rFonts w:ascii="Times New Roman" w:eastAsia="Times New Roman" w:hAnsi="Times New Roman" w:cs="Times New Roman"/>
          <w:i w:val="0"/>
        </w:rPr>
        <w:t>Перелік документів, що пред'являються на випробування</w:t>
      </w:r>
      <w:bookmarkEnd w:id="9"/>
    </w:p>
    <w:p w14:paraId="15026933" w14:textId="77777777" w:rsidR="00634C4A" w:rsidRDefault="00437A81">
      <w:pPr>
        <w:numPr>
          <w:ilvl w:val="2"/>
          <w:numId w:val="7"/>
        </w:numPr>
        <w:tabs>
          <w:tab w:val="left" w:pos="1080"/>
        </w:tabs>
        <w:ind w:left="0" w:firstLine="360"/>
        <w:jc w:val="both"/>
      </w:pPr>
      <w:r>
        <w:t xml:space="preserve"> На випробування пред'являється така документація: </w:t>
      </w:r>
    </w:p>
    <w:p w14:paraId="188A907D" w14:textId="77777777" w:rsidR="00634C4A" w:rsidRDefault="00437A81">
      <w:pPr>
        <w:numPr>
          <w:ilvl w:val="0"/>
          <w:numId w:val="10"/>
        </w:numPr>
        <w:tabs>
          <w:tab w:val="left" w:pos="720"/>
        </w:tabs>
        <w:ind w:left="720"/>
        <w:jc w:val="both"/>
      </w:pPr>
      <w:r>
        <w:t>загальний опис системи;</w:t>
      </w:r>
    </w:p>
    <w:p w14:paraId="16D5BF6A" w14:textId="77777777" w:rsidR="00634C4A" w:rsidRDefault="00437A81">
      <w:pPr>
        <w:numPr>
          <w:ilvl w:val="0"/>
          <w:numId w:val="10"/>
        </w:numPr>
        <w:tabs>
          <w:tab w:val="left" w:pos="720"/>
        </w:tabs>
        <w:ind w:left="720"/>
        <w:jc w:val="both"/>
      </w:pPr>
      <w:r>
        <w:t>керівництво адміністратора системи;</w:t>
      </w:r>
    </w:p>
    <w:p w14:paraId="211CFB3C" w14:textId="77777777" w:rsidR="00634C4A" w:rsidRDefault="00437A81">
      <w:pPr>
        <w:numPr>
          <w:ilvl w:val="0"/>
          <w:numId w:val="10"/>
        </w:numPr>
        <w:tabs>
          <w:tab w:val="left" w:pos="720"/>
        </w:tabs>
        <w:ind w:left="720"/>
        <w:jc w:val="both"/>
      </w:pPr>
      <w:r>
        <w:t>посібник користувача системи;</w:t>
      </w:r>
    </w:p>
    <w:p w14:paraId="6FDEE956" w14:textId="77777777" w:rsidR="00634C4A" w:rsidRDefault="00437A81" w:rsidP="00C77D41">
      <w:pPr>
        <w:numPr>
          <w:ilvl w:val="0"/>
          <w:numId w:val="10"/>
        </w:numPr>
        <w:tabs>
          <w:tab w:val="left" w:pos="720"/>
        </w:tabs>
        <w:ind w:left="720"/>
        <w:jc w:val="both"/>
      </w:pPr>
      <w:r>
        <w:t>технологічна інструкція;</w:t>
      </w:r>
    </w:p>
    <w:p w14:paraId="55AA7F74" w14:textId="77777777" w:rsidR="00634C4A" w:rsidRDefault="00437A81">
      <w:pPr>
        <w:numPr>
          <w:ilvl w:val="0"/>
          <w:numId w:val="10"/>
        </w:numPr>
        <w:tabs>
          <w:tab w:val="left" w:pos="720"/>
        </w:tabs>
        <w:ind w:left="720"/>
        <w:jc w:val="both"/>
      </w:pPr>
      <w:r>
        <w:t>програма та методика приймальних випробувань системи (даний документ).</w:t>
      </w:r>
    </w:p>
    <w:p w14:paraId="08E85EAF" w14:textId="77777777" w:rsidR="00634C4A" w:rsidRDefault="00437A81">
      <w:pPr>
        <w:numPr>
          <w:ilvl w:val="2"/>
          <w:numId w:val="7"/>
        </w:numPr>
        <w:tabs>
          <w:tab w:val="left" w:pos="1080"/>
        </w:tabs>
        <w:ind w:left="0" w:firstLine="360"/>
        <w:jc w:val="both"/>
      </w:pPr>
      <w:r>
        <w:t>Документація постачається:</w:t>
      </w:r>
    </w:p>
    <w:p w14:paraId="5585155F" w14:textId="77777777" w:rsidR="00634C4A" w:rsidRDefault="00437A81" w:rsidP="000D4821">
      <w:pPr>
        <w:numPr>
          <w:ilvl w:val="0"/>
          <w:numId w:val="1"/>
        </w:numPr>
        <w:jc w:val="both"/>
      </w:pPr>
      <w:r>
        <w:t>в електронному вигляді (на оптичному носії);Обсяг випробувань</w:t>
      </w:r>
    </w:p>
    <w:p w14:paraId="6D91C762" w14:textId="77777777" w:rsidR="00634C4A" w:rsidRDefault="00437A81">
      <w:pPr>
        <w:pStyle w:val="2"/>
        <w:numPr>
          <w:ilvl w:val="1"/>
          <w:numId w:val="15"/>
        </w:numPr>
        <w:spacing w:before="0" w:after="0"/>
        <w:rPr>
          <w:rFonts w:ascii="Times New Roman" w:eastAsia="Times New Roman" w:hAnsi="Times New Roman" w:cs="Times New Roman"/>
          <w:i w:val="0"/>
        </w:rPr>
      </w:pPr>
      <w:bookmarkStart w:id="10" w:name="_Toc91159143"/>
      <w:r>
        <w:rPr>
          <w:rFonts w:ascii="Times New Roman" w:eastAsia="Times New Roman" w:hAnsi="Times New Roman" w:cs="Times New Roman"/>
          <w:i w:val="0"/>
        </w:rPr>
        <w:t>Попередні перевірки</w:t>
      </w:r>
      <w:bookmarkEnd w:id="10"/>
    </w:p>
    <w:p w14:paraId="0C9AEDB2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r>
        <w:t>Попередні перевірки охоплюють різні аспекти системи та її застосування та включають оцінки наступних показників:</w:t>
      </w:r>
    </w:p>
    <w:p w14:paraId="2E9D7924" w14:textId="77777777" w:rsidR="00634C4A" w:rsidRDefault="00437A81">
      <w:pPr>
        <w:numPr>
          <w:ilvl w:val="0"/>
          <w:numId w:val="8"/>
        </w:numPr>
        <w:ind w:left="357" w:hanging="357"/>
      </w:pPr>
      <w:r>
        <w:t xml:space="preserve">комплектність та якість експлуатаційної документації на систему; </w:t>
      </w:r>
    </w:p>
    <w:p w14:paraId="6A3D2BBF" w14:textId="77777777" w:rsidR="00634C4A" w:rsidRDefault="00437A81">
      <w:pPr>
        <w:numPr>
          <w:ilvl w:val="0"/>
          <w:numId w:val="8"/>
        </w:numPr>
        <w:ind w:left="357" w:hanging="357"/>
        <w:jc w:val="both"/>
      </w:pPr>
      <w:r>
        <w:t>час та обсяг пам'яті, необхідні для виконання резервного копіювання-відновлення даних системи;</w:t>
      </w:r>
    </w:p>
    <w:p w14:paraId="47C43E24" w14:textId="77777777" w:rsidR="00634C4A" w:rsidRDefault="00437A81">
      <w:pPr>
        <w:numPr>
          <w:ilvl w:val="0"/>
          <w:numId w:val="8"/>
        </w:numPr>
        <w:ind w:left="357" w:hanging="357"/>
        <w:jc w:val="both"/>
      </w:pPr>
      <w:r>
        <w:t>адекватність розподілу ролей користувачів системи штатної структури та кваліфікації обслуговуючого персоналу системи.</w:t>
      </w:r>
    </w:p>
    <w:p w14:paraId="4E90B94D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r>
        <w:t xml:space="preserve">Перелік конкретних перевірок (розв'язуваних задач) для оцінки заданих показників з посиланнями на відповідні методики (розділи </w:t>
      </w:r>
      <w:proofErr w:type="spellStart"/>
      <w:r>
        <w:t>методик</w:t>
      </w:r>
      <w:proofErr w:type="spellEnd"/>
      <w:r>
        <w:t>) випробувань наведено у таблиці 1.</w:t>
      </w:r>
    </w:p>
    <w:p w14:paraId="2121B117" w14:textId="77777777" w:rsidR="00634C4A" w:rsidRDefault="00634C4A">
      <w:pPr>
        <w:ind w:firstLine="357"/>
        <w:jc w:val="both"/>
      </w:pPr>
    </w:p>
    <w:p w14:paraId="24938B56" w14:textId="77777777" w:rsidR="00634C4A" w:rsidRDefault="00437A81">
      <w:pPr>
        <w:ind w:firstLine="357"/>
        <w:jc w:val="both"/>
      </w:pPr>
      <w:r>
        <w:t>Таблиця 1.</w:t>
      </w:r>
    </w:p>
    <w:tbl>
      <w:tblPr>
        <w:tblStyle w:val="a9"/>
        <w:tblW w:w="100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4680"/>
        <w:gridCol w:w="4140"/>
      </w:tblGrid>
      <w:tr w:rsidR="00634C4A" w14:paraId="047BDB42" w14:textId="77777777">
        <w:tc>
          <w:tcPr>
            <w:tcW w:w="1188" w:type="dxa"/>
          </w:tcPr>
          <w:p w14:paraId="4B551CC3" w14:textId="77777777" w:rsidR="00634C4A" w:rsidRDefault="00437A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№ групи перевірок</w:t>
            </w:r>
          </w:p>
        </w:tc>
        <w:tc>
          <w:tcPr>
            <w:tcW w:w="4680" w:type="dxa"/>
          </w:tcPr>
          <w:p w14:paraId="1B3D395D" w14:textId="77777777" w:rsidR="00634C4A" w:rsidRDefault="00437A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групи перевірки</w:t>
            </w:r>
          </w:p>
        </w:tc>
        <w:tc>
          <w:tcPr>
            <w:tcW w:w="4140" w:type="dxa"/>
          </w:tcPr>
          <w:p w14:paraId="16CE5411" w14:textId="77777777" w:rsidR="00634C4A" w:rsidRDefault="00437A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Методика перевірки</w:t>
            </w:r>
          </w:p>
        </w:tc>
      </w:tr>
      <w:tr w:rsidR="00634C4A" w14:paraId="2D603C46" w14:textId="77777777">
        <w:tc>
          <w:tcPr>
            <w:tcW w:w="1188" w:type="dxa"/>
          </w:tcPr>
          <w:p w14:paraId="1E97269B" w14:textId="77777777" w:rsidR="00634C4A" w:rsidRDefault="00437A81">
            <w:pPr>
              <w:jc w:val="center"/>
            </w:pPr>
            <w:r>
              <w:t>1</w:t>
            </w:r>
          </w:p>
        </w:tc>
        <w:tc>
          <w:tcPr>
            <w:tcW w:w="4680" w:type="dxa"/>
          </w:tcPr>
          <w:p w14:paraId="27B0C18E" w14:textId="77777777" w:rsidR="00634C4A" w:rsidRDefault="00437A81">
            <w:pPr>
              <w:jc w:val="both"/>
            </w:pPr>
            <w:r>
              <w:t xml:space="preserve">Перевірка комплектності та якості експлуатаційної документації </w:t>
            </w:r>
          </w:p>
        </w:tc>
        <w:tc>
          <w:tcPr>
            <w:tcW w:w="4140" w:type="dxa"/>
          </w:tcPr>
          <w:p w14:paraId="42FE35BC" w14:textId="77777777" w:rsidR="00634C4A" w:rsidRDefault="00437A81">
            <w:pPr>
              <w:jc w:val="both"/>
            </w:pPr>
            <w:r>
              <w:t>Виконується шляхом візуальної перевірки</w:t>
            </w:r>
          </w:p>
        </w:tc>
      </w:tr>
      <w:tr w:rsidR="00634C4A" w14:paraId="65537AC4" w14:textId="77777777">
        <w:tc>
          <w:tcPr>
            <w:tcW w:w="1188" w:type="dxa"/>
          </w:tcPr>
          <w:p w14:paraId="5FF50E23" w14:textId="77777777" w:rsidR="00634C4A" w:rsidRDefault="00437A81">
            <w:pPr>
              <w:jc w:val="center"/>
            </w:pPr>
            <w:r>
              <w:t>2</w:t>
            </w:r>
          </w:p>
        </w:tc>
        <w:tc>
          <w:tcPr>
            <w:tcW w:w="4680" w:type="dxa"/>
          </w:tcPr>
          <w:p w14:paraId="572C4435" w14:textId="77777777" w:rsidR="00634C4A" w:rsidRDefault="00437A81">
            <w:pPr>
              <w:jc w:val="both"/>
            </w:pPr>
            <w:r>
              <w:t>Визначення часу та обсягу пам'яті резервного копіювання-відновлення даних</w:t>
            </w:r>
          </w:p>
        </w:tc>
        <w:tc>
          <w:tcPr>
            <w:tcW w:w="4140" w:type="dxa"/>
          </w:tcPr>
          <w:p w14:paraId="584189E2" w14:textId="77777777" w:rsidR="00634C4A" w:rsidRDefault="00437A81">
            <w:pPr>
              <w:jc w:val="both"/>
            </w:pPr>
            <w:r>
              <w:t>Виконується адміністратором системи на етапі підготовки до випробувань</w:t>
            </w:r>
          </w:p>
        </w:tc>
      </w:tr>
      <w:tr w:rsidR="00634C4A" w14:paraId="5F29E0D3" w14:textId="77777777">
        <w:tc>
          <w:tcPr>
            <w:tcW w:w="1188" w:type="dxa"/>
          </w:tcPr>
          <w:p w14:paraId="4E999EF9" w14:textId="77777777" w:rsidR="00634C4A" w:rsidRDefault="00437A81">
            <w:pPr>
              <w:jc w:val="center"/>
            </w:pPr>
            <w:r>
              <w:t>3</w:t>
            </w:r>
          </w:p>
        </w:tc>
        <w:tc>
          <w:tcPr>
            <w:tcW w:w="4680" w:type="dxa"/>
          </w:tcPr>
          <w:p w14:paraId="76749444" w14:textId="77777777" w:rsidR="00634C4A" w:rsidRDefault="00437A81">
            <w:pPr>
              <w:jc w:val="both"/>
            </w:pPr>
            <w:r>
              <w:t>Оцінка адекватності ролей користувачів</w:t>
            </w:r>
          </w:p>
        </w:tc>
        <w:tc>
          <w:tcPr>
            <w:tcW w:w="4140" w:type="dxa"/>
          </w:tcPr>
          <w:p w14:paraId="7168DE6D" w14:textId="77777777" w:rsidR="00634C4A" w:rsidRDefault="00437A81">
            <w:pPr>
              <w:jc w:val="both"/>
            </w:pPr>
            <w:r>
              <w:t>Виконується адміністратором системи під час встановлення системи</w:t>
            </w:r>
          </w:p>
        </w:tc>
      </w:tr>
    </w:tbl>
    <w:p w14:paraId="64A2E7C6" w14:textId="77777777" w:rsidR="00634C4A" w:rsidRDefault="00437A81">
      <w:pPr>
        <w:pStyle w:val="2"/>
        <w:numPr>
          <w:ilvl w:val="1"/>
          <w:numId w:val="15"/>
        </w:numPr>
        <w:spacing w:before="0" w:after="0"/>
        <w:ind w:left="539" w:hanging="539"/>
        <w:rPr>
          <w:rFonts w:ascii="Times New Roman" w:eastAsia="Times New Roman" w:hAnsi="Times New Roman" w:cs="Times New Roman"/>
          <w:i w:val="0"/>
        </w:rPr>
      </w:pPr>
      <w:bookmarkStart w:id="11" w:name="_Toc91159144"/>
      <w:r>
        <w:rPr>
          <w:rFonts w:ascii="Times New Roman" w:eastAsia="Times New Roman" w:hAnsi="Times New Roman" w:cs="Times New Roman"/>
          <w:i w:val="0"/>
        </w:rPr>
        <w:t>Перевірка функціонування системи у режимі централізованої обробки даних</w:t>
      </w:r>
      <w:bookmarkEnd w:id="11"/>
    </w:p>
    <w:p w14:paraId="58A29110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r>
        <w:t>Перевірка функціонування системи у режимі централізованої обробки даних включає оцінку наступних показників функціонування системи:</w:t>
      </w:r>
    </w:p>
    <w:p w14:paraId="6FA3EF7F" w14:textId="77777777" w:rsidR="00634C4A" w:rsidRDefault="00437A81" w:rsidP="00782888">
      <w:pPr>
        <w:numPr>
          <w:ilvl w:val="0"/>
          <w:numId w:val="39"/>
        </w:numPr>
        <w:jc w:val="both"/>
      </w:pPr>
      <w:r>
        <w:t xml:space="preserve">час реакції системи (продуктивність роботи оператора) проти децентралізованим режимом під час введення даних у систему, наприклад: </w:t>
      </w:r>
      <w:r w:rsidR="000D4821">
        <w:t>купівля товару, формування кошику, додавання даних до бази даних.</w:t>
      </w:r>
    </w:p>
    <w:p w14:paraId="7F27CF6C" w14:textId="77777777" w:rsidR="00634C4A" w:rsidRPr="00782888" w:rsidRDefault="00437A81" w:rsidP="00782888">
      <w:pPr>
        <w:pStyle w:val="afc"/>
        <w:numPr>
          <w:ilvl w:val="0"/>
          <w:numId w:val="40"/>
        </w:numPr>
        <w:rPr>
          <w:color w:val="0000FF"/>
        </w:rPr>
      </w:pPr>
      <w:r>
        <w:t xml:space="preserve">швидкість виконання масових розрахункових операцій (розрахунок </w:t>
      </w:r>
      <w:r w:rsidR="000D4821">
        <w:t>загальної вартості</w:t>
      </w:r>
      <w:r>
        <w:t xml:space="preserve"> за вибраним критерієм</w:t>
      </w:r>
      <w:r w:rsidR="000D4821">
        <w:t>).</w:t>
      </w:r>
    </w:p>
    <w:p w14:paraId="354D5ED7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r>
        <w:t xml:space="preserve">Перелік конкретних перевірок (розв'язуваних задач) для оцінки заданих показників з посиланнями на відповідні методики (розділи </w:t>
      </w:r>
      <w:proofErr w:type="spellStart"/>
      <w:r>
        <w:t>методик</w:t>
      </w:r>
      <w:proofErr w:type="spellEnd"/>
      <w:r>
        <w:t>) випробувань наведено у таблиці 2.</w:t>
      </w:r>
    </w:p>
    <w:p w14:paraId="743C3AA4" w14:textId="77777777" w:rsidR="00634C4A" w:rsidRDefault="00634C4A">
      <w:pPr>
        <w:ind w:firstLine="357"/>
        <w:jc w:val="both"/>
      </w:pPr>
    </w:p>
    <w:p w14:paraId="45A28BEE" w14:textId="77777777" w:rsidR="00634C4A" w:rsidRDefault="00437A81">
      <w:pPr>
        <w:ind w:firstLine="357"/>
        <w:jc w:val="both"/>
      </w:pPr>
      <w:r>
        <w:t>Таблиця 2.</w:t>
      </w:r>
    </w:p>
    <w:tbl>
      <w:tblPr>
        <w:tblStyle w:val="aa"/>
        <w:tblW w:w="100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6301"/>
        <w:gridCol w:w="2520"/>
      </w:tblGrid>
      <w:tr w:rsidR="00634C4A" w14:paraId="5FA78114" w14:textId="77777777">
        <w:tc>
          <w:tcPr>
            <w:tcW w:w="1187" w:type="dxa"/>
          </w:tcPr>
          <w:p w14:paraId="07DF0819" w14:textId="77777777" w:rsidR="00634C4A" w:rsidRDefault="00437A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групи перевірок</w:t>
            </w:r>
          </w:p>
        </w:tc>
        <w:tc>
          <w:tcPr>
            <w:tcW w:w="6301" w:type="dxa"/>
          </w:tcPr>
          <w:p w14:paraId="12466A5F" w14:textId="77777777" w:rsidR="00634C4A" w:rsidRDefault="00437A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групи перевірки</w:t>
            </w:r>
          </w:p>
        </w:tc>
        <w:tc>
          <w:tcPr>
            <w:tcW w:w="2520" w:type="dxa"/>
          </w:tcPr>
          <w:p w14:paraId="326B7656" w14:textId="77777777" w:rsidR="00634C4A" w:rsidRDefault="00437A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Методика виконання</w:t>
            </w:r>
          </w:p>
        </w:tc>
      </w:tr>
      <w:tr w:rsidR="00634C4A" w14:paraId="10AB70CE" w14:textId="77777777">
        <w:tc>
          <w:tcPr>
            <w:tcW w:w="1187" w:type="dxa"/>
          </w:tcPr>
          <w:p w14:paraId="380FD32D" w14:textId="77777777" w:rsidR="00634C4A" w:rsidRDefault="00437A81">
            <w:pPr>
              <w:jc w:val="center"/>
            </w:pPr>
            <w:r>
              <w:t>1</w:t>
            </w:r>
          </w:p>
        </w:tc>
        <w:tc>
          <w:tcPr>
            <w:tcW w:w="6301" w:type="dxa"/>
          </w:tcPr>
          <w:p w14:paraId="5225494D" w14:textId="77777777" w:rsidR="00634C4A" w:rsidRDefault="00437A81">
            <w:pPr>
              <w:jc w:val="both"/>
            </w:pPr>
            <w:r>
              <w:t>Оцінка часу реакції системи</w:t>
            </w:r>
          </w:p>
        </w:tc>
        <w:tc>
          <w:tcPr>
            <w:tcW w:w="2520" w:type="dxa"/>
          </w:tcPr>
          <w:p w14:paraId="7B79F4A6" w14:textId="77777777" w:rsidR="00634C4A" w:rsidRDefault="00437A81">
            <w:pPr>
              <w:jc w:val="both"/>
            </w:pPr>
            <w:r>
              <w:t>п.2.1 додатка А</w:t>
            </w:r>
          </w:p>
        </w:tc>
      </w:tr>
      <w:tr w:rsidR="00634C4A" w14:paraId="70AE88C8" w14:textId="77777777">
        <w:tc>
          <w:tcPr>
            <w:tcW w:w="1187" w:type="dxa"/>
          </w:tcPr>
          <w:p w14:paraId="1C1342EA" w14:textId="77777777" w:rsidR="00634C4A" w:rsidRDefault="000D4821">
            <w:pPr>
              <w:jc w:val="center"/>
            </w:pPr>
            <w:r>
              <w:t>2</w:t>
            </w:r>
          </w:p>
        </w:tc>
        <w:tc>
          <w:tcPr>
            <w:tcW w:w="6301" w:type="dxa"/>
          </w:tcPr>
          <w:p w14:paraId="29FAC7B4" w14:textId="77777777" w:rsidR="00634C4A" w:rsidRDefault="00437A81">
            <w:pPr>
              <w:jc w:val="both"/>
            </w:pPr>
            <w:r>
              <w:t>Швидкість виконання масових розрахункових операцій</w:t>
            </w:r>
          </w:p>
        </w:tc>
        <w:tc>
          <w:tcPr>
            <w:tcW w:w="2520" w:type="dxa"/>
          </w:tcPr>
          <w:p w14:paraId="14CBFCD1" w14:textId="77777777" w:rsidR="00634C4A" w:rsidRDefault="00437A81">
            <w:pPr>
              <w:jc w:val="both"/>
            </w:pPr>
            <w:r>
              <w:t>п.2.1 додатка А</w:t>
            </w:r>
          </w:p>
        </w:tc>
      </w:tr>
    </w:tbl>
    <w:p w14:paraId="72C25CF6" w14:textId="77777777" w:rsidR="00634C4A" w:rsidRDefault="00437A81">
      <w:pPr>
        <w:pStyle w:val="2"/>
        <w:numPr>
          <w:ilvl w:val="1"/>
          <w:numId w:val="15"/>
        </w:numPr>
        <w:spacing w:before="0" w:after="0"/>
        <w:ind w:left="539" w:hanging="539"/>
        <w:rPr>
          <w:rFonts w:ascii="Times New Roman" w:eastAsia="Times New Roman" w:hAnsi="Times New Roman" w:cs="Times New Roman"/>
          <w:i w:val="0"/>
        </w:rPr>
      </w:pPr>
      <w:bookmarkStart w:id="12" w:name="_Toc91159145"/>
      <w:r>
        <w:rPr>
          <w:rFonts w:ascii="Times New Roman" w:eastAsia="Times New Roman" w:hAnsi="Times New Roman" w:cs="Times New Roman"/>
          <w:i w:val="0"/>
        </w:rPr>
        <w:t>Перевірка виконання вимог функціонального призначення системи</w:t>
      </w:r>
      <w:bookmarkEnd w:id="12"/>
    </w:p>
    <w:p w14:paraId="25753065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r>
        <w:t xml:space="preserve">Перелік конкретних перевірок (розв'язуваних задач) для оцінки заданих показників з посиланнями на відповідні методики (розділи </w:t>
      </w:r>
      <w:proofErr w:type="spellStart"/>
      <w:r>
        <w:t>методик</w:t>
      </w:r>
      <w:proofErr w:type="spellEnd"/>
      <w:r>
        <w:t>) випробувань наведено у таблиці 3.</w:t>
      </w:r>
    </w:p>
    <w:p w14:paraId="1BCE633E" w14:textId="77777777" w:rsidR="00634C4A" w:rsidRDefault="00437A81">
      <w:pPr>
        <w:ind w:firstLine="357"/>
        <w:jc w:val="both"/>
      </w:pPr>
      <w:r>
        <w:t>Таблиця 3.</w:t>
      </w:r>
    </w:p>
    <w:tbl>
      <w:tblPr>
        <w:tblStyle w:val="ab"/>
        <w:tblW w:w="975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5718"/>
        <w:gridCol w:w="1752"/>
        <w:gridCol w:w="1279"/>
      </w:tblGrid>
      <w:tr w:rsidR="00634C4A" w14:paraId="6E11E682" w14:textId="77777777" w:rsidTr="008974B9">
        <w:tc>
          <w:tcPr>
            <w:tcW w:w="1008" w:type="dxa"/>
          </w:tcPr>
          <w:p w14:paraId="57C1FF1D" w14:textId="77777777" w:rsidR="00634C4A" w:rsidRDefault="00437A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групи перевірок</w:t>
            </w:r>
          </w:p>
        </w:tc>
        <w:tc>
          <w:tcPr>
            <w:tcW w:w="5718" w:type="dxa"/>
          </w:tcPr>
          <w:p w14:paraId="4864E136" w14:textId="77777777" w:rsidR="00634C4A" w:rsidRDefault="00437A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групи перевірки</w:t>
            </w:r>
          </w:p>
        </w:tc>
        <w:tc>
          <w:tcPr>
            <w:tcW w:w="1752" w:type="dxa"/>
          </w:tcPr>
          <w:p w14:paraId="6120C11D" w14:textId="77777777" w:rsidR="00634C4A" w:rsidRDefault="00437A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пункту методики (Додаток А)</w:t>
            </w:r>
          </w:p>
        </w:tc>
        <w:tc>
          <w:tcPr>
            <w:tcW w:w="1279" w:type="dxa"/>
          </w:tcPr>
          <w:p w14:paraId="409D4FF9" w14:textId="77777777" w:rsidR="00634C4A" w:rsidRDefault="00437A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Примітки</w:t>
            </w:r>
          </w:p>
        </w:tc>
      </w:tr>
      <w:tr w:rsidR="008974B9" w14:paraId="64801A22" w14:textId="77777777" w:rsidTr="008974B9">
        <w:tc>
          <w:tcPr>
            <w:tcW w:w="1008" w:type="dxa"/>
          </w:tcPr>
          <w:p w14:paraId="3FC50E60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718" w:type="dxa"/>
          </w:tcPr>
          <w:p w14:paraId="05C54A2D" w14:textId="7291F304" w:rsidR="008974B9" w:rsidRDefault="008974B9" w:rsidP="008974B9">
            <w:pPr>
              <w:jc w:val="both"/>
              <w:rPr>
                <w:sz w:val="22"/>
                <w:szCs w:val="22"/>
              </w:rPr>
            </w:pPr>
            <w:r w:rsidRPr="008D309A">
              <w:t>Функція «</w:t>
            </w:r>
            <w:proofErr w:type="spellStart"/>
            <w:r w:rsidR="00782888">
              <w:rPr>
                <w:bCs/>
                <w:color w:val="000000"/>
                <w:sz w:val="22"/>
                <w:szCs w:val="22"/>
                <w:lang w:val="ru-RU"/>
              </w:rPr>
              <w:t>Авторизація</w:t>
            </w:r>
            <w:proofErr w:type="spellEnd"/>
            <w:r w:rsidRPr="008D309A">
              <w:t>»</w:t>
            </w:r>
          </w:p>
        </w:tc>
        <w:tc>
          <w:tcPr>
            <w:tcW w:w="1752" w:type="dxa"/>
          </w:tcPr>
          <w:p w14:paraId="7CBB56E4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2.2.1</w:t>
            </w:r>
          </w:p>
        </w:tc>
        <w:tc>
          <w:tcPr>
            <w:tcW w:w="1279" w:type="dxa"/>
          </w:tcPr>
          <w:p w14:paraId="3A017206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</w:p>
        </w:tc>
      </w:tr>
      <w:tr w:rsidR="008974B9" w14:paraId="66951F77" w14:textId="77777777" w:rsidTr="008974B9">
        <w:tc>
          <w:tcPr>
            <w:tcW w:w="1008" w:type="dxa"/>
          </w:tcPr>
          <w:p w14:paraId="21776EE8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718" w:type="dxa"/>
          </w:tcPr>
          <w:p w14:paraId="7DE68AFA" w14:textId="0B49CDFC" w:rsidR="008974B9" w:rsidRDefault="008974B9" w:rsidP="008974B9">
            <w:pPr>
              <w:jc w:val="both"/>
            </w:pPr>
            <w:r w:rsidRPr="008D309A">
              <w:t>Функція «</w:t>
            </w:r>
            <w:r w:rsidR="00782888" w:rsidRPr="00D727F1">
              <w:rPr>
                <w:bCs/>
                <w:color w:val="000000"/>
                <w:sz w:val="22"/>
                <w:szCs w:val="22"/>
              </w:rPr>
              <w:t>Введення та виведення даних про документи</w:t>
            </w:r>
            <w:r w:rsidRPr="008D309A">
              <w:t>»</w:t>
            </w:r>
          </w:p>
        </w:tc>
        <w:tc>
          <w:tcPr>
            <w:tcW w:w="1752" w:type="dxa"/>
          </w:tcPr>
          <w:p w14:paraId="106E8AB7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2.2.2</w:t>
            </w:r>
          </w:p>
        </w:tc>
        <w:tc>
          <w:tcPr>
            <w:tcW w:w="1279" w:type="dxa"/>
          </w:tcPr>
          <w:p w14:paraId="7BCC458D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</w:p>
        </w:tc>
      </w:tr>
      <w:tr w:rsidR="008974B9" w14:paraId="5D3DB79E" w14:textId="77777777" w:rsidTr="008974B9">
        <w:tc>
          <w:tcPr>
            <w:tcW w:w="1008" w:type="dxa"/>
          </w:tcPr>
          <w:p w14:paraId="01E51225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718" w:type="dxa"/>
          </w:tcPr>
          <w:p w14:paraId="4BF5B6DC" w14:textId="7DF64296" w:rsidR="008974B9" w:rsidRDefault="008974B9" w:rsidP="008974B9">
            <w:pPr>
              <w:jc w:val="both"/>
              <w:rPr>
                <w:sz w:val="22"/>
                <w:szCs w:val="22"/>
              </w:rPr>
            </w:pPr>
            <w:r w:rsidRPr="008D309A">
              <w:t>Функція «</w:t>
            </w:r>
            <w:r w:rsidR="00D727F1" w:rsidRPr="00D727F1">
              <w:rPr>
                <w:bCs/>
                <w:color w:val="000000"/>
                <w:sz w:val="22"/>
                <w:szCs w:val="22"/>
              </w:rPr>
              <w:t>Вивід списку створених облікових записів</w:t>
            </w:r>
            <w:r w:rsidR="00D727F1">
              <w:rPr>
                <w:b/>
                <w:color w:val="000000"/>
                <w:sz w:val="22"/>
                <w:szCs w:val="22"/>
              </w:rPr>
              <w:t>»</w:t>
            </w:r>
          </w:p>
        </w:tc>
        <w:tc>
          <w:tcPr>
            <w:tcW w:w="1752" w:type="dxa"/>
          </w:tcPr>
          <w:p w14:paraId="2C74F037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2.2.3</w:t>
            </w:r>
          </w:p>
        </w:tc>
        <w:tc>
          <w:tcPr>
            <w:tcW w:w="1279" w:type="dxa"/>
          </w:tcPr>
          <w:p w14:paraId="1D3033BE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</w:p>
        </w:tc>
      </w:tr>
      <w:tr w:rsidR="008974B9" w14:paraId="0E45825D" w14:textId="77777777" w:rsidTr="008974B9">
        <w:tc>
          <w:tcPr>
            <w:tcW w:w="1008" w:type="dxa"/>
          </w:tcPr>
          <w:p w14:paraId="23BA2010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718" w:type="dxa"/>
          </w:tcPr>
          <w:p w14:paraId="366CBC5C" w14:textId="3704FD48" w:rsidR="008974B9" w:rsidRDefault="008974B9" w:rsidP="008974B9">
            <w:pPr>
              <w:jc w:val="both"/>
              <w:rPr>
                <w:sz w:val="22"/>
                <w:szCs w:val="22"/>
              </w:rPr>
            </w:pPr>
            <w:r w:rsidRPr="008D309A">
              <w:t>Функція «</w:t>
            </w:r>
            <w:r w:rsidR="00D727F1" w:rsidRPr="00D727F1">
              <w:rPr>
                <w:bCs/>
                <w:color w:val="000000"/>
                <w:sz w:val="22"/>
                <w:szCs w:val="22"/>
              </w:rPr>
              <w:t>Створення облікової картки</w:t>
            </w:r>
            <w:r w:rsidRPr="008D309A">
              <w:t>»</w:t>
            </w:r>
          </w:p>
        </w:tc>
        <w:tc>
          <w:tcPr>
            <w:tcW w:w="1752" w:type="dxa"/>
          </w:tcPr>
          <w:p w14:paraId="0482F842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2.2.4</w:t>
            </w:r>
          </w:p>
        </w:tc>
        <w:tc>
          <w:tcPr>
            <w:tcW w:w="1279" w:type="dxa"/>
          </w:tcPr>
          <w:p w14:paraId="2F7A9F7E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</w:p>
        </w:tc>
      </w:tr>
      <w:tr w:rsidR="008974B9" w14:paraId="2C5C89AD" w14:textId="77777777" w:rsidTr="008974B9">
        <w:tc>
          <w:tcPr>
            <w:tcW w:w="1008" w:type="dxa"/>
          </w:tcPr>
          <w:p w14:paraId="1BA6D83E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718" w:type="dxa"/>
          </w:tcPr>
          <w:p w14:paraId="6AC28DAD" w14:textId="53E45E60" w:rsidR="008974B9" w:rsidRDefault="008974B9" w:rsidP="008974B9">
            <w:pPr>
              <w:jc w:val="both"/>
              <w:rPr>
                <w:sz w:val="22"/>
                <w:szCs w:val="22"/>
              </w:rPr>
            </w:pPr>
            <w:r w:rsidRPr="008D309A">
              <w:t>Функція «</w:t>
            </w:r>
            <w:r w:rsidR="00D727F1" w:rsidRPr="00D727F1">
              <w:rPr>
                <w:bCs/>
                <w:color w:val="000000"/>
                <w:sz w:val="22"/>
                <w:szCs w:val="22"/>
              </w:rPr>
              <w:t>Роботи з обліковою карткою пацієнта</w:t>
            </w:r>
            <w:r w:rsidRPr="008D309A">
              <w:t>»</w:t>
            </w:r>
          </w:p>
        </w:tc>
        <w:tc>
          <w:tcPr>
            <w:tcW w:w="1752" w:type="dxa"/>
          </w:tcPr>
          <w:p w14:paraId="44C206CE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2.2.5</w:t>
            </w:r>
          </w:p>
        </w:tc>
        <w:tc>
          <w:tcPr>
            <w:tcW w:w="1279" w:type="dxa"/>
          </w:tcPr>
          <w:p w14:paraId="628BE852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</w:p>
        </w:tc>
      </w:tr>
      <w:tr w:rsidR="008974B9" w14:paraId="1B1F7652" w14:textId="77777777" w:rsidTr="008974B9">
        <w:tc>
          <w:tcPr>
            <w:tcW w:w="1008" w:type="dxa"/>
          </w:tcPr>
          <w:p w14:paraId="751A7D4C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718" w:type="dxa"/>
          </w:tcPr>
          <w:p w14:paraId="1445C971" w14:textId="052AD46F" w:rsidR="008974B9" w:rsidRDefault="008974B9" w:rsidP="008974B9">
            <w:pPr>
              <w:jc w:val="both"/>
              <w:rPr>
                <w:sz w:val="22"/>
                <w:szCs w:val="22"/>
              </w:rPr>
            </w:pPr>
            <w:r w:rsidRPr="008D309A">
              <w:t>Функція «</w:t>
            </w:r>
            <w:r w:rsidR="00D727F1" w:rsidRPr="00D727F1">
              <w:rPr>
                <w:bCs/>
                <w:color w:val="000000"/>
                <w:sz w:val="22"/>
                <w:szCs w:val="22"/>
              </w:rPr>
              <w:t>Документи у обліковій картці</w:t>
            </w:r>
            <w:r w:rsidRPr="008D309A">
              <w:t>»</w:t>
            </w:r>
          </w:p>
        </w:tc>
        <w:tc>
          <w:tcPr>
            <w:tcW w:w="1752" w:type="dxa"/>
          </w:tcPr>
          <w:p w14:paraId="544DBF34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2.2.6</w:t>
            </w:r>
          </w:p>
        </w:tc>
        <w:tc>
          <w:tcPr>
            <w:tcW w:w="1279" w:type="dxa"/>
          </w:tcPr>
          <w:p w14:paraId="45AD0ED9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</w:p>
        </w:tc>
      </w:tr>
      <w:tr w:rsidR="008974B9" w14:paraId="44DB0841" w14:textId="77777777" w:rsidTr="008974B9">
        <w:tc>
          <w:tcPr>
            <w:tcW w:w="1008" w:type="dxa"/>
          </w:tcPr>
          <w:p w14:paraId="210AF950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718" w:type="dxa"/>
          </w:tcPr>
          <w:p w14:paraId="3D0B3D84" w14:textId="6B207B37" w:rsidR="008974B9" w:rsidRDefault="008974B9" w:rsidP="008974B9">
            <w:pPr>
              <w:jc w:val="both"/>
              <w:rPr>
                <w:sz w:val="22"/>
                <w:szCs w:val="22"/>
              </w:rPr>
            </w:pPr>
            <w:r w:rsidRPr="008D309A">
              <w:t>Функція «</w:t>
            </w:r>
            <w:r w:rsidR="00D727F1" w:rsidRPr="00D727F1">
              <w:rPr>
                <w:bCs/>
                <w:color w:val="000000"/>
                <w:sz w:val="22"/>
                <w:szCs w:val="22"/>
              </w:rPr>
              <w:t>Вихід з облікового запису</w:t>
            </w:r>
            <w:r w:rsidRPr="008D309A">
              <w:t>»</w:t>
            </w:r>
          </w:p>
        </w:tc>
        <w:tc>
          <w:tcPr>
            <w:tcW w:w="1752" w:type="dxa"/>
          </w:tcPr>
          <w:p w14:paraId="7343C76B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2.2.7</w:t>
            </w:r>
          </w:p>
        </w:tc>
        <w:tc>
          <w:tcPr>
            <w:tcW w:w="1279" w:type="dxa"/>
          </w:tcPr>
          <w:p w14:paraId="0A46453E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</w:p>
        </w:tc>
      </w:tr>
      <w:tr w:rsidR="008974B9" w14:paraId="3939526D" w14:textId="77777777" w:rsidTr="008974B9">
        <w:tc>
          <w:tcPr>
            <w:tcW w:w="1008" w:type="dxa"/>
          </w:tcPr>
          <w:p w14:paraId="21D89050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5718" w:type="dxa"/>
          </w:tcPr>
          <w:p w14:paraId="0C2519B8" w14:textId="50CF331A" w:rsidR="008974B9" w:rsidRDefault="008974B9" w:rsidP="008974B9">
            <w:pPr>
              <w:jc w:val="both"/>
              <w:rPr>
                <w:sz w:val="22"/>
                <w:szCs w:val="22"/>
              </w:rPr>
            </w:pPr>
            <w:r w:rsidRPr="008D309A">
              <w:t>Функція «</w:t>
            </w:r>
            <w:proofErr w:type="spellStart"/>
            <w:r w:rsidR="00D727F1">
              <w:rPr>
                <w:color w:val="000000"/>
                <w:sz w:val="22"/>
                <w:szCs w:val="22"/>
                <w:lang w:val="ru-RU"/>
              </w:rPr>
              <w:t>З</w:t>
            </w:r>
            <w:r w:rsidR="00D727F1" w:rsidRPr="00D727F1">
              <w:rPr>
                <w:color w:val="000000"/>
                <w:sz w:val="22"/>
                <w:szCs w:val="22"/>
                <w:lang w:val="ru-RU"/>
              </w:rPr>
              <w:t>арахування</w:t>
            </w:r>
            <w:proofErr w:type="spellEnd"/>
            <w:r w:rsidR="00D727F1" w:rsidRPr="00D727F1">
              <w:rPr>
                <w:color w:val="000000"/>
                <w:sz w:val="22"/>
                <w:szCs w:val="22"/>
                <w:lang w:val="ru-RU"/>
              </w:rPr>
              <w:t xml:space="preserve"> на </w:t>
            </w:r>
            <w:proofErr w:type="spellStart"/>
            <w:r w:rsidR="00D727F1" w:rsidRPr="00D727F1">
              <w:rPr>
                <w:color w:val="000000"/>
                <w:sz w:val="22"/>
                <w:szCs w:val="22"/>
                <w:lang w:val="ru-RU"/>
              </w:rPr>
              <w:t>облік</w:t>
            </w:r>
            <w:proofErr w:type="spellEnd"/>
            <w:r w:rsidR="00D727F1" w:rsidRPr="00D727F1">
              <w:rPr>
                <w:color w:val="000000"/>
                <w:sz w:val="22"/>
                <w:szCs w:val="22"/>
                <w:lang w:val="ru-RU"/>
              </w:rPr>
              <w:t xml:space="preserve"> та </w:t>
            </w:r>
            <w:proofErr w:type="spellStart"/>
            <w:r w:rsidR="00D727F1" w:rsidRPr="00D727F1">
              <w:rPr>
                <w:color w:val="000000"/>
                <w:sz w:val="22"/>
                <w:szCs w:val="22"/>
                <w:lang w:val="ru-RU"/>
              </w:rPr>
              <w:t>списання</w:t>
            </w:r>
            <w:proofErr w:type="spellEnd"/>
            <w:r w:rsidR="00D727F1" w:rsidRPr="00D727F1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="00D727F1" w:rsidRPr="00D727F1">
              <w:rPr>
                <w:color w:val="000000"/>
                <w:sz w:val="22"/>
                <w:szCs w:val="22"/>
                <w:lang w:val="ru-RU"/>
              </w:rPr>
              <w:t>медичних</w:t>
            </w:r>
            <w:proofErr w:type="spellEnd"/>
            <w:r w:rsidR="00D727F1" w:rsidRPr="00D727F1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="00D727F1" w:rsidRPr="00D727F1">
              <w:rPr>
                <w:color w:val="000000"/>
                <w:sz w:val="22"/>
                <w:szCs w:val="22"/>
                <w:lang w:val="ru-RU"/>
              </w:rPr>
              <w:t>препаратів</w:t>
            </w:r>
            <w:proofErr w:type="spellEnd"/>
            <w:r w:rsidRPr="008D309A">
              <w:t>»</w:t>
            </w:r>
          </w:p>
        </w:tc>
        <w:tc>
          <w:tcPr>
            <w:tcW w:w="1752" w:type="dxa"/>
          </w:tcPr>
          <w:p w14:paraId="0658545B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2.2.8</w:t>
            </w:r>
          </w:p>
        </w:tc>
        <w:tc>
          <w:tcPr>
            <w:tcW w:w="1279" w:type="dxa"/>
          </w:tcPr>
          <w:p w14:paraId="05A8D67E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</w:p>
        </w:tc>
      </w:tr>
    </w:tbl>
    <w:p w14:paraId="671BF158" w14:textId="662E4B14" w:rsidR="00634C4A" w:rsidRDefault="00437A81">
      <w:pPr>
        <w:pStyle w:val="2"/>
        <w:numPr>
          <w:ilvl w:val="1"/>
          <w:numId w:val="15"/>
        </w:numPr>
        <w:spacing w:before="0" w:after="0"/>
        <w:rPr>
          <w:rFonts w:ascii="Times New Roman" w:eastAsia="Times New Roman" w:hAnsi="Times New Roman" w:cs="Times New Roman"/>
          <w:i w:val="0"/>
        </w:rPr>
      </w:pPr>
      <w:bookmarkStart w:id="13" w:name="_Toc91159146"/>
      <w:r>
        <w:rPr>
          <w:rFonts w:ascii="Times New Roman" w:eastAsia="Times New Roman" w:hAnsi="Times New Roman" w:cs="Times New Roman"/>
          <w:i w:val="0"/>
        </w:rPr>
        <w:t>Перевірка відповідності функціональності системи вимогам ВАТ ЕК «</w:t>
      </w:r>
      <w:r w:rsidR="00782888">
        <w:rPr>
          <w:lang w:val="en-US"/>
        </w:rPr>
        <w:t>Medical</w:t>
      </w:r>
      <w:r w:rsidR="00782888" w:rsidRPr="00782888">
        <w:t xml:space="preserve"> </w:t>
      </w:r>
      <w:r w:rsidR="00782888">
        <w:rPr>
          <w:lang w:val="en-US"/>
        </w:rPr>
        <w:t>CK</w:t>
      </w:r>
      <w:r w:rsidR="00782888" w:rsidRPr="00782888">
        <w:t>5</w:t>
      </w:r>
      <w:r>
        <w:rPr>
          <w:rFonts w:ascii="Times New Roman" w:eastAsia="Times New Roman" w:hAnsi="Times New Roman" w:cs="Times New Roman"/>
          <w:i w:val="0"/>
        </w:rPr>
        <w:t>»</w:t>
      </w:r>
      <w:bookmarkEnd w:id="13"/>
    </w:p>
    <w:p w14:paraId="36069D54" w14:textId="657FC40D" w:rsidR="00634C4A" w:rsidRDefault="00437A81">
      <w:pPr>
        <w:numPr>
          <w:ilvl w:val="2"/>
          <w:numId w:val="7"/>
        </w:numPr>
        <w:ind w:left="0" w:firstLine="360"/>
        <w:jc w:val="both"/>
      </w:pPr>
      <w:r>
        <w:t>Перевірка відповідності функціональності системи вимогам ВАТ ЕК «</w:t>
      </w:r>
      <w:r w:rsidR="00782888">
        <w:rPr>
          <w:lang w:val="en-US"/>
        </w:rPr>
        <w:t>Medical</w:t>
      </w:r>
      <w:r w:rsidR="00782888" w:rsidRPr="00782888">
        <w:t xml:space="preserve"> </w:t>
      </w:r>
      <w:r w:rsidR="00782888">
        <w:rPr>
          <w:lang w:val="en-US"/>
        </w:rPr>
        <w:t>CK</w:t>
      </w:r>
      <w:r w:rsidR="00782888" w:rsidRPr="00782888">
        <w:t>5</w:t>
      </w:r>
      <w:r>
        <w:t>» включає такі перевірки:</w:t>
      </w:r>
    </w:p>
    <w:p w14:paraId="36CE699F" w14:textId="77777777" w:rsidR="00634C4A" w:rsidRDefault="00437A81">
      <w:pPr>
        <w:numPr>
          <w:ilvl w:val="0"/>
          <w:numId w:val="8"/>
        </w:numPr>
        <w:ind w:left="357" w:hanging="357"/>
        <w:jc w:val="both"/>
      </w:pPr>
      <w:r>
        <w:t>на відповідність документу "Концептуальний проект системи автоматизованого обліку споживання електричної енергії побутовими абонентами";</w:t>
      </w:r>
    </w:p>
    <w:p w14:paraId="27B6C4E4" w14:textId="555B318C" w:rsidR="00634C4A" w:rsidRDefault="00437A81">
      <w:pPr>
        <w:numPr>
          <w:ilvl w:val="0"/>
          <w:numId w:val="8"/>
        </w:numPr>
        <w:ind w:left="357" w:hanging="357"/>
        <w:jc w:val="both"/>
      </w:pPr>
      <w:r>
        <w:t>на відповідність технології виконання бізнес-процесів, ухвалених у ВАТ ЕК «</w:t>
      </w:r>
      <w:r w:rsidR="00782888">
        <w:rPr>
          <w:lang w:val="en-US"/>
        </w:rPr>
        <w:t>Medical</w:t>
      </w:r>
      <w:r w:rsidR="00782888" w:rsidRPr="00782888">
        <w:rPr>
          <w:lang w:val="ru-RU"/>
        </w:rPr>
        <w:t xml:space="preserve"> </w:t>
      </w:r>
      <w:r w:rsidR="00782888">
        <w:rPr>
          <w:lang w:val="en-US"/>
        </w:rPr>
        <w:t>CK</w:t>
      </w:r>
      <w:r w:rsidR="00782888" w:rsidRPr="00782888">
        <w:rPr>
          <w:lang w:val="ru-RU"/>
        </w:rPr>
        <w:t>5</w:t>
      </w:r>
      <w:r>
        <w:t>».</w:t>
      </w:r>
    </w:p>
    <w:p w14:paraId="29AC2749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r>
        <w:t xml:space="preserve">Перелік конкретних перевірок (розв'язуваних задач) з посиланнями на відповідні методики (розділи </w:t>
      </w:r>
      <w:proofErr w:type="spellStart"/>
      <w:r>
        <w:t>методик</w:t>
      </w:r>
      <w:proofErr w:type="spellEnd"/>
      <w:r>
        <w:t>) випробувань наведено у таблиці 4.</w:t>
      </w:r>
    </w:p>
    <w:p w14:paraId="4C6BE7CC" w14:textId="77777777" w:rsidR="00634C4A" w:rsidRDefault="00437A81">
      <w:pPr>
        <w:jc w:val="both"/>
      </w:pPr>
      <w:r>
        <w:t>Таблиця 4.</w:t>
      </w:r>
    </w:p>
    <w:tbl>
      <w:tblPr>
        <w:tblStyle w:val="ac"/>
        <w:tblW w:w="97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1254"/>
        <w:gridCol w:w="4687"/>
        <w:gridCol w:w="1800"/>
        <w:gridCol w:w="1008"/>
      </w:tblGrid>
      <w:tr w:rsidR="00634C4A" w14:paraId="0B1F4C2B" w14:textId="77777777">
        <w:tc>
          <w:tcPr>
            <w:tcW w:w="1007" w:type="dxa"/>
          </w:tcPr>
          <w:p w14:paraId="62A85380" w14:textId="77777777" w:rsidR="00634C4A" w:rsidRDefault="00437A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№ групи перевірок</w:t>
            </w:r>
          </w:p>
        </w:tc>
        <w:tc>
          <w:tcPr>
            <w:tcW w:w="1254" w:type="dxa"/>
          </w:tcPr>
          <w:p w14:paraId="6E983FE5" w14:textId="77777777" w:rsidR="00634C4A" w:rsidRDefault="00437A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розділу Концепції</w:t>
            </w:r>
          </w:p>
        </w:tc>
        <w:tc>
          <w:tcPr>
            <w:tcW w:w="4687" w:type="dxa"/>
          </w:tcPr>
          <w:p w14:paraId="61D831B2" w14:textId="77777777" w:rsidR="00634C4A" w:rsidRDefault="00437A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групи перевірки</w:t>
            </w:r>
          </w:p>
        </w:tc>
        <w:tc>
          <w:tcPr>
            <w:tcW w:w="1800" w:type="dxa"/>
          </w:tcPr>
          <w:p w14:paraId="3DF75D18" w14:textId="77777777" w:rsidR="00634C4A" w:rsidRDefault="00437A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пункту методики (Додаток А)</w:t>
            </w:r>
          </w:p>
        </w:tc>
        <w:tc>
          <w:tcPr>
            <w:tcW w:w="1008" w:type="dxa"/>
          </w:tcPr>
          <w:p w14:paraId="55BB3CFB" w14:textId="77777777" w:rsidR="00634C4A" w:rsidRDefault="00437A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Примітки</w:t>
            </w:r>
          </w:p>
        </w:tc>
      </w:tr>
      <w:tr w:rsidR="008974B9" w14:paraId="6A5706AC" w14:textId="77777777">
        <w:tc>
          <w:tcPr>
            <w:tcW w:w="1007" w:type="dxa"/>
          </w:tcPr>
          <w:p w14:paraId="4AB9BF13" w14:textId="77777777" w:rsidR="008974B9" w:rsidRDefault="008B0045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54" w:type="dxa"/>
          </w:tcPr>
          <w:p w14:paraId="52E4113F" w14:textId="77777777" w:rsidR="008974B9" w:rsidRDefault="008B0045" w:rsidP="008974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687" w:type="dxa"/>
          </w:tcPr>
          <w:p w14:paraId="12767375" w14:textId="046FD862" w:rsidR="008974B9" w:rsidRPr="00D727F1" w:rsidRDefault="008974B9" w:rsidP="008974B9">
            <w:pPr>
              <w:jc w:val="both"/>
              <w:rPr>
                <w:sz w:val="22"/>
                <w:szCs w:val="22"/>
                <w:lang w:val="ru-RU"/>
              </w:rPr>
            </w:pPr>
            <w:r w:rsidRPr="008D309A">
              <w:t xml:space="preserve">Історія </w:t>
            </w:r>
            <w:proofErr w:type="spellStart"/>
            <w:r w:rsidR="00D727F1">
              <w:rPr>
                <w:lang w:val="ru-RU"/>
              </w:rPr>
              <w:t>життєвого</w:t>
            </w:r>
            <w:proofErr w:type="spellEnd"/>
            <w:r w:rsidR="00D727F1">
              <w:rPr>
                <w:lang w:val="ru-RU"/>
              </w:rPr>
              <w:t xml:space="preserve"> циклу </w:t>
            </w:r>
            <w:proofErr w:type="spellStart"/>
            <w:r w:rsidR="00D727F1">
              <w:rPr>
                <w:lang w:val="ru-RU"/>
              </w:rPr>
              <w:t>ліків</w:t>
            </w:r>
            <w:proofErr w:type="spellEnd"/>
          </w:p>
        </w:tc>
        <w:tc>
          <w:tcPr>
            <w:tcW w:w="1800" w:type="dxa"/>
          </w:tcPr>
          <w:p w14:paraId="6538139D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</w:t>
            </w:r>
          </w:p>
        </w:tc>
        <w:tc>
          <w:tcPr>
            <w:tcW w:w="1008" w:type="dxa"/>
          </w:tcPr>
          <w:p w14:paraId="33554C25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</w:p>
        </w:tc>
      </w:tr>
      <w:tr w:rsidR="008974B9" w14:paraId="679AB365" w14:textId="77777777">
        <w:tc>
          <w:tcPr>
            <w:tcW w:w="1007" w:type="dxa"/>
          </w:tcPr>
          <w:p w14:paraId="27A7EF85" w14:textId="77777777" w:rsidR="008974B9" w:rsidRDefault="008B0045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54" w:type="dxa"/>
          </w:tcPr>
          <w:p w14:paraId="709C7E88" w14:textId="77777777" w:rsidR="008974B9" w:rsidRDefault="008B0045" w:rsidP="008974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687" w:type="dxa"/>
          </w:tcPr>
          <w:p w14:paraId="3EAF109B" w14:textId="15FD30F2" w:rsidR="008974B9" w:rsidRPr="00D727F1" w:rsidRDefault="008974B9" w:rsidP="008974B9">
            <w:pPr>
              <w:jc w:val="both"/>
              <w:rPr>
                <w:sz w:val="22"/>
                <w:szCs w:val="22"/>
                <w:lang w:val="ru-RU"/>
              </w:rPr>
            </w:pPr>
            <w:r w:rsidRPr="008D309A">
              <w:t xml:space="preserve">Облік поставок </w:t>
            </w:r>
            <w:proofErr w:type="spellStart"/>
            <w:r w:rsidR="00D727F1">
              <w:rPr>
                <w:lang w:val="ru-RU"/>
              </w:rPr>
              <w:t>ліків</w:t>
            </w:r>
            <w:proofErr w:type="spellEnd"/>
          </w:p>
        </w:tc>
        <w:tc>
          <w:tcPr>
            <w:tcW w:w="1800" w:type="dxa"/>
          </w:tcPr>
          <w:p w14:paraId="5D1CE50C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</w:t>
            </w:r>
          </w:p>
        </w:tc>
        <w:tc>
          <w:tcPr>
            <w:tcW w:w="1008" w:type="dxa"/>
          </w:tcPr>
          <w:p w14:paraId="388BD5ED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</w:p>
        </w:tc>
      </w:tr>
      <w:tr w:rsidR="008974B9" w14:paraId="6D4715E5" w14:textId="77777777">
        <w:tc>
          <w:tcPr>
            <w:tcW w:w="1007" w:type="dxa"/>
          </w:tcPr>
          <w:p w14:paraId="34E122C7" w14:textId="77777777" w:rsidR="008974B9" w:rsidRDefault="008B0045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54" w:type="dxa"/>
          </w:tcPr>
          <w:p w14:paraId="3BFFF426" w14:textId="77777777" w:rsidR="008974B9" w:rsidRDefault="008B0045" w:rsidP="008974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687" w:type="dxa"/>
          </w:tcPr>
          <w:p w14:paraId="6546370F" w14:textId="4A8B2766" w:rsidR="008974B9" w:rsidRPr="00D727F1" w:rsidRDefault="008974B9" w:rsidP="008974B9">
            <w:pPr>
              <w:jc w:val="both"/>
              <w:rPr>
                <w:sz w:val="22"/>
                <w:szCs w:val="22"/>
                <w:lang w:val="ru-RU"/>
              </w:rPr>
            </w:pPr>
            <w:r w:rsidRPr="008D309A">
              <w:t xml:space="preserve">Облік </w:t>
            </w:r>
            <w:proofErr w:type="spellStart"/>
            <w:r w:rsidR="00D727F1">
              <w:rPr>
                <w:lang w:val="ru-RU"/>
              </w:rPr>
              <w:t>видачі</w:t>
            </w:r>
            <w:proofErr w:type="spellEnd"/>
            <w:r w:rsidR="00D727F1">
              <w:rPr>
                <w:lang w:val="ru-RU"/>
              </w:rPr>
              <w:t xml:space="preserve"> </w:t>
            </w:r>
            <w:proofErr w:type="spellStart"/>
            <w:r w:rsidR="00D727F1">
              <w:rPr>
                <w:lang w:val="ru-RU"/>
              </w:rPr>
              <w:t>ліків</w:t>
            </w:r>
            <w:proofErr w:type="spellEnd"/>
          </w:p>
        </w:tc>
        <w:tc>
          <w:tcPr>
            <w:tcW w:w="1800" w:type="dxa"/>
          </w:tcPr>
          <w:p w14:paraId="51BB31CF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</w:t>
            </w:r>
          </w:p>
        </w:tc>
        <w:tc>
          <w:tcPr>
            <w:tcW w:w="1008" w:type="dxa"/>
          </w:tcPr>
          <w:p w14:paraId="1572B99A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</w:p>
        </w:tc>
      </w:tr>
      <w:tr w:rsidR="008974B9" w14:paraId="1A5605C7" w14:textId="77777777">
        <w:tc>
          <w:tcPr>
            <w:tcW w:w="1007" w:type="dxa"/>
          </w:tcPr>
          <w:p w14:paraId="5B1FE0EF" w14:textId="77777777" w:rsidR="008974B9" w:rsidRDefault="008B0045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254" w:type="dxa"/>
          </w:tcPr>
          <w:p w14:paraId="71051CA5" w14:textId="77777777" w:rsidR="008974B9" w:rsidRDefault="008B0045" w:rsidP="008974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687" w:type="dxa"/>
          </w:tcPr>
          <w:p w14:paraId="6C28CE64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 w:rsidRPr="008D309A">
              <w:t>Отримання звіту</w:t>
            </w:r>
          </w:p>
        </w:tc>
        <w:tc>
          <w:tcPr>
            <w:tcW w:w="1800" w:type="dxa"/>
          </w:tcPr>
          <w:p w14:paraId="7482B442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</w:t>
            </w:r>
          </w:p>
        </w:tc>
        <w:tc>
          <w:tcPr>
            <w:tcW w:w="1008" w:type="dxa"/>
          </w:tcPr>
          <w:p w14:paraId="554A3166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</w:p>
        </w:tc>
      </w:tr>
      <w:tr w:rsidR="008974B9" w14:paraId="161202EA" w14:textId="77777777">
        <w:tc>
          <w:tcPr>
            <w:tcW w:w="1007" w:type="dxa"/>
          </w:tcPr>
          <w:p w14:paraId="71285019" w14:textId="77777777" w:rsidR="008974B9" w:rsidRDefault="008B0045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254" w:type="dxa"/>
          </w:tcPr>
          <w:p w14:paraId="3295C0C0" w14:textId="77777777" w:rsidR="008974B9" w:rsidRDefault="008B0045" w:rsidP="008974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687" w:type="dxa"/>
          </w:tcPr>
          <w:p w14:paraId="36104E5B" w14:textId="59E1351F" w:rsidR="008974B9" w:rsidRPr="00D727F1" w:rsidRDefault="008974B9" w:rsidP="008974B9">
            <w:pPr>
              <w:jc w:val="both"/>
              <w:rPr>
                <w:sz w:val="22"/>
                <w:szCs w:val="22"/>
                <w:lang w:val="ru-RU"/>
              </w:rPr>
            </w:pPr>
            <w:r w:rsidRPr="008D309A">
              <w:t>Історія</w:t>
            </w:r>
            <w:r w:rsidR="008B0045">
              <w:t xml:space="preserve"> </w:t>
            </w:r>
            <w:proofErr w:type="spellStart"/>
            <w:r w:rsidR="00D727F1">
              <w:rPr>
                <w:lang w:val="ru-RU"/>
              </w:rPr>
              <w:t>хвороби</w:t>
            </w:r>
            <w:proofErr w:type="spellEnd"/>
          </w:p>
        </w:tc>
        <w:tc>
          <w:tcPr>
            <w:tcW w:w="1800" w:type="dxa"/>
          </w:tcPr>
          <w:p w14:paraId="2A9AD346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</w:t>
            </w:r>
          </w:p>
        </w:tc>
        <w:tc>
          <w:tcPr>
            <w:tcW w:w="1008" w:type="dxa"/>
          </w:tcPr>
          <w:p w14:paraId="10A7F295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</w:p>
        </w:tc>
      </w:tr>
    </w:tbl>
    <w:p w14:paraId="4C069B1B" w14:textId="77777777" w:rsidR="00634C4A" w:rsidRDefault="00437A81">
      <w:pPr>
        <w:pStyle w:val="1"/>
        <w:numPr>
          <w:ilvl w:val="0"/>
          <w:numId w:val="15"/>
        </w:numPr>
        <w:spacing w:before="0" w:after="0"/>
      </w:pPr>
      <w:bookmarkStart w:id="14" w:name="_Toc91159147"/>
      <w:r>
        <w:rPr>
          <w:rFonts w:ascii="Times New Roman" w:eastAsia="Times New Roman" w:hAnsi="Times New Roman" w:cs="Times New Roman"/>
        </w:rPr>
        <w:t>Умови, порядок проведення та режими випробувань</w:t>
      </w:r>
      <w:bookmarkEnd w:id="14"/>
    </w:p>
    <w:p w14:paraId="34793B51" w14:textId="77777777" w:rsidR="00634C4A" w:rsidRDefault="00437A81">
      <w:pPr>
        <w:pStyle w:val="2"/>
        <w:numPr>
          <w:ilvl w:val="1"/>
          <w:numId w:val="15"/>
        </w:numPr>
        <w:spacing w:before="0" w:after="0"/>
        <w:rPr>
          <w:rFonts w:ascii="Times New Roman" w:eastAsia="Times New Roman" w:hAnsi="Times New Roman" w:cs="Times New Roman"/>
          <w:i w:val="0"/>
        </w:rPr>
      </w:pPr>
      <w:bookmarkStart w:id="15" w:name="_Toc91159148"/>
      <w:r>
        <w:rPr>
          <w:rFonts w:ascii="Times New Roman" w:eastAsia="Times New Roman" w:hAnsi="Times New Roman" w:cs="Times New Roman"/>
          <w:i w:val="0"/>
        </w:rPr>
        <w:t>Умови проведення випробувань</w:t>
      </w:r>
      <w:bookmarkEnd w:id="15"/>
    </w:p>
    <w:p w14:paraId="29E56A78" w14:textId="77777777" w:rsidR="00634C4A" w:rsidRDefault="00437A81">
      <w:pPr>
        <w:pStyle w:val="3"/>
        <w:numPr>
          <w:ilvl w:val="2"/>
          <w:numId w:val="15"/>
        </w:num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Toc91159149"/>
      <w:r>
        <w:rPr>
          <w:rFonts w:ascii="Times New Roman" w:eastAsia="Times New Roman" w:hAnsi="Times New Roman" w:cs="Times New Roman"/>
          <w:sz w:val="24"/>
          <w:szCs w:val="24"/>
        </w:rPr>
        <w:t>Попередні перевірки</w:t>
      </w:r>
      <w:bookmarkEnd w:id="16"/>
    </w:p>
    <w:p w14:paraId="6132417A" w14:textId="77777777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>Попередні перевірки виконуються на етапі підготовки системи до випробувань. Деякі показники оцінюються за результатами дослідної експлуатації або під час підготовки та виконання інших перевірок.</w:t>
      </w:r>
    </w:p>
    <w:p w14:paraId="6006D4E3" w14:textId="77777777" w:rsidR="00634C4A" w:rsidRDefault="00437A81">
      <w:pPr>
        <w:pStyle w:val="3"/>
        <w:numPr>
          <w:ilvl w:val="2"/>
          <w:numId w:val="15"/>
        </w:num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Toc91159150"/>
      <w:r>
        <w:rPr>
          <w:rFonts w:ascii="Times New Roman" w:eastAsia="Times New Roman" w:hAnsi="Times New Roman" w:cs="Times New Roman"/>
          <w:sz w:val="24"/>
          <w:szCs w:val="24"/>
        </w:rPr>
        <w:t>Перевірка функціонування системи у режимі централізованої обробки даних</w:t>
      </w:r>
      <w:bookmarkEnd w:id="17"/>
    </w:p>
    <w:p w14:paraId="0121F411" w14:textId="6344A2C0" w:rsidR="00634C4A" w:rsidRDefault="00437A81" w:rsidP="008B0045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 xml:space="preserve">Перевірка функціонування системи у режимі централізованої обробки даних проводиться на копії реальної БД </w:t>
      </w:r>
      <w:r w:rsidR="00D727F1">
        <w:rPr>
          <w:lang w:val="ru-RU"/>
        </w:rPr>
        <w:t>Медпункт</w:t>
      </w:r>
      <w:r>
        <w:t xml:space="preserve">, встановленої на центральний сервер </w:t>
      </w:r>
    </w:p>
    <w:p w14:paraId="0E9CDD5C" w14:textId="77777777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>На підготовчому етапі виконується таке:</w:t>
      </w:r>
    </w:p>
    <w:p w14:paraId="32E4DA35" w14:textId="77777777" w:rsidR="00634C4A" w:rsidRDefault="00437A81" w:rsidP="008B0045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>Налаштувати системну автентифікацію на сервері 1 так, щоб віддалені користувачі могли підключатися до системи;</w:t>
      </w:r>
    </w:p>
    <w:p w14:paraId="1093E2AF" w14:textId="0D183E03" w:rsidR="00634C4A" w:rsidRDefault="00437A81" w:rsidP="008B0045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 xml:space="preserve">З використанням системних утиліт необхідно сформувати копію БД </w:t>
      </w:r>
      <w:r w:rsidR="00D727F1">
        <w:rPr>
          <w:lang w:val="ru-RU"/>
        </w:rPr>
        <w:t>Медпункт</w:t>
      </w:r>
      <w:r w:rsidR="003A3720">
        <w:t xml:space="preserve"> </w:t>
      </w:r>
      <w:r>
        <w:t>(на знімний носій, компакт-диск або ноутбук) для перенесення на центральний сервер;</w:t>
      </w:r>
    </w:p>
    <w:p w14:paraId="146C10FB" w14:textId="77777777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>Перевірити працездатність Система на центральному сервері 1 та в разі потреби встановити та налаштувати систему та системне оточення відповідно до керівництва адміністратора;</w:t>
      </w:r>
    </w:p>
    <w:p w14:paraId="10D42E43" w14:textId="79750841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 xml:space="preserve">Завантажити отриману копію БД </w:t>
      </w:r>
      <w:r w:rsidR="00D727F1">
        <w:rPr>
          <w:lang w:val="ru-RU"/>
        </w:rPr>
        <w:t>Медпункт</w:t>
      </w:r>
      <w:r>
        <w:t xml:space="preserve"> на центральний сервер 1 та перевірити коректність завантаження шляхом виконання процедури шляхом формування звітів;</w:t>
      </w:r>
    </w:p>
    <w:p w14:paraId="36FF7D98" w14:textId="65752DB2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 xml:space="preserve">Перевірити вхід до системи з віддаленого клієнта </w:t>
      </w:r>
      <w:r w:rsidR="00D727F1">
        <w:rPr>
          <w:lang w:val="ru-RU"/>
        </w:rPr>
        <w:t>Медпункт</w:t>
      </w:r>
      <w:r>
        <w:t xml:space="preserve"> із зазначенням імені користувача та пароля, попередньо виданих адміністратором.</w:t>
      </w:r>
    </w:p>
    <w:p w14:paraId="028209BA" w14:textId="2FAE1D74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 xml:space="preserve">У процесі випробувань штатний персонал </w:t>
      </w:r>
      <w:r w:rsidR="00D727F1">
        <w:rPr>
          <w:lang w:val="ru-RU"/>
        </w:rPr>
        <w:t>Медпункт</w:t>
      </w:r>
      <w:r>
        <w:t xml:space="preserve"> виконує поточну роботу із введення реальних даних у БД, що дозволить перевірити працездатність централізованого режиму роботи системи при повсякденному штатному навантаженні.</w:t>
      </w:r>
    </w:p>
    <w:p w14:paraId="51BBC3BD" w14:textId="77777777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>На одному-двох робочих місцях виконуються перевірки, наведені в таблиці 2 з виміром часу виконання операцій, що дозволить перевірити працездатність централізованого режиму роботи системи за підвищеного навантаження.</w:t>
      </w:r>
    </w:p>
    <w:p w14:paraId="2B511915" w14:textId="1E170AD8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 xml:space="preserve">Після закінчення перевірок провадиться повернення системи в децентралізований режим роботи </w:t>
      </w:r>
      <w:r w:rsidR="00D727F1">
        <w:rPr>
          <w:lang w:val="ru-RU"/>
        </w:rPr>
        <w:t>Медпункт</w:t>
      </w:r>
      <w:r>
        <w:t xml:space="preserve"> із збереженням (перенесенням у </w:t>
      </w:r>
      <w:r w:rsidR="00D727F1">
        <w:rPr>
          <w:lang w:val="ru-RU"/>
        </w:rPr>
        <w:t>МЕДПУНКТ</w:t>
      </w:r>
      <w:r>
        <w:t xml:space="preserve">) змін, зроблених у БД на центральному сервері 1 у процесі введення реальних даних з віддалених клієнтських робочих місць </w:t>
      </w:r>
      <w:r w:rsidR="00D727F1">
        <w:rPr>
          <w:lang w:val="ru-RU"/>
        </w:rPr>
        <w:t>МЕДПУНКТ</w:t>
      </w:r>
      <w:r>
        <w:t>:</w:t>
      </w:r>
    </w:p>
    <w:p w14:paraId="613C08ED" w14:textId="77777777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>Після закінчення випробувань необхідно припинити роботу з БД системи;</w:t>
      </w:r>
    </w:p>
    <w:p w14:paraId="572F652E" w14:textId="77777777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 xml:space="preserve">З використанням системних утиліт необхідно сформувати копію БД (змін) </w:t>
      </w:r>
      <w:r w:rsidR="003A3720">
        <w:t>ГОТЕЛЮ</w:t>
      </w:r>
      <w:r>
        <w:t xml:space="preserve"> із центрального сервера 1 (на знімний носій, компакт-диск або ноутбук) для перенесення її на локальний сервер </w:t>
      </w:r>
      <w:r w:rsidR="003A3720">
        <w:t>ГОТЕЛЬ</w:t>
      </w:r>
      <w:r>
        <w:t>;</w:t>
      </w:r>
    </w:p>
    <w:p w14:paraId="504983EE" w14:textId="34785061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 xml:space="preserve">Відновити конфігурацію клієнтської частини всіх робочих станцій </w:t>
      </w:r>
      <w:r w:rsidR="00D727F1" w:rsidRPr="00D727F1">
        <w:t>МЕДПУНКТУ</w:t>
      </w:r>
      <w:r>
        <w:t xml:space="preserve"> (у файлі конфігурації змінити адресу сервера) так, щоб вони зверталися до локального сервера додатків </w:t>
      </w:r>
      <w:r w:rsidR="00D727F1" w:rsidRPr="00D727F1">
        <w:t>МЕДПУНКТУ</w:t>
      </w:r>
      <w:r>
        <w:t>;</w:t>
      </w:r>
    </w:p>
    <w:p w14:paraId="2F5722B8" w14:textId="08E8F93D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 xml:space="preserve">Заблокувати облікові </w:t>
      </w:r>
      <w:proofErr w:type="spellStart"/>
      <w:r w:rsidR="00D727F1">
        <w:rPr>
          <w:lang w:val="ru-RU"/>
        </w:rPr>
        <w:t>картки</w:t>
      </w:r>
      <w:proofErr w:type="spellEnd"/>
      <w:r>
        <w:t xml:space="preserve"> клієнтів </w:t>
      </w:r>
      <w:r w:rsidR="00D727F1">
        <w:rPr>
          <w:lang w:val="ru-RU"/>
        </w:rPr>
        <w:t>МЕДПУНКТУ</w:t>
      </w:r>
      <w:r>
        <w:t xml:space="preserve"> на сервері 1 так, щоб віддалені користувачі не могли підключатися до системи;</w:t>
      </w:r>
    </w:p>
    <w:p w14:paraId="3CDBBDD7" w14:textId="15FC71B4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>Завантажити отриману копію БД на локальний сервер</w:t>
      </w:r>
      <w:r w:rsidR="003A3720">
        <w:t xml:space="preserve"> </w:t>
      </w:r>
      <w:r w:rsidR="00D727F1">
        <w:rPr>
          <w:lang w:val="ru-RU"/>
        </w:rPr>
        <w:t>МЕДПУНКТУ</w:t>
      </w:r>
      <w:r>
        <w:t xml:space="preserve"> та перевірити коректність завантаження шляхом виконання процедури перевірки БД Система з локального робочого місця та формування звітів;</w:t>
      </w:r>
    </w:p>
    <w:p w14:paraId="550EC881" w14:textId="1B26F71F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 xml:space="preserve">Перевірити вхід до системи з локального клієнта </w:t>
      </w:r>
      <w:r w:rsidR="00D727F1">
        <w:rPr>
          <w:lang w:val="ru-RU"/>
        </w:rPr>
        <w:t>МЕДПУНКТУ</w:t>
      </w:r>
      <w:r>
        <w:t>.</w:t>
      </w:r>
    </w:p>
    <w:p w14:paraId="332EF02E" w14:textId="77777777" w:rsidR="00634C4A" w:rsidRDefault="00437A81">
      <w:pPr>
        <w:pStyle w:val="3"/>
        <w:numPr>
          <w:ilvl w:val="2"/>
          <w:numId w:val="15"/>
        </w:num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Toc91159151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Перевірка виконання вимог функціонального призначення системи</w:t>
      </w:r>
      <w:bookmarkEnd w:id="18"/>
    </w:p>
    <w:p w14:paraId="2AC0DD18" w14:textId="27C52F52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 xml:space="preserve">Перевірка виконання вимог функціонального призначення системи проводиться в локальному режимі обленерго на копії реальної БД Центрального </w:t>
      </w:r>
      <w:r w:rsidR="00D727F1">
        <w:rPr>
          <w:lang w:val="ru-RU"/>
        </w:rPr>
        <w:t>МЕДПУНКТУ</w:t>
      </w:r>
      <w:r>
        <w:t xml:space="preserve">, що встановлюється на центральному сервері 2. </w:t>
      </w:r>
    </w:p>
    <w:p w14:paraId="43EEA707" w14:textId="1FF660E9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 xml:space="preserve">Окремі перевірки можуть виконуватись віддалено з клієнтських робочих місць Центрального </w:t>
      </w:r>
      <w:r w:rsidR="00D727F1">
        <w:rPr>
          <w:lang w:val="ru-RU"/>
        </w:rPr>
        <w:t>МЕДПУНКТУ</w:t>
      </w:r>
      <w:r>
        <w:t xml:space="preserve"> у централізованому режимі на сервері 2.</w:t>
      </w:r>
    </w:p>
    <w:p w14:paraId="358A920F" w14:textId="77777777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>На етапі підготовки необхідно:</w:t>
      </w:r>
    </w:p>
    <w:p w14:paraId="20120D1D" w14:textId="77777777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>Перевірити працездатність Система на центральному сервері 2 та в разі потреби встановити та налаштувати систему та системне оточення відповідно до керівництва адміністратора;</w:t>
      </w:r>
    </w:p>
    <w:p w14:paraId="6F8DC5D5" w14:textId="3C157E4D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 xml:space="preserve">Завантажити копію БД </w:t>
      </w:r>
      <w:r w:rsidR="00D727F1">
        <w:rPr>
          <w:lang w:val="ru-RU"/>
        </w:rPr>
        <w:t>МЕДПУНКТУ</w:t>
      </w:r>
      <w:r>
        <w:t xml:space="preserve"> на центральний сервер 2 та перевірити коректність завантаження шляхом виконання процедури перевірки БД Система із клієнтського робочого місця;</w:t>
      </w:r>
    </w:p>
    <w:p w14:paraId="2CEB7457" w14:textId="0C5D6C89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 xml:space="preserve">При необхідності виконати підключення 1-2 віддалених робочих місць Центрального </w:t>
      </w:r>
      <w:r w:rsidR="00D727F1">
        <w:rPr>
          <w:lang w:val="ru-RU"/>
        </w:rPr>
        <w:t>МЕДПУНКТУ</w:t>
      </w:r>
      <w:r>
        <w:t xml:space="preserve"> до центрального сервера 2;</w:t>
      </w:r>
    </w:p>
    <w:p w14:paraId="6F9FBEC2" w14:textId="3C3642E6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>У ході випробувань необхідно на одному-двох робочих місцях виконати перевірки, наведені у таблиці 3.</w:t>
      </w:r>
    </w:p>
    <w:p w14:paraId="5E660618" w14:textId="77777777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>По закінченні виконання перевірок повторно сформувати перелічені в пункті 5.2.3.3 і порівняти результати з очікуваними.</w:t>
      </w:r>
    </w:p>
    <w:p w14:paraId="0B04BD09" w14:textId="77777777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 xml:space="preserve"> Наведений режим наскрізних перевірок дозволяє комплексно оцінити правильність роботи розрахункової частини системи.</w:t>
      </w:r>
    </w:p>
    <w:p w14:paraId="4FD4AE7A" w14:textId="2159DCBC" w:rsidR="00634C4A" w:rsidRDefault="00437A81">
      <w:pPr>
        <w:pStyle w:val="3"/>
        <w:numPr>
          <w:ilvl w:val="2"/>
          <w:numId w:val="15"/>
        </w:num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bookmarkStart w:id="19" w:name="_Toc91159152"/>
      <w:r>
        <w:rPr>
          <w:rFonts w:ascii="Times New Roman" w:eastAsia="Times New Roman" w:hAnsi="Times New Roman" w:cs="Times New Roman"/>
          <w:sz w:val="24"/>
          <w:szCs w:val="24"/>
        </w:rPr>
        <w:t>Перевірка відповідності функціональності системи вимогам ВАТ ЕК «</w:t>
      </w:r>
      <w:r w:rsidR="007B2F82">
        <w:rPr>
          <w:rFonts w:ascii="Times New Roman" w:eastAsia="Times New Roman" w:hAnsi="Times New Roman" w:cs="Times New Roman"/>
          <w:sz w:val="24"/>
          <w:szCs w:val="24"/>
          <w:lang w:val="en-US"/>
        </w:rPr>
        <w:t>Medical</w:t>
      </w:r>
      <w:r w:rsidR="007B2F82" w:rsidRPr="007B2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2F82">
        <w:rPr>
          <w:rFonts w:ascii="Times New Roman" w:eastAsia="Times New Roman" w:hAnsi="Times New Roman" w:cs="Times New Roman"/>
          <w:sz w:val="24"/>
          <w:szCs w:val="24"/>
          <w:lang w:val="en-US"/>
        </w:rPr>
        <w:t>CK</w:t>
      </w:r>
      <w:r w:rsidR="007B2F82" w:rsidRPr="007B2F82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bookmarkEnd w:id="19"/>
    </w:p>
    <w:p w14:paraId="2D365E9B" w14:textId="1A002AF1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>Перевірка відповідності функціональності системи приватним вимогам ВАТ ЕК «</w:t>
      </w:r>
      <w:r w:rsidR="007B2F82">
        <w:rPr>
          <w:lang w:val="en-US"/>
        </w:rPr>
        <w:t>Medical</w:t>
      </w:r>
      <w:r w:rsidR="007B2F82" w:rsidRPr="007B2F82">
        <w:rPr>
          <w:lang w:val="ru-RU"/>
        </w:rPr>
        <w:t xml:space="preserve"> </w:t>
      </w:r>
      <w:r w:rsidR="007B2F82">
        <w:rPr>
          <w:lang w:val="en-US"/>
        </w:rPr>
        <w:t>CK</w:t>
      </w:r>
      <w:r w:rsidR="007B2F82" w:rsidRPr="007B2F82">
        <w:rPr>
          <w:lang w:val="ru-RU"/>
        </w:rPr>
        <w:t>5</w:t>
      </w:r>
      <w:r>
        <w:t xml:space="preserve">» проводиться на наявність реалізованої функціональності Система шляхом виконання перевірок, наведених у таблиці 4. </w:t>
      </w:r>
    </w:p>
    <w:p w14:paraId="19D82372" w14:textId="77777777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>Перевірки виконуються тієї ж конфігурації системи, як і перевірка виконання вимог функціонального призначення системи.</w:t>
      </w:r>
    </w:p>
    <w:p w14:paraId="13D49CAA" w14:textId="77777777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>За результатами перевірок кожної з них виставляється оцінка за шкалою, наведеної у таблиці 5.</w:t>
      </w:r>
    </w:p>
    <w:p w14:paraId="5E8AEDD6" w14:textId="77777777" w:rsidR="00634C4A" w:rsidRDefault="00437A81">
      <w:pPr>
        <w:jc w:val="both"/>
      </w:pPr>
      <w:r>
        <w:t>Таблиця 5. Шкала оцінок.</w:t>
      </w:r>
    </w:p>
    <w:tbl>
      <w:tblPr>
        <w:tblStyle w:val="ad"/>
        <w:tblW w:w="934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101"/>
        <w:gridCol w:w="8240"/>
      </w:tblGrid>
      <w:tr w:rsidR="00634C4A" w14:paraId="10088189" w14:textId="77777777" w:rsidTr="007B2F82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320E8" w14:textId="77777777" w:rsidR="00634C4A" w:rsidRDefault="00437A8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Оцінка</w:t>
            </w:r>
          </w:p>
        </w:tc>
        <w:tc>
          <w:tcPr>
            <w:tcW w:w="8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228EA" w14:textId="77777777" w:rsidR="00634C4A" w:rsidRDefault="00437A8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Опис</w:t>
            </w:r>
          </w:p>
        </w:tc>
      </w:tr>
      <w:tr w:rsidR="00634C4A" w14:paraId="1B596995" w14:textId="77777777" w:rsidTr="007B2F82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E2728" w14:textId="77777777" w:rsidR="00634C4A" w:rsidRDefault="00437A81">
            <w:pPr>
              <w:jc w:val="center"/>
            </w:pPr>
            <w:r>
              <w:t>5</w:t>
            </w:r>
          </w:p>
        </w:tc>
        <w:tc>
          <w:tcPr>
            <w:tcW w:w="8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00D4" w14:textId="77777777" w:rsidR="00634C4A" w:rsidRDefault="00437A81">
            <w:r>
              <w:t>Функціональність реалізована, працює згідно специфікації</w:t>
            </w:r>
          </w:p>
        </w:tc>
      </w:tr>
      <w:tr w:rsidR="00634C4A" w14:paraId="6C96ADB5" w14:textId="77777777" w:rsidTr="007B2F82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452E" w14:textId="77777777" w:rsidR="00634C4A" w:rsidRDefault="00437A81">
            <w:pPr>
              <w:jc w:val="center"/>
            </w:pPr>
            <w:r>
              <w:t>4</w:t>
            </w:r>
          </w:p>
        </w:tc>
        <w:tc>
          <w:tcPr>
            <w:tcW w:w="8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EDD91" w14:textId="77777777" w:rsidR="00634C4A" w:rsidRDefault="00437A81">
            <w:r>
              <w:t>Функціональність реалізована, працює згідно зі специфікацією, є незначні зауваження</w:t>
            </w:r>
          </w:p>
        </w:tc>
      </w:tr>
      <w:tr w:rsidR="00634C4A" w14:paraId="5FF2B50E" w14:textId="77777777" w:rsidTr="007B2F82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F522" w14:textId="77777777" w:rsidR="00634C4A" w:rsidRDefault="00437A81">
            <w:pPr>
              <w:jc w:val="center"/>
            </w:pPr>
            <w:r>
              <w:t>3</w:t>
            </w:r>
          </w:p>
        </w:tc>
        <w:tc>
          <w:tcPr>
            <w:tcW w:w="8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315A7" w14:textId="77777777" w:rsidR="00634C4A" w:rsidRDefault="00437A81">
            <w:r>
              <w:t>Функціональність реалізована, працює згідно зі специфікацією, є значні зауваження</w:t>
            </w:r>
          </w:p>
        </w:tc>
      </w:tr>
      <w:tr w:rsidR="00634C4A" w14:paraId="4C9B48AF" w14:textId="77777777" w:rsidTr="007B2F82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D0FE" w14:textId="77777777" w:rsidR="00634C4A" w:rsidRDefault="00437A81">
            <w:pPr>
              <w:jc w:val="center"/>
            </w:pPr>
            <w:r>
              <w:t>2</w:t>
            </w:r>
          </w:p>
        </w:tc>
        <w:tc>
          <w:tcPr>
            <w:tcW w:w="8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6AA97" w14:textId="77777777" w:rsidR="00634C4A" w:rsidRDefault="00437A81">
            <w:r>
              <w:t>Функціональність реалізована частково, є значні зауваження, використання важко.</w:t>
            </w:r>
          </w:p>
        </w:tc>
      </w:tr>
      <w:tr w:rsidR="00634C4A" w14:paraId="0B089B99" w14:textId="77777777" w:rsidTr="007B2F82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035A4" w14:textId="77777777" w:rsidR="00634C4A" w:rsidRDefault="00437A81">
            <w:pPr>
              <w:jc w:val="center"/>
            </w:pPr>
            <w:r>
              <w:t>1</w:t>
            </w:r>
          </w:p>
        </w:tc>
        <w:tc>
          <w:tcPr>
            <w:tcW w:w="8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6CD23" w14:textId="77777777" w:rsidR="00634C4A" w:rsidRDefault="00437A81">
            <w:r>
              <w:t>Функціональність реалізована частково,</w:t>
            </w:r>
            <w:r>
              <w:rPr>
                <w:color w:val="FF0000"/>
              </w:rPr>
              <w:t xml:space="preserve"> </w:t>
            </w:r>
            <w:r>
              <w:t>є значні зауваження, використання не можливе</w:t>
            </w:r>
          </w:p>
        </w:tc>
      </w:tr>
      <w:tr w:rsidR="00634C4A" w14:paraId="190AFE8C" w14:textId="77777777" w:rsidTr="007B2F82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5F4ED" w14:textId="77777777" w:rsidR="00634C4A" w:rsidRDefault="00437A81">
            <w:pPr>
              <w:jc w:val="center"/>
            </w:pPr>
            <w:r>
              <w:t>0</w:t>
            </w:r>
          </w:p>
        </w:tc>
        <w:tc>
          <w:tcPr>
            <w:tcW w:w="8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218B6" w14:textId="77777777" w:rsidR="00634C4A" w:rsidRDefault="00437A81">
            <w:r>
              <w:t>Функціональність не реалізована</w:t>
            </w:r>
          </w:p>
        </w:tc>
      </w:tr>
    </w:tbl>
    <w:p w14:paraId="55D40139" w14:textId="77777777" w:rsidR="00634C4A" w:rsidRDefault="00437A81">
      <w:pPr>
        <w:pStyle w:val="2"/>
        <w:numPr>
          <w:ilvl w:val="1"/>
          <w:numId w:val="15"/>
        </w:numPr>
        <w:spacing w:before="0" w:after="0"/>
        <w:ind w:left="539" w:hanging="539"/>
        <w:rPr>
          <w:rFonts w:ascii="Times New Roman" w:eastAsia="Times New Roman" w:hAnsi="Times New Roman" w:cs="Times New Roman"/>
          <w:i w:val="0"/>
        </w:rPr>
      </w:pPr>
      <w:bookmarkStart w:id="20" w:name="_Toc91159153"/>
      <w:r>
        <w:rPr>
          <w:rFonts w:ascii="Times New Roman" w:eastAsia="Times New Roman" w:hAnsi="Times New Roman" w:cs="Times New Roman"/>
          <w:i w:val="0"/>
        </w:rPr>
        <w:t>Порядок реєстрації результатів випробувань та виявлених недоліків</w:t>
      </w:r>
      <w:bookmarkEnd w:id="20"/>
    </w:p>
    <w:p w14:paraId="413FC2AC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r>
        <w:t xml:space="preserve">За дорученням голови комісії або за погодженням членів комісії для реєстрації результатів випробувань та виявлених недоліків призначаються секретарі з числа членів комісії, які беруть участь у проведенні певної групи перевірок у територіально рознесених місцях у межах підкомісій. </w:t>
      </w:r>
    </w:p>
    <w:p w14:paraId="461C0797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r>
        <w:t xml:space="preserve">Секретарі проводять робочі протоколи випробувань. По закінченні всіх перевірок виходячи з робочих протоколів формуються загальні протоколи </w:t>
      </w:r>
      <w:r w:rsidR="00A5061D">
        <w:t>випробувань</w:t>
      </w:r>
      <w:r>
        <w:t>.</w:t>
      </w:r>
    </w:p>
    <w:p w14:paraId="3C5C1428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r>
        <w:t>Висновки комісії та узагальнені результати випробувань фіксуються у Акті проведення приймальних випробувань, до якого додаються протоколи випробувань.</w:t>
      </w:r>
    </w:p>
    <w:p w14:paraId="337E1661" w14:textId="77777777" w:rsidR="00634C4A" w:rsidRDefault="00437A81">
      <w:pPr>
        <w:pStyle w:val="2"/>
        <w:numPr>
          <w:ilvl w:val="1"/>
          <w:numId w:val="15"/>
        </w:numPr>
        <w:spacing w:before="0" w:after="0"/>
        <w:rPr>
          <w:rFonts w:ascii="Times New Roman" w:eastAsia="Times New Roman" w:hAnsi="Times New Roman" w:cs="Times New Roman"/>
          <w:i w:val="0"/>
        </w:rPr>
      </w:pPr>
      <w:bookmarkStart w:id="21" w:name="_Toc91159154"/>
      <w:r>
        <w:rPr>
          <w:rFonts w:ascii="Times New Roman" w:eastAsia="Times New Roman" w:hAnsi="Times New Roman" w:cs="Times New Roman"/>
          <w:i w:val="0"/>
        </w:rPr>
        <w:lastRenderedPageBreak/>
        <w:t>Умови початку та завершення окремих етапів випробувань</w:t>
      </w:r>
      <w:bookmarkEnd w:id="21"/>
    </w:p>
    <w:p w14:paraId="072D4489" w14:textId="77777777" w:rsidR="00634C4A" w:rsidRDefault="00437A81">
      <w:pPr>
        <w:pStyle w:val="3"/>
        <w:numPr>
          <w:ilvl w:val="2"/>
          <w:numId w:val="15"/>
        </w:num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bookmarkStart w:id="22" w:name="_Toc91159155"/>
      <w:r>
        <w:rPr>
          <w:rFonts w:ascii="Times New Roman" w:eastAsia="Times New Roman" w:hAnsi="Times New Roman" w:cs="Times New Roman"/>
          <w:sz w:val="24"/>
          <w:szCs w:val="24"/>
        </w:rPr>
        <w:t>Перевірка функціонування системи у режимі централізованої обробки даних</w:t>
      </w:r>
      <w:bookmarkEnd w:id="22"/>
    </w:p>
    <w:p w14:paraId="6EAADF35" w14:textId="2974EFD5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 xml:space="preserve">Переведення Центрального </w:t>
      </w:r>
      <w:r w:rsidR="007B2F82">
        <w:rPr>
          <w:lang w:val="ru-RU"/>
        </w:rPr>
        <w:t>МЕДПУНКТУ</w:t>
      </w:r>
      <w:r>
        <w:t xml:space="preserve"> у централізований режим обробки даних має проводитися у позаробочий час у проміжок між двома робочими днями.</w:t>
      </w:r>
    </w:p>
    <w:p w14:paraId="2C41F13C" w14:textId="77777777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>Перевірки починаються під час виконання наступних умов:</w:t>
      </w:r>
    </w:p>
    <w:p w14:paraId="78D063BC" w14:textId="77777777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>успішне перенесення БД на центральний сервер 1;</w:t>
      </w:r>
    </w:p>
    <w:p w14:paraId="6D8F1470" w14:textId="7D98C0C8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 xml:space="preserve">успішна перевірка входу в систему клієнта </w:t>
      </w:r>
      <w:r w:rsidR="007B2F82">
        <w:rPr>
          <w:lang w:val="ru-RU"/>
        </w:rPr>
        <w:t>МЕДПУНКТУ</w:t>
      </w:r>
      <w:r>
        <w:t xml:space="preserve"> каналами зв'язку на центральний сервер</w:t>
      </w:r>
      <w:r w:rsidR="007B2F82">
        <w:rPr>
          <w:lang w:val="ru-RU"/>
        </w:rPr>
        <w:t xml:space="preserve"> </w:t>
      </w:r>
      <w:r>
        <w:t>1;</w:t>
      </w:r>
    </w:p>
    <w:p w14:paraId="250FF151" w14:textId="77777777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>повне завершення підготовчого етапу на початок робочого дня.</w:t>
      </w:r>
    </w:p>
    <w:p w14:paraId="6FA9882A" w14:textId="77777777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>Перевірки завершуються (припиняються) під час виконання однієї з наступних умов:</w:t>
      </w:r>
    </w:p>
    <w:p w14:paraId="55D9A7FF" w14:textId="77777777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>виконано всі перевірки, передбачені цією програмою;</w:t>
      </w:r>
    </w:p>
    <w:p w14:paraId="1A0EBB7A" w14:textId="77777777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>закінчився час випробувань;</w:t>
      </w:r>
    </w:p>
    <w:p w14:paraId="423B08FE" w14:textId="77777777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>відмова технічних засобів, відмова каналів зв'язку та інші форс-мажорні обставини.</w:t>
      </w:r>
    </w:p>
    <w:p w14:paraId="6DD4D1A9" w14:textId="31231E0C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 xml:space="preserve">Повернення Центрального </w:t>
      </w:r>
      <w:r w:rsidR="007B2F82">
        <w:rPr>
          <w:lang w:val="ru-RU"/>
        </w:rPr>
        <w:t>МЕДПУНКТУ</w:t>
      </w:r>
      <w:r>
        <w:t xml:space="preserve"> з централізованого режиму обробки даних до децентралізованого має здійснюватися у позаробочий час у проміжок між двома робочими днями.</w:t>
      </w:r>
    </w:p>
    <w:p w14:paraId="187C34FC" w14:textId="77777777" w:rsidR="00634C4A" w:rsidRDefault="00437A81">
      <w:pPr>
        <w:pStyle w:val="3"/>
        <w:numPr>
          <w:ilvl w:val="2"/>
          <w:numId w:val="15"/>
        </w:num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bookmarkStart w:id="23" w:name="_Toc91159156"/>
      <w:r>
        <w:rPr>
          <w:rFonts w:ascii="Times New Roman" w:eastAsia="Times New Roman" w:hAnsi="Times New Roman" w:cs="Times New Roman"/>
          <w:sz w:val="24"/>
          <w:szCs w:val="24"/>
        </w:rPr>
        <w:t>Перевірка виконання вимог функціонального призначення системи</w:t>
      </w:r>
      <w:bookmarkEnd w:id="23"/>
    </w:p>
    <w:p w14:paraId="7009734C" w14:textId="77777777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 xml:space="preserve">Перевірка виконання вимог функціонального призначення системи проводиться незалежно від перевірки функціонування системи в режимі централізованої обробки даних. </w:t>
      </w:r>
    </w:p>
    <w:p w14:paraId="35991CF3" w14:textId="77777777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>Перевірки починаються під час виконання наступних умов:</w:t>
      </w:r>
    </w:p>
    <w:p w14:paraId="4DF8774F" w14:textId="52B01977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 xml:space="preserve">успішне перенесення копії БД Центрального </w:t>
      </w:r>
      <w:r w:rsidR="007B2F82">
        <w:rPr>
          <w:lang w:val="ru-RU"/>
        </w:rPr>
        <w:t>МЕДПУНКТУ</w:t>
      </w:r>
      <w:r>
        <w:t xml:space="preserve"> на центральний сервер 2;</w:t>
      </w:r>
    </w:p>
    <w:p w14:paraId="5005F428" w14:textId="77777777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>повне завершення попереднього етапу.</w:t>
      </w:r>
    </w:p>
    <w:p w14:paraId="0F746FEF" w14:textId="77777777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>Перевірки завершуються (припиняються) під час виконання однієї з наступних умов:</w:t>
      </w:r>
    </w:p>
    <w:p w14:paraId="00F6EFA8" w14:textId="77777777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>виконано всі перевірки, передбачені цією програмою;</w:t>
      </w:r>
    </w:p>
    <w:p w14:paraId="1C54AC9E" w14:textId="77777777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>закінчився час випробувань;</w:t>
      </w:r>
    </w:p>
    <w:p w14:paraId="776EDFCB" w14:textId="77777777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>відмова технічних засобів, відмова каналів зв'язку та інші форс-мажорні обставини.</w:t>
      </w:r>
    </w:p>
    <w:p w14:paraId="738C7580" w14:textId="26A42102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 xml:space="preserve">Перенесення змін копії БД Центрального </w:t>
      </w:r>
      <w:r w:rsidR="007B2F82">
        <w:rPr>
          <w:lang w:val="ru-RU"/>
        </w:rPr>
        <w:t>МЕДПУНКТУ</w:t>
      </w:r>
      <w:r>
        <w:t xml:space="preserve">, проведених під час випробувань, у реальну БД Центрального </w:t>
      </w:r>
      <w:r w:rsidR="007B2F82">
        <w:rPr>
          <w:lang w:val="ru-RU"/>
        </w:rPr>
        <w:t>МЕДПУНКТУ</w:t>
      </w:r>
      <w:r>
        <w:t xml:space="preserve"> не провадиться.</w:t>
      </w:r>
    </w:p>
    <w:p w14:paraId="6E84B6BE" w14:textId="68C3843F" w:rsidR="00634C4A" w:rsidRDefault="00437A81">
      <w:pPr>
        <w:pStyle w:val="3"/>
        <w:numPr>
          <w:ilvl w:val="2"/>
          <w:numId w:val="15"/>
        </w:numPr>
        <w:spacing w:before="0" w:after="0"/>
        <w:ind w:left="1225" w:hanging="505"/>
        <w:rPr>
          <w:rFonts w:ascii="Times New Roman" w:eastAsia="Times New Roman" w:hAnsi="Times New Roman" w:cs="Times New Roman"/>
          <w:sz w:val="24"/>
          <w:szCs w:val="24"/>
        </w:rPr>
      </w:pPr>
      <w:bookmarkStart w:id="24" w:name="_Toc91159157"/>
      <w:r>
        <w:rPr>
          <w:rFonts w:ascii="Times New Roman" w:eastAsia="Times New Roman" w:hAnsi="Times New Roman" w:cs="Times New Roman"/>
          <w:sz w:val="24"/>
          <w:szCs w:val="24"/>
        </w:rPr>
        <w:t>Перевірка відповідності функціональності системи вимогам ВАТ ЕК «</w:t>
      </w:r>
      <w:r w:rsidR="007B2F82">
        <w:rPr>
          <w:rFonts w:ascii="Times New Roman" w:eastAsia="Times New Roman" w:hAnsi="Times New Roman" w:cs="Times New Roman"/>
          <w:sz w:val="24"/>
          <w:szCs w:val="24"/>
          <w:lang w:val="en-US"/>
        </w:rPr>
        <w:t>Medical</w:t>
      </w:r>
      <w:r w:rsidR="007B2F82" w:rsidRPr="007B2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2F82">
        <w:rPr>
          <w:rFonts w:ascii="Times New Roman" w:eastAsia="Times New Roman" w:hAnsi="Times New Roman" w:cs="Times New Roman"/>
          <w:sz w:val="24"/>
          <w:szCs w:val="24"/>
          <w:lang w:val="en-US"/>
        </w:rPr>
        <w:t>CK</w:t>
      </w:r>
      <w:r w:rsidR="007B2F82" w:rsidRPr="007B2F82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bookmarkEnd w:id="24"/>
    </w:p>
    <w:p w14:paraId="746391FA" w14:textId="1DFAA627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>Перевірка відповідності функціональності системи до приватних вимог ВАТ ЕК «</w:t>
      </w:r>
      <w:r w:rsidR="007B2F82">
        <w:rPr>
          <w:lang w:val="en-US"/>
        </w:rPr>
        <w:t>Medical</w:t>
      </w:r>
      <w:r w:rsidR="007B2F82" w:rsidRPr="007B2F82">
        <w:t xml:space="preserve"> </w:t>
      </w:r>
      <w:r w:rsidR="007B2F82">
        <w:rPr>
          <w:lang w:val="en-US"/>
        </w:rPr>
        <w:t>CK</w:t>
      </w:r>
      <w:r w:rsidR="007B2F82" w:rsidRPr="007B2F82">
        <w:t>5</w:t>
      </w:r>
      <w:r>
        <w:t xml:space="preserve">» проводиться після завершення перевірки виконання вимог функціонального призначення системи, </w:t>
      </w:r>
      <w:proofErr w:type="spellStart"/>
      <w:r>
        <w:t>т.к</w:t>
      </w:r>
      <w:proofErr w:type="spellEnd"/>
      <w:r>
        <w:t xml:space="preserve">. їх результати </w:t>
      </w:r>
      <w:proofErr w:type="spellStart"/>
      <w:r>
        <w:t>взаємодоповнювані</w:t>
      </w:r>
      <w:proofErr w:type="spellEnd"/>
      <w:r>
        <w:t>.</w:t>
      </w:r>
    </w:p>
    <w:p w14:paraId="2AE426DF" w14:textId="77777777" w:rsidR="00634C4A" w:rsidRDefault="00437A81">
      <w:pPr>
        <w:pStyle w:val="2"/>
        <w:numPr>
          <w:ilvl w:val="1"/>
          <w:numId w:val="15"/>
        </w:numPr>
        <w:spacing w:before="0" w:after="0"/>
        <w:rPr>
          <w:rFonts w:ascii="Times New Roman" w:eastAsia="Times New Roman" w:hAnsi="Times New Roman" w:cs="Times New Roman"/>
          <w:i w:val="0"/>
        </w:rPr>
      </w:pPr>
      <w:bookmarkStart w:id="25" w:name="_Toc91159158"/>
      <w:r>
        <w:rPr>
          <w:rFonts w:ascii="Times New Roman" w:eastAsia="Times New Roman" w:hAnsi="Times New Roman" w:cs="Times New Roman"/>
          <w:i w:val="0"/>
        </w:rPr>
        <w:t>Обмеження за умов проведення випробувань</w:t>
      </w:r>
      <w:bookmarkEnd w:id="25"/>
    </w:p>
    <w:p w14:paraId="0DB40704" w14:textId="699DB55A" w:rsidR="00634C4A" w:rsidRDefault="00437A81">
      <w:pPr>
        <w:numPr>
          <w:ilvl w:val="2"/>
          <w:numId w:val="7"/>
        </w:numPr>
        <w:ind w:left="0" w:firstLine="360"/>
        <w:jc w:val="both"/>
      </w:pPr>
      <w:r>
        <w:t xml:space="preserve">Перевірка функціонування системи у режимі централізованої обробки даних проводиться на реальних даних за наявності зв'язку між </w:t>
      </w:r>
      <w:r w:rsidR="007B2F82">
        <w:rPr>
          <w:lang w:val="ru-RU"/>
        </w:rPr>
        <w:t>МЕДПУНКТУ</w:t>
      </w:r>
      <w:r>
        <w:t xml:space="preserve"> та центральним </w:t>
      </w:r>
      <w:r w:rsidR="007B2F82">
        <w:rPr>
          <w:lang w:val="ru-RU"/>
        </w:rPr>
        <w:t>Медпунктом</w:t>
      </w:r>
      <w:r w:rsidR="006B0064">
        <w:t xml:space="preserve"> </w:t>
      </w:r>
      <w:r>
        <w:t xml:space="preserve">обленерго. Усі зміни, проведені під час перевірок, мають бути перенесені до локальної БД після закінчення випробувань. При неможливості роботи </w:t>
      </w:r>
      <w:r w:rsidR="007B2F82">
        <w:rPr>
          <w:lang w:val="ru-RU"/>
        </w:rPr>
        <w:t>МЕДПУНКТУ</w:t>
      </w:r>
      <w:r w:rsidR="006B0064">
        <w:t xml:space="preserve"> </w:t>
      </w:r>
      <w:r>
        <w:t xml:space="preserve"> у централізованому режимі він має бути переведений у децентралізований режим із відновленням працездатності системи.</w:t>
      </w:r>
    </w:p>
    <w:p w14:paraId="4E7DDB4D" w14:textId="255DA836" w:rsidR="00634C4A" w:rsidRDefault="00437A81">
      <w:pPr>
        <w:numPr>
          <w:ilvl w:val="2"/>
          <w:numId w:val="7"/>
        </w:numPr>
        <w:ind w:left="0" w:firstLine="360"/>
        <w:jc w:val="both"/>
      </w:pPr>
      <w:r>
        <w:t xml:space="preserve">Перевірка виконання вимог функціонального призначення системи проводиться у тестовому режимі копії реальної БД </w:t>
      </w:r>
      <w:r w:rsidR="007B2F82">
        <w:rPr>
          <w:lang w:val="ru-RU"/>
        </w:rPr>
        <w:t>МЕДПУНКТУ</w:t>
      </w:r>
      <w:r>
        <w:t xml:space="preserve">. </w:t>
      </w:r>
    </w:p>
    <w:p w14:paraId="4D52F150" w14:textId="51DC4840" w:rsidR="00634C4A" w:rsidRDefault="00437A81">
      <w:pPr>
        <w:numPr>
          <w:ilvl w:val="2"/>
          <w:numId w:val="7"/>
        </w:numPr>
        <w:ind w:left="0" w:firstLine="360"/>
        <w:jc w:val="both"/>
      </w:pPr>
      <w:r>
        <w:t>Перевірка відповідності функціональності системи приватним вимогам ВАТ ЕК «</w:t>
      </w:r>
      <w:r w:rsidR="007B2F82">
        <w:rPr>
          <w:lang w:val="en-US"/>
        </w:rPr>
        <w:t>Medical</w:t>
      </w:r>
      <w:r w:rsidR="007B2F82" w:rsidRPr="007B2F82">
        <w:t xml:space="preserve"> </w:t>
      </w:r>
      <w:r w:rsidR="007B2F82">
        <w:rPr>
          <w:lang w:val="en-US"/>
        </w:rPr>
        <w:t>CK</w:t>
      </w:r>
      <w:r w:rsidR="007B2F82" w:rsidRPr="007B2F82">
        <w:t>5</w:t>
      </w:r>
      <w:r>
        <w:t xml:space="preserve">» проводиться тестовому режимі на тій самій копії реальної БД </w:t>
      </w:r>
      <w:r w:rsidR="007B2F82" w:rsidRPr="007B2F82">
        <w:t>МЕДПУНКТУ</w:t>
      </w:r>
      <w:r>
        <w:t xml:space="preserve">, що й перевірка виконання вимог функціонального призначення системи. Зміни не повинні переноситися до реальної БД </w:t>
      </w:r>
      <w:r w:rsidR="007B2F82">
        <w:rPr>
          <w:lang w:val="ru-RU"/>
        </w:rPr>
        <w:t>МЕДПУНКТУ</w:t>
      </w:r>
    </w:p>
    <w:p w14:paraId="020069D3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proofErr w:type="spellStart"/>
      <w:r>
        <w:t>Збої</w:t>
      </w:r>
      <w:proofErr w:type="spellEnd"/>
      <w:r>
        <w:t xml:space="preserve"> та відмови в роботі активного та пасивного мережевого обладнання, </w:t>
      </w:r>
      <w:proofErr w:type="spellStart"/>
      <w:r>
        <w:t>каналоутворюючої</w:t>
      </w:r>
      <w:proofErr w:type="spellEnd"/>
      <w:r>
        <w:t xml:space="preserve"> апаратури, системного та прикладного ПЗ, серверного та клієнтського апаратного забезпечення, а також позаштатні стани (наявність процесів або явищ, що аномально споживають системні ресурси), які можуть позначитися на результатах тестування </w:t>
      </w:r>
      <w:r>
        <w:lastRenderedPageBreak/>
        <w:t>документуються у графі зауважень протоколи проведення випробувань, а результати перевірки системи – анулюються. Після усунення збоїв, відмов або причин нештатного стану системи перевірки виконуються повторно.</w:t>
      </w:r>
    </w:p>
    <w:p w14:paraId="64E87C5F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proofErr w:type="spellStart"/>
      <w:r>
        <w:t>Збої</w:t>
      </w:r>
      <w:proofErr w:type="spellEnd"/>
      <w:r>
        <w:t xml:space="preserve"> у роботі технічних засобів та помилки персоналу не враховуються при оцінці результатів випробувань.</w:t>
      </w:r>
    </w:p>
    <w:p w14:paraId="45F8359C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r>
        <w:t>Замовник надає фізичний доступ представнику Виконавця на майданчики для проведення випробувань з метою виконання необхідних робіт. Представник Виконавця має право призупинити проведення випробувань у разі фіксації проблем у роботі мережевої та серверної апаратури, системного та прикладного ПЗ, які впливають або можуть впливати на результати проведення випробувань,</w:t>
      </w:r>
      <w:r w:rsidR="006B0064">
        <w:t xml:space="preserve"> </w:t>
      </w:r>
      <w:r>
        <w:t>про що повідомляє Замовника та представників випробувальної комісії письмово із зазначенням характеру проблеми, що виникла. Випробування призупиняються під час усунення зафіксованої проблеми.</w:t>
      </w:r>
    </w:p>
    <w:p w14:paraId="5E2D7E22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r>
        <w:t>Окремі елементи (етапи) випробувань можуть виконуватись Замовником самостійно, без участі представників Виконавця за взаємною згодою сторін.</w:t>
      </w:r>
    </w:p>
    <w:p w14:paraId="124CBDBD" w14:textId="77777777" w:rsidR="00634C4A" w:rsidRDefault="00437A81">
      <w:pPr>
        <w:pStyle w:val="2"/>
        <w:numPr>
          <w:ilvl w:val="1"/>
          <w:numId w:val="15"/>
        </w:numPr>
        <w:spacing w:before="0" w:after="0"/>
        <w:ind w:left="788" w:hanging="431"/>
        <w:rPr>
          <w:rFonts w:ascii="Times New Roman" w:eastAsia="Times New Roman" w:hAnsi="Times New Roman" w:cs="Times New Roman"/>
          <w:i w:val="0"/>
        </w:rPr>
      </w:pPr>
      <w:bookmarkStart w:id="26" w:name="_Toc91159159"/>
      <w:r>
        <w:rPr>
          <w:rFonts w:ascii="Times New Roman" w:eastAsia="Times New Roman" w:hAnsi="Times New Roman" w:cs="Times New Roman"/>
          <w:i w:val="0"/>
        </w:rPr>
        <w:t>Заходи, що забезпечують безпеку та безаварійність проведення випробувань</w:t>
      </w:r>
      <w:bookmarkEnd w:id="26"/>
    </w:p>
    <w:p w14:paraId="2517B7E8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r>
        <w:t>Необхідний контроль за роботою програмних та технічних засобів, а також каналів зв'язку за суворого дотримання вимог техніки безпеки під час проведення випробувань.</w:t>
      </w:r>
    </w:p>
    <w:p w14:paraId="19F6F442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r>
        <w:t>Для усунення ризику втрати даних при перевірці функціонування системи в режимі централізованої обробки даних необхідно щоденне створення резервних копій БД, що перевіряється на центральному сервері в необхідній кількості екземплярів.</w:t>
      </w:r>
    </w:p>
    <w:p w14:paraId="32054B90" w14:textId="77777777" w:rsidR="00634C4A" w:rsidRDefault="00437A81">
      <w:pPr>
        <w:pStyle w:val="2"/>
        <w:numPr>
          <w:ilvl w:val="1"/>
          <w:numId w:val="15"/>
        </w:numPr>
        <w:spacing w:before="0" w:after="0"/>
        <w:rPr>
          <w:rFonts w:ascii="Times New Roman" w:eastAsia="Times New Roman" w:hAnsi="Times New Roman" w:cs="Times New Roman"/>
          <w:i w:val="0"/>
        </w:rPr>
      </w:pPr>
      <w:bookmarkStart w:id="27" w:name="_Toc91159160"/>
      <w:r>
        <w:rPr>
          <w:rFonts w:ascii="Times New Roman" w:eastAsia="Times New Roman" w:hAnsi="Times New Roman" w:cs="Times New Roman"/>
          <w:i w:val="0"/>
        </w:rPr>
        <w:t>Порядок взаємодії організацій, що беруть участь у випробуваннях</w:t>
      </w:r>
      <w:bookmarkEnd w:id="27"/>
    </w:p>
    <w:p w14:paraId="1030A703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r>
        <w:t>Підготовчі роботи з проведення випробувань виконує експлуатуюча організація з участю супроводжуючої організації.</w:t>
      </w:r>
    </w:p>
    <w:p w14:paraId="3583CD72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r>
        <w:t>Забезпечення функціонування технічних та програмних засобів під час випробувань провадить експлуатуюча організація.</w:t>
      </w:r>
    </w:p>
    <w:p w14:paraId="1C6D6077" w14:textId="5072A6C4" w:rsidR="00634C4A" w:rsidRDefault="00437A81">
      <w:pPr>
        <w:numPr>
          <w:ilvl w:val="2"/>
          <w:numId w:val="7"/>
        </w:numPr>
        <w:ind w:left="0" w:firstLine="360"/>
        <w:jc w:val="both"/>
      </w:pPr>
      <w:r>
        <w:t xml:space="preserve">Перевірки відповідно до цієї програми виконує штатний персонал користувачів </w:t>
      </w:r>
      <w:r w:rsidR="00587D2F" w:rsidRPr="00587D2F">
        <w:t>МЕДПУНКТУ</w:t>
      </w:r>
      <w:r>
        <w:t xml:space="preserve"> та фахівці експлуатуючої організації у присутності супроводжуючої організації.</w:t>
      </w:r>
    </w:p>
    <w:p w14:paraId="2B1A64BD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r>
        <w:t>Супроводжувальна організація забезпечує присутність своїх фахівців під час підготовки та проведення випробувань, а також для усунення аварійних ситуацій, пов'язаних із роботою Система.</w:t>
      </w:r>
    </w:p>
    <w:p w14:paraId="2E976048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r>
        <w:t>Взаємодія організацій проводиться у робочому порядку з оформленням відповідних протоколів та актів у разі потреби.</w:t>
      </w:r>
    </w:p>
    <w:p w14:paraId="005577C9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r>
        <w:t>Підготовка протоколів та актів за результатами випробувань проводиться комісією замовника.</w:t>
      </w:r>
    </w:p>
    <w:p w14:paraId="69E11463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r>
        <w:t>Обговорення та затвердження результатів випробувань проводиться на розширеному засіданні комісії у присутності всіх організацій, що беруть участь у випробуваннях.</w:t>
      </w:r>
      <w:r>
        <w:tab/>
      </w:r>
    </w:p>
    <w:p w14:paraId="7AD806E9" w14:textId="77777777" w:rsidR="00634C4A" w:rsidRDefault="00437A81">
      <w:pPr>
        <w:pStyle w:val="2"/>
        <w:numPr>
          <w:ilvl w:val="1"/>
          <w:numId w:val="15"/>
        </w:numPr>
        <w:spacing w:before="0" w:after="0"/>
        <w:ind w:left="788" w:hanging="431"/>
        <w:rPr>
          <w:rFonts w:ascii="Times New Roman" w:eastAsia="Times New Roman" w:hAnsi="Times New Roman" w:cs="Times New Roman"/>
          <w:i w:val="0"/>
        </w:rPr>
      </w:pPr>
      <w:bookmarkStart w:id="28" w:name="_Toc91159161"/>
      <w:r>
        <w:rPr>
          <w:rFonts w:ascii="Times New Roman" w:eastAsia="Times New Roman" w:hAnsi="Times New Roman" w:cs="Times New Roman"/>
          <w:i w:val="0"/>
        </w:rPr>
        <w:t>Вимоги до персоналу, що проводить випробування, та порядок його допуску до випробувань</w:t>
      </w:r>
      <w:bookmarkEnd w:id="28"/>
    </w:p>
    <w:p w14:paraId="4C8E04EA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r>
        <w:t>До персоналу, який проводить випробування, пред'являються такі вимоги:</w:t>
      </w:r>
    </w:p>
    <w:p w14:paraId="7F5F70FA" w14:textId="77777777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>персонал має бути штатним;</w:t>
      </w:r>
    </w:p>
    <w:p w14:paraId="0B7E1D36" w14:textId="4BEF2D62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 xml:space="preserve">персонал повинен бути підготовлений та навчений роботі з </w:t>
      </w:r>
      <w:r w:rsidR="00A5061D">
        <w:t xml:space="preserve">АСУ </w:t>
      </w:r>
      <w:r w:rsidR="00587D2F">
        <w:rPr>
          <w:lang w:val="ru-RU"/>
        </w:rPr>
        <w:t>Медпункт</w:t>
      </w:r>
      <w:r>
        <w:t>;</w:t>
      </w:r>
    </w:p>
    <w:p w14:paraId="003353CC" w14:textId="77777777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>персонал повинен бути ознайомлений з експлуатаційною документацією на випробувану систему в частині, що стосується;</w:t>
      </w:r>
    </w:p>
    <w:p w14:paraId="4C226EE8" w14:textId="77777777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>персонал повинен бути ознайомлений з цією програмою та методикою випробувань, наказом на проведення випробувань, технікою безпеки під час проведення робіт;</w:t>
      </w:r>
    </w:p>
    <w:p w14:paraId="6005A428" w14:textId="77777777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>персонал повинен мати досвід роботи з Система щонайменше два місяці.</w:t>
      </w:r>
    </w:p>
    <w:p w14:paraId="53776DA5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r>
        <w:t>Порядок допуску персоналу до випробувань встановлюється наказом проведення випробувань чи іншими розпорядчими документами.</w:t>
      </w:r>
    </w:p>
    <w:p w14:paraId="27B627FD" w14:textId="77777777" w:rsidR="00634C4A" w:rsidRDefault="00437A81">
      <w:pPr>
        <w:pStyle w:val="2"/>
        <w:numPr>
          <w:ilvl w:val="1"/>
          <w:numId w:val="15"/>
        </w:numPr>
        <w:spacing w:before="0" w:after="0"/>
        <w:ind w:left="788" w:hanging="431"/>
        <w:rPr>
          <w:rFonts w:ascii="Times New Roman" w:eastAsia="Times New Roman" w:hAnsi="Times New Roman" w:cs="Times New Roman"/>
          <w:i w:val="0"/>
        </w:rPr>
      </w:pPr>
      <w:bookmarkStart w:id="29" w:name="_Toc91159162"/>
      <w:r>
        <w:rPr>
          <w:rFonts w:ascii="Times New Roman" w:eastAsia="Times New Roman" w:hAnsi="Times New Roman" w:cs="Times New Roman"/>
          <w:i w:val="0"/>
        </w:rPr>
        <w:lastRenderedPageBreak/>
        <w:t>Перелік робіт, що проводяться після завершення випробувань, вимоги до них, обсяг та порядок проведення</w:t>
      </w:r>
      <w:bookmarkEnd w:id="29"/>
    </w:p>
    <w:p w14:paraId="1228CE9C" w14:textId="04876DE5" w:rsidR="00634C4A" w:rsidRDefault="00437A81">
      <w:pPr>
        <w:numPr>
          <w:ilvl w:val="2"/>
          <w:numId w:val="7"/>
        </w:numPr>
        <w:ind w:left="0" w:firstLine="360"/>
        <w:jc w:val="both"/>
      </w:pPr>
      <w:r>
        <w:t xml:space="preserve">По закінченні перевірки функціонування системи в режимі централізованої обробки даних провадиться повернення системи в децентралізований режим роботи </w:t>
      </w:r>
      <w:r w:rsidR="00587D2F">
        <w:rPr>
          <w:lang w:val="ru-RU"/>
        </w:rPr>
        <w:t>МЕДПУНКТУ</w:t>
      </w:r>
      <w:r w:rsidR="006B0064">
        <w:t xml:space="preserve"> </w:t>
      </w:r>
      <w:r>
        <w:t xml:space="preserve">із збереженням (перенесенням в </w:t>
      </w:r>
      <w:r w:rsidR="00587D2F">
        <w:rPr>
          <w:lang w:val="ru-RU"/>
        </w:rPr>
        <w:t>МЕДПУНКТУ</w:t>
      </w:r>
      <w:r>
        <w:t xml:space="preserve">) змін, зроблених у БД на центральному сервері 1 у процесі введення реальних даних з віддалених клієнтських робочих місць </w:t>
      </w:r>
      <w:r w:rsidR="00587D2F">
        <w:rPr>
          <w:lang w:val="ru-RU"/>
        </w:rPr>
        <w:t>МЕДПУНКТУ</w:t>
      </w:r>
      <w:r>
        <w:t xml:space="preserve"> такому порядку:</w:t>
      </w:r>
    </w:p>
    <w:p w14:paraId="428AE4E7" w14:textId="77777777" w:rsidR="00634C4A" w:rsidRDefault="00437A81">
      <w:pPr>
        <w:numPr>
          <w:ilvl w:val="0"/>
          <w:numId w:val="11"/>
        </w:numPr>
        <w:jc w:val="both"/>
      </w:pPr>
      <w:r>
        <w:t>після закінчення випробувань необхідно припинити роботу з БД системи;</w:t>
      </w:r>
    </w:p>
    <w:p w14:paraId="657C4E87" w14:textId="07F98609" w:rsidR="00634C4A" w:rsidRDefault="00437A81">
      <w:pPr>
        <w:numPr>
          <w:ilvl w:val="0"/>
          <w:numId w:val="11"/>
        </w:numPr>
        <w:jc w:val="both"/>
      </w:pPr>
      <w:r>
        <w:t xml:space="preserve">з використанням системних утиліт необхідно сформувати копію БД (змін) </w:t>
      </w:r>
      <w:r w:rsidR="00587D2F">
        <w:rPr>
          <w:lang w:val="ru-RU"/>
        </w:rPr>
        <w:t>МЕДПУНКТУ</w:t>
      </w:r>
      <w:r>
        <w:t xml:space="preserve"> із центрального сервера 1 (на знімний носій, компакт-диск або ноутбук) для перенесення її на локальний сервер </w:t>
      </w:r>
      <w:r w:rsidR="00587D2F">
        <w:rPr>
          <w:lang w:val="ru-RU"/>
        </w:rPr>
        <w:t>МЕДПУНКТУ</w:t>
      </w:r>
      <w:r>
        <w:t>;</w:t>
      </w:r>
    </w:p>
    <w:p w14:paraId="6CDD7E5C" w14:textId="5832EFFC" w:rsidR="00634C4A" w:rsidRDefault="00437A81">
      <w:pPr>
        <w:numPr>
          <w:ilvl w:val="0"/>
          <w:numId w:val="11"/>
        </w:numPr>
        <w:jc w:val="both"/>
      </w:pPr>
      <w:r>
        <w:t xml:space="preserve">відновити конфігурацію клієнтської частини всіх робочих станцій </w:t>
      </w:r>
      <w:r w:rsidR="00587D2F" w:rsidRPr="00587D2F">
        <w:t>МЕДПУНКТУ</w:t>
      </w:r>
      <w:r>
        <w:t xml:space="preserve"> (у файлі конфігурації змінити адресу сервера) те щоб вони зверталися до локальному серверу додатків </w:t>
      </w:r>
      <w:r w:rsidR="00587D2F" w:rsidRPr="00587D2F">
        <w:t>МЕДПУНКТУ</w:t>
      </w:r>
      <w:r>
        <w:t>;</w:t>
      </w:r>
    </w:p>
    <w:p w14:paraId="08459027" w14:textId="2BDB7086" w:rsidR="00634C4A" w:rsidRDefault="00437A81">
      <w:pPr>
        <w:numPr>
          <w:ilvl w:val="0"/>
          <w:numId w:val="11"/>
        </w:numPr>
        <w:jc w:val="both"/>
      </w:pPr>
      <w:r>
        <w:t xml:space="preserve">заблокувати облікові записи клієнтів </w:t>
      </w:r>
      <w:r w:rsidR="00587D2F">
        <w:rPr>
          <w:lang w:val="ru-RU"/>
        </w:rPr>
        <w:t>МЕДПУНКТУ</w:t>
      </w:r>
      <w:r>
        <w:t xml:space="preserve"> на сервері 1 так, щоб віддалені користувачі не могли підключатися до системи;</w:t>
      </w:r>
    </w:p>
    <w:p w14:paraId="6FB7DE0A" w14:textId="0177BA6A" w:rsidR="00634C4A" w:rsidRDefault="00437A81">
      <w:pPr>
        <w:numPr>
          <w:ilvl w:val="0"/>
          <w:numId w:val="11"/>
        </w:numPr>
        <w:jc w:val="both"/>
      </w:pPr>
      <w:r>
        <w:t xml:space="preserve">завантажити отриману копію БД на локальний сервер </w:t>
      </w:r>
      <w:r w:rsidR="00587D2F">
        <w:rPr>
          <w:lang w:val="ru-RU"/>
        </w:rPr>
        <w:t>МЕДПУНКТУ</w:t>
      </w:r>
      <w:r>
        <w:t xml:space="preserve"> та перевірити коректність завантаження шляхом виконання процедури перевірки БД Система з локального робочого місця, а також формування звітів;</w:t>
      </w:r>
    </w:p>
    <w:p w14:paraId="7BCE1679" w14:textId="01D25992" w:rsidR="00634C4A" w:rsidRDefault="00437A81">
      <w:pPr>
        <w:numPr>
          <w:ilvl w:val="0"/>
          <w:numId w:val="11"/>
        </w:numPr>
        <w:jc w:val="both"/>
      </w:pPr>
      <w:r>
        <w:t xml:space="preserve">перевірити вхід до системи з локального клієнта </w:t>
      </w:r>
      <w:r w:rsidR="00587D2F">
        <w:rPr>
          <w:lang w:val="ru-RU"/>
        </w:rPr>
        <w:t>МЕДПУНКТУ</w:t>
      </w:r>
      <w:r>
        <w:t>.</w:t>
      </w:r>
    </w:p>
    <w:p w14:paraId="2C410F14" w14:textId="77777777" w:rsidR="00634C4A" w:rsidRDefault="00437A81">
      <w:pPr>
        <w:pStyle w:val="1"/>
        <w:numPr>
          <w:ilvl w:val="0"/>
          <w:numId w:val="15"/>
        </w:numPr>
        <w:spacing w:before="0" w:after="0"/>
        <w:rPr>
          <w:rFonts w:ascii="Times New Roman" w:eastAsia="Times New Roman" w:hAnsi="Times New Roman" w:cs="Times New Roman"/>
        </w:rPr>
      </w:pPr>
      <w:bookmarkStart w:id="30" w:name="_Toc91159163"/>
      <w:r>
        <w:rPr>
          <w:rFonts w:ascii="Times New Roman" w:eastAsia="Times New Roman" w:hAnsi="Times New Roman" w:cs="Times New Roman"/>
        </w:rPr>
        <w:t>Матеріально-технічне забезпечення випробувань</w:t>
      </w:r>
      <w:bookmarkEnd w:id="30"/>
    </w:p>
    <w:p w14:paraId="56EC3420" w14:textId="77777777" w:rsidR="00634C4A" w:rsidRDefault="00437A81">
      <w:pPr>
        <w:numPr>
          <w:ilvl w:val="1"/>
          <w:numId w:val="12"/>
        </w:numPr>
        <w:tabs>
          <w:tab w:val="left" w:pos="900"/>
        </w:tabs>
        <w:ind w:firstLine="360"/>
        <w:jc w:val="both"/>
      </w:pPr>
      <w:r>
        <w:t xml:space="preserve"> Для проведення випробувань експлуатуюча організація повинна надати у користування свої штатні технічні, програмні, телекомунікаційні та інші засоби, включаючи:</w:t>
      </w:r>
    </w:p>
    <w:p w14:paraId="3E98A2DD" w14:textId="624C6C0E" w:rsidR="00634C4A" w:rsidRDefault="00437A81">
      <w:pPr>
        <w:numPr>
          <w:ilvl w:val="0"/>
          <w:numId w:val="4"/>
        </w:numPr>
      </w:pPr>
      <w:r>
        <w:t>локальна обчислювальна мережа (</w:t>
      </w:r>
      <w:r w:rsidR="00587D2F">
        <w:rPr>
          <w:lang w:val="ru-RU"/>
        </w:rPr>
        <w:t>ЛОМ</w:t>
      </w:r>
      <w:r>
        <w:t>) та необхідну кількість робочих місць;</w:t>
      </w:r>
    </w:p>
    <w:p w14:paraId="00ACE011" w14:textId="3B7C47FF" w:rsidR="00634C4A" w:rsidRDefault="00437A81">
      <w:pPr>
        <w:numPr>
          <w:ilvl w:val="0"/>
          <w:numId w:val="4"/>
        </w:numPr>
      </w:pPr>
      <w:r>
        <w:t xml:space="preserve">ЛОМ Центрального </w:t>
      </w:r>
      <w:r w:rsidR="00587D2F">
        <w:rPr>
          <w:lang w:val="ru-RU"/>
        </w:rPr>
        <w:t>МЕДПУНКТУ</w:t>
      </w:r>
      <w:r>
        <w:t>;</w:t>
      </w:r>
    </w:p>
    <w:p w14:paraId="031C8F3F" w14:textId="77777777" w:rsidR="00634C4A" w:rsidRDefault="00437A81">
      <w:pPr>
        <w:numPr>
          <w:ilvl w:val="0"/>
          <w:numId w:val="4"/>
        </w:numPr>
      </w:pPr>
      <w:r>
        <w:t>канали зв'язку ЛОМ</w:t>
      </w:r>
      <w:r w:rsidR="000D395E">
        <w:t>;</w:t>
      </w:r>
    </w:p>
    <w:p w14:paraId="79B017A9" w14:textId="77777777" w:rsidR="00634C4A" w:rsidRDefault="00437A81">
      <w:pPr>
        <w:numPr>
          <w:ilvl w:val="0"/>
          <w:numId w:val="4"/>
        </w:numPr>
      </w:pPr>
      <w:r>
        <w:t>приміщення для проведення випробувань та проведення нарад.</w:t>
      </w:r>
    </w:p>
    <w:p w14:paraId="7388A770" w14:textId="77777777" w:rsidR="00634C4A" w:rsidRDefault="00437A81">
      <w:pPr>
        <w:pStyle w:val="1"/>
        <w:numPr>
          <w:ilvl w:val="0"/>
          <w:numId w:val="15"/>
        </w:numPr>
        <w:spacing w:before="0" w:after="0"/>
        <w:rPr>
          <w:rFonts w:ascii="Times New Roman" w:eastAsia="Times New Roman" w:hAnsi="Times New Roman" w:cs="Times New Roman"/>
        </w:rPr>
      </w:pPr>
      <w:bookmarkStart w:id="31" w:name="_Toc91159164"/>
      <w:r>
        <w:rPr>
          <w:rFonts w:ascii="Times New Roman" w:eastAsia="Times New Roman" w:hAnsi="Times New Roman" w:cs="Times New Roman"/>
        </w:rPr>
        <w:t>Метрологічне забезпечення випробувань</w:t>
      </w:r>
      <w:bookmarkEnd w:id="31"/>
    </w:p>
    <w:p w14:paraId="5C8C5AB6" w14:textId="77777777" w:rsidR="00634C4A" w:rsidRDefault="00437A81">
      <w:pPr>
        <w:numPr>
          <w:ilvl w:val="1"/>
          <w:numId w:val="12"/>
        </w:numPr>
        <w:tabs>
          <w:tab w:val="left" w:pos="900"/>
        </w:tabs>
        <w:ind w:left="0" w:firstLine="357"/>
        <w:jc w:val="both"/>
      </w:pPr>
      <w:r>
        <w:t>Для вимірювання часових інтервалів можуть використовуватися механічний або електронний секундомір (годинник), а також системний годинник.</w:t>
      </w:r>
    </w:p>
    <w:p w14:paraId="0F80EF08" w14:textId="77777777" w:rsidR="00634C4A" w:rsidRDefault="00437A81">
      <w:pPr>
        <w:numPr>
          <w:ilvl w:val="1"/>
          <w:numId w:val="12"/>
        </w:numPr>
        <w:tabs>
          <w:tab w:val="left" w:pos="900"/>
        </w:tabs>
        <w:ind w:left="0" w:firstLine="357"/>
        <w:jc w:val="both"/>
      </w:pPr>
      <w:r>
        <w:t>Для вимірювання обсягів пам'яті можуть використовуватись штатні засоби операційних систем.</w:t>
      </w:r>
    </w:p>
    <w:p w14:paraId="605EC37F" w14:textId="77777777" w:rsidR="00634C4A" w:rsidRDefault="00437A81">
      <w:pPr>
        <w:pStyle w:val="1"/>
        <w:numPr>
          <w:ilvl w:val="0"/>
          <w:numId w:val="15"/>
        </w:numPr>
        <w:spacing w:before="0" w:after="0"/>
        <w:rPr>
          <w:rFonts w:ascii="Times New Roman" w:eastAsia="Times New Roman" w:hAnsi="Times New Roman" w:cs="Times New Roman"/>
        </w:rPr>
      </w:pPr>
      <w:bookmarkStart w:id="32" w:name="_Toc91159165"/>
      <w:r>
        <w:rPr>
          <w:rFonts w:ascii="Times New Roman" w:eastAsia="Times New Roman" w:hAnsi="Times New Roman" w:cs="Times New Roman"/>
        </w:rPr>
        <w:t>Звітність</w:t>
      </w:r>
      <w:bookmarkEnd w:id="32"/>
    </w:p>
    <w:p w14:paraId="2E7EC4D1" w14:textId="77777777" w:rsidR="00634C4A" w:rsidRDefault="00437A81">
      <w:pPr>
        <w:numPr>
          <w:ilvl w:val="1"/>
          <w:numId w:val="12"/>
        </w:numPr>
        <w:tabs>
          <w:tab w:val="left" w:pos="900"/>
        </w:tabs>
        <w:ind w:left="0" w:firstLine="357"/>
        <w:jc w:val="both"/>
      </w:pPr>
      <w:r>
        <w:t>У процесі тестування та в результаті їх завершення мають бути оформлені такі документи:</w:t>
      </w:r>
    </w:p>
    <w:p w14:paraId="50514C0F" w14:textId="77777777" w:rsidR="00634C4A" w:rsidRDefault="00437A81">
      <w:pPr>
        <w:numPr>
          <w:ilvl w:val="0"/>
          <w:numId w:val="3"/>
        </w:numPr>
        <w:tabs>
          <w:tab w:val="left" w:pos="720"/>
        </w:tabs>
        <w:ind w:left="0" w:firstLine="357"/>
        <w:jc w:val="both"/>
      </w:pPr>
      <w:r>
        <w:t>протоколи виконання перевірок (проведення випробувань);</w:t>
      </w:r>
    </w:p>
    <w:p w14:paraId="59DFB5E3" w14:textId="77777777" w:rsidR="00634C4A" w:rsidRDefault="00437A81">
      <w:pPr>
        <w:numPr>
          <w:ilvl w:val="0"/>
          <w:numId w:val="3"/>
        </w:numPr>
        <w:tabs>
          <w:tab w:val="left" w:pos="720"/>
        </w:tabs>
        <w:ind w:left="0" w:firstLine="357"/>
        <w:jc w:val="both"/>
      </w:pPr>
      <w:r>
        <w:t>журнал випробувань (за потреби);</w:t>
      </w:r>
    </w:p>
    <w:p w14:paraId="7651A884" w14:textId="77777777" w:rsidR="00634C4A" w:rsidRDefault="00437A81">
      <w:pPr>
        <w:numPr>
          <w:ilvl w:val="0"/>
          <w:numId w:val="3"/>
        </w:numPr>
        <w:tabs>
          <w:tab w:val="left" w:pos="720"/>
        </w:tabs>
        <w:ind w:left="0" w:firstLine="357"/>
        <w:jc w:val="both"/>
      </w:pPr>
      <w:r>
        <w:t>акт про зупинення випробувань (при необхідності);</w:t>
      </w:r>
    </w:p>
    <w:p w14:paraId="35BAD51A" w14:textId="77777777" w:rsidR="00634C4A" w:rsidRDefault="00437A81">
      <w:pPr>
        <w:numPr>
          <w:ilvl w:val="0"/>
          <w:numId w:val="3"/>
        </w:numPr>
        <w:tabs>
          <w:tab w:val="left" w:pos="720"/>
        </w:tabs>
        <w:ind w:left="0" w:firstLine="357"/>
        <w:jc w:val="both"/>
      </w:pPr>
      <w:r>
        <w:t>акт про припинення випробувань (за потреби).</w:t>
      </w:r>
    </w:p>
    <w:p w14:paraId="5B8E17BE" w14:textId="137155C3" w:rsidR="00634C4A" w:rsidRDefault="00437A81">
      <w:pPr>
        <w:numPr>
          <w:ilvl w:val="1"/>
          <w:numId w:val="12"/>
        </w:numPr>
        <w:tabs>
          <w:tab w:val="left" w:pos="900"/>
        </w:tabs>
        <w:ind w:left="0" w:firstLine="357"/>
        <w:jc w:val="both"/>
      </w:pPr>
      <w:r>
        <w:t xml:space="preserve">Обсяг проведених випробувань та отримані результати записуються до протоколу випробувань. Результати робіт та контрольні виміри засвідчуються підписами сторін-учасників членів комісії безпосередньо на місці випробувань. Усі протоколи затверджуються Головою </w:t>
      </w:r>
      <w:proofErr w:type="spellStart"/>
      <w:r>
        <w:t>комісі</w:t>
      </w:r>
      <w:r w:rsidR="00587D2F">
        <w:rPr>
          <w:lang w:val="ru-RU"/>
        </w:rPr>
        <w:t>єю</w:t>
      </w:r>
      <w:proofErr w:type="spellEnd"/>
      <w:r>
        <w:t>.</w:t>
      </w:r>
    </w:p>
    <w:p w14:paraId="7531B0EE" w14:textId="77777777" w:rsidR="00634C4A" w:rsidRDefault="00437A81">
      <w:pPr>
        <w:numPr>
          <w:ilvl w:val="1"/>
          <w:numId w:val="12"/>
        </w:numPr>
        <w:tabs>
          <w:tab w:val="left" w:pos="900"/>
        </w:tabs>
        <w:ind w:left="0" w:firstLine="357"/>
        <w:jc w:val="both"/>
      </w:pPr>
      <w:r>
        <w:t xml:space="preserve">За результатами випробувань складається акт проведення приймальних випробувань системи. Акт підписується членами комісії та затверджується керівниками Виконавця та Замовника протягом 10 днів з моменту закінчення випробувань. При необхідності складається та затверджується акт технічного стану системи після випробувань. </w:t>
      </w:r>
      <w:r>
        <w:br w:type="page"/>
      </w:r>
    </w:p>
    <w:p w14:paraId="0E5DA3A8" w14:textId="0D881C52" w:rsidR="00634C4A" w:rsidRPr="00E16F34" w:rsidRDefault="00437A81" w:rsidP="00E16F34">
      <w:pPr>
        <w:shd w:val="clear" w:color="auto" w:fill="FFFFFF" w:themeFill="background1"/>
        <w:jc w:val="center"/>
        <w:rPr>
          <w:sz w:val="32"/>
          <w:szCs w:val="32"/>
        </w:rPr>
      </w:pPr>
      <w:bookmarkStart w:id="33" w:name="_Toc91159166"/>
      <w:r w:rsidRPr="00D151B4">
        <w:rPr>
          <w:sz w:val="32"/>
          <w:szCs w:val="32"/>
        </w:rPr>
        <w:lastRenderedPageBreak/>
        <w:t>Програма</w:t>
      </w:r>
      <w:bookmarkEnd w:id="33"/>
    </w:p>
    <w:p w14:paraId="213529A1" w14:textId="77777777" w:rsidR="001F3612" w:rsidRPr="001F3612" w:rsidRDefault="001F3612" w:rsidP="001F3612">
      <w:pPr>
        <w:rPr>
          <w:sz w:val="20"/>
          <w:szCs w:val="20"/>
          <w:lang w:val="en-US"/>
        </w:rPr>
      </w:pPr>
      <w:proofErr w:type="spellStart"/>
      <w:r w:rsidRPr="001F3612">
        <w:rPr>
          <w:sz w:val="20"/>
          <w:szCs w:val="20"/>
          <w:lang w:val="en-US"/>
        </w:rPr>
        <w:t>SQLiteConnection</w:t>
      </w:r>
      <w:proofErr w:type="spellEnd"/>
      <w:r w:rsidRPr="001F3612">
        <w:rPr>
          <w:sz w:val="20"/>
          <w:szCs w:val="20"/>
          <w:lang w:val="en-US"/>
        </w:rPr>
        <w:t xml:space="preserve"> </w:t>
      </w:r>
      <w:proofErr w:type="spellStart"/>
      <w:r w:rsidRPr="001F3612">
        <w:rPr>
          <w:sz w:val="20"/>
          <w:szCs w:val="20"/>
          <w:lang w:val="en-US"/>
        </w:rPr>
        <w:t>DataBase</w:t>
      </w:r>
      <w:proofErr w:type="spellEnd"/>
      <w:r w:rsidRPr="001F3612">
        <w:rPr>
          <w:sz w:val="20"/>
          <w:szCs w:val="20"/>
          <w:lang w:val="en-US"/>
        </w:rPr>
        <w:t>;</w:t>
      </w:r>
    </w:p>
    <w:p w14:paraId="0F8AB7C5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</w:t>
      </w:r>
      <w:proofErr w:type="spellStart"/>
      <w:r w:rsidRPr="001F3612">
        <w:rPr>
          <w:sz w:val="20"/>
          <w:szCs w:val="20"/>
          <w:lang w:val="en-US"/>
        </w:rPr>
        <w:t>SQLiteCommand</w:t>
      </w:r>
      <w:proofErr w:type="spellEnd"/>
      <w:r w:rsidRPr="001F3612">
        <w:rPr>
          <w:sz w:val="20"/>
          <w:szCs w:val="20"/>
          <w:lang w:val="en-US"/>
        </w:rPr>
        <w:t xml:space="preserve"> </w:t>
      </w:r>
      <w:proofErr w:type="spellStart"/>
      <w:r w:rsidRPr="001F3612">
        <w:rPr>
          <w:sz w:val="20"/>
          <w:szCs w:val="20"/>
          <w:lang w:val="en-US"/>
        </w:rPr>
        <w:t>CmdDataBase</w:t>
      </w:r>
      <w:proofErr w:type="spellEnd"/>
      <w:r w:rsidRPr="001F3612">
        <w:rPr>
          <w:sz w:val="20"/>
          <w:szCs w:val="20"/>
          <w:lang w:val="en-US"/>
        </w:rPr>
        <w:t>;</w:t>
      </w:r>
    </w:p>
    <w:p w14:paraId="57B8AF78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</w:t>
      </w:r>
      <w:proofErr w:type="spellStart"/>
      <w:r w:rsidRPr="001F3612">
        <w:rPr>
          <w:sz w:val="20"/>
          <w:szCs w:val="20"/>
          <w:lang w:val="en-US"/>
        </w:rPr>
        <w:t>SQLiteDataReader</w:t>
      </w:r>
      <w:proofErr w:type="spellEnd"/>
      <w:r w:rsidRPr="001F3612">
        <w:rPr>
          <w:sz w:val="20"/>
          <w:szCs w:val="20"/>
          <w:lang w:val="en-US"/>
        </w:rPr>
        <w:t xml:space="preserve"> </w:t>
      </w:r>
      <w:proofErr w:type="spellStart"/>
      <w:r w:rsidRPr="001F3612">
        <w:rPr>
          <w:sz w:val="20"/>
          <w:szCs w:val="20"/>
          <w:lang w:val="en-US"/>
        </w:rPr>
        <w:t>ReaderDataBase</w:t>
      </w:r>
      <w:proofErr w:type="spellEnd"/>
      <w:r w:rsidRPr="001F3612">
        <w:rPr>
          <w:sz w:val="20"/>
          <w:szCs w:val="20"/>
          <w:lang w:val="en-US"/>
        </w:rPr>
        <w:t>;</w:t>
      </w:r>
    </w:p>
    <w:p w14:paraId="6330838E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public static string TIME = "DATE('now')";</w:t>
      </w:r>
    </w:p>
    <w:p w14:paraId="5733CD2E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public List&lt;</w:t>
      </w:r>
      <w:proofErr w:type="spellStart"/>
      <w:r w:rsidRPr="001F3612">
        <w:rPr>
          <w:sz w:val="20"/>
          <w:szCs w:val="20"/>
          <w:lang w:val="en-US"/>
        </w:rPr>
        <w:t>DBTable</w:t>
      </w:r>
      <w:proofErr w:type="spellEnd"/>
      <w:r w:rsidRPr="001F3612">
        <w:rPr>
          <w:sz w:val="20"/>
          <w:szCs w:val="20"/>
          <w:lang w:val="en-US"/>
        </w:rPr>
        <w:t xml:space="preserve">&gt; Tables </w:t>
      </w:r>
      <w:proofErr w:type="gramStart"/>
      <w:r w:rsidRPr="001F3612">
        <w:rPr>
          <w:sz w:val="20"/>
          <w:szCs w:val="20"/>
          <w:lang w:val="en-US"/>
        </w:rPr>
        <w:t>{ get</w:t>
      </w:r>
      <w:proofErr w:type="gramEnd"/>
      <w:r w:rsidRPr="001F3612">
        <w:rPr>
          <w:sz w:val="20"/>
          <w:szCs w:val="20"/>
          <w:lang w:val="en-US"/>
        </w:rPr>
        <w:t>; private set; }</w:t>
      </w:r>
    </w:p>
    <w:p w14:paraId="79533B71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public </w:t>
      </w:r>
      <w:proofErr w:type="spellStart"/>
      <w:r w:rsidRPr="001F3612">
        <w:rPr>
          <w:sz w:val="20"/>
          <w:szCs w:val="20"/>
          <w:lang w:val="en-US"/>
        </w:rPr>
        <w:t>DBTable</w:t>
      </w:r>
      <w:proofErr w:type="spellEnd"/>
      <w:r w:rsidRPr="001F3612">
        <w:rPr>
          <w:sz w:val="20"/>
          <w:szCs w:val="20"/>
          <w:lang w:val="en-US"/>
        </w:rPr>
        <w:t xml:space="preserve"> </w:t>
      </w:r>
      <w:proofErr w:type="spellStart"/>
      <w:r w:rsidRPr="001F3612">
        <w:rPr>
          <w:sz w:val="20"/>
          <w:szCs w:val="20"/>
          <w:lang w:val="en-US"/>
        </w:rPr>
        <w:t>activeTable</w:t>
      </w:r>
      <w:proofErr w:type="spellEnd"/>
      <w:r w:rsidRPr="001F3612">
        <w:rPr>
          <w:sz w:val="20"/>
          <w:szCs w:val="20"/>
          <w:lang w:val="en-US"/>
        </w:rPr>
        <w:t xml:space="preserve"> </w:t>
      </w:r>
      <w:proofErr w:type="gramStart"/>
      <w:r w:rsidRPr="001F3612">
        <w:rPr>
          <w:sz w:val="20"/>
          <w:szCs w:val="20"/>
          <w:lang w:val="en-US"/>
        </w:rPr>
        <w:t>{ get</w:t>
      </w:r>
      <w:proofErr w:type="gramEnd"/>
      <w:r w:rsidRPr="001F3612">
        <w:rPr>
          <w:sz w:val="20"/>
          <w:szCs w:val="20"/>
          <w:lang w:val="en-US"/>
        </w:rPr>
        <w:t>; set; }</w:t>
      </w:r>
    </w:p>
    <w:p w14:paraId="091C672C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public Accounts </w:t>
      </w:r>
      <w:proofErr w:type="spellStart"/>
      <w:r w:rsidRPr="001F3612">
        <w:rPr>
          <w:sz w:val="20"/>
          <w:szCs w:val="20"/>
          <w:lang w:val="en-US"/>
        </w:rPr>
        <w:t>LogAcc</w:t>
      </w:r>
      <w:proofErr w:type="spellEnd"/>
      <w:r w:rsidRPr="001F3612">
        <w:rPr>
          <w:sz w:val="20"/>
          <w:szCs w:val="20"/>
          <w:lang w:val="en-US"/>
        </w:rPr>
        <w:t xml:space="preserve"> </w:t>
      </w:r>
      <w:proofErr w:type="gramStart"/>
      <w:r w:rsidRPr="001F3612">
        <w:rPr>
          <w:sz w:val="20"/>
          <w:szCs w:val="20"/>
          <w:lang w:val="en-US"/>
        </w:rPr>
        <w:t>{ get</w:t>
      </w:r>
      <w:proofErr w:type="gramEnd"/>
      <w:r w:rsidRPr="001F3612">
        <w:rPr>
          <w:sz w:val="20"/>
          <w:szCs w:val="20"/>
          <w:lang w:val="en-US"/>
        </w:rPr>
        <w:t>; private set; }</w:t>
      </w:r>
    </w:p>
    <w:p w14:paraId="21AEC60C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public Doctors </w:t>
      </w:r>
      <w:proofErr w:type="spellStart"/>
      <w:r w:rsidRPr="001F3612">
        <w:rPr>
          <w:sz w:val="20"/>
          <w:szCs w:val="20"/>
          <w:lang w:val="en-US"/>
        </w:rPr>
        <w:t>LogDoctor</w:t>
      </w:r>
      <w:proofErr w:type="spellEnd"/>
      <w:r w:rsidRPr="001F3612">
        <w:rPr>
          <w:sz w:val="20"/>
          <w:szCs w:val="20"/>
          <w:lang w:val="en-US"/>
        </w:rPr>
        <w:t xml:space="preserve"> </w:t>
      </w:r>
      <w:proofErr w:type="gramStart"/>
      <w:r w:rsidRPr="001F3612">
        <w:rPr>
          <w:sz w:val="20"/>
          <w:szCs w:val="20"/>
          <w:lang w:val="en-US"/>
        </w:rPr>
        <w:t>{ get</w:t>
      </w:r>
      <w:proofErr w:type="gramEnd"/>
      <w:r w:rsidRPr="001F3612">
        <w:rPr>
          <w:sz w:val="20"/>
          <w:szCs w:val="20"/>
          <w:lang w:val="en-US"/>
        </w:rPr>
        <w:t>; private set; }</w:t>
      </w:r>
    </w:p>
    <w:p w14:paraId="48F083A4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public </w:t>
      </w:r>
      <w:proofErr w:type="spellStart"/>
      <w:proofErr w:type="gramStart"/>
      <w:r w:rsidRPr="001F3612">
        <w:rPr>
          <w:sz w:val="20"/>
          <w:szCs w:val="20"/>
          <w:lang w:val="en-US"/>
        </w:rPr>
        <w:t>ASUDBController</w:t>
      </w:r>
      <w:proofErr w:type="spellEnd"/>
      <w:r w:rsidRPr="001F3612">
        <w:rPr>
          <w:sz w:val="20"/>
          <w:szCs w:val="20"/>
          <w:lang w:val="en-US"/>
        </w:rPr>
        <w:t>(</w:t>
      </w:r>
      <w:proofErr w:type="gramEnd"/>
      <w:r w:rsidRPr="001F3612">
        <w:rPr>
          <w:sz w:val="20"/>
          <w:szCs w:val="20"/>
          <w:lang w:val="en-US"/>
        </w:rPr>
        <w:t>)</w:t>
      </w:r>
    </w:p>
    <w:p w14:paraId="4DF6F6C8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{</w:t>
      </w:r>
    </w:p>
    <w:p w14:paraId="16662615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</w:t>
      </w:r>
      <w:proofErr w:type="spellStart"/>
      <w:r w:rsidRPr="001F3612">
        <w:rPr>
          <w:sz w:val="20"/>
          <w:szCs w:val="20"/>
          <w:lang w:val="en-US"/>
        </w:rPr>
        <w:t>DataBase</w:t>
      </w:r>
      <w:proofErr w:type="spellEnd"/>
      <w:r w:rsidRPr="001F3612">
        <w:rPr>
          <w:sz w:val="20"/>
          <w:szCs w:val="20"/>
          <w:lang w:val="en-US"/>
        </w:rPr>
        <w:t xml:space="preserve"> = </w:t>
      </w:r>
      <w:proofErr w:type="gramStart"/>
      <w:r w:rsidRPr="001F3612">
        <w:rPr>
          <w:sz w:val="20"/>
          <w:szCs w:val="20"/>
          <w:lang w:val="en-US"/>
        </w:rPr>
        <w:t>new(</w:t>
      </w:r>
      <w:proofErr w:type="gramEnd"/>
      <w:r w:rsidRPr="001F3612">
        <w:rPr>
          <w:sz w:val="20"/>
          <w:szCs w:val="20"/>
          <w:lang w:val="en-US"/>
        </w:rPr>
        <w:t xml:space="preserve">"Data Source = </w:t>
      </w:r>
      <w:proofErr w:type="spellStart"/>
      <w:r w:rsidRPr="001F3612">
        <w:rPr>
          <w:sz w:val="20"/>
          <w:szCs w:val="20"/>
          <w:lang w:val="en-US"/>
        </w:rPr>
        <w:t>asu.db</w:t>
      </w:r>
      <w:proofErr w:type="spellEnd"/>
      <w:r w:rsidRPr="001F3612">
        <w:rPr>
          <w:sz w:val="20"/>
          <w:szCs w:val="20"/>
          <w:lang w:val="en-US"/>
        </w:rPr>
        <w:t>; Version = 3;");</w:t>
      </w:r>
    </w:p>
    <w:p w14:paraId="67CFBBC8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try</w:t>
      </w:r>
    </w:p>
    <w:p w14:paraId="2763E4CA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{</w:t>
      </w:r>
    </w:p>
    <w:p w14:paraId="3E4CD9E6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</w:t>
      </w:r>
      <w:proofErr w:type="spellStart"/>
      <w:r w:rsidRPr="001F3612">
        <w:rPr>
          <w:sz w:val="20"/>
          <w:szCs w:val="20"/>
          <w:lang w:val="en-US"/>
        </w:rPr>
        <w:t>DataBase.Open</w:t>
      </w:r>
      <w:proofErr w:type="spellEnd"/>
      <w:r w:rsidRPr="001F3612">
        <w:rPr>
          <w:sz w:val="20"/>
          <w:szCs w:val="20"/>
          <w:lang w:val="en-US"/>
        </w:rPr>
        <w:t>();</w:t>
      </w:r>
    </w:p>
    <w:p w14:paraId="25500F18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}</w:t>
      </w:r>
    </w:p>
    <w:p w14:paraId="0B5FCA96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catch (Exception ex)</w:t>
      </w:r>
    </w:p>
    <w:p w14:paraId="74EB9F2D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{</w:t>
      </w:r>
    </w:p>
    <w:p w14:paraId="0E467484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</w:t>
      </w:r>
      <w:proofErr w:type="spellStart"/>
      <w:r w:rsidRPr="001F3612">
        <w:rPr>
          <w:sz w:val="20"/>
          <w:szCs w:val="20"/>
          <w:lang w:val="en-US"/>
        </w:rPr>
        <w:t>MessageBox.Show</w:t>
      </w:r>
      <w:proofErr w:type="spellEnd"/>
      <w:r w:rsidRPr="001F3612">
        <w:rPr>
          <w:sz w:val="20"/>
          <w:szCs w:val="20"/>
          <w:lang w:val="en-US"/>
        </w:rPr>
        <w:t>(</w:t>
      </w:r>
      <w:proofErr w:type="spellStart"/>
      <w:proofErr w:type="gramStart"/>
      <w:r w:rsidRPr="001F3612">
        <w:rPr>
          <w:sz w:val="20"/>
          <w:szCs w:val="20"/>
          <w:lang w:val="en-US"/>
        </w:rPr>
        <w:t>ex.Message</w:t>
      </w:r>
      <w:proofErr w:type="spellEnd"/>
      <w:proofErr w:type="gramEnd"/>
      <w:r w:rsidRPr="001F3612">
        <w:rPr>
          <w:sz w:val="20"/>
          <w:szCs w:val="20"/>
          <w:lang w:val="en-US"/>
        </w:rPr>
        <w:t>);</w:t>
      </w:r>
    </w:p>
    <w:p w14:paraId="3FF0A679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F3612">
        <w:rPr>
          <w:sz w:val="20"/>
          <w:szCs w:val="20"/>
          <w:lang w:val="en-US"/>
        </w:rPr>
        <w:t>System.Environment.Exit</w:t>
      </w:r>
      <w:proofErr w:type="spellEnd"/>
      <w:proofErr w:type="gramEnd"/>
      <w:r w:rsidRPr="001F3612">
        <w:rPr>
          <w:sz w:val="20"/>
          <w:szCs w:val="20"/>
          <w:lang w:val="en-US"/>
        </w:rPr>
        <w:t>(0);</w:t>
      </w:r>
    </w:p>
    <w:p w14:paraId="0E2F447B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}</w:t>
      </w:r>
    </w:p>
    <w:p w14:paraId="4662D1F7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</w:t>
      </w:r>
      <w:proofErr w:type="spellStart"/>
      <w:r w:rsidRPr="001F3612">
        <w:rPr>
          <w:sz w:val="20"/>
          <w:szCs w:val="20"/>
          <w:lang w:val="en-US"/>
        </w:rPr>
        <w:t>CmdDataBase</w:t>
      </w:r>
      <w:proofErr w:type="spellEnd"/>
      <w:r w:rsidRPr="001F3612">
        <w:rPr>
          <w:sz w:val="20"/>
          <w:szCs w:val="20"/>
          <w:lang w:val="en-US"/>
        </w:rPr>
        <w:t xml:space="preserve"> = </w:t>
      </w:r>
      <w:proofErr w:type="gramStart"/>
      <w:r w:rsidRPr="001F3612">
        <w:rPr>
          <w:sz w:val="20"/>
          <w:szCs w:val="20"/>
          <w:lang w:val="en-US"/>
        </w:rPr>
        <w:t>new(</w:t>
      </w:r>
      <w:proofErr w:type="gramEnd"/>
      <w:r w:rsidRPr="001F3612">
        <w:rPr>
          <w:sz w:val="20"/>
          <w:szCs w:val="20"/>
          <w:lang w:val="en-US"/>
        </w:rPr>
        <w:t>);</w:t>
      </w:r>
    </w:p>
    <w:p w14:paraId="581DBBCF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Tables = </w:t>
      </w:r>
      <w:proofErr w:type="gramStart"/>
      <w:r w:rsidRPr="001F3612">
        <w:rPr>
          <w:sz w:val="20"/>
          <w:szCs w:val="20"/>
          <w:lang w:val="en-US"/>
        </w:rPr>
        <w:t>new(</w:t>
      </w:r>
      <w:proofErr w:type="gramEnd"/>
      <w:r w:rsidRPr="001F3612">
        <w:rPr>
          <w:sz w:val="20"/>
          <w:szCs w:val="20"/>
          <w:lang w:val="en-US"/>
        </w:rPr>
        <w:t>);</w:t>
      </w:r>
    </w:p>
    <w:p w14:paraId="07BACE31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</w:t>
      </w:r>
      <w:proofErr w:type="spellStart"/>
      <w:r w:rsidRPr="001F3612">
        <w:rPr>
          <w:sz w:val="20"/>
          <w:szCs w:val="20"/>
          <w:lang w:val="en-US"/>
        </w:rPr>
        <w:t>CmdDataBase.Connection</w:t>
      </w:r>
      <w:proofErr w:type="spellEnd"/>
      <w:r w:rsidRPr="001F3612">
        <w:rPr>
          <w:sz w:val="20"/>
          <w:szCs w:val="20"/>
          <w:lang w:val="en-US"/>
        </w:rPr>
        <w:t xml:space="preserve"> = </w:t>
      </w:r>
      <w:proofErr w:type="spellStart"/>
      <w:r w:rsidRPr="001F3612">
        <w:rPr>
          <w:sz w:val="20"/>
          <w:szCs w:val="20"/>
          <w:lang w:val="en-US"/>
        </w:rPr>
        <w:t>DataBase</w:t>
      </w:r>
      <w:proofErr w:type="spellEnd"/>
      <w:r w:rsidRPr="001F3612">
        <w:rPr>
          <w:sz w:val="20"/>
          <w:szCs w:val="20"/>
          <w:lang w:val="en-US"/>
        </w:rPr>
        <w:t>;</w:t>
      </w:r>
    </w:p>
    <w:p w14:paraId="2484E70C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_</w:t>
      </w:r>
      <w:proofErr w:type="gramStart"/>
      <w:r w:rsidRPr="001F3612">
        <w:rPr>
          <w:sz w:val="20"/>
          <w:szCs w:val="20"/>
          <w:lang w:val="en-US"/>
        </w:rPr>
        <w:t>Update(</w:t>
      </w:r>
      <w:proofErr w:type="gramEnd"/>
      <w:r w:rsidRPr="001F3612">
        <w:rPr>
          <w:sz w:val="20"/>
          <w:szCs w:val="20"/>
          <w:lang w:val="en-US"/>
        </w:rPr>
        <w:t>);</w:t>
      </w:r>
    </w:p>
    <w:p w14:paraId="19A08882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}</w:t>
      </w:r>
    </w:p>
    <w:p w14:paraId="3EA1B234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1F3612">
        <w:rPr>
          <w:sz w:val="20"/>
          <w:szCs w:val="20"/>
          <w:lang w:val="en-US"/>
        </w:rPr>
        <w:t>UpdateData</w:t>
      </w:r>
      <w:proofErr w:type="spellEnd"/>
      <w:r w:rsidRPr="001F3612">
        <w:rPr>
          <w:sz w:val="20"/>
          <w:szCs w:val="20"/>
          <w:lang w:val="en-US"/>
        </w:rPr>
        <w:t>(</w:t>
      </w:r>
      <w:proofErr w:type="spellStart"/>
      <w:proofErr w:type="gramEnd"/>
      <w:r w:rsidRPr="001F3612">
        <w:rPr>
          <w:sz w:val="20"/>
          <w:szCs w:val="20"/>
          <w:lang w:val="en-US"/>
        </w:rPr>
        <w:t>DBTable</w:t>
      </w:r>
      <w:proofErr w:type="spellEnd"/>
      <w:r w:rsidRPr="001F3612">
        <w:rPr>
          <w:sz w:val="20"/>
          <w:szCs w:val="20"/>
          <w:lang w:val="en-US"/>
        </w:rPr>
        <w:t xml:space="preserve"> table, string </w:t>
      </w:r>
      <w:proofErr w:type="spellStart"/>
      <w:r w:rsidRPr="001F3612">
        <w:rPr>
          <w:sz w:val="20"/>
          <w:szCs w:val="20"/>
          <w:lang w:val="en-US"/>
        </w:rPr>
        <w:t>varibleUpdate</w:t>
      </w:r>
      <w:proofErr w:type="spellEnd"/>
      <w:r w:rsidRPr="001F3612">
        <w:rPr>
          <w:sz w:val="20"/>
          <w:szCs w:val="20"/>
          <w:lang w:val="en-US"/>
        </w:rPr>
        <w:t xml:space="preserve">, object </w:t>
      </w:r>
      <w:proofErr w:type="spellStart"/>
      <w:r w:rsidRPr="001F3612">
        <w:rPr>
          <w:sz w:val="20"/>
          <w:szCs w:val="20"/>
          <w:lang w:val="en-US"/>
        </w:rPr>
        <w:t>valueUpdate</w:t>
      </w:r>
      <w:proofErr w:type="spellEnd"/>
      <w:r w:rsidRPr="001F3612">
        <w:rPr>
          <w:sz w:val="20"/>
          <w:szCs w:val="20"/>
          <w:lang w:val="en-US"/>
        </w:rPr>
        <w:t xml:space="preserve">, string </w:t>
      </w:r>
      <w:proofErr w:type="spellStart"/>
      <w:r w:rsidRPr="001F3612">
        <w:rPr>
          <w:sz w:val="20"/>
          <w:szCs w:val="20"/>
          <w:lang w:val="en-US"/>
        </w:rPr>
        <w:t>whereVarible</w:t>
      </w:r>
      <w:proofErr w:type="spellEnd"/>
      <w:r w:rsidRPr="001F3612">
        <w:rPr>
          <w:sz w:val="20"/>
          <w:szCs w:val="20"/>
          <w:lang w:val="en-US"/>
        </w:rPr>
        <w:t xml:space="preserve">, object </w:t>
      </w:r>
      <w:proofErr w:type="spellStart"/>
      <w:r w:rsidRPr="001F3612">
        <w:rPr>
          <w:sz w:val="20"/>
          <w:szCs w:val="20"/>
          <w:lang w:val="en-US"/>
        </w:rPr>
        <w:t>whereValue</w:t>
      </w:r>
      <w:proofErr w:type="spellEnd"/>
      <w:r w:rsidRPr="001F3612">
        <w:rPr>
          <w:sz w:val="20"/>
          <w:szCs w:val="20"/>
          <w:lang w:val="en-US"/>
        </w:rPr>
        <w:t>)</w:t>
      </w:r>
    </w:p>
    <w:p w14:paraId="5C3E3999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{</w:t>
      </w:r>
    </w:p>
    <w:p w14:paraId="5A349213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</w:t>
      </w:r>
      <w:proofErr w:type="spellStart"/>
      <w:r w:rsidRPr="001F3612">
        <w:rPr>
          <w:sz w:val="20"/>
          <w:szCs w:val="20"/>
          <w:lang w:val="en-US"/>
        </w:rPr>
        <w:t>CmdDataBase.CommandText</w:t>
      </w:r>
      <w:proofErr w:type="spellEnd"/>
      <w:r w:rsidRPr="001F361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F3612">
        <w:rPr>
          <w:sz w:val="20"/>
          <w:szCs w:val="20"/>
          <w:lang w:val="en-US"/>
        </w:rPr>
        <w:t>table.cmdUpdateDB</w:t>
      </w:r>
      <w:proofErr w:type="spellEnd"/>
      <w:proofErr w:type="gramEnd"/>
      <w:r w:rsidRPr="001F3612">
        <w:rPr>
          <w:sz w:val="20"/>
          <w:szCs w:val="20"/>
          <w:lang w:val="en-US"/>
        </w:rPr>
        <w:t>(</w:t>
      </w:r>
      <w:proofErr w:type="spellStart"/>
      <w:r w:rsidRPr="001F3612">
        <w:rPr>
          <w:sz w:val="20"/>
          <w:szCs w:val="20"/>
          <w:lang w:val="en-US"/>
        </w:rPr>
        <w:t>varibleUpdate</w:t>
      </w:r>
      <w:proofErr w:type="spellEnd"/>
      <w:r w:rsidRPr="001F3612">
        <w:rPr>
          <w:sz w:val="20"/>
          <w:szCs w:val="20"/>
          <w:lang w:val="en-US"/>
        </w:rPr>
        <w:t xml:space="preserve">, </w:t>
      </w:r>
      <w:proofErr w:type="spellStart"/>
      <w:r w:rsidRPr="001F3612">
        <w:rPr>
          <w:sz w:val="20"/>
          <w:szCs w:val="20"/>
          <w:lang w:val="en-US"/>
        </w:rPr>
        <w:t>valueUpdate</w:t>
      </w:r>
      <w:proofErr w:type="spellEnd"/>
      <w:r w:rsidRPr="001F3612">
        <w:rPr>
          <w:sz w:val="20"/>
          <w:szCs w:val="20"/>
          <w:lang w:val="en-US"/>
        </w:rPr>
        <w:t xml:space="preserve">, </w:t>
      </w:r>
      <w:proofErr w:type="spellStart"/>
      <w:r w:rsidRPr="001F3612">
        <w:rPr>
          <w:sz w:val="20"/>
          <w:szCs w:val="20"/>
          <w:lang w:val="en-US"/>
        </w:rPr>
        <w:t>whereVarible</w:t>
      </w:r>
      <w:proofErr w:type="spellEnd"/>
      <w:r w:rsidRPr="001F3612">
        <w:rPr>
          <w:sz w:val="20"/>
          <w:szCs w:val="20"/>
          <w:lang w:val="en-US"/>
        </w:rPr>
        <w:t xml:space="preserve">, </w:t>
      </w:r>
      <w:proofErr w:type="spellStart"/>
      <w:r w:rsidRPr="001F3612">
        <w:rPr>
          <w:sz w:val="20"/>
          <w:szCs w:val="20"/>
          <w:lang w:val="en-US"/>
        </w:rPr>
        <w:t>whereValue</w:t>
      </w:r>
      <w:proofErr w:type="spellEnd"/>
      <w:r w:rsidRPr="001F3612">
        <w:rPr>
          <w:sz w:val="20"/>
          <w:szCs w:val="20"/>
          <w:lang w:val="en-US"/>
        </w:rPr>
        <w:t>);</w:t>
      </w:r>
    </w:p>
    <w:p w14:paraId="2DD4C788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try</w:t>
      </w:r>
    </w:p>
    <w:p w14:paraId="56F78412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{</w:t>
      </w:r>
    </w:p>
    <w:p w14:paraId="7092944E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</w:t>
      </w:r>
      <w:proofErr w:type="spellStart"/>
      <w:r w:rsidRPr="001F3612">
        <w:rPr>
          <w:sz w:val="20"/>
          <w:szCs w:val="20"/>
          <w:lang w:val="en-US"/>
        </w:rPr>
        <w:t>CmdDataBase.ExecuteNonQuery</w:t>
      </w:r>
      <w:proofErr w:type="spellEnd"/>
      <w:r w:rsidRPr="001F3612">
        <w:rPr>
          <w:sz w:val="20"/>
          <w:szCs w:val="20"/>
          <w:lang w:val="en-US"/>
        </w:rPr>
        <w:t>();</w:t>
      </w:r>
    </w:p>
    <w:p w14:paraId="42507882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_</w:t>
      </w:r>
      <w:proofErr w:type="gramStart"/>
      <w:r w:rsidRPr="001F3612">
        <w:rPr>
          <w:sz w:val="20"/>
          <w:szCs w:val="20"/>
          <w:lang w:val="en-US"/>
        </w:rPr>
        <w:t>Update(</w:t>
      </w:r>
      <w:proofErr w:type="gramEnd"/>
      <w:r w:rsidRPr="001F3612">
        <w:rPr>
          <w:sz w:val="20"/>
          <w:szCs w:val="20"/>
          <w:lang w:val="en-US"/>
        </w:rPr>
        <w:t>);</w:t>
      </w:r>
    </w:p>
    <w:p w14:paraId="242BFCF4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}</w:t>
      </w:r>
    </w:p>
    <w:p w14:paraId="4693DB6E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catch (Exception ex)</w:t>
      </w:r>
    </w:p>
    <w:p w14:paraId="3155ED0B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{</w:t>
      </w:r>
    </w:p>
    <w:p w14:paraId="48738FEB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</w:t>
      </w:r>
      <w:proofErr w:type="spellStart"/>
      <w:r w:rsidRPr="001F3612">
        <w:rPr>
          <w:sz w:val="20"/>
          <w:szCs w:val="20"/>
          <w:lang w:val="en-US"/>
        </w:rPr>
        <w:t>MessageBox.Show</w:t>
      </w:r>
      <w:proofErr w:type="spellEnd"/>
      <w:r w:rsidRPr="001F3612">
        <w:rPr>
          <w:sz w:val="20"/>
          <w:szCs w:val="20"/>
          <w:lang w:val="en-US"/>
        </w:rPr>
        <w:t>(</w:t>
      </w:r>
      <w:proofErr w:type="spellStart"/>
      <w:proofErr w:type="gramStart"/>
      <w:r w:rsidRPr="001F3612">
        <w:rPr>
          <w:sz w:val="20"/>
          <w:szCs w:val="20"/>
          <w:lang w:val="en-US"/>
        </w:rPr>
        <w:t>ex.Message</w:t>
      </w:r>
      <w:proofErr w:type="spellEnd"/>
      <w:proofErr w:type="gramEnd"/>
      <w:r w:rsidRPr="001F3612">
        <w:rPr>
          <w:sz w:val="20"/>
          <w:szCs w:val="20"/>
          <w:lang w:val="en-US"/>
        </w:rPr>
        <w:t>);</w:t>
      </w:r>
    </w:p>
    <w:p w14:paraId="14650ACF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return;</w:t>
      </w:r>
    </w:p>
    <w:p w14:paraId="035C51EA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}</w:t>
      </w:r>
    </w:p>
    <w:p w14:paraId="07BF1FA8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}</w:t>
      </w:r>
    </w:p>
    <w:p w14:paraId="4A2E127F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1F3612">
        <w:rPr>
          <w:sz w:val="20"/>
          <w:szCs w:val="20"/>
          <w:lang w:val="en-US"/>
        </w:rPr>
        <w:t>AddData</w:t>
      </w:r>
      <w:proofErr w:type="spellEnd"/>
      <w:r w:rsidRPr="001F3612">
        <w:rPr>
          <w:sz w:val="20"/>
          <w:szCs w:val="20"/>
          <w:lang w:val="en-US"/>
        </w:rPr>
        <w:t>(</w:t>
      </w:r>
      <w:proofErr w:type="spellStart"/>
      <w:proofErr w:type="gramEnd"/>
      <w:r w:rsidRPr="001F3612">
        <w:rPr>
          <w:sz w:val="20"/>
          <w:szCs w:val="20"/>
          <w:lang w:val="en-US"/>
        </w:rPr>
        <w:t>DBTable</w:t>
      </w:r>
      <w:proofErr w:type="spellEnd"/>
      <w:r w:rsidRPr="001F3612">
        <w:rPr>
          <w:sz w:val="20"/>
          <w:szCs w:val="20"/>
          <w:lang w:val="en-US"/>
        </w:rPr>
        <w:t xml:space="preserve"> table)</w:t>
      </w:r>
    </w:p>
    <w:p w14:paraId="64888141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{</w:t>
      </w:r>
    </w:p>
    <w:p w14:paraId="63D382C3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</w:t>
      </w:r>
      <w:proofErr w:type="spellStart"/>
      <w:r w:rsidRPr="001F3612">
        <w:rPr>
          <w:sz w:val="20"/>
          <w:szCs w:val="20"/>
          <w:lang w:val="en-US"/>
        </w:rPr>
        <w:t>CmdDataBase.CommandText</w:t>
      </w:r>
      <w:proofErr w:type="spellEnd"/>
      <w:r w:rsidRPr="001F361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F3612">
        <w:rPr>
          <w:sz w:val="20"/>
          <w:szCs w:val="20"/>
          <w:lang w:val="en-US"/>
        </w:rPr>
        <w:t>table.cmdAddDB</w:t>
      </w:r>
      <w:proofErr w:type="spellEnd"/>
      <w:proofErr w:type="gramEnd"/>
      <w:r w:rsidRPr="001F3612">
        <w:rPr>
          <w:sz w:val="20"/>
          <w:szCs w:val="20"/>
          <w:lang w:val="en-US"/>
        </w:rPr>
        <w:t>();</w:t>
      </w:r>
    </w:p>
    <w:p w14:paraId="444C5F1C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try</w:t>
      </w:r>
    </w:p>
    <w:p w14:paraId="40E9A112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{</w:t>
      </w:r>
    </w:p>
    <w:p w14:paraId="5DD4F898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</w:t>
      </w:r>
      <w:proofErr w:type="spellStart"/>
      <w:r w:rsidRPr="001F3612">
        <w:rPr>
          <w:sz w:val="20"/>
          <w:szCs w:val="20"/>
          <w:lang w:val="en-US"/>
        </w:rPr>
        <w:t>CmdDataBase.ExecuteNonQuery</w:t>
      </w:r>
      <w:proofErr w:type="spellEnd"/>
      <w:r w:rsidRPr="001F3612">
        <w:rPr>
          <w:sz w:val="20"/>
          <w:szCs w:val="20"/>
          <w:lang w:val="en-US"/>
        </w:rPr>
        <w:t>();</w:t>
      </w:r>
    </w:p>
    <w:p w14:paraId="4E51BCE1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_</w:t>
      </w:r>
      <w:proofErr w:type="gramStart"/>
      <w:r w:rsidRPr="001F3612">
        <w:rPr>
          <w:sz w:val="20"/>
          <w:szCs w:val="20"/>
          <w:lang w:val="en-US"/>
        </w:rPr>
        <w:t>Update(</w:t>
      </w:r>
      <w:proofErr w:type="gramEnd"/>
      <w:r w:rsidRPr="001F3612">
        <w:rPr>
          <w:sz w:val="20"/>
          <w:szCs w:val="20"/>
          <w:lang w:val="en-US"/>
        </w:rPr>
        <w:t>);</w:t>
      </w:r>
    </w:p>
    <w:p w14:paraId="30C7DF87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}</w:t>
      </w:r>
    </w:p>
    <w:p w14:paraId="7ED70512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catch (Exception ex)</w:t>
      </w:r>
    </w:p>
    <w:p w14:paraId="19EA8B3D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{</w:t>
      </w:r>
    </w:p>
    <w:p w14:paraId="55EC54D6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</w:t>
      </w:r>
      <w:proofErr w:type="spellStart"/>
      <w:r w:rsidRPr="001F3612">
        <w:rPr>
          <w:sz w:val="20"/>
          <w:szCs w:val="20"/>
          <w:lang w:val="en-US"/>
        </w:rPr>
        <w:t>MessageBox.Show</w:t>
      </w:r>
      <w:proofErr w:type="spellEnd"/>
      <w:r w:rsidRPr="001F3612">
        <w:rPr>
          <w:sz w:val="20"/>
          <w:szCs w:val="20"/>
          <w:lang w:val="en-US"/>
        </w:rPr>
        <w:t>(</w:t>
      </w:r>
      <w:proofErr w:type="spellStart"/>
      <w:proofErr w:type="gramStart"/>
      <w:r w:rsidRPr="001F3612">
        <w:rPr>
          <w:sz w:val="20"/>
          <w:szCs w:val="20"/>
          <w:lang w:val="en-US"/>
        </w:rPr>
        <w:t>ex.Message</w:t>
      </w:r>
      <w:proofErr w:type="spellEnd"/>
      <w:proofErr w:type="gramEnd"/>
      <w:r w:rsidRPr="001F3612">
        <w:rPr>
          <w:sz w:val="20"/>
          <w:szCs w:val="20"/>
          <w:lang w:val="en-US"/>
        </w:rPr>
        <w:t>);</w:t>
      </w:r>
    </w:p>
    <w:p w14:paraId="667F7FFD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return;</w:t>
      </w:r>
    </w:p>
    <w:p w14:paraId="445DFC7A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}</w:t>
      </w:r>
    </w:p>
    <w:p w14:paraId="64ABBFEA" w14:textId="77777777" w:rsidR="001F3612" w:rsidRPr="001F3612" w:rsidRDefault="001F3612" w:rsidP="001F3612">
      <w:pPr>
        <w:rPr>
          <w:sz w:val="20"/>
          <w:szCs w:val="20"/>
          <w:lang w:val="en-US"/>
        </w:rPr>
      </w:pPr>
    </w:p>
    <w:p w14:paraId="2BEE6DEB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}</w:t>
      </w:r>
    </w:p>
    <w:p w14:paraId="74FB9826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public </w:t>
      </w:r>
      <w:proofErr w:type="spellStart"/>
      <w:r w:rsidRPr="001F3612">
        <w:rPr>
          <w:sz w:val="20"/>
          <w:szCs w:val="20"/>
          <w:lang w:val="en-US"/>
        </w:rPr>
        <w:t>DBTable</w:t>
      </w:r>
      <w:proofErr w:type="spellEnd"/>
      <w:r w:rsidRPr="001F3612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1F3612">
        <w:rPr>
          <w:sz w:val="20"/>
          <w:szCs w:val="20"/>
          <w:lang w:val="en-US"/>
        </w:rPr>
        <w:t>GetTable</w:t>
      </w:r>
      <w:proofErr w:type="spellEnd"/>
      <w:r w:rsidRPr="001F3612">
        <w:rPr>
          <w:sz w:val="20"/>
          <w:szCs w:val="20"/>
          <w:lang w:val="en-US"/>
        </w:rPr>
        <w:t>(</w:t>
      </w:r>
      <w:proofErr w:type="gramEnd"/>
      <w:r w:rsidRPr="001F3612">
        <w:rPr>
          <w:sz w:val="20"/>
          <w:szCs w:val="20"/>
          <w:lang w:val="en-US"/>
        </w:rPr>
        <w:t xml:space="preserve">string </w:t>
      </w:r>
      <w:proofErr w:type="spellStart"/>
      <w:r w:rsidRPr="001F3612">
        <w:rPr>
          <w:sz w:val="20"/>
          <w:szCs w:val="20"/>
          <w:lang w:val="en-US"/>
        </w:rPr>
        <w:t>nameT</w:t>
      </w:r>
      <w:proofErr w:type="spellEnd"/>
      <w:r w:rsidRPr="001F3612">
        <w:rPr>
          <w:sz w:val="20"/>
          <w:szCs w:val="20"/>
          <w:lang w:val="en-US"/>
        </w:rPr>
        <w:t xml:space="preserve">, string </w:t>
      </w:r>
      <w:proofErr w:type="spellStart"/>
      <w:r w:rsidRPr="001F3612">
        <w:rPr>
          <w:sz w:val="20"/>
          <w:szCs w:val="20"/>
          <w:lang w:val="en-US"/>
        </w:rPr>
        <w:t>varible</w:t>
      </w:r>
      <w:proofErr w:type="spellEnd"/>
      <w:r w:rsidRPr="001F3612">
        <w:rPr>
          <w:sz w:val="20"/>
          <w:szCs w:val="20"/>
          <w:lang w:val="en-US"/>
        </w:rPr>
        <w:t>, object value)</w:t>
      </w:r>
    </w:p>
    <w:p w14:paraId="7308EA74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{</w:t>
      </w:r>
    </w:p>
    <w:p w14:paraId="38175FB3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</w:t>
      </w:r>
      <w:proofErr w:type="gramStart"/>
      <w:r w:rsidRPr="001F3612">
        <w:rPr>
          <w:sz w:val="20"/>
          <w:szCs w:val="20"/>
          <w:lang w:val="en-US"/>
        </w:rPr>
        <w:t>foreach(</w:t>
      </w:r>
      <w:proofErr w:type="gramEnd"/>
      <w:r w:rsidRPr="001F3612">
        <w:rPr>
          <w:sz w:val="20"/>
          <w:szCs w:val="20"/>
          <w:lang w:val="en-US"/>
        </w:rPr>
        <w:t>var table in Tables)</w:t>
      </w:r>
    </w:p>
    <w:p w14:paraId="73BF1DBB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{</w:t>
      </w:r>
    </w:p>
    <w:p w14:paraId="05E4889F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if(</w:t>
      </w:r>
      <w:proofErr w:type="spellStart"/>
      <w:proofErr w:type="gramStart"/>
      <w:r w:rsidRPr="001F3612">
        <w:rPr>
          <w:sz w:val="20"/>
          <w:szCs w:val="20"/>
          <w:lang w:val="en-US"/>
        </w:rPr>
        <w:t>table.GetName</w:t>
      </w:r>
      <w:proofErr w:type="spellEnd"/>
      <w:proofErr w:type="gramEnd"/>
      <w:r w:rsidRPr="001F3612">
        <w:rPr>
          <w:sz w:val="20"/>
          <w:szCs w:val="20"/>
          <w:lang w:val="en-US"/>
        </w:rPr>
        <w:t xml:space="preserve">() == </w:t>
      </w:r>
      <w:proofErr w:type="spellStart"/>
      <w:r w:rsidRPr="001F3612">
        <w:rPr>
          <w:sz w:val="20"/>
          <w:szCs w:val="20"/>
          <w:lang w:val="en-US"/>
        </w:rPr>
        <w:t>nameT</w:t>
      </w:r>
      <w:proofErr w:type="spellEnd"/>
      <w:r w:rsidRPr="001F3612">
        <w:rPr>
          <w:sz w:val="20"/>
          <w:szCs w:val="20"/>
          <w:lang w:val="en-US"/>
        </w:rPr>
        <w:t>)</w:t>
      </w:r>
    </w:p>
    <w:p w14:paraId="2B59EEA4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{</w:t>
      </w:r>
    </w:p>
    <w:p w14:paraId="3424C9DE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lastRenderedPageBreak/>
        <w:t xml:space="preserve">                        </w:t>
      </w:r>
      <w:proofErr w:type="gramStart"/>
      <w:r w:rsidRPr="001F3612">
        <w:rPr>
          <w:sz w:val="20"/>
          <w:szCs w:val="20"/>
          <w:lang w:val="en-US"/>
        </w:rPr>
        <w:t>if(</w:t>
      </w:r>
      <w:proofErr w:type="spellStart"/>
      <w:proofErr w:type="gramEnd"/>
      <w:r w:rsidRPr="001F3612">
        <w:rPr>
          <w:sz w:val="20"/>
          <w:szCs w:val="20"/>
          <w:lang w:val="en-US"/>
        </w:rPr>
        <w:t>table.HaveData</w:t>
      </w:r>
      <w:proofErr w:type="spellEnd"/>
      <w:r w:rsidRPr="001F3612">
        <w:rPr>
          <w:sz w:val="20"/>
          <w:szCs w:val="20"/>
          <w:lang w:val="en-US"/>
        </w:rPr>
        <w:t>(</w:t>
      </w:r>
      <w:proofErr w:type="spellStart"/>
      <w:r w:rsidRPr="001F3612">
        <w:rPr>
          <w:sz w:val="20"/>
          <w:szCs w:val="20"/>
          <w:lang w:val="en-US"/>
        </w:rPr>
        <w:t>varible</w:t>
      </w:r>
      <w:proofErr w:type="spellEnd"/>
      <w:r w:rsidRPr="001F3612">
        <w:rPr>
          <w:sz w:val="20"/>
          <w:szCs w:val="20"/>
          <w:lang w:val="en-US"/>
        </w:rPr>
        <w:t>, value))</w:t>
      </w:r>
    </w:p>
    <w:p w14:paraId="02611DA6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{</w:t>
      </w:r>
    </w:p>
    <w:p w14:paraId="62BB0E2B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return table;</w:t>
      </w:r>
    </w:p>
    <w:p w14:paraId="3D1B6F8D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}</w:t>
      </w:r>
    </w:p>
    <w:p w14:paraId="60933C3A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}</w:t>
      </w:r>
    </w:p>
    <w:p w14:paraId="0B7A6C44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}</w:t>
      </w:r>
    </w:p>
    <w:p w14:paraId="72983575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return null;</w:t>
      </w:r>
    </w:p>
    <w:p w14:paraId="5447B1A7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}</w:t>
      </w:r>
    </w:p>
    <w:p w14:paraId="5D774016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1F3612">
        <w:rPr>
          <w:sz w:val="20"/>
          <w:szCs w:val="20"/>
          <w:lang w:val="en-US"/>
        </w:rPr>
        <w:t>DellData</w:t>
      </w:r>
      <w:proofErr w:type="spellEnd"/>
      <w:r w:rsidRPr="001F3612">
        <w:rPr>
          <w:sz w:val="20"/>
          <w:szCs w:val="20"/>
          <w:lang w:val="en-US"/>
        </w:rPr>
        <w:t>(</w:t>
      </w:r>
      <w:proofErr w:type="spellStart"/>
      <w:proofErr w:type="gramEnd"/>
      <w:r w:rsidRPr="001F3612">
        <w:rPr>
          <w:sz w:val="20"/>
          <w:szCs w:val="20"/>
          <w:lang w:val="en-US"/>
        </w:rPr>
        <w:t>DBTable</w:t>
      </w:r>
      <w:proofErr w:type="spellEnd"/>
      <w:r w:rsidRPr="001F3612">
        <w:rPr>
          <w:sz w:val="20"/>
          <w:szCs w:val="20"/>
          <w:lang w:val="en-US"/>
        </w:rPr>
        <w:t xml:space="preserve"> table, object value)</w:t>
      </w:r>
    </w:p>
    <w:p w14:paraId="42E285D3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{</w:t>
      </w:r>
    </w:p>
    <w:p w14:paraId="0734D6D5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if (value is int </w:t>
      </w:r>
      <w:proofErr w:type="spellStart"/>
      <w:r w:rsidRPr="001F3612">
        <w:rPr>
          <w:sz w:val="20"/>
          <w:szCs w:val="20"/>
          <w:lang w:val="en-US"/>
        </w:rPr>
        <w:t>valueINT</w:t>
      </w:r>
      <w:proofErr w:type="spellEnd"/>
      <w:r w:rsidRPr="001F3612">
        <w:rPr>
          <w:sz w:val="20"/>
          <w:szCs w:val="20"/>
          <w:lang w:val="en-US"/>
        </w:rPr>
        <w:t>)</w:t>
      </w:r>
    </w:p>
    <w:p w14:paraId="1122616E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</w:t>
      </w:r>
      <w:proofErr w:type="spellStart"/>
      <w:r w:rsidRPr="001F3612">
        <w:rPr>
          <w:sz w:val="20"/>
          <w:szCs w:val="20"/>
          <w:lang w:val="en-US"/>
        </w:rPr>
        <w:t>CmdDataBase.CommandText</w:t>
      </w:r>
      <w:proofErr w:type="spellEnd"/>
      <w:r w:rsidRPr="001F361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F3612">
        <w:rPr>
          <w:sz w:val="20"/>
          <w:szCs w:val="20"/>
          <w:lang w:val="en-US"/>
        </w:rPr>
        <w:t>table.cmdDellDB</w:t>
      </w:r>
      <w:proofErr w:type="spellEnd"/>
      <w:proofErr w:type="gramEnd"/>
      <w:r w:rsidRPr="001F3612">
        <w:rPr>
          <w:sz w:val="20"/>
          <w:szCs w:val="20"/>
          <w:lang w:val="en-US"/>
        </w:rPr>
        <w:t>(</w:t>
      </w:r>
      <w:proofErr w:type="spellStart"/>
      <w:r w:rsidRPr="001F3612">
        <w:rPr>
          <w:sz w:val="20"/>
          <w:szCs w:val="20"/>
          <w:lang w:val="en-US"/>
        </w:rPr>
        <w:t>valueINT</w:t>
      </w:r>
      <w:proofErr w:type="spellEnd"/>
      <w:r w:rsidRPr="001F3612">
        <w:rPr>
          <w:sz w:val="20"/>
          <w:szCs w:val="20"/>
          <w:lang w:val="en-US"/>
        </w:rPr>
        <w:t>);</w:t>
      </w:r>
    </w:p>
    <w:p w14:paraId="6F006757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else if (value is string </w:t>
      </w:r>
      <w:proofErr w:type="spellStart"/>
      <w:r w:rsidRPr="001F3612">
        <w:rPr>
          <w:sz w:val="20"/>
          <w:szCs w:val="20"/>
          <w:lang w:val="en-US"/>
        </w:rPr>
        <w:t>valueSTRING</w:t>
      </w:r>
      <w:proofErr w:type="spellEnd"/>
      <w:r w:rsidRPr="001F3612">
        <w:rPr>
          <w:sz w:val="20"/>
          <w:szCs w:val="20"/>
          <w:lang w:val="en-US"/>
        </w:rPr>
        <w:t>)</w:t>
      </w:r>
    </w:p>
    <w:p w14:paraId="7D895F26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</w:t>
      </w:r>
      <w:proofErr w:type="spellStart"/>
      <w:r w:rsidRPr="001F3612">
        <w:rPr>
          <w:sz w:val="20"/>
          <w:szCs w:val="20"/>
          <w:lang w:val="en-US"/>
        </w:rPr>
        <w:t>CmdDataBase.CommandText</w:t>
      </w:r>
      <w:proofErr w:type="spellEnd"/>
      <w:r w:rsidRPr="001F361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F3612">
        <w:rPr>
          <w:sz w:val="20"/>
          <w:szCs w:val="20"/>
          <w:lang w:val="en-US"/>
        </w:rPr>
        <w:t>table.cmdDellDB</w:t>
      </w:r>
      <w:proofErr w:type="spellEnd"/>
      <w:proofErr w:type="gramEnd"/>
      <w:r w:rsidRPr="001F3612">
        <w:rPr>
          <w:sz w:val="20"/>
          <w:szCs w:val="20"/>
          <w:lang w:val="en-US"/>
        </w:rPr>
        <w:t>(</w:t>
      </w:r>
      <w:proofErr w:type="spellStart"/>
      <w:r w:rsidRPr="001F3612">
        <w:rPr>
          <w:sz w:val="20"/>
          <w:szCs w:val="20"/>
          <w:lang w:val="en-US"/>
        </w:rPr>
        <w:t>valueSTRING</w:t>
      </w:r>
      <w:proofErr w:type="spellEnd"/>
      <w:r w:rsidRPr="001F3612">
        <w:rPr>
          <w:sz w:val="20"/>
          <w:szCs w:val="20"/>
          <w:lang w:val="en-US"/>
        </w:rPr>
        <w:t>);</w:t>
      </w:r>
    </w:p>
    <w:p w14:paraId="1A144066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  <w:lang w:val="en-US"/>
        </w:rPr>
        <w:t xml:space="preserve">                </w:t>
      </w:r>
      <w:proofErr w:type="spellStart"/>
      <w:r w:rsidRPr="001F3612">
        <w:rPr>
          <w:sz w:val="20"/>
          <w:szCs w:val="20"/>
        </w:rPr>
        <w:t>if</w:t>
      </w:r>
      <w:proofErr w:type="spellEnd"/>
      <w:r w:rsidRPr="001F3612">
        <w:rPr>
          <w:sz w:val="20"/>
          <w:szCs w:val="20"/>
        </w:rPr>
        <w:t xml:space="preserve"> (</w:t>
      </w:r>
      <w:proofErr w:type="spellStart"/>
      <w:r w:rsidRPr="001F3612">
        <w:rPr>
          <w:sz w:val="20"/>
          <w:szCs w:val="20"/>
        </w:rPr>
        <w:t>CmdDataBase.CommandText</w:t>
      </w:r>
      <w:proofErr w:type="spellEnd"/>
      <w:r w:rsidRPr="001F3612">
        <w:rPr>
          <w:sz w:val="20"/>
          <w:szCs w:val="20"/>
        </w:rPr>
        <w:t xml:space="preserve"> != </w:t>
      </w:r>
      <w:proofErr w:type="spellStart"/>
      <w:r w:rsidRPr="001F3612">
        <w:rPr>
          <w:sz w:val="20"/>
          <w:szCs w:val="20"/>
        </w:rPr>
        <w:t>DBTable.ErrorExceptrionSTR</w:t>
      </w:r>
      <w:proofErr w:type="spellEnd"/>
      <w:r w:rsidRPr="001F3612">
        <w:rPr>
          <w:sz w:val="20"/>
          <w:szCs w:val="20"/>
        </w:rPr>
        <w:t>)</w:t>
      </w:r>
    </w:p>
    <w:p w14:paraId="15F74BD2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</w:rPr>
        <w:t xml:space="preserve">                    </w:t>
      </w:r>
      <w:proofErr w:type="spellStart"/>
      <w:r w:rsidRPr="001F3612">
        <w:rPr>
          <w:sz w:val="20"/>
          <w:szCs w:val="20"/>
          <w:lang w:val="en-US"/>
        </w:rPr>
        <w:t>CmdDataBase.ExecuteNonQuery</w:t>
      </w:r>
      <w:proofErr w:type="spellEnd"/>
      <w:r w:rsidRPr="001F3612">
        <w:rPr>
          <w:sz w:val="20"/>
          <w:szCs w:val="20"/>
          <w:lang w:val="en-US"/>
        </w:rPr>
        <w:t>();</w:t>
      </w:r>
    </w:p>
    <w:p w14:paraId="4B2464B2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_</w:t>
      </w:r>
      <w:proofErr w:type="gramStart"/>
      <w:r w:rsidRPr="001F3612">
        <w:rPr>
          <w:sz w:val="20"/>
          <w:szCs w:val="20"/>
          <w:lang w:val="en-US"/>
        </w:rPr>
        <w:t>Update(</w:t>
      </w:r>
      <w:proofErr w:type="gramEnd"/>
      <w:r w:rsidRPr="001F3612">
        <w:rPr>
          <w:sz w:val="20"/>
          <w:szCs w:val="20"/>
          <w:lang w:val="en-US"/>
        </w:rPr>
        <w:t>);</w:t>
      </w:r>
    </w:p>
    <w:p w14:paraId="4E37DD5A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}</w:t>
      </w:r>
    </w:p>
    <w:p w14:paraId="5033939F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1F3612">
        <w:rPr>
          <w:sz w:val="20"/>
          <w:szCs w:val="20"/>
          <w:lang w:val="en-US"/>
        </w:rPr>
        <w:t>DBClose</w:t>
      </w:r>
      <w:proofErr w:type="spellEnd"/>
      <w:r w:rsidRPr="001F3612">
        <w:rPr>
          <w:sz w:val="20"/>
          <w:szCs w:val="20"/>
          <w:lang w:val="en-US"/>
        </w:rPr>
        <w:t>(</w:t>
      </w:r>
      <w:proofErr w:type="gramEnd"/>
      <w:r w:rsidRPr="001F3612">
        <w:rPr>
          <w:sz w:val="20"/>
          <w:szCs w:val="20"/>
          <w:lang w:val="en-US"/>
        </w:rPr>
        <w:t>)</w:t>
      </w:r>
    </w:p>
    <w:p w14:paraId="65B31101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{</w:t>
      </w:r>
    </w:p>
    <w:p w14:paraId="21A02FD4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1F3612">
        <w:rPr>
          <w:sz w:val="20"/>
          <w:szCs w:val="20"/>
          <w:lang w:val="en-US"/>
        </w:rPr>
        <w:t>ReaderDataBase</w:t>
      </w:r>
      <w:proofErr w:type="spellEnd"/>
      <w:r w:rsidRPr="001F3612">
        <w:rPr>
          <w:sz w:val="20"/>
          <w:szCs w:val="20"/>
          <w:lang w:val="en-US"/>
        </w:rPr>
        <w:t xml:space="preserve"> !</w:t>
      </w:r>
      <w:proofErr w:type="gramEnd"/>
      <w:r w:rsidRPr="001F3612">
        <w:rPr>
          <w:sz w:val="20"/>
          <w:szCs w:val="20"/>
          <w:lang w:val="en-US"/>
        </w:rPr>
        <w:t>= null)</w:t>
      </w:r>
    </w:p>
    <w:p w14:paraId="1957910A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{</w:t>
      </w:r>
    </w:p>
    <w:p w14:paraId="4F63E8E0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if </w:t>
      </w:r>
      <w:proofErr w:type="gramStart"/>
      <w:r w:rsidRPr="001F3612">
        <w:rPr>
          <w:sz w:val="20"/>
          <w:szCs w:val="20"/>
          <w:lang w:val="en-US"/>
        </w:rPr>
        <w:t>(!</w:t>
      </w:r>
      <w:proofErr w:type="spellStart"/>
      <w:r w:rsidRPr="001F3612">
        <w:rPr>
          <w:sz w:val="20"/>
          <w:szCs w:val="20"/>
          <w:lang w:val="en-US"/>
        </w:rPr>
        <w:t>ReaderDataBase.IsClosed</w:t>
      </w:r>
      <w:proofErr w:type="spellEnd"/>
      <w:proofErr w:type="gramEnd"/>
      <w:r w:rsidRPr="001F3612">
        <w:rPr>
          <w:sz w:val="20"/>
          <w:szCs w:val="20"/>
          <w:lang w:val="en-US"/>
        </w:rPr>
        <w:t>)</w:t>
      </w:r>
    </w:p>
    <w:p w14:paraId="46E9B4B6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{</w:t>
      </w:r>
    </w:p>
    <w:p w14:paraId="0EC69412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</w:t>
      </w:r>
      <w:proofErr w:type="spellStart"/>
      <w:r w:rsidRPr="001F3612">
        <w:rPr>
          <w:sz w:val="20"/>
          <w:szCs w:val="20"/>
          <w:lang w:val="en-US"/>
        </w:rPr>
        <w:t>ReaderDataBase.Close</w:t>
      </w:r>
      <w:proofErr w:type="spellEnd"/>
      <w:r w:rsidRPr="001F3612">
        <w:rPr>
          <w:sz w:val="20"/>
          <w:szCs w:val="20"/>
          <w:lang w:val="en-US"/>
        </w:rPr>
        <w:t>();</w:t>
      </w:r>
    </w:p>
    <w:p w14:paraId="732B23DE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}</w:t>
      </w:r>
    </w:p>
    <w:p w14:paraId="590BF7BA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}</w:t>
      </w:r>
    </w:p>
    <w:p w14:paraId="3B2B92FB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</w:t>
      </w:r>
      <w:proofErr w:type="spellStart"/>
      <w:r w:rsidRPr="001F3612">
        <w:rPr>
          <w:sz w:val="20"/>
          <w:szCs w:val="20"/>
          <w:lang w:val="en-US"/>
        </w:rPr>
        <w:t>DataBase.Close</w:t>
      </w:r>
      <w:proofErr w:type="spellEnd"/>
      <w:r w:rsidRPr="001F3612">
        <w:rPr>
          <w:sz w:val="20"/>
          <w:szCs w:val="20"/>
          <w:lang w:val="en-US"/>
        </w:rPr>
        <w:t>();</w:t>
      </w:r>
    </w:p>
    <w:p w14:paraId="11B27D0E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}</w:t>
      </w:r>
    </w:p>
    <w:p w14:paraId="07743BB6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public void </w:t>
      </w:r>
      <w:proofErr w:type="gramStart"/>
      <w:r w:rsidRPr="001F3612">
        <w:rPr>
          <w:sz w:val="20"/>
          <w:szCs w:val="20"/>
          <w:lang w:val="en-US"/>
        </w:rPr>
        <w:t>Update(</w:t>
      </w:r>
      <w:proofErr w:type="gramEnd"/>
      <w:r w:rsidRPr="001F3612">
        <w:rPr>
          <w:sz w:val="20"/>
          <w:szCs w:val="20"/>
          <w:lang w:val="en-US"/>
        </w:rPr>
        <w:t>)</w:t>
      </w:r>
    </w:p>
    <w:p w14:paraId="11235C62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{</w:t>
      </w:r>
    </w:p>
    <w:p w14:paraId="149BD5F9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_</w:t>
      </w:r>
      <w:proofErr w:type="gramStart"/>
      <w:r w:rsidRPr="001F3612">
        <w:rPr>
          <w:sz w:val="20"/>
          <w:szCs w:val="20"/>
          <w:lang w:val="en-US"/>
        </w:rPr>
        <w:t>Update(</w:t>
      </w:r>
      <w:proofErr w:type="gramEnd"/>
      <w:r w:rsidRPr="001F3612">
        <w:rPr>
          <w:sz w:val="20"/>
          <w:szCs w:val="20"/>
          <w:lang w:val="en-US"/>
        </w:rPr>
        <w:t>);</w:t>
      </w:r>
    </w:p>
    <w:p w14:paraId="396C780A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}</w:t>
      </w:r>
    </w:p>
    <w:p w14:paraId="1145F585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private void _</w:t>
      </w:r>
      <w:proofErr w:type="gramStart"/>
      <w:r w:rsidRPr="001F3612">
        <w:rPr>
          <w:sz w:val="20"/>
          <w:szCs w:val="20"/>
          <w:lang w:val="en-US"/>
        </w:rPr>
        <w:t>Update(</w:t>
      </w:r>
      <w:proofErr w:type="gramEnd"/>
      <w:r w:rsidRPr="001F3612">
        <w:rPr>
          <w:sz w:val="20"/>
          <w:szCs w:val="20"/>
          <w:lang w:val="en-US"/>
        </w:rPr>
        <w:t>)</w:t>
      </w:r>
    </w:p>
    <w:p w14:paraId="43E8B9A5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{</w:t>
      </w:r>
    </w:p>
    <w:p w14:paraId="5226CFF9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if (</w:t>
      </w:r>
      <w:proofErr w:type="spellStart"/>
      <w:r w:rsidRPr="001F3612">
        <w:rPr>
          <w:sz w:val="20"/>
          <w:szCs w:val="20"/>
          <w:lang w:val="en-US"/>
        </w:rPr>
        <w:t>Tables.Count</w:t>
      </w:r>
      <w:proofErr w:type="spellEnd"/>
      <w:r w:rsidRPr="001F3612">
        <w:rPr>
          <w:sz w:val="20"/>
          <w:szCs w:val="20"/>
          <w:lang w:val="en-US"/>
        </w:rPr>
        <w:t xml:space="preserve"> &gt; 0)</w:t>
      </w:r>
    </w:p>
    <w:p w14:paraId="360565EA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</w:t>
      </w:r>
      <w:proofErr w:type="spellStart"/>
      <w:r w:rsidRPr="001F3612">
        <w:rPr>
          <w:sz w:val="20"/>
          <w:szCs w:val="20"/>
          <w:lang w:val="en-US"/>
        </w:rPr>
        <w:t>Tables.Clear</w:t>
      </w:r>
      <w:proofErr w:type="spellEnd"/>
      <w:r w:rsidRPr="001F3612">
        <w:rPr>
          <w:sz w:val="20"/>
          <w:szCs w:val="20"/>
          <w:lang w:val="en-US"/>
        </w:rPr>
        <w:t>();</w:t>
      </w:r>
    </w:p>
    <w:p w14:paraId="08238F6A" w14:textId="77777777" w:rsidR="001F3612" w:rsidRPr="001F3612" w:rsidRDefault="001F3612" w:rsidP="001F3612">
      <w:pPr>
        <w:rPr>
          <w:sz w:val="20"/>
          <w:szCs w:val="20"/>
          <w:lang w:val="en-US"/>
        </w:rPr>
      </w:pPr>
    </w:p>
    <w:p w14:paraId="57417AF9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List&lt;string&gt; tables = </w:t>
      </w:r>
      <w:proofErr w:type="gramStart"/>
      <w:r w:rsidRPr="001F3612">
        <w:rPr>
          <w:sz w:val="20"/>
          <w:szCs w:val="20"/>
          <w:lang w:val="en-US"/>
        </w:rPr>
        <w:t>new(</w:t>
      </w:r>
      <w:proofErr w:type="gramEnd"/>
      <w:r w:rsidRPr="001F3612">
        <w:rPr>
          <w:sz w:val="20"/>
          <w:szCs w:val="20"/>
          <w:lang w:val="en-US"/>
        </w:rPr>
        <w:t>);</w:t>
      </w:r>
    </w:p>
    <w:p w14:paraId="06177568" w14:textId="77777777" w:rsidR="001F3612" w:rsidRPr="001F3612" w:rsidRDefault="001F3612" w:rsidP="001F3612">
      <w:pPr>
        <w:rPr>
          <w:sz w:val="20"/>
          <w:szCs w:val="20"/>
          <w:lang w:val="en-US"/>
        </w:rPr>
      </w:pPr>
    </w:p>
    <w:p w14:paraId="4CFFCD2E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</w:t>
      </w:r>
      <w:proofErr w:type="spellStart"/>
      <w:r w:rsidRPr="001F3612">
        <w:rPr>
          <w:sz w:val="20"/>
          <w:szCs w:val="20"/>
          <w:lang w:val="en-US"/>
        </w:rPr>
        <w:t>CmdDataBase.CommandText</w:t>
      </w:r>
      <w:proofErr w:type="spellEnd"/>
      <w:r w:rsidRPr="001F3612">
        <w:rPr>
          <w:sz w:val="20"/>
          <w:szCs w:val="20"/>
          <w:lang w:val="en-US"/>
        </w:rPr>
        <w:t xml:space="preserve"> = @"SELECT name</w:t>
      </w:r>
    </w:p>
    <w:p w14:paraId="0C6F329C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        FROM </w:t>
      </w:r>
      <w:proofErr w:type="spellStart"/>
      <w:r w:rsidRPr="001F3612">
        <w:rPr>
          <w:sz w:val="20"/>
          <w:szCs w:val="20"/>
          <w:lang w:val="en-US"/>
        </w:rPr>
        <w:t>sqlite_schema</w:t>
      </w:r>
      <w:proofErr w:type="spellEnd"/>
    </w:p>
    <w:p w14:paraId="20F5366F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        WHERE type ='table' AND name NOT LIKE '</w:t>
      </w:r>
      <w:proofErr w:type="spellStart"/>
      <w:r w:rsidRPr="001F3612">
        <w:rPr>
          <w:sz w:val="20"/>
          <w:szCs w:val="20"/>
          <w:lang w:val="en-US"/>
        </w:rPr>
        <w:t>sqlite</w:t>
      </w:r>
      <w:proofErr w:type="spellEnd"/>
      <w:r w:rsidRPr="001F3612">
        <w:rPr>
          <w:sz w:val="20"/>
          <w:szCs w:val="20"/>
          <w:lang w:val="en-US"/>
        </w:rPr>
        <w:t>_%';";</w:t>
      </w:r>
    </w:p>
    <w:p w14:paraId="7A35F6CB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</w:t>
      </w:r>
      <w:proofErr w:type="spellStart"/>
      <w:r w:rsidRPr="001F3612">
        <w:rPr>
          <w:sz w:val="20"/>
          <w:szCs w:val="20"/>
          <w:lang w:val="en-US"/>
        </w:rPr>
        <w:t>ReaderDataBase</w:t>
      </w:r>
      <w:proofErr w:type="spellEnd"/>
      <w:r w:rsidRPr="001F3612">
        <w:rPr>
          <w:sz w:val="20"/>
          <w:szCs w:val="20"/>
          <w:lang w:val="en-US"/>
        </w:rPr>
        <w:t xml:space="preserve"> = </w:t>
      </w:r>
      <w:proofErr w:type="spellStart"/>
      <w:r w:rsidRPr="001F3612">
        <w:rPr>
          <w:sz w:val="20"/>
          <w:szCs w:val="20"/>
          <w:lang w:val="en-US"/>
        </w:rPr>
        <w:t>CmdDataBase.ExecuteReader</w:t>
      </w:r>
      <w:proofErr w:type="spellEnd"/>
      <w:r w:rsidRPr="001F3612">
        <w:rPr>
          <w:sz w:val="20"/>
          <w:szCs w:val="20"/>
          <w:lang w:val="en-US"/>
        </w:rPr>
        <w:t>();</w:t>
      </w:r>
    </w:p>
    <w:p w14:paraId="0349CBFA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while (</w:t>
      </w:r>
      <w:proofErr w:type="spellStart"/>
      <w:r w:rsidRPr="001F3612">
        <w:rPr>
          <w:sz w:val="20"/>
          <w:szCs w:val="20"/>
          <w:lang w:val="en-US"/>
        </w:rPr>
        <w:t>ReaderDataBase.Read</w:t>
      </w:r>
      <w:proofErr w:type="spellEnd"/>
      <w:r w:rsidRPr="001F3612">
        <w:rPr>
          <w:sz w:val="20"/>
          <w:szCs w:val="20"/>
          <w:lang w:val="en-US"/>
        </w:rPr>
        <w:t>())</w:t>
      </w:r>
    </w:p>
    <w:p w14:paraId="4122DD9C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{</w:t>
      </w:r>
    </w:p>
    <w:p w14:paraId="719C6E75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F3612">
        <w:rPr>
          <w:sz w:val="20"/>
          <w:szCs w:val="20"/>
          <w:lang w:val="en-US"/>
        </w:rPr>
        <w:t>tables.Add</w:t>
      </w:r>
      <w:proofErr w:type="spellEnd"/>
      <w:proofErr w:type="gramEnd"/>
      <w:r w:rsidRPr="001F3612">
        <w:rPr>
          <w:sz w:val="20"/>
          <w:szCs w:val="20"/>
          <w:lang w:val="en-US"/>
        </w:rPr>
        <w:t>(</w:t>
      </w:r>
      <w:proofErr w:type="spellStart"/>
      <w:r w:rsidRPr="001F3612">
        <w:rPr>
          <w:sz w:val="20"/>
          <w:szCs w:val="20"/>
          <w:lang w:val="en-US"/>
        </w:rPr>
        <w:t>ReaderDataBase.GetString</w:t>
      </w:r>
      <w:proofErr w:type="spellEnd"/>
      <w:r w:rsidRPr="001F3612">
        <w:rPr>
          <w:sz w:val="20"/>
          <w:szCs w:val="20"/>
          <w:lang w:val="en-US"/>
        </w:rPr>
        <w:t>(0));</w:t>
      </w:r>
    </w:p>
    <w:p w14:paraId="1946659C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}</w:t>
      </w:r>
    </w:p>
    <w:p w14:paraId="3CB4C2C0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</w:t>
      </w:r>
      <w:proofErr w:type="spellStart"/>
      <w:r w:rsidRPr="001F3612">
        <w:rPr>
          <w:sz w:val="20"/>
          <w:szCs w:val="20"/>
          <w:lang w:val="en-US"/>
        </w:rPr>
        <w:t>ReaderDataBase.Close</w:t>
      </w:r>
      <w:proofErr w:type="spellEnd"/>
      <w:r w:rsidRPr="001F3612">
        <w:rPr>
          <w:sz w:val="20"/>
          <w:szCs w:val="20"/>
          <w:lang w:val="en-US"/>
        </w:rPr>
        <w:t>();</w:t>
      </w:r>
    </w:p>
    <w:p w14:paraId="7DA0189D" w14:textId="77777777" w:rsidR="001F3612" w:rsidRPr="001F3612" w:rsidRDefault="001F3612" w:rsidP="001F3612">
      <w:pPr>
        <w:rPr>
          <w:sz w:val="20"/>
          <w:szCs w:val="20"/>
          <w:lang w:val="en-US"/>
        </w:rPr>
      </w:pPr>
    </w:p>
    <w:p w14:paraId="01DD2936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foreach (var table in tables)</w:t>
      </w:r>
    </w:p>
    <w:p w14:paraId="1C82BEEE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{</w:t>
      </w:r>
    </w:p>
    <w:p w14:paraId="5EE380C9" w14:textId="77777777" w:rsidR="001F3612" w:rsidRPr="001F3612" w:rsidRDefault="001F3612" w:rsidP="001F3612">
      <w:pPr>
        <w:rPr>
          <w:sz w:val="20"/>
          <w:szCs w:val="20"/>
          <w:lang w:val="en-US"/>
        </w:rPr>
      </w:pPr>
    </w:p>
    <w:p w14:paraId="58D08512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</w:t>
      </w:r>
      <w:proofErr w:type="spellStart"/>
      <w:r w:rsidRPr="001F3612">
        <w:rPr>
          <w:sz w:val="20"/>
          <w:szCs w:val="20"/>
          <w:lang w:val="en-US"/>
        </w:rPr>
        <w:t>CmdDataBase.CommandText</w:t>
      </w:r>
      <w:proofErr w:type="spellEnd"/>
      <w:r w:rsidRPr="001F3612">
        <w:rPr>
          <w:sz w:val="20"/>
          <w:szCs w:val="20"/>
          <w:lang w:val="en-US"/>
        </w:rPr>
        <w:t xml:space="preserve"> = $"SELECT * FROM {table}";</w:t>
      </w:r>
    </w:p>
    <w:p w14:paraId="528DEC83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</w:t>
      </w:r>
      <w:proofErr w:type="spellStart"/>
      <w:r w:rsidRPr="001F3612">
        <w:rPr>
          <w:sz w:val="20"/>
          <w:szCs w:val="20"/>
          <w:lang w:val="en-US"/>
        </w:rPr>
        <w:t>ReaderDataBase</w:t>
      </w:r>
      <w:proofErr w:type="spellEnd"/>
      <w:r w:rsidRPr="001F3612">
        <w:rPr>
          <w:sz w:val="20"/>
          <w:szCs w:val="20"/>
          <w:lang w:val="en-US"/>
        </w:rPr>
        <w:t xml:space="preserve"> = </w:t>
      </w:r>
      <w:proofErr w:type="spellStart"/>
      <w:r w:rsidRPr="001F3612">
        <w:rPr>
          <w:sz w:val="20"/>
          <w:szCs w:val="20"/>
          <w:lang w:val="en-US"/>
        </w:rPr>
        <w:t>CmdDataBase.ExecuteReader</w:t>
      </w:r>
      <w:proofErr w:type="spellEnd"/>
      <w:r w:rsidRPr="001F3612">
        <w:rPr>
          <w:sz w:val="20"/>
          <w:szCs w:val="20"/>
          <w:lang w:val="en-US"/>
        </w:rPr>
        <w:t>();</w:t>
      </w:r>
    </w:p>
    <w:p w14:paraId="29B749CA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while (</w:t>
      </w:r>
      <w:proofErr w:type="spellStart"/>
      <w:r w:rsidRPr="001F3612">
        <w:rPr>
          <w:sz w:val="20"/>
          <w:szCs w:val="20"/>
          <w:lang w:val="en-US"/>
        </w:rPr>
        <w:t>ReaderDataBase.Read</w:t>
      </w:r>
      <w:proofErr w:type="spellEnd"/>
      <w:r w:rsidRPr="001F3612">
        <w:rPr>
          <w:sz w:val="20"/>
          <w:szCs w:val="20"/>
          <w:lang w:val="en-US"/>
        </w:rPr>
        <w:t>())</w:t>
      </w:r>
    </w:p>
    <w:p w14:paraId="779688F2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{</w:t>
      </w:r>
    </w:p>
    <w:p w14:paraId="65109F74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if (table == "</w:t>
      </w:r>
      <w:proofErr w:type="spellStart"/>
      <w:r w:rsidRPr="001F3612">
        <w:rPr>
          <w:sz w:val="20"/>
          <w:szCs w:val="20"/>
          <w:lang w:val="en-US"/>
        </w:rPr>
        <w:t>AccActions</w:t>
      </w:r>
      <w:proofErr w:type="spellEnd"/>
      <w:r w:rsidRPr="001F3612">
        <w:rPr>
          <w:sz w:val="20"/>
          <w:szCs w:val="20"/>
          <w:lang w:val="en-US"/>
        </w:rPr>
        <w:t>")</w:t>
      </w:r>
    </w:p>
    <w:p w14:paraId="49C20293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{</w:t>
      </w:r>
    </w:p>
    <w:p w14:paraId="32E9AEA6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</w:t>
      </w:r>
      <w:proofErr w:type="spellStart"/>
      <w:r w:rsidRPr="001F3612">
        <w:rPr>
          <w:sz w:val="20"/>
          <w:szCs w:val="20"/>
          <w:lang w:val="en-US"/>
        </w:rPr>
        <w:t>Tables.Add</w:t>
      </w:r>
      <w:proofErr w:type="spellEnd"/>
    </w:p>
    <w:p w14:paraId="49DDE9B3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(</w:t>
      </w:r>
    </w:p>
    <w:p w14:paraId="615B583C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new </w:t>
      </w:r>
      <w:proofErr w:type="spellStart"/>
      <w:r w:rsidRPr="001F3612">
        <w:rPr>
          <w:sz w:val="20"/>
          <w:szCs w:val="20"/>
          <w:lang w:val="en-US"/>
        </w:rPr>
        <w:t>AccActions</w:t>
      </w:r>
      <w:proofErr w:type="spellEnd"/>
    </w:p>
    <w:p w14:paraId="0854D855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{</w:t>
      </w:r>
    </w:p>
    <w:p w14:paraId="39FBE2E3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lastRenderedPageBreak/>
        <w:t xml:space="preserve">                                    ID = ReaderDataBase.GetInt32(0),</w:t>
      </w:r>
    </w:p>
    <w:p w14:paraId="0F3BE62D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</w:t>
      </w:r>
      <w:proofErr w:type="spellStart"/>
      <w:r w:rsidRPr="001F3612">
        <w:rPr>
          <w:sz w:val="20"/>
          <w:szCs w:val="20"/>
          <w:lang w:val="en-US"/>
        </w:rPr>
        <w:t>CreatedBy</w:t>
      </w:r>
      <w:proofErr w:type="spellEnd"/>
      <w:r w:rsidRPr="001F3612">
        <w:rPr>
          <w:sz w:val="20"/>
          <w:szCs w:val="20"/>
          <w:lang w:val="en-US"/>
        </w:rPr>
        <w:t xml:space="preserve"> = </w:t>
      </w:r>
      <w:proofErr w:type="spellStart"/>
      <w:r w:rsidRPr="001F3612">
        <w:rPr>
          <w:sz w:val="20"/>
          <w:szCs w:val="20"/>
          <w:lang w:val="en-US"/>
        </w:rPr>
        <w:t>ReaderDataBase.GetString</w:t>
      </w:r>
      <w:proofErr w:type="spellEnd"/>
      <w:r w:rsidRPr="001F3612">
        <w:rPr>
          <w:sz w:val="20"/>
          <w:szCs w:val="20"/>
          <w:lang w:val="en-US"/>
        </w:rPr>
        <w:t>(1),</w:t>
      </w:r>
    </w:p>
    <w:p w14:paraId="07F9F94F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</w:t>
      </w:r>
      <w:proofErr w:type="spellStart"/>
      <w:r w:rsidRPr="001F3612">
        <w:rPr>
          <w:sz w:val="20"/>
          <w:szCs w:val="20"/>
          <w:lang w:val="en-US"/>
        </w:rPr>
        <w:t>CreatedAt</w:t>
      </w:r>
      <w:proofErr w:type="spellEnd"/>
      <w:r w:rsidRPr="001F3612">
        <w:rPr>
          <w:sz w:val="20"/>
          <w:szCs w:val="20"/>
          <w:lang w:val="en-US"/>
        </w:rPr>
        <w:t xml:space="preserve"> = </w:t>
      </w:r>
      <w:proofErr w:type="spellStart"/>
      <w:r w:rsidRPr="001F3612">
        <w:rPr>
          <w:sz w:val="20"/>
          <w:szCs w:val="20"/>
          <w:lang w:val="en-US"/>
        </w:rPr>
        <w:t>ReaderDataBase.GetString</w:t>
      </w:r>
      <w:proofErr w:type="spellEnd"/>
      <w:r w:rsidRPr="001F3612">
        <w:rPr>
          <w:sz w:val="20"/>
          <w:szCs w:val="20"/>
          <w:lang w:val="en-US"/>
        </w:rPr>
        <w:t>(2),</w:t>
      </w:r>
    </w:p>
    <w:p w14:paraId="1BDDFE94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Action = </w:t>
      </w:r>
      <w:proofErr w:type="spellStart"/>
      <w:r w:rsidRPr="001F3612">
        <w:rPr>
          <w:sz w:val="20"/>
          <w:szCs w:val="20"/>
          <w:lang w:val="en-US"/>
        </w:rPr>
        <w:t>ReaderDataBase.GetString</w:t>
      </w:r>
      <w:proofErr w:type="spellEnd"/>
      <w:r w:rsidRPr="001F3612">
        <w:rPr>
          <w:sz w:val="20"/>
          <w:szCs w:val="20"/>
          <w:lang w:val="en-US"/>
        </w:rPr>
        <w:t>(3)</w:t>
      </w:r>
    </w:p>
    <w:p w14:paraId="2E7C340E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}</w:t>
      </w:r>
    </w:p>
    <w:p w14:paraId="6DE5D114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);</w:t>
      </w:r>
    </w:p>
    <w:p w14:paraId="2492DDDC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}</w:t>
      </w:r>
    </w:p>
    <w:p w14:paraId="3156027C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else if (table == "Accounts")</w:t>
      </w:r>
    </w:p>
    <w:p w14:paraId="4BAA266A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{</w:t>
      </w:r>
    </w:p>
    <w:p w14:paraId="59908267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</w:t>
      </w:r>
      <w:proofErr w:type="spellStart"/>
      <w:r w:rsidRPr="001F3612">
        <w:rPr>
          <w:sz w:val="20"/>
          <w:szCs w:val="20"/>
          <w:lang w:val="en-US"/>
        </w:rPr>
        <w:t>Tables.Add</w:t>
      </w:r>
      <w:proofErr w:type="spellEnd"/>
    </w:p>
    <w:p w14:paraId="17E797B7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(</w:t>
      </w:r>
    </w:p>
    <w:p w14:paraId="2AB40958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new Accounts</w:t>
      </w:r>
    </w:p>
    <w:p w14:paraId="57D741D8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{</w:t>
      </w:r>
    </w:p>
    <w:p w14:paraId="7805E33E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ID = ReaderDataBase.GetInt32(0),</w:t>
      </w:r>
    </w:p>
    <w:p w14:paraId="14EBB152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Username = </w:t>
      </w:r>
      <w:proofErr w:type="spellStart"/>
      <w:r w:rsidRPr="001F3612">
        <w:rPr>
          <w:sz w:val="20"/>
          <w:szCs w:val="20"/>
          <w:lang w:val="en-US"/>
        </w:rPr>
        <w:t>ReaderDataBase.GetString</w:t>
      </w:r>
      <w:proofErr w:type="spellEnd"/>
      <w:r w:rsidRPr="001F3612">
        <w:rPr>
          <w:sz w:val="20"/>
          <w:szCs w:val="20"/>
          <w:lang w:val="en-US"/>
        </w:rPr>
        <w:t>(1),</w:t>
      </w:r>
    </w:p>
    <w:p w14:paraId="30FE4A91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Password = </w:t>
      </w:r>
      <w:proofErr w:type="spellStart"/>
      <w:r w:rsidRPr="001F3612">
        <w:rPr>
          <w:sz w:val="20"/>
          <w:szCs w:val="20"/>
          <w:lang w:val="en-US"/>
        </w:rPr>
        <w:t>ReaderDataBase.GetString</w:t>
      </w:r>
      <w:proofErr w:type="spellEnd"/>
      <w:r w:rsidRPr="001F3612">
        <w:rPr>
          <w:sz w:val="20"/>
          <w:szCs w:val="20"/>
          <w:lang w:val="en-US"/>
        </w:rPr>
        <w:t>(2),</w:t>
      </w:r>
    </w:p>
    <w:p w14:paraId="267F63DC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</w:t>
      </w:r>
      <w:proofErr w:type="spellStart"/>
      <w:r w:rsidRPr="001F3612">
        <w:rPr>
          <w:sz w:val="20"/>
          <w:szCs w:val="20"/>
          <w:lang w:val="en-US"/>
        </w:rPr>
        <w:t>CreatedBy</w:t>
      </w:r>
      <w:proofErr w:type="spellEnd"/>
      <w:r w:rsidRPr="001F3612">
        <w:rPr>
          <w:sz w:val="20"/>
          <w:szCs w:val="20"/>
          <w:lang w:val="en-US"/>
        </w:rPr>
        <w:t xml:space="preserve"> = ReaderDataBase.GetInt32(3),</w:t>
      </w:r>
    </w:p>
    <w:p w14:paraId="0026B7D5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</w:t>
      </w:r>
      <w:proofErr w:type="spellStart"/>
      <w:r w:rsidRPr="001F3612">
        <w:rPr>
          <w:sz w:val="20"/>
          <w:szCs w:val="20"/>
          <w:lang w:val="en-US"/>
        </w:rPr>
        <w:t>RankID</w:t>
      </w:r>
      <w:proofErr w:type="spellEnd"/>
      <w:r w:rsidRPr="001F3612">
        <w:rPr>
          <w:sz w:val="20"/>
          <w:szCs w:val="20"/>
          <w:lang w:val="en-US"/>
        </w:rPr>
        <w:t xml:space="preserve"> = ReaderDataBase.GetInt32(4)</w:t>
      </w:r>
    </w:p>
    <w:p w14:paraId="68670FBD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}</w:t>
      </w:r>
    </w:p>
    <w:p w14:paraId="54D3A9B1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);</w:t>
      </w:r>
    </w:p>
    <w:p w14:paraId="5721BFF8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}</w:t>
      </w:r>
    </w:p>
    <w:p w14:paraId="44CE70AC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else if (table == "Clients")</w:t>
      </w:r>
    </w:p>
    <w:p w14:paraId="3EC55FAF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{</w:t>
      </w:r>
    </w:p>
    <w:p w14:paraId="34F49750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try</w:t>
      </w:r>
    </w:p>
    <w:p w14:paraId="265DB0A1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{</w:t>
      </w:r>
    </w:p>
    <w:p w14:paraId="734DDEC9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</w:t>
      </w:r>
      <w:proofErr w:type="spellStart"/>
      <w:r w:rsidRPr="001F3612">
        <w:rPr>
          <w:sz w:val="20"/>
          <w:szCs w:val="20"/>
          <w:lang w:val="en-US"/>
        </w:rPr>
        <w:t>Tables.Add</w:t>
      </w:r>
      <w:proofErr w:type="spellEnd"/>
    </w:p>
    <w:p w14:paraId="0D68BE1B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(</w:t>
      </w:r>
    </w:p>
    <w:p w14:paraId="0651D9AB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new Clients</w:t>
      </w:r>
    </w:p>
    <w:p w14:paraId="0D183005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{</w:t>
      </w:r>
    </w:p>
    <w:p w14:paraId="73F6DA73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    ID = ReaderDataBase.GetInt32(0),</w:t>
      </w:r>
    </w:p>
    <w:p w14:paraId="6027552D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    Username = </w:t>
      </w:r>
      <w:proofErr w:type="spellStart"/>
      <w:r w:rsidRPr="001F3612">
        <w:rPr>
          <w:sz w:val="20"/>
          <w:szCs w:val="20"/>
          <w:lang w:val="en-US"/>
        </w:rPr>
        <w:t>ReaderDataBase.GetString</w:t>
      </w:r>
      <w:proofErr w:type="spellEnd"/>
      <w:r w:rsidRPr="001F3612">
        <w:rPr>
          <w:sz w:val="20"/>
          <w:szCs w:val="20"/>
          <w:lang w:val="en-US"/>
        </w:rPr>
        <w:t>(1),</w:t>
      </w:r>
    </w:p>
    <w:p w14:paraId="5FFB92A9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    Sex = </w:t>
      </w:r>
      <w:proofErr w:type="spellStart"/>
      <w:r w:rsidRPr="001F3612">
        <w:rPr>
          <w:sz w:val="20"/>
          <w:szCs w:val="20"/>
          <w:lang w:val="en-US"/>
        </w:rPr>
        <w:t>ReaderDataBase.GetString</w:t>
      </w:r>
      <w:proofErr w:type="spellEnd"/>
      <w:r w:rsidRPr="001F3612">
        <w:rPr>
          <w:sz w:val="20"/>
          <w:szCs w:val="20"/>
          <w:lang w:val="en-US"/>
        </w:rPr>
        <w:t>(2),</w:t>
      </w:r>
    </w:p>
    <w:p w14:paraId="51364C23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    </w:t>
      </w:r>
      <w:proofErr w:type="spellStart"/>
      <w:r w:rsidRPr="001F3612">
        <w:rPr>
          <w:sz w:val="20"/>
          <w:szCs w:val="20"/>
          <w:lang w:val="en-US"/>
        </w:rPr>
        <w:t>DateOfBirth</w:t>
      </w:r>
      <w:proofErr w:type="spellEnd"/>
      <w:r w:rsidRPr="001F3612">
        <w:rPr>
          <w:sz w:val="20"/>
          <w:szCs w:val="20"/>
          <w:lang w:val="en-US"/>
        </w:rPr>
        <w:t xml:space="preserve"> = </w:t>
      </w:r>
      <w:proofErr w:type="spellStart"/>
      <w:r w:rsidRPr="001F3612">
        <w:rPr>
          <w:sz w:val="20"/>
          <w:szCs w:val="20"/>
          <w:lang w:val="en-US"/>
        </w:rPr>
        <w:t>ReaderDataBase.GetString</w:t>
      </w:r>
      <w:proofErr w:type="spellEnd"/>
      <w:r w:rsidRPr="001F3612">
        <w:rPr>
          <w:sz w:val="20"/>
          <w:szCs w:val="20"/>
          <w:lang w:val="en-US"/>
        </w:rPr>
        <w:t>(3),</w:t>
      </w:r>
    </w:p>
    <w:p w14:paraId="2B13C663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    </w:t>
      </w:r>
      <w:proofErr w:type="spellStart"/>
      <w:r w:rsidRPr="001F3612">
        <w:rPr>
          <w:sz w:val="20"/>
          <w:szCs w:val="20"/>
          <w:lang w:val="en-US"/>
        </w:rPr>
        <w:t>IDRhFactor</w:t>
      </w:r>
      <w:proofErr w:type="spellEnd"/>
      <w:r w:rsidRPr="001F3612">
        <w:rPr>
          <w:sz w:val="20"/>
          <w:szCs w:val="20"/>
          <w:lang w:val="en-US"/>
        </w:rPr>
        <w:t xml:space="preserve"> = ReaderDataBase.GetInt32(4),</w:t>
      </w:r>
    </w:p>
    <w:p w14:paraId="30AE9E7B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    Weight = </w:t>
      </w:r>
      <w:proofErr w:type="spellStart"/>
      <w:r w:rsidRPr="001F3612">
        <w:rPr>
          <w:sz w:val="20"/>
          <w:szCs w:val="20"/>
          <w:lang w:val="en-US"/>
        </w:rPr>
        <w:t>ReaderDataBase.GetString</w:t>
      </w:r>
      <w:proofErr w:type="spellEnd"/>
      <w:r w:rsidRPr="001F3612">
        <w:rPr>
          <w:sz w:val="20"/>
          <w:szCs w:val="20"/>
          <w:lang w:val="en-US"/>
        </w:rPr>
        <w:t>(5),</w:t>
      </w:r>
    </w:p>
    <w:p w14:paraId="36029858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    Growth = ReaderDataBase.GetInt32(6),</w:t>
      </w:r>
    </w:p>
    <w:p w14:paraId="1C9B42A2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    </w:t>
      </w:r>
      <w:proofErr w:type="spellStart"/>
      <w:r w:rsidRPr="001F3612">
        <w:rPr>
          <w:sz w:val="20"/>
          <w:szCs w:val="20"/>
          <w:lang w:val="en-US"/>
        </w:rPr>
        <w:t>NumberPhone</w:t>
      </w:r>
      <w:proofErr w:type="spellEnd"/>
      <w:r w:rsidRPr="001F3612">
        <w:rPr>
          <w:sz w:val="20"/>
          <w:szCs w:val="20"/>
          <w:lang w:val="en-US"/>
        </w:rPr>
        <w:t xml:space="preserve"> = </w:t>
      </w:r>
      <w:proofErr w:type="spellStart"/>
      <w:r w:rsidRPr="001F3612">
        <w:rPr>
          <w:sz w:val="20"/>
          <w:szCs w:val="20"/>
          <w:lang w:val="en-US"/>
        </w:rPr>
        <w:t>ReaderDataBase.GetString</w:t>
      </w:r>
      <w:proofErr w:type="spellEnd"/>
      <w:r w:rsidRPr="001F3612">
        <w:rPr>
          <w:sz w:val="20"/>
          <w:szCs w:val="20"/>
          <w:lang w:val="en-US"/>
        </w:rPr>
        <w:t>(7),</w:t>
      </w:r>
    </w:p>
    <w:p w14:paraId="0B581274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    </w:t>
      </w:r>
      <w:proofErr w:type="spellStart"/>
      <w:r w:rsidRPr="001F3612">
        <w:rPr>
          <w:sz w:val="20"/>
          <w:szCs w:val="20"/>
          <w:lang w:val="en-US"/>
        </w:rPr>
        <w:t>CreatedAt</w:t>
      </w:r>
      <w:proofErr w:type="spellEnd"/>
      <w:r w:rsidRPr="001F3612">
        <w:rPr>
          <w:sz w:val="20"/>
          <w:szCs w:val="20"/>
          <w:lang w:val="en-US"/>
        </w:rPr>
        <w:t xml:space="preserve"> = </w:t>
      </w:r>
      <w:proofErr w:type="spellStart"/>
      <w:r w:rsidRPr="001F3612">
        <w:rPr>
          <w:sz w:val="20"/>
          <w:szCs w:val="20"/>
          <w:lang w:val="en-US"/>
        </w:rPr>
        <w:t>ReaderDataBase.GetString</w:t>
      </w:r>
      <w:proofErr w:type="spellEnd"/>
      <w:r w:rsidRPr="001F3612">
        <w:rPr>
          <w:sz w:val="20"/>
          <w:szCs w:val="20"/>
          <w:lang w:val="en-US"/>
        </w:rPr>
        <w:t>(8),</w:t>
      </w:r>
    </w:p>
    <w:p w14:paraId="4CC89833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    </w:t>
      </w:r>
      <w:proofErr w:type="spellStart"/>
      <w:r w:rsidRPr="001F3612">
        <w:rPr>
          <w:sz w:val="20"/>
          <w:szCs w:val="20"/>
          <w:lang w:val="en-US"/>
        </w:rPr>
        <w:t>DocID</w:t>
      </w:r>
      <w:proofErr w:type="spellEnd"/>
      <w:r w:rsidRPr="001F3612">
        <w:rPr>
          <w:sz w:val="20"/>
          <w:szCs w:val="20"/>
          <w:lang w:val="en-US"/>
        </w:rPr>
        <w:t xml:space="preserve"> = ReaderDataBase.GetInt32(9),</w:t>
      </w:r>
    </w:p>
    <w:p w14:paraId="4683AEE0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    </w:t>
      </w:r>
      <w:proofErr w:type="spellStart"/>
      <w:r w:rsidRPr="001F3612">
        <w:rPr>
          <w:sz w:val="20"/>
          <w:szCs w:val="20"/>
          <w:lang w:val="en-US"/>
        </w:rPr>
        <w:t>MedStory</w:t>
      </w:r>
      <w:proofErr w:type="spellEnd"/>
      <w:r w:rsidRPr="001F3612">
        <w:rPr>
          <w:sz w:val="20"/>
          <w:szCs w:val="20"/>
          <w:lang w:val="en-US"/>
        </w:rPr>
        <w:t xml:space="preserve"> = </w:t>
      </w:r>
      <w:proofErr w:type="spellStart"/>
      <w:r w:rsidRPr="001F3612">
        <w:rPr>
          <w:sz w:val="20"/>
          <w:szCs w:val="20"/>
          <w:lang w:val="en-US"/>
        </w:rPr>
        <w:t>ReaderDataBase.GetString</w:t>
      </w:r>
      <w:proofErr w:type="spellEnd"/>
      <w:r w:rsidRPr="001F3612">
        <w:rPr>
          <w:sz w:val="20"/>
          <w:szCs w:val="20"/>
          <w:lang w:val="en-US"/>
        </w:rPr>
        <w:t>(10)</w:t>
      </w:r>
    </w:p>
    <w:p w14:paraId="44D892C1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}</w:t>
      </w:r>
    </w:p>
    <w:p w14:paraId="4382C59D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);</w:t>
      </w:r>
    </w:p>
    <w:p w14:paraId="0AE3E72A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}</w:t>
      </w:r>
    </w:p>
    <w:p w14:paraId="6427E28A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catch (Exception ex)</w:t>
      </w:r>
    </w:p>
    <w:p w14:paraId="692AAF62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{</w:t>
      </w:r>
    </w:p>
    <w:p w14:paraId="259727FB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</w:t>
      </w:r>
      <w:proofErr w:type="spellStart"/>
      <w:r w:rsidRPr="001F3612">
        <w:rPr>
          <w:sz w:val="20"/>
          <w:szCs w:val="20"/>
          <w:lang w:val="en-US"/>
        </w:rPr>
        <w:t>MessageBox.Show</w:t>
      </w:r>
      <w:proofErr w:type="spellEnd"/>
      <w:r w:rsidRPr="001F3612">
        <w:rPr>
          <w:sz w:val="20"/>
          <w:szCs w:val="20"/>
          <w:lang w:val="en-US"/>
        </w:rPr>
        <w:t>(</w:t>
      </w:r>
      <w:proofErr w:type="spellStart"/>
      <w:proofErr w:type="gramStart"/>
      <w:r w:rsidRPr="001F3612">
        <w:rPr>
          <w:sz w:val="20"/>
          <w:szCs w:val="20"/>
          <w:lang w:val="en-US"/>
        </w:rPr>
        <w:t>ex.Message</w:t>
      </w:r>
      <w:proofErr w:type="spellEnd"/>
      <w:proofErr w:type="gramEnd"/>
      <w:r w:rsidRPr="001F3612">
        <w:rPr>
          <w:sz w:val="20"/>
          <w:szCs w:val="20"/>
          <w:lang w:val="en-US"/>
        </w:rPr>
        <w:t>);</w:t>
      </w:r>
    </w:p>
    <w:p w14:paraId="32E598CF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}</w:t>
      </w:r>
    </w:p>
    <w:p w14:paraId="2D2401C3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</w:t>
      </w:r>
    </w:p>
    <w:p w14:paraId="59645108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}</w:t>
      </w:r>
    </w:p>
    <w:p w14:paraId="78858CC6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else if (table == "</w:t>
      </w:r>
      <w:proofErr w:type="spellStart"/>
      <w:r w:rsidRPr="001F3612">
        <w:rPr>
          <w:sz w:val="20"/>
          <w:szCs w:val="20"/>
          <w:lang w:val="en-US"/>
        </w:rPr>
        <w:t>DayOfWeek</w:t>
      </w:r>
      <w:proofErr w:type="spellEnd"/>
      <w:r w:rsidRPr="001F3612">
        <w:rPr>
          <w:sz w:val="20"/>
          <w:szCs w:val="20"/>
          <w:lang w:val="en-US"/>
        </w:rPr>
        <w:t>")</w:t>
      </w:r>
    </w:p>
    <w:p w14:paraId="36768536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{</w:t>
      </w:r>
    </w:p>
    <w:p w14:paraId="7BE13710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</w:t>
      </w:r>
      <w:proofErr w:type="spellStart"/>
      <w:r w:rsidRPr="001F3612">
        <w:rPr>
          <w:sz w:val="20"/>
          <w:szCs w:val="20"/>
          <w:lang w:val="en-US"/>
        </w:rPr>
        <w:t>Tables.Add</w:t>
      </w:r>
      <w:proofErr w:type="spellEnd"/>
    </w:p>
    <w:p w14:paraId="0A0A67D6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(</w:t>
      </w:r>
    </w:p>
    <w:p w14:paraId="4C3E3C81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new </w:t>
      </w:r>
      <w:proofErr w:type="spellStart"/>
      <w:r w:rsidRPr="001F3612">
        <w:rPr>
          <w:sz w:val="20"/>
          <w:szCs w:val="20"/>
          <w:lang w:val="en-US"/>
        </w:rPr>
        <w:t>DayOfWeek</w:t>
      </w:r>
      <w:proofErr w:type="spellEnd"/>
    </w:p>
    <w:p w14:paraId="0AA410CF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{</w:t>
      </w:r>
    </w:p>
    <w:p w14:paraId="532596E9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ID = ReaderDataBase.GetInt32(0),</w:t>
      </w:r>
    </w:p>
    <w:p w14:paraId="641B4DF2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Day = </w:t>
      </w:r>
      <w:proofErr w:type="spellStart"/>
      <w:r w:rsidRPr="001F3612">
        <w:rPr>
          <w:sz w:val="20"/>
          <w:szCs w:val="20"/>
          <w:lang w:val="en-US"/>
        </w:rPr>
        <w:t>ReaderDataBase.GetString</w:t>
      </w:r>
      <w:proofErr w:type="spellEnd"/>
      <w:r w:rsidRPr="001F3612">
        <w:rPr>
          <w:sz w:val="20"/>
          <w:szCs w:val="20"/>
          <w:lang w:val="en-US"/>
        </w:rPr>
        <w:t>(1)</w:t>
      </w:r>
    </w:p>
    <w:p w14:paraId="068A2CF0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}</w:t>
      </w:r>
    </w:p>
    <w:p w14:paraId="7DEA9580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);</w:t>
      </w:r>
    </w:p>
    <w:p w14:paraId="2B76570C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}</w:t>
      </w:r>
    </w:p>
    <w:p w14:paraId="75F63176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else if (table == "Doctors")</w:t>
      </w:r>
    </w:p>
    <w:p w14:paraId="00D46E5D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  <w:lang w:val="en-US"/>
        </w:rPr>
        <w:t xml:space="preserve">                        </w:t>
      </w:r>
      <w:r w:rsidRPr="001F3612">
        <w:rPr>
          <w:sz w:val="20"/>
          <w:szCs w:val="20"/>
        </w:rPr>
        <w:t>{</w:t>
      </w:r>
    </w:p>
    <w:p w14:paraId="709A87E0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</w:t>
      </w:r>
      <w:proofErr w:type="spellStart"/>
      <w:r w:rsidRPr="001F3612">
        <w:rPr>
          <w:sz w:val="20"/>
          <w:szCs w:val="20"/>
        </w:rPr>
        <w:t>if</w:t>
      </w:r>
      <w:proofErr w:type="spellEnd"/>
      <w:r w:rsidRPr="001F3612">
        <w:rPr>
          <w:sz w:val="20"/>
          <w:szCs w:val="20"/>
        </w:rPr>
        <w:t>(ReaderDataBase.GetInt32(0) != 100)</w:t>
      </w:r>
    </w:p>
    <w:p w14:paraId="735B8F03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</w:rPr>
        <w:lastRenderedPageBreak/>
        <w:t xml:space="preserve">                            </w:t>
      </w:r>
      <w:r w:rsidRPr="001F3612">
        <w:rPr>
          <w:sz w:val="20"/>
          <w:szCs w:val="20"/>
          <w:lang w:val="en-US"/>
        </w:rPr>
        <w:t>{</w:t>
      </w:r>
    </w:p>
    <w:p w14:paraId="1A8A6E63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</w:t>
      </w:r>
      <w:proofErr w:type="spellStart"/>
      <w:r w:rsidRPr="001F3612">
        <w:rPr>
          <w:sz w:val="20"/>
          <w:szCs w:val="20"/>
          <w:lang w:val="en-US"/>
        </w:rPr>
        <w:t>Tables.Add</w:t>
      </w:r>
      <w:proofErr w:type="spellEnd"/>
    </w:p>
    <w:p w14:paraId="4BB98F06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(</w:t>
      </w:r>
    </w:p>
    <w:p w14:paraId="28B0C8D3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new Doctors</w:t>
      </w:r>
    </w:p>
    <w:p w14:paraId="211512DB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{</w:t>
      </w:r>
    </w:p>
    <w:p w14:paraId="40812AFC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    ID = ReaderDataBase.GetInt32(0),</w:t>
      </w:r>
    </w:p>
    <w:p w14:paraId="365ACDB4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    Username = </w:t>
      </w:r>
      <w:proofErr w:type="spellStart"/>
      <w:r w:rsidRPr="001F3612">
        <w:rPr>
          <w:sz w:val="20"/>
          <w:szCs w:val="20"/>
          <w:lang w:val="en-US"/>
        </w:rPr>
        <w:t>ReaderDataBase.GetString</w:t>
      </w:r>
      <w:proofErr w:type="spellEnd"/>
      <w:r w:rsidRPr="001F3612">
        <w:rPr>
          <w:sz w:val="20"/>
          <w:szCs w:val="20"/>
          <w:lang w:val="en-US"/>
        </w:rPr>
        <w:t>(1),</w:t>
      </w:r>
    </w:p>
    <w:p w14:paraId="54924928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    Sex = </w:t>
      </w:r>
      <w:proofErr w:type="spellStart"/>
      <w:r w:rsidRPr="001F3612">
        <w:rPr>
          <w:sz w:val="20"/>
          <w:szCs w:val="20"/>
          <w:lang w:val="en-US"/>
        </w:rPr>
        <w:t>ReaderDataBase.GetString</w:t>
      </w:r>
      <w:proofErr w:type="spellEnd"/>
      <w:r w:rsidRPr="001F3612">
        <w:rPr>
          <w:sz w:val="20"/>
          <w:szCs w:val="20"/>
          <w:lang w:val="en-US"/>
        </w:rPr>
        <w:t>(2),</w:t>
      </w:r>
    </w:p>
    <w:p w14:paraId="0B0D6A69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    </w:t>
      </w:r>
      <w:proofErr w:type="spellStart"/>
      <w:r w:rsidRPr="001F3612">
        <w:rPr>
          <w:sz w:val="20"/>
          <w:szCs w:val="20"/>
          <w:lang w:val="en-US"/>
        </w:rPr>
        <w:t>DateOfBirth</w:t>
      </w:r>
      <w:proofErr w:type="spellEnd"/>
      <w:r w:rsidRPr="001F3612">
        <w:rPr>
          <w:sz w:val="20"/>
          <w:szCs w:val="20"/>
          <w:lang w:val="en-US"/>
        </w:rPr>
        <w:t xml:space="preserve"> = </w:t>
      </w:r>
      <w:proofErr w:type="spellStart"/>
      <w:r w:rsidRPr="001F3612">
        <w:rPr>
          <w:sz w:val="20"/>
          <w:szCs w:val="20"/>
          <w:lang w:val="en-US"/>
        </w:rPr>
        <w:t>ReaderDataBase.GetString</w:t>
      </w:r>
      <w:proofErr w:type="spellEnd"/>
      <w:r w:rsidRPr="001F3612">
        <w:rPr>
          <w:sz w:val="20"/>
          <w:szCs w:val="20"/>
          <w:lang w:val="en-US"/>
        </w:rPr>
        <w:t>(3),</w:t>
      </w:r>
    </w:p>
    <w:p w14:paraId="1CB800AF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    </w:t>
      </w:r>
      <w:proofErr w:type="spellStart"/>
      <w:r w:rsidRPr="001F3612">
        <w:rPr>
          <w:sz w:val="20"/>
          <w:szCs w:val="20"/>
          <w:lang w:val="en-US"/>
        </w:rPr>
        <w:t>IDPassport</w:t>
      </w:r>
      <w:proofErr w:type="spellEnd"/>
      <w:r w:rsidRPr="001F3612">
        <w:rPr>
          <w:sz w:val="20"/>
          <w:szCs w:val="20"/>
          <w:lang w:val="en-US"/>
        </w:rPr>
        <w:t xml:space="preserve"> = ReaderDataBase.GetInt32(4),</w:t>
      </w:r>
    </w:p>
    <w:p w14:paraId="59FEF870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    </w:t>
      </w:r>
      <w:proofErr w:type="spellStart"/>
      <w:r w:rsidRPr="001F3612">
        <w:rPr>
          <w:sz w:val="20"/>
          <w:szCs w:val="20"/>
          <w:lang w:val="en-US"/>
        </w:rPr>
        <w:t>CreatedAt</w:t>
      </w:r>
      <w:proofErr w:type="spellEnd"/>
      <w:r w:rsidRPr="001F3612">
        <w:rPr>
          <w:sz w:val="20"/>
          <w:szCs w:val="20"/>
          <w:lang w:val="en-US"/>
        </w:rPr>
        <w:t xml:space="preserve"> = </w:t>
      </w:r>
      <w:proofErr w:type="spellStart"/>
      <w:r w:rsidRPr="001F3612">
        <w:rPr>
          <w:sz w:val="20"/>
          <w:szCs w:val="20"/>
          <w:lang w:val="en-US"/>
        </w:rPr>
        <w:t>ReaderDataBase.GetString</w:t>
      </w:r>
      <w:proofErr w:type="spellEnd"/>
      <w:r w:rsidRPr="001F3612">
        <w:rPr>
          <w:sz w:val="20"/>
          <w:szCs w:val="20"/>
          <w:lang w:val="en-US"/>
        </w:rPr>
        <w:t>(5),</w:t>
      </w:r>
    </w:p>
    <w:p w14:paraId="258DC9BD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    </w:t>
      </w:r>
      <w:proofErr w:type="spellStart"/>
      <w:r w:rsidRPr="001F3612">
        <w:rPr>
          <w:sz w:val="20"/>
          <w:szCs w:val="20"/>
          <w:lang w:val="en-US"/>
        </w:rPr>
        <w:t>CreatedBy</w:t>
      </w:r>
      <w:proofErr w:type="spellEnd"/>
      <w:r w:rsidRPr="001F3612">
        <w:rPr>
          <w:sz w:val="20"/>
          <w:szCs w:val="20"/>
          <w:lang w:val="en-US"/>
        </w:rPr>
        <w:t xml:space="preserve"> = ReaderDataBase.GetInt32(6),</w:t>
      </w:r>
    </w:p>
    <w:p w14:paraId="4B812476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    </w:t>
      </w:r>
      <w:proofErr w:type="spellStart"/>
      <w:r w:rsidRPr="001F3612">
        <w:rPr>
          <w:sz w:val="20"/>
          <w:szCs w:val="20"/>
          <w:lang w:val="en-US"/>
        </w:rPr>
        <w:t>IDSpec</w:t>
      </w:r>
      <w:proofErr w:type="spellEnd"/>
      <w:r w:rsidRPr="001F3612">
        <w:rPr>
          <w:sz w:val="20"/>
          <w:szCs w:val="20"/>
          <w:lang w:val="en-US"/>
        </w:rPr>
        <w:t xml:space="preserve"> = ReaderDataBase.GetInt32(7)</w:t>
      </w:r>
    </w:p>
    <w:p w14:paraId="3460A3AD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}</w:t>
      </w:r>
    </w:p>
    <w:p w14:paraId="7A73F165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);</w:t>
      </w:r>
    </w:p>
    <w:p w14:paraId="4D00AFD1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}</w:t>
      </w:r>
    </w:p>
    <w:p w14:paraId="2E65D625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}</w:t>
      </w:r>
    </w:p>
    <w:p w14:paraId="13D50E87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else if (table == "</w:t>
      </w:r>
      <w:proofErr w:type="spellStart"/>
      <w:r w:rsidRPr="001F3612">
        <w:rPr>
          <w:sz w:val="20"/>
          <w:szCs w:val="20"/>
          <w:lang w:val="en-US"/>
        </w:rPr>
        <w:t>DrugsDef</w:t>
      </w:r>
      <w:proofErr w:type="spellEnd"/>
      <w:r w:rsidRPr="001F3612">
        <w:rPr>
          <w:sz w:val="20"/>
          <w:szCs w:val="20"/>
          <w:lang w:val="en-US"/>
        </w:rPr>
        <w:t>")</w:t>
      </w:r>
    </w:p>
    <w:p w14:paraId="6F9B16A6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  <w:lang w:val="en-US"/>
        </w:rPr>
        <w:t xml:space="preserve">                        </w:t>
      </w:r>
      <w:r w:rsidRPr="001F3612">
        <w:rPr>
          <w:sz w:val="20"/>
          <w:szCs w:val="20"/>
        </w:rPr>
        <w:t>{</w:t>
      </w:r>
    </w:p>
    <w:p w14:paraId="2BC0D4B1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</w:t>
      </w:r>
      <w:proofErr w:type="spellStart"/>
      <w:r w:rsidRPr="001F3612">
        <w:rPr>
          <w:sz w:val="20"/>
          <w:szCs w:val="20"/>
        </w:rPr>
        <w:t>Tables.Add</w:t>
      </w:r>
      <w:proofErr w:type="spellEnd"/>
    </w:p>
    <w:p w14:paraId="1FAC63D8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(</w:t>
      </w:r>
    </w:p>
    <w:p w14:paraId="337F0B45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</w:t>
      </w:r>
      <w:proofErr w:type="spellStart"/>
      <w:r w:rsidRPr="001F3612">
        <w:rPr>
          <w:sz w:val="20"/>
          <w:szCs w:val="20"/>
        </w:rPr>
        <w:t>new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DrugsDef</w:t>
      </w:r>
      <w:proofErr w:type="spellEnd"/>
    </w:p>
    <w:p w14:paraId="2BE01994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{</w:t>
      </w:r>
    </w:p>
    <w:p w14:paraId="4F420F7E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ID= ReaderDataBase.GetInt32(0),</w:t>
      </w:r>
    </w:p>
    <w:p w14:paraId="34592E9D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Name</w:t>
      </w:r>
      <w:proofErr w:type="spellEnd"/>
      <w:r w:rsidRPr="001F3612">
        <w:rPr>
          <w:sz w:val="20"/>
          <w:szCs w:val="20"/>
        </w:rPr>
        <w:t xml:space="preserve"> 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(1),</w:t>
      </w:r>
    </w:p>
    <w:p w14:paraId="5C5E0EB5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Amount</w:t>
      </w:r>
      <w:proofErr w:type="spellEnd"/>
      <w:r w:rsidRPr="001F3612">
        <w:rPr>
          <w:sz w:val="20"/>
          <w:szCs w:val="20"/>
        </w:rPr>
        <w:t xml:space="preserve"> = ReaderDataBase.GetInt32(2),</w:t>
      </w:r>
    </w:p>
    <w:p w14:paraId="1F670F25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Category</w:t>
      </w:r>
      <w:proofErr w:type="spellEnd"/>
      <w:r w:rsidRPr="001F3612">
        <w:rPr>
          <w:sz w:val="20"/>
          <w:szCs w:val="20"/>
        </w:rPr>
        <w:t xml:space="preserve"> 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(3),</w:t>
      </w:r>
    </w:p>
    <w:p w14:paraId="4FBCCCAA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Desc</w:t>
      </w:r>
      <w:proofErr w:type="spellEnd"/>
      <w:r w:rsidRPr="001F3612">
        <w:rPr>
          <w:sz w:val="20"/>
          <w:szCs w:val="20"/>
        </w:rPr>
        <w:t xml:space="preserve"> 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(4)</w:t>
      </w:r>
    </w:p>
    <w:p w14:paraId="190487E0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}</w:t>
      </w:r>
    </w:p>
    <w:p w14:paraId="5DDD685A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);</w:t>
      </w:r>
    </w:p>
    <w:p w14:paraId="11F92595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}</w:t>
      </w:r>
    </w:p>
    <w:p w14:paraId="1E23734A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</w:t>
      </w:r>
      <w:proofErr w:type="spellStart"/>
      <w:r w:rsidRPr="001F3612">
        <w:rPr>
          <w:sz w:val="20"/>
          <w:szCs w:val="20"/>
        </w:rPr>
        <w:t>else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if</w:t>
      </w:r>
      <w:proofErr w:type="spellEnd"/>
      <w:r w:rsidRPr="001F3612">
        <w:rPr>
          <w:sz w:val="20"/>
          <w:szCs w:val="20"/>
        </w:rPr>
        <w:t xml:space="preserve"> (</w:t>
      </w:r>
      <w:proofErr w:type="spellStart"/>
      <w:r w:rsidRPr="001F3612">
        <w:rPr>
          <w:sz w:val="20"/>
          <w:szCs w:val="20"/>
        </w:rPr>
        <w:t>table</w:t>
      </w:r>
      <w:proofErr w:type="spellEnd"/>
      <w:r w:rsidRPr="001F3612">
        <w:rPr>
          <w:sz w:val="20"/>
          <w:szCs w:val="20"/>
        </w:rPr>
        <w:t xml:space="preserve"> == "</w:t>
      </w:r>
      <w:proofErr w:type="spellStart"/>
      <w:r w:rsidRPr="001F3612">
        <w:rPr>
          <w:sz w:val="20"/>
          <w:szCs w:val="20"/>
        </w:rPr>
        <w:t>GroupPerms</w:t>
      </w:r>
      <w:proofErr w:type="spellEnd"/>
      <w:r w:rsidRPr="001F3612">
        <w:rPr>
          <w:sz w:val="20"/>
          <w:szCs w:val="20"/>
        </w:rPr>
        <w:t>")</w:t>
      </w:r>
    </w:p>
    <w:p w14:paraId="510A8D29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{</w:t>
      </w:r>
    </w:p>
    <w:p w14:paraId="1CD64F57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</w:t>
      </w:r>
      <w:proofErr w:type="spellStart"/>
      <w:r w:rsidRPr="001F3612">
        <w:rPr>
          <w:sz w:val="20"/>
          <w:szCs w:val="20"/>
        </w:rPr>
        <w:t>Tables.Add</w:t>
      </w:r>
      <w:proofErr w:type="spellEnd"/>
    </w:p>
    <w:p w14:paraId="64AE703B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(</w:t>
      </w:r>
    </w:p>
    <w:p w14:paraId="1314670C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</w:t>
      </w:r>
      <w:proofErr w:type="spellStart"/>
      <w:r w:rsidRPr="001F3612">
        <w:rPr>
          <w:sz w:val="20"/>
          <w:szCs w:val="20"/>
        </w:rPr>
        <w:t>new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GroupPerms</w:t>
      </w:r>
      <w:proofErr w:type="spellEnd"/>
    </w:p>
    <w:p w14:paraId="10C1E226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{</w:t>
      </w:r>
    </w:p>
    <w:p w14:paraId="790D746A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GroupID</w:t>
      </w:r>
      <w:proofErr w:type="spellEnd"/>
      <w:r w:rsidRPr="001F3612">
        <w:rPr>
          <w:sz w:val="20"/>
          <w:szCs w:val="20"/>
        </w:rPr>
        <w:t xml:space="preserve"> = ReaderDataBase.GetInt32(0),</w:t>
      </w:r>
    </w:p>
    <w:p w14:paraId="1437F195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PermID</w:t>
      </w:r>
      <w:proofErr w:type="spellEnd"/>
      <w:r w:rsidRPr="001F3612">
        <w:rPr>
          <w:sz w:val="20"/>
          <w:szCs w:val="20"/>
        </w:rPr>
        <w:t xml:space="preserve"> = ReaderDataBase.GetInt32(1)</w:t>
      </w:r>
    </w:p>
    <w:p w14:paraId="413BAA56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}</w:t>
      </w:r>
    </w:p>
    <w:p w14:paraId="29026A7A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);</w:t>
      </w:r>
    </w:p>
    <w:p w14:paraId="5CBB9DDD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}</w:t>
      </w:r>
    </w:p>
    <w:p w14:paraId="24A4156F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</w:t>
      </w:r>
      <w:proofErr w:type="spellStart"/>
      <w:r w:rsidRPr="001F3612">
        <w:rPr>
          <w:sz w:val="20"/>
          <w:szCs w:val="20"/>
        </w:rPr>
        <w:t>else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if</w:t>
      </w:r>
      <w:proofErr w:type="spellEnd"/>
      <w:r w:rsidRPr="001F3612">
        <w:rPr>
          <w:sz w:val="20"/>
          <w:szCs w:val="20"/>
        </w:rPr>
        <w:t xml:space="preserve"> (</w:t>
      </w:r>
      <w:proofErr w:type="spellStart"/>
      <w:r w:rsidRPr="001F3612">
        <w:rPr>
          <w:sz w:val="20"/>
          <w:szCs w:val="20"/>
        </w:rPr>
        <w:t>table</w:t>
      </w:r>
      <w:proofErr w:type="spellEnd"/>
      <w:r w:rsidRPr="001F3612">
        <w:rPr>
          <w:sz w:val="20"/>
          <w:szCs w:val="20"/>
        </w:rPr>
        <w:t xml:space="preserve"> == "</w:t>
      </w:r>
      <w:proofErr w:type="spellStart"/>
      <w:r w:rsidRPr="001F3612">
        <w:rPr>
          <w:sz w:val="20"/>
          <w:szCs w:val="20"/>
        </w:rPr>
        <w:t>Perms</w:t>
      </w:r>
      <w:proofErr w:type="spellEnd"/>
      <w:r w:rsidRPr="001F3612">
        <w:rPr>
          <w:sz w:val="20"/>
          <w:szCs w:val="20"/>
        </w:rPr>
        <w:t>")</w:t>
      </w:r>
    </w:p>
    <w:p w14:paraId="45D6F740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{</w:t>
      </w:r>
    </w:p>
    <w:p w14:paraId="62D8275E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</w:t>
      </w:r>
      <w:proofErr w:type="spellStart"/>
      <w:r w:rsidRPr="001F3612">
        <w:rPr>
          <w:sz w:val="20"/>
          <w:szCs w:val="20"/>
        </w:rPr>
        <w:t>Tables.Add</w:t>
      </w:r>
      <w:proofErr w:type="spellEnd"/>
    </w:p>
    <w:p w14:paraId="196B282D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(</w:t>
      </w:r>
    </w:p>
    <w:p w14:paraId="3EF116D2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</w:t>
      </w:r>
      <w:proofErr w:type="spellStart"/>
      <w:r w:rsidRPr="001F3612">
        <w:rPr>
          <w:sz w:val="20"/>
          <w:szCs w:val="20"/>
        </w:rPr>
        <w:t>new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Perms</w:t>
      </w:r>
      <w:proofErr w:type="spellEnd"/>
    </w:p>
    <w:p w14:paraId="42055346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{</w:t>
      </w:r>
    </w:p>
    <w:p w14:paraId="61588E3A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ID = ReaderDataBase.GetInt32(0),</w:t>
      </w:r>
    </w:p>
    <w:p w14:paraId="1D553332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CreatedBy</w:t>
      </w:r>
      <w:proofErr w:type="spellEnd"/>
      <w:r w:rsidRPr="001F3612">
        <w:rPr>
          <w:sz w:val="20"/>
          <w:szCs w:val="20"/>
        </w:rPr>
        <w:t xml:space="preserve">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(1),</w:t>
      </w:r>
    </w:p>
    <w:p w14:paraId="6899BCC2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CreatedAt</w:t>
      </w:r>
      <w:proofErr w:type="spellEnd"/>
      <w:r w:rsidRPr="001F3612">
        <w:rPr>
          <w:sz w:val="20"/>
          <w:szCs w:val="20"/>
        </w:rPr>
        <w:t xml:space="preserve">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(2),</w:t>
      </w:r>
    </w:p>
    <w:p w14:paraId="6CEB5622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Key</w:t>
      </w:r>
      <w:proofErr w:type="spellEnd"/>
      <w:r w:rsidRPr="001F3612">
        <w:rPr>
          <w:sz w:val="20"/>
          <w:szCs w:val="20"/>
        </w:rPr>
        <w:t xml:space="preserve"> 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(3),</w:t>
      </w:r>
    </w:p>
    <w:p w14:paraId="1B5459A1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Desc</w:t>
      </w:r>
      <w:proofErr w:type="spellEnd"/>
      <w:r w:rsidRPr="001F3612">
        <w:rPr>
          <w:sz w:val="20"/>
          <w:szCs w:val="20"/>
        </w:rPr>
        <w:t xml:space="preserve">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(4)</w:t>
      </w:r>
    </w:p>
    <w:p w14:paraId="0DFF31F5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}</w:t>
      </w:r>
    </w:p>
    <w:p w14:paraId="122C4DE3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);</w:t>
      </w:r>
    </w:p>
    <w:p w14:paraId="48B4B4B0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}</w:t>
      </w:r>
    </w:p>
    <w:p w14:paraId="578498C1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</w:t>
      </w:r>
      <w:proofErr w:type="spellStart"/>
      <w:r w:rsidRPr="001F3612">
        <w:rPr>
          <w:sz w:val="20"/>
          <w:szCs w:val="20"/>
        </w:rPr>
        <w:t>else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if</w:t>
      </w:r>
      <w:proofErr w:type="spellEnd"/>
      <w:r w:rsidRPr="001F3612">
        <w:rPr>
          <w:sz w:val="20"/>
          <w:szCs w:val="20"/>
        </w:rPr>
        <w:t xml:space="preserve"> (</w:t>
      </w:r>
      <w:proofErr w:type="spellStart"/>
      <w:r w:rsidRPr="001F3612">
        <w:rPr>
          <w:sz w:val="20"/>
          <w:szCs w:val="20"/>
        </w:rPr>
        <w:t>table</w:t>
      </w:r>
      <w:proofErr w:type="spellEnd"/>
      <w:r w:rsidRPr="001F3612">
        <w:rPr>
          <w:sz w:val="20"/>
          <w:szCs w:val="20"/>
        </w:rPr>
        <w:t xml:space="preserve"> == "</w:t>
      </w:r>
      <w:proofErr w:type="spellStart"/>
      <w:r w:rsidRPr="001F3612">
        <w:rPr>
          <w:sz w:val="20"/>
          <w:szCs w:val="20"/>
        </w:rPr>
        <w:t>PhysDef</w:t>
      </w:r>
      <w:proofErr w:type="spellEnd"/>
      <w:r w:rsidRPr="001F3612">
        <w:rPr>
          <w:sz w:val="20"/>
          <w:szCs w:val="20"/>
        </w:rPr>
        <w:t>")</w:t>
      </w:r>
    </w:p>
    <w:p w14:paraId="14E515A2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{</w:t>
      </w:r>
    </w:p>
    <w:p w14:paraId="337BA272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</w:t>
      </w:r>
      <w:proofErr w:type="spellStart"/>
      <w:r w:rsidRPr="001F3612">
        <w:rPr>
          <w:sz w:val="20"/>
          <w:szCs w:val="20"/>
        </w:rPr>
        <w:t>Tables.Add</w:t>
      </w:r>
      <w:proofErr w:type="spellEnd"/>
    </w:p>
    <w:p w14:paraId="2913CAE7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(</w:t>
      </w:r>
    </w:p>
    <w:p w14:paraId="775BD170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</w:t>
      </w:r>
      <w:proofErr w:type="spellStart"/>
      <w:r w:rsidRPr="001F3612">
        <w:rPr>
          <w:sz w:val="20"/>
          <w:szCs w:val="20"/>
        </w:rPr>
        <w:t>new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PhysDef</w:t>
      </w:r>
      <w:proofErr w:type="spellEnd"/>
    </w:p>
    <w:p w14:paraId="187EA782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{</w:t>
      </w:r>
    </w:p>
    <w:p w14:paraId="4DECD668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ID = ReaderDataBase.GetInt32(0),</w:t>
      </w:r>
    </w:p>
    <w:p w14:paraId="11EA25C2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lastRenderedPageBreak/>
        <w:t xml:space="preserve">                                    </w:t>
      </w:r>
      <w:proofErr w:type="spellStart"/>
      <w:r w:rsidRPr="001F3612">
        <w:rPr>
          <w:sz w:val="20"/>
          <w:szCs w:val="20"/>
        </w:rPr>
        <w:t>Name</w:t>
      </w:r>
      <w:proofErr w:type="spellEnd"/>
      <w:r w:rsidRPr="001F3612">
        <w:rPr>
          <w:sz w:val="20"/>
          <w:szCs w:val="20"/>
        </w:rPr>
        <w:t xml:space="preserve"> 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(1),</w:t>
      </w:r>
    </w:p>
    <w:p w14:paraId="5EB72C03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CreatedAt</w:t>
      </w:r>
      <w:proofErr w:type="spellEnd"/>
      <w:r w:rsidRPr="001F3612">
        <w:rPr>
          <w:sz w:val="20"/>
          <w:szCs w:val="20"/>
        </w:rPr>
        <w:t xml:space="preserve"> 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(2),</w:t>
      </w:r>
    </w:p>
    <w:p w14:paraId="34205332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Category</w:t>
      </w:r>
      <w:proofErr w:type="spellEnd"/>
      <w:r w:rsidRPr="001F3612">
        <w:rPr>
          <w:sz w:val="20"/>
          <w:szCs w:val="20"/>
        </w:rPr>
        <w:t xml:space="preserve">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(3),</w:t>
      </w:r>
    </w:p>
    <w:p w14:paraId="5724726A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Desc</w:t>
      </w:r>
      <w:proofErr w:type="spellEnd"/>
      <w:r w:rsidRPr="001F3612">
        <w:rPr>
          <w:sz w:val="20"/>
          <w:szCs w:val="20"/>
        </w:rPr>
        <w:t xml:space="preserve"> 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(4),</w:t>
      </w:r>
    </w:p>
    <w:p w14:paraId="2C4630C3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}</w:t>
      </w:r>
    </w:p>
    <w:p w14:paraId="1BC98408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);</w:t>
      </w:r>
    </w:p>
    <w:p w14:paraId="1CDADC8F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}</w:t>
      </w:r>
    </w:p>
    <w:p w14:paraId="134C0F87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</w:t>
      </w:r>
      <w:proofErr w:type="spellStart"/>
      <w:r w:rsidRPr="001F3612">
        <w:rPr>
          <w:sz w:val="20"/>
          <w:szCs w:val="20"/>
        </w:rPr>
        <w:t>else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if</w:t>
      </w:r>
      <w:proofErr w:type="spellEnd"/>
      <w:r w:rsidRPr="001F3612">
        <w:rPr>
          <w:sz w:val="20"/>
          <w:szCs w:val="20"/>
        </w:rPr>
        <w:t xml:space="preserve"> (</w:t>
      </w:r>
      <w:proofErr w:type="spellStart"/>
      <w:r w:rsidRPr="001F3612">
        <w:rPr>
          <w:sz w:val="20"/>
          <w:szCs w:val="20"/>
        </w:rPr>
        <w:t>table</w:t>
      </w:r>
      <w:proofErr w:type="spellEnd"/>
      <w:r w:rsidRPr="001F3612">
        <w:rPr>
          <w:sz w:val="20"/>
          <w:szCs w:val="20"/>
        </w:rPr>
        <w:t xml:space="preserve"> == "</w:t>
      </w:r>
      <w:proofErr w:type="spellStart"/>
      <w:r w:rsidRPr="001F3612">
        <w:rPr>
          <w:sz w:val="20"/>
          <w:szCs w:val="20"/>
        </w:rPr>
        <w:t>Plan</w:t>
      </w:r>
      <w:proofErr w:type="spellEnd"/>
      <w:r w:rsidRPr="001F3612">
        <w:rPr>
          <w:sz w:val="20"/>
          <w:szCs w:val="20"/>
        </w:rPr>
        <w:t>")</w:t>
      </w:r>
    </w:p>
    <w:p w14:paraId="67FC5CA5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{</w:t>
      </w:r>
    </w:p>
    <w:p w14:paraId="577B2565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</w:t>
      </w:r>
      <w:proofErr w:type="spellStart"/>
      <w:r w:rsidRPr="001F3612">
        <w:rPr>
          <w:sz w:val="20"/>
          <w:szCs w:val="20"/>
        </w:rPr>
        <w:t>Tables.Add</w:t>
      </w:r>
      <w:proofErr w:type="spellEnd"/>
    </w:p>
    <w:p w14:paraId="2A566C68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(</w:t>
      </w:r>
    </w:p>
    <w:p w14:paraId="5089AE04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</w:t>
      </w:r>
      <w:proofErr w:type="spellStart"/>
      <w:r w:rsidRPr="001F3612">
        <w:rPr>
          <w:sz w:val="20"/>
          <w:szCs w:val="20"/>
        </w:rPr>
        <w:t>new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Plan</w:t>
      </w:r>
      <w:proofErr w:type="spellEnd"/>
    </w:p>
    <w:p w14:paraId="4CE5C04B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{</w:t>
      </w:r>
    </w:p>
    <w:p w14:paraId="250EEC38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ID = ReaderDataBase.GetInt32(0),</w:t>
      </w:r>
    </w:p>
    <w:p w14:paraId="4888D432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Username</w:t>
      </w:r>
      <w:proofErr w:type="spellEnd"/>
      <w:r w:rsidRPr="001F3612">
        <w:rPr>
          <w:sz w:val="20"/>
          <w:szCs w:val="20"/>
        </w:rPr>
        <w:t xml:space="preserve"> 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(1),</w:t>
      </w:r>
    </w:p>
    <w:p w14:paraId="44415050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PlanSheduler</w:t>
      </w:r>
      <w:proofErr w:type="spellEnd"/>
      <w:r w:rsidRPr="001F3612">
        <w:rPr>
          <w:sz w:val="20"/>
          <w:szCs w:val="20"/>
        </w:rPr>
        <w:t xml:space="preserve"> 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(2),</w:t>
      </w:r>
    </w:p>
    <w:p w14:paraId="18B2F836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CreatedBy</w:t>
      </w:r>
      <w:proofErr w:type="spellEnd"/>
      <w:r w:rsidRPr="001F3612">
        <w:rPr>
          <w:sz w:val="20"/>
          <w:szCs w:val="20"/>
        </w:rPr>
        <w:t xml:space="preserve"> 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(3),</w:t>
      </w:r>
    </w:p>
    <w:p w14:paraId="24E8FFB8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CreatedAt</w:t>
      </w:r>
      <w:proofErr w:type="spellEnd"/>
      <w:r w:rsidRPr="001F3612">
        <w:rPr>
          <w:sz w:val="20"/>
          <w:szCs w:val="20"/>
        </w:rPr>
        <w:t xml:space="preserve"> 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(4),</w:t>
      </w:r>
    </w:p>
    <w:p w14:paraId="19A6EFFE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Desc</w:t>
      </w:r>
      <w:proofErr w:type="spellEnd"/>
      <w:r w:rsidRPr="001F3612">
        <w:rPr>
          <w:sz w:val="20"/>
          <w:szCs w:val="20"/>
        </w:rPr>
        <w:t xml:space="preserve"> 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(5)</w:t>
      </w:r>
    </w:p>
    <w:p w14:paraId="345194F4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}</w:t>
      </w:r>
    </w:p>
    <w:p w14:paraId="38CC1887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);</w:t>
      </w:r>
    </w:p>
    <w:p w14:paraId="08D5BC40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}</w:t>
      </w:r>
    </w:p>
    <w:p w14:paraId="0AA3A87D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</w:t>
      </w:r>
      <w:proofErr w:type="spellStart"/>
      <w:r w:rsidRPr="001F3612">
        <w:rPr>
          <w:sz w:val="20"/>
          <w:szCs w:val="20"/>
        </w:rPr>
        <w:t>else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if</w:t>
      </w:r>
      <w:proofErr w:type="spellEnd"/>
      <w:r w:rsidRPr="001F3612">
        <w:rPr>
          <w:sz w:val="20"/>
          <w:szCs w:val="20"/>
        </w:rPr>
        <w:t xml:space="preserve"> (</w:t>
      </w:r>
      <w:proofErr w:type="spellStart"/>
      <w:r w:rsidRPr="001F3612">
        <w:rPr>
          <w:sz w:val="20"/>
          <w:szCs w:val="20"/>
        </w:rPr>
        <w:t>table</w:t>
      </w:r>
      <w:proofErr w:type="spellEnd"/>
      <w:r w:rsidRPr="001F3612">
        <w:rPr>
          <w:sz w:val="20"/>
          <w:szCs w:val="20"/>
        </w:rPr>
        <w:t xml:space="preserve"> == "</w:t>
      </w:r>
      <w:proofErr w:type="spellStart"/>
      <w:r w:rsidRPr="001F3612">
        <w:rPr>
          <w:sz w:val="20"/>
          <w:szCs w:val="20"/>
        </w:rPr>
        <w:t>PlanningCl</w:t>
      </w:r>
      <w:proofErr w:type="spellEnd"/>
      <w:r w:rsidRPr="001F3612">
        <w:rPr>
          <w:sz w:val="20"/>
          <w:szCs w:val="20"/>
        </w:rPr>
        <w:t>")</w:t>
      </w:r>
    </w:p>
    <w:p w14:paraId="43837098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{</w:t>
      </w:r>
    </w:p>
    <w:p w14:paraId="24833F01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</w:t>
      </w:r>
      <w:proofErr w:type="spellStart"/>
      <w:r w:rsidRPr="001F3612">
        <w:rPr>
          <w:sz w:val="20"/>
          <w:szCs w:val="20"/>
        </w:rPr>
        <w:t>Tables.Add</w:t>
      </w:r>
      <w:proofErr w:type="spellEnd"/>
    </w:p>
    <w:p w14:paraId="5A14BD4A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(</w:t>
      </w:r>
    </w:p>
    <w:p w14:paraId="68AE9500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</w:t>
      </w:r>
      <w:proofErr w:type="spellStart"/>
      <w:r w:rsidRPr="001F3612">
        <w:rPr>
          <w:sz w:val="20"/>
          <w:szCs w:val="20"/>
        </w:rPr>
        <w:t>new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PlanningCl</w:t>
      </w:r>
      <w:proofErr w:type="spellEnd"/>
    </w:p>
    <w:p w14:paraId="0C970808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{</w:t>
      </w:r>
    </w:p>
    <w:p w14:paraId="191BC505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ClientID</w:t>
      </w:r>
      <w:proofErr w:type="spellEnd"/>
      <w:r w:rsidRPr="001F3612">
        <w:rPr>
          <w:sz w:val="20"/>
          <w:szCs w:val="20"/>
        </w:rPr>
        <w:t xml:space="preserve"> = ReaderDataBase.GetInt32(0),</w:t>
      </w:r>
    </w:p>
    <w:p w14:paraId="59620770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PlanID</w:t>
      </w:r>
      <w:proofErr w:type="spellEnd"/>
      <w:r w:rsidRPr="001F3612">
        <w:rPr>
          <w:sz w:val="20"/>
          <w:szCs w:val="20"/>
        </w:rPr>
        <w:t xml:space="preserve"> = ReaderDataBase.GetInt32(1)</w:t>
      </w:r>
    </w:p>
    <w:p w14:paraId="20C43D7D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}</w:t>
      </w:r>
    </w:p>
    <w:p w14:paraId="2377AA2C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);</w:t>
      </w:r>
    </w:p>
    <w:p w14:paraId="40C81195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}</w:t>
      </w:r>
    </w:p>
    <w:p w14:paraId="5657526D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</w:t>
      </w:r>
      <w:proofErr w:type="spellStart"/>
      <w:r w:rsidRPr="001F3612">
        <w:rPr>
          <w:sz w:val="20"/>
          <w:szCs w:val="20"/>
        </w:rPr>
        <w:t>else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if</w:t>
      </w:r>
      <w:proofErr w:type="spellEnd"/>
      <w:r w:rsidRPr="001F3612">
        <w:rPr>
          <w:sz w:val="20"/>
          <w:szCs w:val="20"/>
        </w:rPr>
        <w:t xml:space="preserve"> (</w:t>
      </w:r>
      <w:proofErr w:type="spellStart"/>
      <w:r w:rsidRPr="001F3612">
        <w:rPr>
          <w:sz w:val="20"/>
          <w:szCs w:val="20"/>
        </w:rPr>
        <w:t>table</w:t>
      </w:r>
      <w:proofErr w:type="spellEnd"/>
      <w:r w:rsidRPr="001F3612">
        <w:rPr>
          <w:sz w:val="20"/>
          <w:szCs w:val="20"/>
        </w:rPr>
        <w:t xml:space="preserve"> == "</w:t>
      </w:r>
      <w:proofErr w:type="spellStart"/>
      <w:r w:rsidRPr="001F3612">
        <w:rPr>
          <w:sz w:val="20"/>
          <w:szCs w:val="20"/>
        </w:rPr>
        <w:t>ProcedClients</w:t>
      </w:r>
      <w:proofErr w:type="spellEnd"/>
      <w:r w:rsidRPr="001F3612">
        <w:rPr>
          <w:sz w:val="20"/>
          <w:szCs w:val="20"/>
        </w:rPr>
        <w:t>")</w:t>
      </w:r>
    </w:p>
    <w:p w14:paraId="6F01FC82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{</w:t>
      </w:r>
    </w:p>
    <w:p w14:paraId="3A40EA0F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</w:t>
      </w:r>
      <w:proofErr w:type="spellStart"/>
      <w:r w:rsidRPr="001F3612">
        <w:rPr>
          <w:sz w:val="20"/>
          <w:szCs w:val="20"/>
        </w:rPr>
        <w:t>Tables.Add</w:t>
      </w:r>
      <w:proofErr w:type="spellEnd"/>
    </w:p>
    <w:p w14:paraId="67600B67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(</w:t>
      </w:r>
    </w:p>
    <w:p w14:paraId="6AA252F8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</w:t>
      </w:r>
      <w:proofErr w:type="spellStart"/>
      <w:r w:rsidRPr="001F3612">
        <w:rPr>
          <w:sz w:val="20"/>
          <w:szCs w:val="20"/>
        </w:rPr>
        <w:t>new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ProcedClients</w:t>
      </w:r>
      <w:proofErr w:type="spellEnd"/>
    </w:p>
    <w:p w14:paraId="7055EB27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{</w:t>
      </w:r>
    </w:p>
    <w:p w14:paraId="2B2B2910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ProcedureID</w:t>
      </w:r>
      <w:proofErr w:type="spellEnd"/>
      <w:r w:rsidRPr="001F3612">
        <w:rPr>
          <w:sz w:val="20"/>
          <w:szCs w:val="20"/>
        </w:rPr>
        <w:t xml:space="preserve"> = ReaderDataBase.GetInt32(0),</w:t>
      </w:r>
    </w:p>
    <w:p w14:paraId="31D301E3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ClientID</w:t>
      </w:r>
      <w:proofErr w:type="spellEnd"/>
      <w:r w:rsidRPr="001F3612">
        <w:rPr>
          <w:sz w:val="20"/>
          <w:szCs w:val="20"/>
        </w:rPr>
        <w:t xml:space="preserve"> = ReaderDataBase.GetInt32(1) ,</w:t>
      </w:r>
    </w:p>
    <w:p w14:paraId="06FC285A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DocID</w:t>
      </w:r>
      <w:proofErr w:type="spellEnd"/>
      <w:r w:rsidRPr="001F3612">
        <w:rPr>
          <w:sz w:val="20"/>
          <w:szCs w:val="20"/>
        </w:rPr>
        <w:t xml:space="preserve"> = ReaderDataBase.GetInt32(2),</w:t>
      </w:r>
    </w:p>
    <w:p w14:paraId="12A4B1BB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Time</w:t>
      </w:r>
      <w:proofErr w:type="spellEnd"/>
      <w:r w:rsidRPr="001F3612">
        <w:rPr>
          <w:sz w:val="20"/>
          <w:szCs w:val="20"/>
        </w:rPr>
        <w:t xml:space="preserve"> 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(3)</w:t>
      </w:r>
    </w:p>
    <w:p w14:paraId="53430CC7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}</w:t>
      </w:r>
    </w:p>
    <w:p w14:paraId="4E4E10D3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);</w:t>
      </w:r>
    </w:p>
    <w:p w14:paraId="23E84306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}</w:t>
      </w:r>
    </w:p>
    <w:p w14:paraId="206004E3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</w:t>
      </w:r>
      <w:proofErr w:type="spellStart"/>
      <w:r w:rsidRPr="001F3612">
        <w:rPr>
          <w:sz w:val="20"/>
          <w:szCs w:val="20"/>
        </w:rPr>
        <w:t>else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if</w:t>
      </w:r>
      <w:proofErr w:type="spellEnd"/>
      <w:r w:rsidRPr="001F3612">
        <w:rPr>
          <w:sz w:val="20"/>
          <w:szCs w:val="20"/>
        </w:rPr>
        <w:t xml:space="preserve"> (</w:t>
      </w:r>
      <w:proofErr w:type="spellStart"/>
      <w:r w:rsidRPr="001F3612">
        <w:rPr>
          <w:sz w:val="20"/>
          <w:szCs w:val="20"/>
        </w:rPr>
        <w:t>table</w:t>
      </w:r>
      <w:proofErr w:type="spellEnd"/>
      <w:r w:rsidRPr="001F3612">
        <w:rPr>
          <w:sz w:val="20"/>
          <w:szCs w:val="20"/>
        </w:rPr>
        <w:t xml:space="preserve"> == "</w:t>
      </w:r>
      <w:proofErr w:type="spellStart"/>
      <w:r w:rsidRPr="001F3612">
        <w:rPr>
          <w:sz w:val="20"/>
          <w:szCs w:val="20"/>
        </w:rPr>
        <w:t>Procedures</w:t>
      </w:r>
      <w:proofErr w:type="spellEnd"/>
      <w:r w:rsidRPr="001F3612">
        <w:rPr>
          <w:sz w:val="20"/>
          <w:szCs w:val="20"/>
        </w:rPr>
        <w:t>")</w:t>
      </w:r>
    </w:p>
    <w:p w14:paraId="1EA84BCA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{</w:t>
      </w:r>
    </w:p>
    <w:p w14:paraId="39703743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</w:t>
      </w:r>
      <w:proofErr w:type="spellStart"/>
      <w:r w:rsidRPr="001F3612">
        <w:rPr>
          <w:sz w:val="20"/>
          <w:szCs w:val="20"/>
        </w:rPr>
        <w:t>Tables.Add</w:t>
      </w:r>
      <w:proofErr w:type="spellEnd"/>
    </w:p>
    <w:p w14:paraId="2104C5A1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(</w:t>
      </w:r>
    </w:p>
    <w:p w14:paraId="4F1E857B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</w:t>
      </w:r>
      <w:proofErr w:type="spellStart"/>
      <w:r w:rsidRPr="001F3612">
        <w:rPr>
          <w:sz w:val="20"/>
          <w:szCs w:val="20"/>
        </w:rPr>
        <w:t>new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Procedures</w:t>
      </w:r>
      <w:proofErr w:type="spellEnd"/>
    </w:p>
    <w:p w14:paraId="60F3B146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{</w:t>
      </w:r>
    </w:p>
    <w:p w14:paraId="7FE4B25A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ID = ReaderDataBase.GetInt32(0),</w:t>
      </w:r>
    </w:p>
    <w:p w14:paraId="039B246E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Name</w:t>
      </w:r>
      <w:proofErr w:type="spellEnd"/>
      <w:r w:rsidRPr="001F3612">
        <w:rPr>
          <w:sz w:val="20"/>
          <w:szCs w:val="20"/>
        </w:rPr>
        <w:t xml:space="preserve"> 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(1)</w:t>
      </w:r>
    </w:p>
    <w:p w14:paraId="71D13BA4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}</w:t>
      </w:r>
    </w:p>
    <w:p w14:paraId="02E9FED0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);</w:t>
      </w:r>
    </w:p>
    <w:p w14:paraId="65E12B55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}</w:t>
      </w:r>
    </w:p>
    <w:p w14:paraId="0A483772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</w:t>
      </w:r>
      <w:proofErr w:type="spellStart"/>
      <w:r w:rsidRPr="001F3612">
        <w:rPr>
          <w:sz w:val="20"/>
          <w:szCs w:val="20"/>
        </w:rPr>
        <w:t>else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if</w:t>
      </w:r>
      <w:proofErr w:type="spellEnd"/>
      <w:r w:rsidRPr="001F3612">
        <w:rPr>
          <w:sz w:val="20"/>
          <w:szCs w:val="20"/>
        </w:rPr>
        <w:t xml:space="preserve"> (</w:t>
      </w:r>
      <w:proofErr w:type="spellStart"/>
      <w:r w:rsidRPr="001F3612">
        <w:rPr>
          <w:sz w:val="20"/>
          <w:szCs w:val="20"/>
        </w:rPr>
        <w:t>table</w:t>
      </w:r>
      <w:proofErr w:type="spellEnd"/>
      <w:r w:rsidRPr="001F3612">
        <w:rPr>
          <w:sz w:val="20"/>
          <w:szCs w:val="20"/>
        </w:rPr>
        <w:t xml:space="preserve"> == "</w:t>
      </w:r>
      <w:proofErr w:type="spellStart"/>
      <w:r w:rsidRPr="001F3612">
        <w:rPr>
          <w:sz w:val="20"/>
          <w:szCs w:val="20"/>
        </w:rPr>
        <w:t>RankGroups</w:t>
      </w:r>
      <w:proofErr w:type="spellEnd"/>
      <w:r w:rsidRPr="001F3612">
        <w:rPr>
          <w:sz w:val="20"/>
          <w:szCs w:val="20"/>
        </w:rPr>
        <w:t>")</w:t>
      </w:r>
    </w:p>
    <w:p w14:paraId="0F83D98C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{</w:t>
      </w:r>
    </w:p>
    <w:p w14:paraId="503D8E20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</w:t>
      </w:r>
      <w:proofErr w:type="spellStart"/>
      <w:r w:rsidRPr="001F3612">
        <w:rPr>
          <w:sz w:val="20"/>
          <w:szCs w:val="20"/>
        </w:rPr>
        <w:t>Tables.Add</w:t>
      </w:r>
      <w:proofErr w:type="spellEnd"/>
    </w:p>
    <w:p w14:paraId="6482394A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(</w:t>
      </w:r>
    </w:p>
    <w:p w14:paraId="72DCB9A6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</w:t>
      </w:r>
      <w:proofErr w:type="spellStart"/>
      <w:r w:rsidRPr="001F3612">
        <w:rPr>
          <w:sz w:val="20"/>
          <w:szCs w:val="20"/>
        </w:rPr>
        <w:t>new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RankGroups</w:t>
      </w:r>
      <w:proofErr w:type="spellEnd"/>
    </w:p>
    <w:p w14:paraId="18CB197B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{</w:t>
      </w:r>
    </w:p>
    <w:p w14:paraId="429D470B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lastRenderedPageBreak/>
        <w:t xml:space="preserve">                                    ID = ReaderDataBase.GetInt32(0),</w:t>
      </w:r>
    </w:p>
    <w:p w14:paraId="26BB5627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Name</w:t>
      </w:r>
      <w:proofErr w:type="spellEnd"/>
      <w:r w:rsidRPr="001F3612">
        <w:rPr>
          <w:sz w:val="20"/>
          <w:szCs w:val="20"/>
        </w:rPr>
        <w:t xml:space="preserve"> 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(1)</w:t>
      </w:r>
    </w:p>
    <w:p w14:paraId="7BE4D1E2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}</w:t>
      </w:r>
    </w:p>
    <w:p w14:paraId="1454C264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);</w:t>
      </w:r>
    </w:p>
    <w:p w14:paraId="12B23067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}</w:t>
      </w:r>
    </w:p>
    <w:p w14:paraId="58F78A20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</w:t>
      </w:r>
      <w:proofErr w:type="spellStart"/>
      <w:r w:rsidRPr="001F3612">
        <w:rPr>
          <w:sz w:val="20"/>
          <w:szCs w:val="20"/>
        </w:rPr>
        <w:t>else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if</w:t>
      </w:r>
      <w:proofErr w:type="spellEnd"/>
      <w:r w:rsidRPr="001F3612">
        <w:rPr>
          <w:sz w:val="20"/>
          <w:szCs w:val="20"/>
        </w:rPr>
        <w:t xml:space="preserve"> (</w:t>
      </w:r>
      <w:proofErr w:type="spellStart"/>
      <w:r w:rsidRPr="001F3612">
        <w:rPr>
          <w:sz w:val="20"/>
          <w:szCs w:val="20"/>
        </w:rPr>
        <w:t>table</w:t>
      </w:r>
      <w:proofErr w:type="spellEnd"/>
      <w:r w:rsidRPr="001F3612">
        <w:rPr>
          <w:sz w:val="20"/>
          <w:szCs w:val="20"/>
        </w:rPr>
        <w:t xml:space="preserve"> == "</w:t>
      </w:r>
      <w:proofErr w:type="spellStart"/>
      <w:r w:rsidRPr="001F3612">
        <w:rPr>
          <w:sz w:val="20"/>
          <w:szCs w:val="20"/>
        </w:rPr>
        <w:t>RhFactor</w:t>
      </w:r>
      <w:proofErr w:type="spellEnd"/>
      <w:r w:rsidRPr="001F3612">
        <w:rPr>
          <w:sz w:val="20"/>
          <w:szCs w:val="20"/>
        </w:rPr>
        <w:t>")</w:t>
      </w:r>
    </w:p>
    <w:p w14:paraId="2B7ADBFF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{</w:t>
      </w:r>
    </w:p>
    <w:p w14:paraId="23568E78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</w:t>
      </w:r>
      <w:proofErr w:type="spellStart"/>
      <w:r w:rsidRPr="001F3612">
        <w:rPr>
          <w:sz w:val="20"/>
          <w:szCs w:val="20"/>
        </w:rPr>
        <w:t>Tables.Add</w:t>
      </w:r>
      <w:proofErr w:type="spellEnd"/>
    </w:p>
    <w:p w14:paraId="4AA45A59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(</w:t>
      </w:r>
    </w:p>
    <w:p w14:paraId="1E2AF07C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</w:t>
      </w:r>
      <w:proofErr w:type="spellStart"/>
      <w:r w:rsidRPr="001F3612">
        <w:rPr>
          <w:sz w:val="20"/>
          <w:szCs w:val="20"/>
        </w:rPr>
        <w:t>new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RhFactor</w:t>
      </w:r>
      <w:proofErr w:type="spellEnd"/>
    </w:p>
    <w:p w14:paraId="70588AF4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{</w:t>
      </w:r>
    </w:p>
    <w:p w14:paraId="0FD79E8A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ID = ReaderDataBase.GetInt32(0),</w:t>
      </w:r>
    </w:p>
    <w:p w14:paraId="5DE9DD30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Name</w:t>
      </w:r>
      <w:proofErr w:type="spellEnd"/>
      <w:r w:rsidRPr="001F3612">
        <w:rPr>
          <w:sz w:val="20"/>
          <w:szCs w:val="20"/>
        </w:rPr>
        <w:t xml:space="preserve"> 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(1)</w:t>
      </w:r>
    </w:p>
    <w:p w14:paraId="6FD75818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}</w:t>
      </w:r>
    </w:p>
    <w:p w14:paraId="335B92DF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);</w:t>
      </w:r>
    </w:p>
    <w:p w14:paraId="5B1E3C1E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}</w:t>
      </w:r>
    </w:p>
    <w:p w14:paraId="31F53333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</w:t>
      </w:r>
      <w:proofErr w:type="spellStart"/>
      <w:r w:rsidRPr="001F3612">
        <w:rPr>
          <w:sz w:val="20"/>
          <w:szCs w:val="20"/>
        </w:rPr>
        <w:t>else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if</w:t>
      </w:r>
      <w:proofErr w:type="spellEnd"/>
      <w:r w:rsidRPr="001F3612">
        <w:rPr>
          <w:sz w:val="20"/>
          <w:szCs w:val="20"/>
        </w:rPr>
        <w:t xml:space="preserve"> (</w:t>
      </w:r>
      <w:proofErr w:type="spellStart"/>
      <w:r w:rsidRPr="001F3612">
        <w:rPr>
          <w:sz w:val="20"/>
          <w:szCs w:val="20"/>
        </w:rPr>
        <w:t>table</w:t>
      </w:r>
      <w:proofErr w:type="spellEnd"/>
      <w:r w:rsidRPr="001F3612">
        <w:rPr>
          <w:sz w:val="20"/>
          <w:szCs w:val="20"/>
        </w:rPr>
        <w:t xml:space="preserve"> == "</w:t>
      </w:r>
      <w:proofErr w:type="spellStart"/>
      <w:r w:rsidRPr="001F3612">
        <w:rPr>
          <w:sz w:val="20"/>
          <w:szCs w:val="20"/>
        </w:rPr>
        <w:t>Shedule</w:t>
      </w:r>
      <w:proofErr w:type="spellEnd"/>
      <w:r w:rsidRPr="001F3612">
        <w:rPr>
          <w:sz w:val="20"/>
          <w:szCs w:val="20"/>
        </w:rPr>
        <w:t>")</w:t>
      </w:r>
    </w:p>
    <w:p w14:paraId="26B9FF60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{</w:t>
      </w:r>
    </w:p>
    <w:p w14:paraId="4886C32B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</w:t>
      </w:r>
      <w:proofErr w:type="spellStart"/>
      <w:r w:rsidRPr="001F3612">
        <w:rPr>
          <w:sz w:val="20"/>
          <w:szCs w:val="20"/>
        </w:rPr>
        <w:t>Tables.Add</w:t>
      </w:r>
      <w:proofErr w:type="spellEnd"/>
    </w:p>
    <w:p w14:paraId="74FA126C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(</w:t>
      </w:r>
    </w:p>
    <w:p w14:paraId="38A1B637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</w:t>
      </w:r>
      <w:proofErr w:type="spellStart"/>
      <w:r w:rsidRPr="001F3612">
        <w:rPr>
          <w:sz w:val="20"/>
          <w:szCs w:val="20"/>
        </w:rPr>
        <w:t>new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Shedule</w:t>
      </w:r>
      <w:proofErr w:type="spellEnd"/>
    </w:p>
    <w:p w14:paraId="2ED834EC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{</w:t>
      </w:r>
    </w:p>
    <w:p w14:paraId="37730C83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ID = ReaderDataBase.GetInt32(0),</w:t>
      </w:r>
    </w:p>
    <w:p w14:paraId="53B3E211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Time</w:t>
      </w:r>
      <w:proofErr w:type="spellEnd"/>
      <w:r w:rsidRPr="001F3612">
        <w:rPr>
          <w:sz w:val="20"/>
          <w:szCs w:val="20"/>
        </w:rPr>
        <w:t xml:space="preserve"> 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(1)</w:t>
      </w:r>
    </w:p>
    <w:p w14:paraId="36F49645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}</w:t>
      </w:r>
    </w:p>
    <w:p w14:paraId="6035A4B7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);</w:t>
      </w:r>
    </w:p>
    <w:p w14:paraId="04FCDD8C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}</w:t>
      </w:r>
    </w:p>
    <w:p w14:paraId="73CBE7E6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</w:t>
      </w:r>
      <w:proofErr w:type="spellStart"/>
      <w:r w:rsidRPr="001F3612">
        <w:rPr>
          <w:sz w:val="20"/>
          <w:szCs w:val="20"/>
        </w:rPr>
        <w:t>else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if</w:t>
      </w:r>
      <w:proofErr w:type="spellEnd"/>
      <w:r w:rsidRPr="001F3612">
        <w:rPr>
          <w:sz w:val="20"/>
          <w:szCs w:val="20"/>
        </w:rPr>
        <w:t xml:space="preserve"> (</w:t>
      </w:r>
      <w:proofErr w:type="spellStart"/>
      <w:r w:rsidRPr="001F3612">
        <w:rPr>
          <w:sz w:val="20"/>
          <w:szCs w:val="20"/>
        </w:rPr>
        <w:t>table</w:t>
      </w:r>
      <w:proofErr w:type="spellEnd"/>
      <w:r w:rsidRPr="001F3612">
        <w:rPr>
          <w:sz w:val="20"/>
          <w:szCs w:val="20"/>
        </w:rPr>
        <w:t xml:space="preserve"> == "</w:t>
      </w:r>
      <w:proofErr w:type="spellStart"/>
      <w:r w:rsidRPr="001F3612">
        <w:rPr>
          <w:sz w:val="20"/>
          <w:szCs w:val="20"/>
        </w:rPr>
        <w:t>SheduleDoctors</w:t>
      </w:r>
      <w:proofErr w:type="spellEnd"/>
      <w:r w:rsidRPr="001F3612">
        <w:rPr>
          <w:sz w:val="20"/>
          <w:szCs w:val="20"/>
        </w:rPr>
        <w:t>")</w:t>
      </w:r>
    </w:p>
    <w:p w14:paraId="708C4A8D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{</w:t>
      </w:r>
    </w:p>
    <w:p w14:paraId="511507EC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</w:t>
      </w:r>
      <w:proofErr w:type="spellStart"/>
      <w:r w:rsidRPr="001F3612">
        <w:rPr>
          <w:sz w:val="20"/>
          <w:szCs w:val="20"/>
        </w:rPr>
        <w:t>Tables.Add</w:t>
      </w:r>
      <w:proofErr w:type="spellEnd"/>
    </w:p>
    <w:p w14:paraId="2EDDB696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(</w:t>
      </w:r>
    </w:p>
    <w:p w14:paraId="0AB267C5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</w:t>
      </w:r>
      <w:proofErr w:type="spellStart"/>
      <w:r w:rsidRPr="001F3612">
        <w:rPr>
          <w:sz w:val="20"/>
          <w:szCs w:val="20"/>
        </w:rPr>
        <w:t>new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SheduleDoctors</w:t>
      </w:r>
      <w:proofErr w:type="spellEnd"/>
    </w:p>
    <w:p w14:paraId="7943AAC8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{</w:t>
      </w:r>
    </w:p>
    <w:p w14:paraId="33FBC008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DocID</w:t>
      </w:r>
      <w:proofErr w:type="spellEnd"/>
      <w:r w:rsidRPr="001F3612">
        <w:rPr>
          <w:sz w:val="20"/>
          <w:szCs w:val="20"/>
        </w:rPr>
        <w:t xml:space="preserve"> = ReaderDataBase.GetInt32(0),</w:t>
      </w:r>
    </w:p>
    <w:p w14:paraId="5C02B2AB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TimeID</w:t>
      </w:r>
      <w:proofErr w:type="spellEnd"/>
      <w:r w:rsidRPr="001F3612">
        <w:rPr>
          <w:sz w:val="20"/>
          <w:szCs w:val="20"/>
        </w:rPr>
        <w:t xml:space="preserve"> = ReaderDataBase.GetInt32(1),</w:t>
      </w:r>
    </w:p>
    <w:p w14:paraId="6E8D3A10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DayID</w:t>
      </w:r>
      <w:proofErr w:type="spellEnd"/>
      <w:r w:rsidRPr="001F3612">
        <w:rPr>
          <w:sz w:val="20"/>
          <w:szCs w:val="20"/>
        </w:rPr>
        <w:t xml:space="preserve"> = ReaderDataBase.GetInt32(2)</w:t>
      </w:r>
    </w:p>
    <w:p w14:paraId="3AF95FE3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}</w:t>
      </w:r>
    </w:p>
    <w:p w14:paraId="0BE06CD9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);</w:t>
      </w:r>
    </w:p>
    <w:p w14:paraId="3BBC6B18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}</w:t>
      </w:r>
    </w:p>
    <w:p w14:paraId="46653C47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</w:t>
      </w:r>
      <w:proofErr w:type="spellStart"/>
      <w:r w:rsidRPr="001F3612">
        <w:rPr>
          <w:sz w:val="20"/>
          <w:szCs w:val="20"/>
        </w:rPr>
        <w:t>else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if</w:t>
      </w:r>
      <w:proofErr w:type="spellEnd"/>
      <w:r w:rsidRPr="001F3612">
        <w:rPr>
          <w:sz w:val="20"/>
          <w:szCs w:val="20"/>
        </w:rPr>
        <w:t xml:space="preserve"> (</w:t>
      </w:r>
      <w:proofErr w:type="spellStart"/>
      <w:r w:rsidRPr="001F3612">
        <w:rPr>
          <w:sz w:val="20"/>
          <w:szCs w:val="20"/>
        </w:rPr>
        <w:t>table</w:t>
      </w:r>
      <w:proofErr w:type="spellEnd"/>
      <w:r w:rsidRPr="001F3612">
        <w:rPr>
          <w:sz w:val="20"/>
          <w:szCs w:val="20"/>
        </w:rPr>
        <w:t xml:space="preserve"> == "</w:t>
      </w:r>
      <w:proofErr w:type="spellStart"/>
      <w:r w:rsidRPr="001F3612">
        <w:rPr>
          <w:sz w:val="20"/>
          <w:szCs w:val="20"/>
        </w:rPr>
        <w:t>Sheduler</w:t>
      </w:r>
      <w:proofErr w:type="spellEnd"/>
      <w:r w:rsidRPr="001F3612">
        <w:rPr>
          <w:sz w:val="20"/>
          <w:szCs w:val="20"/>
        </w:rPr>
        <w:t>")</w:t>
      </w:r>
    </w:p>
    <w:p w14:paraId="34C6515A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{</w:t>
      </w:r>
    </w:p>
    <w:p w14:paraId="372BB034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</w:t>
      </w:r>
      <w:proofErr w:type="spellStart"/>
      <w:r w:rsidRPr="001F3612">
        <w:rPr>
          <w:sz w:val="20"/>
          <w:szCs w:val="20"/>
        </w:rPr>
        <w:t>Tables.Add</w:t>
      </w:r>
      <w:proofErr w:type="spellEnd"/>
    </w:p>
    <w:p w14:paraId="221391CF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(</w:t>
      </w:r>
    </w:p>
    <w:p w14:paraId="63CD80A6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</w:t>
      </w:r>
      <w:proofErr w:type="spellStart"/>
      <w:r w:rsidRPr="001F3612">
        <w:rPr>
          <w:sz w:val="20"/>
          <w:szCs w:val="20"/>
        </w:rPr>
        <w:t>new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Sheduler</w:t>
      </w:r>
      <w:proofErr w:type="spellEnd"/>
    </w:p>
    <w:p w14:paraId="5DCD40F6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{</w:t>
      </w:r>
    </w:p>
    <w:p w14:paraId="26420359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ID = ReaderDataBase.GetInt32(0),</w:t>
      </w:r>
    </w:p>
    <w:p w14:paraId="4D8728F9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ClientID</w:t>
      </w:r>
      <w:proofErr w:type="spellEnd"/>
      <w:r w:rsidRPr="001F3612">
        <w:rPr>
          <w:sz w:val="20"/>
          <w:szCs w:val="20"/>
        </w:rPr>
        <w:t xml:space="preserve"> = ReaderDataBase.GetInt32(1),</w:t>
      </w:r>
    </w:p>
    <w:p w14:paraId="553BC8C6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DoctorID</w:t>
      </w:r>
      <w:proofErr w:type="spellEnd"/>
      <w:r w:rsidRPr="001F3612">
        <w:rPr>
          <w:sz w:val="20"/>
          <w:szCs w:val="20"/>
        </w:rPr>
        <w:t xml:space="preserve"> = ReaderDataBase.GetInt32(2),</w:t>
      </w:r>
    </w:p>
    <w:p w14:paraId="7192387B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DateTime</w:t>
      </w:r>
      <w:proofErr w:type="spellEnd"/>
      <w:r w:rsidRPr="001F3612">
        <w:rPr>
          <w:sz w:val="20"/>
          <w:szCs w:val="20"/>
        </w:rPr>
        <w:t xml:space="preserve"> 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(3),</w:t>
      </w:r>
    </w:p>
    <w:p w14:paraId="118DBDBF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DrugID</w:t>
      </w:r>
      <w:proofErr w:type="spellEnd"/>
      <w:r w:rsidRPr="001F3612">
        <w:rPr>
          <w:sz w:val="20"/>
          <w:szCs w:val="20"/>
        </w:rPr>
        <w:t xml:space="preserve"> = ReaderDataBase.GetInt32(4),</w:t>
      </w:r>
    </w:p>
    <w:p w14:paraId="05B513FE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ActionID</w:t>
      </w:r>
      <w:proofErr w:type="spellEnd"/>
      <w:r w:rsidRPr="001F3612">
        <w:rPr>
          <w:sz w:val="20"/>
          <w:szCs w:val="20"/>
        </w:rPr>
        <w:t xml:space="preserve"> = ReaderDataBase.GetInt32(5)</w:t>
      </w:r>
    </w:p>
    <w:p w14:paraId="0ECCB551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}</w:t>
      </w:r>
    </w:p>
    <w:p w14:paraId="5E54A72F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);</w:t>
      </w:r>
    </w:p>
    <w:p w14:paraId="709EB034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}</w:t>
      </w:r>
    </w:p>
    <w:p w14:paraId="12DABDF1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</w:t>
      </w:r>
      <w:proofErr w:type="spellStart"/>
      <w:r w:rsidRPr="001F3612">
        <w:rPr>
          <w:sz w:val="20"/>
          <w:szCs w:val="20"/>
        </w:rPr>
        <w:t>else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if</w:t>
      </w:r>
      <w:proofErr w:type="spellEnd"/>
      <w:r w:rsidRPr="001F3612">
        <w:rPr>
          <w:sz w:val="20"/>
          <w:szCs w:val="20"/>
        </w:rPr>
        <w:t xml:space="preserve"> (</w:t>
      </w:r>
      <w:proofErr w:type="spellStart"/>
      <w:r w:rsidRPr="001F3612">
        <w:rPr>
          <w:sz w:val="20"/>
          <w:szCs w:val="20"/>
        </w:rPr>
        <w:t>table</w:t>
      </w:r>
      <w:proofErr w:type="spellEnd"/>
      <w:r w:rsidRPr="001F3612">
        <w:rPr>
          <w:sz w:val="20"/>
          <w:szCs w:val="20"/>
        </w:rPr>
        <w:t xml:space="preserve"> == "</w:t>
      </w:r>
      <w:proofErr w:type="spellStart"/>
      <w:r w:rsidRPr="001F3612">
        <w:rPr>
          <w:sz w:val="20"/>
          <w:szCs w:val="20"/>
        </w:rPr>
        <w:t>Specialization</w:t>
      </w:r>
      <w:proofErr w:type="spellEnd"/>
      <w:r w:rsidRPr="001F3612">
        <w:rPr>
          <w:sz w:val="20"/>
          <w:szCs w:val="20"/>
        </w:rPr>
        <w:t>")</w:t>
      </w:r>
    </w:p>
    <w:p w14:paraId="6CB5948C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{</w:t>
      </w:r>
    </w:p>
    <w:p w14:paraId="0D10C270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</w:t>
      </w:r>
      <w:proofErr w:type="spellStart"/>
      <w:r w:rsidRPr="001F3612">
        <w:rPr>
          <w:sz w:val="20"/>
          <w:szCs w:val="20"/>
        </w:rPr>
        <w:t>Tables.Add</w:t>
      </w:r>
      <w:proofErr w:type="spellEnd"/>
    </w:p>
    <w:p w14:paraId="56FFF4AA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(</w:t>
      </w:r>
    </w:p>
    <w:p w14:paraId="3459FD84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</w:t>
      </w:r>
      <w:proofErr w:type="spellStart"/>
      <w:r w:rsidRPr="001F3612">
        <w:rPr>
          <w:sz w:val="20"/>
          <w:szCs w:val="20"/>
        </w:rPr>
        <w:t>new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Specialization</w:t>
      </w:r>
      <w:proofErr w:type="spellEnd"/>
    </w:p>
    <w:p w14:paraId="7B5F9009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{</w:t>
      </w:r>
    </w:p>
    <w:p w14:paraId="1C25965E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ID = ReaderDataBase.GetInt32(0),</w:t>
      </w:r>
    </w:p>
    <w:p w14:paraId="6906599B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Name</w:t>
      </w:r>
      <w:proofErr w:type="spellEnd"/>
      <w:r w:rsidRPr="001F3612">
        <w:rPr>
          <w:sz w:val="20"/>
          <w:szCs w:val="20"/>
        </w:rPr>
        <w:t xml:space="preserve"> 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(1)</w:t>
      </w:r>
    </w:p>
    <w:p w14:paraId="33A877C2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}</w:t>
      </w:r>
    </w:p>
    <w:p w14:paraId="61072F42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lastRenderedPageBreak/>
        <w:t xml:space="preserve">                            );</w:t>
      </w:r>
    </w:p>
    <w:p w14:paraId="6BACD263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}</w:t>
      </w:r>
    </w:p>
    <w:p w14:paraId="601010E1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}</w:t>
      </w:r>
    </w:p>
    <w:p w14:paraId="63647DC0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</w:t>
      </w:r>
      <w:proofErr w:type="spellStart"/>
      <w:r w:rsidRPr="001F3612">
        <w:rPr>
          <w:sz w:val="20"/>
          <w:szCs w:val="20"/>
        </w:rPr>
        <w:t>ReaderDataBase.Close</w:t>
      </w:r>
      <w:proofErr w:type="spellEnd"/>
      <w:r w:rsidRPr="001F3612">
        <w:rPr>
          <w:sz w:val="20"/>
          <w:szCs w:val="20"/>
        </w:rPr>
        <w:t>();</w:t>
      </w:r>
    </w:p>
    <w:p w14:paraId="21390BD0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}</w:t>
      </w:r>
    </w:p>
    <w:p w14:paraId="2486F4F8" w14:textId="77777777" w:rsidR="001F3612" w:rsidRPr="001F3612" w:rsidRDefault="001F3612" w:rsidP="001F3612">
      <w:pPr>
        <w:rPr>
          <w:sz w:val="20"/>
          <w:szCs w:val="20"/>
        </w:rPr>
      </w:pPr>
    </w:p>
    <w:p w14:paraId="68708FBB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}</w:t>
      </w:r>
    </w:p>
    <w:p w14:paraId="59BB5574" w14:textId="7C06854F" w:rsidR="00634C4A" w:rsidRDefault="00437A81" w:rsidP="000D395E">
      <w:pPr>
        <w:rPr>
          <w:sz w:val="28"/>
          <w:szCs w:val="28"/>
        </w:rPr>
      </w:pPr>
      <w:r>
        <w:rPr>
          <w:sz w:val="28"/>
          <w:szCs w:val="28"/>
        </w:rPr>
        <w:t>Додаток А. Методики випробувань</w:t>
      </w:r>
    </w:p>
    <w:p w14:paraId="02CA35DC" w14:textId="77777777" w:rsidR="00634C4A" w:rsidRDefault="00634C4A">
      <w:pPr>
        <w:rPr>
          <w:sz w:val="28"/>
          <w:szCs w:val="28"/>
        </w:rPr>
      </w:pPr>
    </w:p>
    <w:p w14:paraId="2280EFEC" w14:textId="77777777" w:rsidR="00634C4A" w:rsidRDefault="00437A81">
      <w:pPr>
        <w:pStyle w:val="1"/>
        <w:numPr>
          <w:ilvl w:val="0"/>
          <w:numId w:val="15"/>
        </w:numPr>
        <w:spacing w:before="0" w:after="0"/>
        <w:ind w:left="539" w:hanging="539"/>
      </w:pPr>
      <w:bookmarkStart w:id="34" w:name="_Toc91159167"/>
      <w:r>
        <w:rPr>
          <w:rFonts w:ascii="Times New Roman" w:eastAsia="Times New Roman" w:hAnsi="Times New Roman" w:cs="Times New Roman"/>
          <w:sz w:val="28"/>
          <w:szCs w:val="28"/>
        </w:rPr>
        <w:t>Попередні умови для перевірки виконання вимог функціонального призначення системи</w:t>
      </w:r>
      <w:bookmarkEnd w:id="34"/>
    </w:p>
    <w:p w14:paraId="4780F0A7" w14:textId="77777777" w:rsidR="00634C4A" w:rsidRDefault="00437A81">
      <w:pPr>
        <w:pStyle w:val="2"/>
        <w:numPr>
          <w:ilvl w:val="1"/>
          <w:numId w:val="15"/>
        </w:numPr>
        <w:spacing w:before="0" w:after="0"/>
        <w:rPr>
          <w:rFonts w:ascii="Times New Roman" w:eastAsia="Times New Roman" w:hAnsi="Times New Roman" w:cs="Times New Roman"/>
          <w:i w:val="0"/>
          <w:sz w:val="24"/>
          <w:szCs w:val="24"/>
        </w:rPr>
      </w:pPr>
      <w:bookmarkStart w:id="35" w:name="_Toc91159168"/>
      <w:r>
        <w:rPr>
          <w:rFonts w:ascii="Times New Roman" w:eastAsia="Times New Roman" w:hAnsi="Times New Roman" w:cs="Times New Roman"/>
          <w:i w:val="0"/>
          <w:sz w:val="24"/>
          <w:szCs w:val="24"/>
        </w:rPr>
        <w:t xml:space="preserve">Перевірка заповнення </w:t>
      </w:r>
      <w:r w:rsidR="000D395E">
        <w:rPr>
          <w:rFonts w:ascii="Times New Roman" w:eastAsia="Times New Roman" w:hAnsi="Times New Roman" w:cs="Times New Roman"/>
          <w:i w:val="0"/>
          <w:sz w:val="24"/>
          <w:szCs w:val="24"/>
        </w:rPr>
        <w:t>бази даних</w:t>
      </w:r>
      <w:bookmarkEnd w:id="35"/>
    </w:p>
    <w:p w14:paraId="389CFED3" w14:textId="77777777" w:rsidR="000D395E" w:rsidRPr="000D395E" w:rsidRDefault="000D395E" w:rsidP="000D395E">
      <w:r>
        <w:t>Перед початком роботи впевнитися в тому, що всі таблиці заповнені.</w:t>
      </w:r>
    </w:p>
    <w:p w14:paraId="79E8BB6B" w14:textId="77777777" w:rsidR="000D395E" w:rsidRPr="000D395E" w:rsidRDefault="000D395E" w:rsidP="000D395E"/>
    <w:p w14:paraId="706ADEBF" w14:textId="77777777" w:rsidR="00634C4A" w:rsidRDefault="00437A81">
      <w:pPr>
        <w:pStyle w:val="1"/>
        <w:numPr>
          <w:ilvl w:val="0"/>
          <w:numId w:val="15"/>
        </w:numPr>
        <w:spacing w:before="0" w:after="0"/>
        <w:ind w:left="539" w:hanging="539"/>
        <w:rPr>
          <w:rFonts w:ascii="Times New Roman" w:eastAsia="Times New Roman" w:hAnsi="Times New Roman" w:cs="Times New Roman"/>
          <w:sz w:val="28"/>
          <w:szCs w:val="28"/>
        </w:rPr>
      </w:pPr>
      <w:bookmarkStart w:id="36" w:name="_Toc91159169"/>
      <w:r>
        <w:rPr>
          <w:rFonts w:ascii="Times New Roman" w:eastAsia="Times New Roman" w:hAnsi="Times New Roman" w:cs="Times New Roman"/>
          <w:sz w:val="28"/>
          <w:szCs w:val="28"/>
        </w:rPr>
        <w:t xml:space="preserve">Опис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тестування</w:t>
      </w:r>
      <w:bookmarkEnd w:id="36"/>
    </w:p>
    <w:p w14:paraId="4EF02E5C" w14:textId="77777777" w:rsidR="001C5193" w:rsidRPr="00FA794C" w:rsidRDefault="00437A81" w:rsidP="001C5193">
      <w:pPr>
        <w:pStyle w:val="2"/>
        <w:numPr>
          <w:ilvl w:val="1"/>
          <w:numId w:val="15"/>
        </w:numPr>
        <w:spacing w:before="0" w:after="0"/>
        <w:rPr>
          <w:rFonts w:ascii="Times New Roman" w:eastAsia="Times New Roman" w:hAnsi="Times New Roman" w:cs="Times New Roman"/>
          <w:i w:val="0"/>
          <w:sz w:val="24"/>
          <w:szCs w:val="24"/>
        </w:rPr>
      </w:pPr>
      <w:bookmarkStart w:id="37" w:name="_Toc91159170"/>
      <w:r>
        <w:rPr>
          <w:rFonts w:ascii="Times New Roman" w:eastAsia="Times New Roman" w:hAnsi="Times New Roman" w:cs="Times New Roman"/>
          <w:i w:val="0"/>
          <w:sz w:val="24"/>
          <w:szCs w:val="24"/>
        </w:rPr>
        <w:t>Перевірка функціонування системи у режимі централізованої обробки даних</w:t>
      </w:r>
      <w:bookmarkEnd w:id="37"/>
    </w:p>
    <w:p w14:paraId="6F2F6BB1" w14:textId="77777777" w:rsidR="001C5193" w:rsidRPr="001C5193" w:rsidRDefault="001C5193" w:rsidP="001C5193"/>
    <w:p w14:paraId="09435134" w14:textId="77777777" w:rsidR="00634C4A" w:rsidRDefault="00634C4A">
      <w:pPr>
        <w:pStyle w:val="3"/>
        <w:spacing w:before="0" w:after="0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e"/>
        <w:tblW w:w="100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"/>
        <w:gridCol w:w="4677"/>
        <w:gridCol w:w="2160"/>
        <w:gridCol w:w="2160"/>
      </w:tblGrid>
      <w:tr w:rsidR="00634C4A" w14:paraId="6645A990" w14:textId="77777777">
        <w:tc>
          <w:tcPr>
            <w:tcW w:w="1011" w:type="dxa"/>
          </w:tcPr>
          <w:p w14:paraId="768EDA94" w14:textId="77777777" w:rsidR="00634C4A" w:rsidRDefault="00437A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перевірки</w:t>
            </w:r>
          </w:p>
        </w:tc>
        <w:tc>
          <w:tcPr>
            <w:tcW w:w="4677" w:type="dxa"/>
          </w:tcPr>
          <w:p w14:paraId="616463CA" w14:textId="77777777" w:rsidR="00634C4A" w:rsidRDefault="00437A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перевірки</w:t>
            </w:r>
          </w:p>
        </w:tc>
        <w:tc>
          <w:tcPr>
            <w:tcW w:w="2160" w:type="dxa"/>
          </w:tcPr>
          <w:p w14:paraId="63551851" w14:textId="77777777" w:rsidR="00634C4A" w:rsidRDefault="00437A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Методика виконання</w:t>
            </w:r>
          </w:p>
        </w:tc>
        <w:tc>
          <w:tcPr>
            <w:tcW w:w="2160" w:type="dxa"/>
          </w:tcPr>
          <w:p w14:paraId="5292D6C2" w14:textId="77777777" w:rsidR="00634C4A" w:rsidRDefault="00437A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 виконання</w:t>
            </w:r>
          </w:p>
        </w:tc>
      </w:tr>
      <w:tr w:rsidR="00634C4A" w14:paraId="34FD80EE" w14:textId="77777777">
        <w:tc>
          <w:tcPr>
            <w:tcW w:w="1011" w:type="dxa"/>
          </w:tcPr>
          <w:p w14:paraId="1986F865" w14:textId="77777777" w:rsidR="00634C4A" w:rsidRDefault="00437A8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77" w:type="dxa"/>
          </w:tcPr>
          <w:p w14:paraId="69F3F090" w14:textId="2B7ADE9B" w:rsidR="00634C4A" w:rsidRPr="001F3612" w:rsidRDefault="007F1726">
            <w:pPr>
              <w:jc w:val="both"/>
              <w:rPr>
                <w:sz w:val="20"/>
                <w:szCs w:val="20"/>
              </w:rPr>
            </w:pPr>
            <w:r>
              <w:t>Заповнення</w:t>
            </w:r>
            <w:r w:rsidR="002B42D1">
              <w:t xml:space="preserve"> </w:t>
            </w:r>
            <w:proofErr w:type="spellStart"/>
            <w:r w:rsidR="002B42D1">
              <w:t>списка</w:t>
            </w:r>
            <w:proofErr w:type="spellEnd"/>
            <w:r w:rsidR="002B42D1">
              <w:t xml:space="preserve"> </w:t>
            </w:r>
            <w:r w:rsidR="001F3612">
              <w:t>лікарів</w:t>
            </w:r>
          </w:p>
        </w:tc>
        <w:tc>
          <w:tcPr>
            <w:tcW w:w="2160" w:type="dxa"/>
          </w:tcPr>
          <w:p w14:paraId="4E60B527" w14:textId="7BA0919C" w:rsidR="002B42D1" w:rsidRPr="002B42D1" w:rsidRDefault="002B42D1" w:rsidP="002B42D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Заповнення всіх складових панелі «</w:t>
            </w:r>
            <w:r w:rsidR="001F3612">
              <w:rPr>
                <w:sz w:val="20"/>
                <w:szCs w:val="20"/>
              </w:rPr>
              <w:t>Лікарі</w:t>
            </w:r>
            <w:r>
              <w:rPr>
                <w:sz w:val="20"/>
                <w:szCs w:val="20"/>
              </w:rPr>
              <w:t xml:space="preserve">» </w:t>
            </w:r>
          </w:p>
        </w:tc>
        <w:tc>
          <w:tcPr>
            <w:tcW w:w="2160" w:type="dxa"/>
          </w:tcPr>
          <w:p w14:paraId="6F128822" w14:textId="77777777" w:rsidR="00634C4A" w:rsidRDefault="002B42D1" w:rsidP="001C519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Вивід заданих </w:t>
            </w:r>
            <w:proofErr w:type="spellStart"/>
            <w:r>
              <w:rPr>
                <w:sz w:val="20"/>
                <w:szCs w:val="20"/>
              </w:rPr>
              <w:t>рандомними</w:t>
            </w:r>
            <w:proofErr w:type="spellEnd"/>
            <w:r>
              <w:rPr>
                <w:sz w:val="20"/>
                <w:szCs w:val="20"/>
              </w:rPr>
              <w:t xml:space="preserve"> значеннями </w:t>
            </w:r>
          </w:p>
        </w:tc>
      </w:tr>
      <w:tr w:rsidR="002B42D1" w14:paraId="4B8742A6" w14:textId="77777777" w:rsidTr="007F1726">
        <w:trPr>
          <w:trHeight w:val="275"/>
        </w:trPr>
        <w:tc>
          <w:tcPr>
            <w:tcW w:w="1011" w:type="dxa"/>
          </w:tcPr>
          <w:p w14:paraId="7C47F89C" w14:textId="77777777" w:rsidR="002B42D1" w:rsidRDefault="002B42D1" w:rsidP="002B42D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677" w:type="dxa"/>
          </w:tcPr>
          <w:p w14:paraId="701963D1" w14:textId="2183DF97" w:rsidR="002B42D1" w:rsidRPr="008D309A" w:rsidRDefault="002B42D1" w:rsidP="002B42D1">
            <w:pPr>
              <w:jc w:val="both"/>
            </w:pPr>
            <w:r>
              <w:t xml:space="preserve">Заповнення </w:t>
            </w:r>
            <w:proofErr w:type="spellStart"/>
            <w:r>
              <w:t>списка</w:t>
            </w:r>
            <w:proofErr w:type="spellEnd"/>
            <w:r>
              <w:t xml:space="preserve"> </w:t>
            </w:r>
            <w:r w:rsidR="001F3612">
              <w:t>хворих</w:t>
            </w:r>
          </w:p>
        </w:tc>
        <w:tc>
          <w:tcPr>
            <w:tcW w:w="2160" w:type="dxa"/>
          </w:tcPr>
          <w:p w14:paraId="19173F8A" w14:textId="518D24BF" w:rsidR="002B42D1" w:rsidRPr="002B42D1" w:rsidRDefault="002B42D1" w:rsidP="002B42D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Заповнення всіх складових панелі «</w:t>
            </w:r>
            <w:r w:rsidR="001F3612">
              <w:rPr>
                <w:sz w:val="20"/>
                <w:szCs w:val="20"/>
              </w:rPr>
              <w:t>Хворі</w:t>
            </w:r>
            <w:r>
              <w:rPr>
                <w:sz w:val="20"/>
                <w:szCs w:val="20"/>
              </w:rPr>
              <w:t xml:space="preserve">» </w:t>
            </w:r>
          </w:p>
        </w:tc>
        <w:tc>
          <w:tcPr>
            <w:tcW w:w="2160" w:type="dxa"/>
          </w:tcPr>
          <w:p w14:paraId="2BED594A" w14:textId="77777777" w:rsidR="002B42D1" w:rsidRDefault="002B42D1" w:rsidP="002B42D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Вивід заданих </w:t>
            </w:r>
            <w:proofErr w:type="spellStart"/>
            <w:r>
              <w:rPr>
                <w:sz w:val="20"/>
                <w:szCs w:val="20"/>
              </w:rPr>
              <w:t>рандомними</w:t>
            </w:r>
            <w:proofErr w:type="spellEnd"/>
            <w:r>
              <w:rPr>
                <w:sz w:val="20"/>
                <w:szCs w:val="20"/>
              </w:rPr>
              <w:t xml:space="preserve"> значеннями </w:t>
            </w:r>
          </w:p>
        </w:tc>
      </w:tr>
      <w:tr w:rsidR="002B42D1" w14:paraId="652B85FB" w14:textId="77777777">
        <w:tc>
          <w:tcPr>
            <w:tcW w:w="1011" w:type="dxa"/>
          </w:tcPr>
          <w:p w14:paraId="1F14C12F" w14:textId="77777777" w:rsidR="002B42D1" w:rsidRDefault="002B42D1" w:rsidP="002B42D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677" w:type="dxa"/>
          </w:tcPr>
          <w:p w14:paraId="7A43EA9B" w14:textId="7DB5161B" w:rsidR="002B42D1" w:rsidRPr="001F3612" w:rsidRDefault="002B42D1" w:rsidP="002B42D1">
            <w:pPr>
              <w:jc w:val="both"/>
              <w:rPr>
                <w:lang w:val="en-US"/>
              </w:rPr>
            </w:pPr>
            <w:r>
              <w:t xml:space="preserve">Заповнення </w:t>
            </w:r>
            <w:proofErr w:type="spellStart"/>
            <w:r>
              <w:t>пункта</w:t>
            </w:r>
            <w:proofErr w:type="spellEnd"/>
            <w:r>
              <w:t xml:space="preserve"> </w:t>
            </w:r>
            <w:r w:rsidR="001F3612">
              <w:rPr>
                <w:lang w:val="en-US"/>
              </w:rPr>
              <w:t>“</w:t>
            </w:r>
            <w:proofErr w:type="spellStart"/>
            <w:r w:rsidR="001F3612">
              <w:t>медина</w:t>
            </w:r>
            <w:proofErr w:type="spellEnd"/>
            <w:r w:rsidR="001F3612">
              <w:t xml:space="preserve"> картка</w:t>
            </w:r>
            <w:r w:rsidR="001F3612">
              <w:rPr>
                <w:lang w:val="en-US"/>
              </w:rPr>
              <w:t>”</w:t>
            </w:r>
          </w:p>
        </w:tc>
        <w:tc>
          <w:tcPr>
            <w:tcW w:w="2160" w:type="dxa"/>
          </w:tcPr>
          <w:p w14:paraId="1A8C47E7" w14:textId="4592E42B" w:rsidR="002B42D1" w:rsidRPr="002B42D1" w:rsidRDefault="002B42D1" w:rsidP="002B42D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Заповнення всіх складових панелі «</w:t>
            </w:r>
            <w:r w:rsidR="001F3612">
              <w:rPr>
                <w:sz w:val="20"/>
                <w:szCs w:val="20"/>
              </w:rPr>
              <w:t>Медична картка</w:t>
            </w:r>
            <w:r>
              <w:rPr>
                <w:sz w:val="20"/>
                <w:szCs w:val="20"/>
              </w:rPr>
              <w:t xml:space="preserve">» </w:t>
            </w:r>
          </w:p>
        </w:tc>
        <w:tc>
          <w:tcPr>
            <w:tcW w:w="2160" w:type="dxa"/>
          </w:tcPr>
          <w:p w14:paraId="12AF2BAF" w14:textId="77777777" w:rsidR="002B42D1" w:rsidRDefault="002B42D1" w:rsidP="002B42D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Вивід заданих </w:t>
            </w:r>
            <w:proofErr w:type="spellStart"/>
            <w:r>
              <w:rPr>
                <w:sz w:val="20"/>
                <w:szCs w:val="20"/>
              </w:rPr>
              <w:t>рандомними</w:t>
            </w:r>
            <w:proofErr w:type="spellEnd"/>
            <w:r>
              <w:rPr>
                <w:sz w:val="20"/>
                <w:szCs w:val="20"/>
              </w:rPr>
              <w:t xml:space="preserve"> значеннями </w:t>
            </w:r>
          </w:p>
        </w:tc>
      </w:tr>
    </w:tbl>
    <w:p w14:paraId="51BFCADE" w14:textId="77777777" w:rsidR="00634C4A" w:rsidRDefault="00634C4A"/>
    <w:p w14:paraId="45D69AF0" w14:textId="77777777" w:rsidR="00634C4A" w:rsidRDefault="00437A81">
      <w:pPr>
        <w:pStyle w:val="2"/>
        <w:numPr>
          <w:ilvl w:val="1"/>
          <w:numId w:val="15"/>
        </w:numPr>
        <w:tabs>
          <w:tab w:val="left" w:pos="624"/>
        </w:tabs>
        <w:spacing w:before="0" w:after="0"/>
        <w:ind w:left="624" w:hanging="624"/>
        <w:rPr>
          <w:rFonts w:ascii="Times New Roman" w:eastAsia="Times New Roman" w:hAnsi="Times New Roman" w:cs="Times New Roman"/>
          <w:i w:val="0"/>
          <w:sz w:val="24"/>
          <w:szCs w:val="24"/>
        </w:rPr>
      </w:pPr>
      <w:bookmarkStart w:id="38" w:name="_Toc91159171"/>
      <w:r>
        <w:rPr>
          <w:rFonts w:ascii="Times New Roman" w:eastAsia="Times New Roman" w:hAnsi="Times New Roman" w:cs="Times New Roman"/>
          <w:i w:val="0"/>
          <w:sz w:val="24"/>
          <w:szCs w:val="24"/>
        </w:rPr>
        <w:t>Перевірка відповідності функціональності системи вимогам ТЗ</w:t>
      </w:r>
      <w:bookmarkEnd w:id="38"/>
    </w:p>
    <w:p w14:paraId="5502BF6E" w14:textId="7F390906" w:rsidR="00634C4A" w:rsidRDefault="00437A81">
      <w:pPr>
        <w:ind w:firstLine="624"/>
      </w:pPr>
      <w:r>
        <w:t xml:space="preserve">Перевіряється факт наявності функціональності, наведеної в </w:t>
      </w:r>
      <w:proofErr w:type="spellStart"/>
      <w:r>
        <w:t>пп</w:t>
      </w:r>
      <w:proofErr w:type="spellEnd"/>
      <w:r>
        <w:t xml:space="preserve"> 2</w:t>
      </w:r>
      <w:r w:rsidR="001F3612">
        <w:t>.</w:t>
      </w:r>
      <w:r>
        <w:t>3 ТЗ на створення «Системи».</w:t>
      </w:r>
    </w:p>
    <w:p w14:paraId="6576BB6C" w14:textId="77777777" w:rsidR="00634C4A" w:rsidRDefault="00437A81">
      <w:pPr>
        <w:ind w:firstLine="624"/>
      </w:pPr>
      <w:r>
        <w:t>Деякі пункти можуть бути перевірені на коректність реалізації за згодою членів комісії.</w:t>
      </w:r>
    </w:p>
    <w:p w14:paraId="1700FD9F" w14:textId="77777777" w:rsidR="00634C4A" w:rsidRDefault="00634C4A"/>
    <w:tbl>
      <w:tblPr>
        <w:tblStyle w:val="af1"/>
        <w:tblW w:w="8958" w:type="dxa"/>
        <w:tblInd w:w="171" w:type="dxa"/>
        <w:tblLayout w:type="fixed"/>
        <w:tblLook w:val="0000" w:firstRow="0" w:lastRow="0" w:firstColumn="0" w:lastColumn="0" w:noHBand="0" w:noVBand="0"/>
      </w:tblPr>
      <w:tblGrid>
        <w:gridCol w:w="7024"/>
        <w:gridCol w:w="1934"/>
      </w:tblGrid>
      <w:tr w:rsidR="00634C4A" w14:paraId="5AB91AFA" w14:textId="77777777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7902" w14:textId="77777777" w:rsidR="00634C4A" w:rsidRDefault="00437A8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Перелік пунктів ТЗ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F6B3" w14:textId="77777777" w:rsidR="00634C4A" w:rsidRDefault="00437A8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Перевіряються обов’язково </w:t>
            </w:r>
          </w:p>
        </w:tc>
      </w:tr>
      <w:tr w:rsidR="00634C4A" w14:paraId="2AE61150" w14:textId="77777777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CBCAB" w14:textId="5F53536C" w:rsidR="00634C4A" w:rsidRDefault="00437A81" w:rsidP="007B08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2B42D1">
              <w:rPr>
                <w:color w:val="000000"/>
                <w:sz w:val="22"/>
                <w:szCs w:val="22"/>
              </w:rPr>
              <w:t>Вхід адміністратора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A96A" w14:textId="77777777" w:rsidR="00634C4A" w:rsidRDefault="00634C4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634C4A" w14:paraId="5D495EF2" w14:textId="77777777" w:rsidTr="002B42D1">
        <w:trPr>
          <w:trHeight w:val="2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300AE" w14:textId="2A2C8F93" w:rsidR="00634C4A" w:rsidRPr="002B42D1" w:rsidRDefault="001F3612" w:rsidP="002B42D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Вхід користувача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EC26" w14:textId="77777777" w:rsidR="00634C4A" w:rsidRDefault="00437A8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+</w:t>
            </w:r>
          </w:p>
        </w:tc>
      </w:tr>
      <w:tr w:rsidR="00013B61" w14:paraId="4DC96283" w14:textId="77777777" w:rsidTr="002B42D1">
        <w:trPr>
          <w:trHeight w:val="2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A71A5" w14:textId="62C4599F" w:rsidR="00013B61" w:rsidRDefault="00013B61" w:rsidP="002B42D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 w:rsidRPr="002B42D1">
              <w:rPr>
                <w:color w:val="000000"/>
                <w:sz w:val="22"/>
                <w:szCs w:val="22"/>
              </w:rPr>
              <w:t>Створення ново</w:t>
            </w:r>
            <w:r>
              <w:rPr>
                <w:color w:val="000000"/>
                <w:sz w:val="22"/>
                <w:szCs w:val="22"/>
              </w:rPr>
              <w:t>ї медичної картки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692C6" w14:textId="77777777" w:rsidR="00013B61" w:rsidRDefault="00013B6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1F3612" w14:paraId="042A8321" w14:textId="77777777" w:rsidTr="002B42D1">
        <w:trPr>
          <w:trHeight w:val="2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D793B" w14:textId="2F8B0389" w:rsidR="001F3612" w:rsidRDefault="00013B61" w:rsidP="002B42D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Пошук лікаря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0903E" w14:textId="77777777" w:rsidR="001F3612" w:rsidRDefault="001F361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FA794C" w14:paraId="3348F8E2" w14:textId="77777777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C4E64" w14:textId="137E11AD" w:rsidR="00FA794C" w:rsidRPr="002B42D1" w:rsidRDefault="002B42D1" w:rsidP="002B42D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Додання </w:t>
            </w:r>
            <w:r w:rsidR="001F3612">
              <w:rPr>
                <w:color w:val="000000"/>
                <w:sz w:val="22"/>
                <w:szCs w:val="22"/>
              </w:rPr>
              <w:t>інформації щодо огляду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8426C" w14:textId="77777777" w:rsidR="00FA794C" w:rsidRDefault="007B08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+</w:t>
            </w:r>
          </w:p>
        </w:tc>
      </w:tr>
      <w:tr w:rsidR="00FA794C" w14:paraId="0D1F8766" w14:textId="77777777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0D32A" w14:textId="505DD3B1" w:rsidR="00FA794C" w:rsidRPr="002B42D1" w:rsidRDefault="00FA794C" w:rsidP="002B42D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 w:rsidRPr="002B42D1">
              <w:rPr>
                <w:color w:val="000000"/>
                <w:sz w:val="22"/>
                <w:szCs w:val="22"/>
              </w:rPr>
              <w:t xml:space="preserve">Пошук </w:t>
            </w:r>
            <w:r w:rsidR="00013B61">
              <w:rPr>
                <w:color w:val="000000"/>
                <w:sz w:val="22"/>
                <w:szCs w:val="22"/>
              </w:rPr>
              <w:t>ліків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BCAA" w14:textId="77777777" w:rsidR="00FA794C" w:rsidRDefault="00FA794C" w:rsidP="00FA794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013B61" w14:paraId="4E69184D" w14:textId="77777777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88ED4" w14:textId="369E441D" w:rsidR="00013B61" w:rsidRPr="002B42D1" w:rsidRDefault="00013B61" w:rsidP="002B42D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 w:rsidRPr="001F3612">
              <w:rPr>
                <w:color w:val="000000"/>
                <w:sz w:val="22"/>
                <w:szCs w:val="22"/>
              </w:rPr>
              <w:t xml:space="preserve">Заповнення </w:t>
            </w:r>
            <w:r>
              <w:rPr>
                <w:color w:val="000000"/>
                <w:sz w:val="22"/>
                <w:szCs w:val="22"/>
              </w:rPr>
              <w:t>медичної картки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C2AF7" w14:textId="77777777" w:rsidR="00013B61" w:rsidRDefault="00013B61" w:rsidP="00FA794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FA794C" w14:paraId="5A4CB018" w14:textId="77777777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0C08" w14:textId="715134B5" w:rsidR="00FA794C" w:rsidRPr="002B42D1" w:rsidRDefault="00013B61" w:rsidP="002B42D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Вибір наступної дати прийому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C3651" w14:textId="77777777" w:rsidR="00FA794C" w:rsidRDefault="00FA794C" w:rsidP="00FA794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013B61" w14:paraId="3E521CD3" w14:textId="77777777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14DCB" w14:textId="042B7947" w:rsidR="00013B61" w:rsidRPr="001F3612" w:rsidRDefault="00013B61" w:rsidP="00013B6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 w:rsidRPr="002B42D1">
              <w:rPr>
                <w:color w:val="000000"/>
                <w:sz w:val="22"/>
                <w:szCs w:val="22"/>
              </w:rPr>
              <w:t xml:space="preserve">Відстежування </w:t>
            </w:r>
            <w:r>
              <w:rPr>
                <w:color w:val="000000"/>
                <w:sz w:val="22"/>
                <w:szCs w:val="22"/>
              </w:rPr>
              <w:t>лікування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24AF3" w14:textId="77777777" w:rsidR="00013B61" w:rsidRDefault="00013B61" w:rsidP="00013B6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+</w:t>
            </w:r>
          </w:p>
        </w:tc>
      </w:tr>
    </w:tbl>
    <w:p w14:paraId="587C84A4" w14:textId="77777777" w:rsidR="00634C4A" w:rsidRDefault="00634C4A"/>
    <w:p w14:paraId="3BF96B29" w14:textId="77777777" w:rsidR="00634C4A" w:rsidRDefault="00634C4A"/>
    <w:p w14:paraId="6A90C6BA" w14:textId="77777777" w:rsidR="00634C4A" w:rsidRDefault="00634C4A"/>
    <w:p w14:paraId="4F24CEAC" w14:textId="77777777" w:rsidR="00634C4A" w:rsidRDefault="00437A81">
      <w:r>
        <w:br w:type="page"/>
      </w:r>
    </w:p>
    <w:p w14:paraId="5219750D" w14:textId="77777777" w:rsidR="00634C4A" w:rsidRDefault="00437A81">
      <w:pPr>
        <w:pStyle w:val="1"/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  <w:bookmarkStart w:id="39" w:name="_Toc91159172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Додаток Б. Тестові приклади</w:t>
      </w:r>
      <w:bookmarkEnd w:id="39"/>
    </w:p>
    <w:p w14:paraId="35AC4206" w14:textId="77777777" w:rsidR="00763DB9" w:rsidRDefault="00763DB9" w:rsidP="00763DB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1.1 Користувачі програми</w:t>
      </w:r>
    </w:p>
    <w:p w14:paraId="2C6DB2E7" w14:textId="7025F9C2" w:rsidR="00763DB9" w:rsidRDefault="00763DB9" w:rsidP="00763DB9">
      <w:pPr>
        <w:suppressAutoHyphens/>
        <w:spacing w:line="360" w:lineRule="auto"/>
        <w:ind w:firstLine="709"/>
        <w:jc w:val="both"/>
        <w:rPr>
          <w:sz w:val="28"/>
          <w:szCs w:val="20"/>
          <w:lang w:eastAsia="ar-SA"/>
        </w:rPr>
      </w:pPr>
      <w:r w:rsidRPr="00EC5288">
        <w:rPr>
          <w:sz w:val="28"/>
          <w:szCs w:val="20"/>
          <w:lang w:eastAsia="ar-SA"/>
        </w:rPr>
        <w:t>У проекті присутні дві категорії користувачів, які мають різні функції</w:t>
      </w:r>
      <w:r>
        <w:rPr>
          <w:sz w:val="28"/>
          <w:szCs w:val="20"/>
          <w:lang w:eastAsia="ar-SA"/>
        </w:rPr>
        <w:t xml:space="preserve">, – це адміністратор і </w:t>
      </w:r>
      <w:r w:rsidR="00013B61">
        <w:rPr>
          <w:sz w:val="28"/>
          <w:szCs w:val="20"/>
          <w:lang w:eastAsia="ar-SA"/>
        </w:rPr>
        <w:t>користувач</w:t>
      </w:r>
      <w:r>
        <w:rPr>
          <w:sz w:val="28"/>
          <w:szCs w:val="20"/>
          <w:lang w:eastAsia="ar-SA"/>
        </w:rPr>
        <w:t>, при цьому проект зорієнтований</w:t>
      </w:r>
      <w:r w:rsidRPr="00EC5288">
        <w:rPr>
          <w:sz w:val="28"/>
          <w:szCs w:val="20"/>
          <w:lang w:eastAsia="ar-SA"/>
        </w:rPr>
        <w:t xml:space="preserve"> більшою мірою на адміністратора.</w:t>
      </w:r>
    </w:p>
    <w:p w14:paraId="07750FC7" w14:textId="7BEB7F35" w:rsidR="00763DB9" w:rsidRPr="00EC5288" w:rsidRDefault="00763DB9" w:rsidP="00763DB9">
      <w:pPr>
        <w:suppressAutoHyphens/>
        <w:spacing w:line="360" w:lineRule="auto"/>
        <w:ind w:firstLine="709"/>
        <w:jc w:val="both"/>
        <w:rPr>
          <w:sz w:val="28"/>
          <w:szCs w:val="20"/>
          <w:lang w:eastAsia="ar-SA"/>
        </w:rPr>
      </w:pPr>
      <w:r w:rsidRPr="00EC5288">
        <w:rPr>
          <w:sz w:val="28"/>
          <w:szCs w:val="20"/>
          <w:lang w:eastAsia="ar-SA"/>
        </w:rPr>
        <w:t xml:space="preserve">Належність користувача або адміністратора </w:t>
      </w:r>
      <w:r>
        <w:rPr>
          <w:sz w:val="28"/>
          <w:szCs w:val="20"/>
          <w:lang w:eastAsia="ar-SA"/>
        </w:rPr>
        <w:t>визначається вибором відповідної програми.</w:t>
      </w:r>
    </w:p>
    <w:p w14:paraId="30EB0030" w14:textId="63E35806" w:rsidR="00763DB9" w:rsidRDefault="00013B61" w:rsidP="00763DB9">
      <w:pPr>
        <w:suppressAutoHyphens/>
        <w:spacing w:line="360" w:lineRule="auto"/>
        <w:ind w:firstLine="709"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Користувачем</w:t>
      </w:r>
      <w:r w:rsidR="00763DB9">
        <w:rPr>
          <w:sz w:val="28"/>
          <w:szCs w:val="20"/>
          <w:lang w:eastAsia="ar-SA"/>
        </w:rPr>
        <w:t xml:space="preserve"> у проекті вважається людина, яка </w:t>
      </w:r>
      <w:r>
        <w:rPr>
          <w:sz w:val="28"/>
          <w:szCs w:val="20"/>
          <w:lang w:eastAsia="ar-SA"/>
        </w:rPr>
        <w:t>користується послугами медичного пункту</w:t>
      </w:r>
      <w:r w:rsidR="00763DB9">
        <w:rPr>
          <w:sz w:val="28"/>
          <w:szCs w:val="20"/>
          <w:lang w:eastAsia="ar-SA"/>
        </w:rPr>
        <w:t xml:space="preserve">. </w:t>
      </w:r>
      <w:r>
        <w:rPr>
          <w:sz w:val="28"/>
          <w:szCs w:val="20"/>
          <w:lang w:eastAsia="ar-SA"/>
        </w:rPr>
        <w:t>Користувач</w:t>
      </w:r>
      <w:r w:rsidR="00763DB9">
        <w:rPr>
          <w:sz w:val="28"/>
          <w:szCs w:val="20"/>
          <w:lang w:eastAsia="ar-SA"/>
        </w:rPr>
        <w:t xml:space="preserve"> персоніфікується при вході у програму, зазначаючи свої прізвище-ім’я, </w:t>
      </w:r>
      <w:r>
        <w:rPr>
          <w:sz w:val="28"/>
          <w:szCs w:val="20"/>
          <w:lang w:eastAsia="ar-SA"/>
        </w:rPr>
        <w:t>свій логін та пароль</w:t>
      </w:r>
      <w:r w:rsidR="00763DB9">
        <w:rPr>
          <w:sz w:val="28"/>
          <w:szCs w:val="20"/>
          <w:lang w:eastAsia="ar-SA"/>
        </w:rPr>
        <w:t>,</w:t>
      </w:r>
      <w:r w:rsidR="00763DB9" w:rsidRPr="00EC5288">
        <w:rPr>
          <w:sz w:val="28"/>
          <w:szCs w:val="20"/>
          <w:lang w:eastAsia="ar-SA"/>
        </w:rPr>
        <w:t xml:space="preserve"> </w:t>
      </w:r>
      <w:r>
        <w:rPr>
          <w:sz w:val="28"/>
          <w:szCs w:val="20"/>
          <w:lang w:eastAsia="ar-SA"/>
        </w:rPr>
        <w:t>обирає лікаря</w:t>
      </w:r>
      <w:r w:rsidR="00763DB9" w:rsidRPr="00EC5288">
        <w:rPr>
          <w:sz w:val="28"/>
          <w:szCs w:val="20"/>
          <w:lang w:eastAsia="ar-SA"/>
        </w:rPr>
        <w:t>,</w:t>
      </w:r>
      <w:r w:rsidR="00763DB9">
        <w:rPr>
          <w:sz w:val="28"/>
          <w:szCs w:val="20"/>
          <w:lang w:eastAsia="ar-SA"/>
        </w:rPr>
        <w:t xml:space="preserve"> а також </w:t>
      </w:r>
      <w:r>
        <w:rPr>
          <w:sz w:val="28"/>
          <w:szCs w:val="20"/>
          <w:lang w:eastAsia="ar-SA"/>
        </w:rPr>
        <w:t xml:space="preserve">має право на </w:t>
      </w:r>
      <w:r w:rsidR="00763DB9" w:rsidRPr="00EC5288">
        <w:rPr>
          <w:sz w:val="28"/>
          <w:szCs w:val="20"/>
          <w:lang w:eastAsia="ar-SA"/>
        </w:rPr>
        <w:t>перегляд</w:t>
      </w:r>
      <w:r>
        <w:rPr>
          <w:sz w:val="28"/>
          <w:szCs w:val="20"/>
          <w:lang w:eastAsia="ar-SA"/>
        </w:rPr>
        <w:t xml:space="preserve"> своєї медичної картки</w:t>
      </w:r>
      <w:r w:rsidR="00763DB9" w:rsidRPr="00EC5288">
        <w:rPr>
          <w:sz w:val="28"/>
          <w:szCs w:val="20"/>
          <w:lang w:eastAsia="ar-SA"/>
        </w:rPr>
        <w:t>.</w:t>
      </w:r>
    </w:p>
    <w:p w14:paraId="4273026F" w14:textId="5217E99D" w:rsidR="00763DB9" w:rsidRPr="00EC5288" w:rsidRDefault="00763DB9" w:rsidP="00763DB9">
      <w:pPr>
        <w:suppressAutoHyphens/>
        <w:spacing w:line="360" w:lineRule="auto"/>
        <w:ind w:firstLine="709"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Адміністратор авторизується при вході у програму, вводячи набір ім’я-пароль з вже існуючих даних.</w:t>
      </w:r>
      <w:r w:rsidRPr="00F62E6E">
        <w:rPr>
          <w:sz w:val="28"/>
          <w:szCs w:val="20"/>
          <w:lang w:val="ru-RU" w:eastAsia="ar-SA"/>
        </w:rPr>
        <w:t xml:space="preserve"> </w:t>
      </w:r>
      <w:r>
        <w:rPr>
          <w:sz w:val="28"/>
          <w:szCs w:val="20"/>
          <w:lang w:eastAsia="ar-SA"/>
        </w:rPr>
        <w:t>Адміністратор підтримує спис</w:t>
      </w:r>
      <w:r w:rsidR="00013B61">
        <w:rPr>
          <w:sz w:val="28"/>
          <w:szCs w:val="20"/>
          <w:lang w:eastAsia="ar-SA"/>
        </w:rPr>
        <w:t>ки які існують у ПЗ</w:t>
      </w:r>
      <w:r>
        <w:rPr>
          <w:sz w:val="28"/>
          <w:szCs w:val="20"/>
          <w:lang w:eastAsia="ar-SA"/>
        </w:rPr>
        <w:t xml:space="preserve">: </w:t>
      </w:r>
      <w:r w:rsidR="00013B61">
        <w:rPr>
          <w:sz w:val="28"/>
          <w:szCs w:val="20"/>
          <w:lang w:eastAsia="ar-SA"/>
        </w:rPr>
        <w:t xml:space="preserve"> має право на </w:t>
      </w:r>
      <w:r>
        <w:rPr>
          <w:sz w:val="28"/>
          <w:szCs w:val="20"/>
          <w:lang w:eastAsia="ar-SA"/>
        </w:rPr>
        <w:t>дода</w:t>
      </w:r>
      <w:r w:rsidR="00013B61">
        <w:rPr>
          <w:sz w:val="28"/>
          <w:szCs w:val="20"/>
          <w:lang w:eastAsia="ar-SA"/>
        </w:rPr>
        <w:t>вання</w:t>
      </w:r>
      <w:r>
        <w:rPr>
          <w:sz w:val="28"/>
          <w:szCs w:val="20"/>
          <w:lang w:eastAsia="ar-SA"/>
        </w:rPr>
        <w:t xml:space="preserve"> нов</w:t>
      </w:r>
      <w:r w:rsidR="00143AD3">
        <w:rPr>
          <w:sz w:val="28"/>
          <w:szCs w:val="20"/>
          <w:lang w:eastAsia="ar-SA"/>
        </w:rPr>
        <w:t>их</w:t>
      </w:r>
      <w:r>
        <w:rPr>
          <w:sz w:val="28"/>
          <w:szCs w:val="20"/>
          <w:lang w:eastAsia="ar-SA"/>
        </w:rPr>
        <w:t>, редагує та видаляє існуючі,</w:t>
      </w:r>
      <w:r w:rsidR="00143AD3">
        <w:rPr>
          <w:sz w:val="28"/>
          <w:szCs w:val="20"/>
          <w:lang w:eastAsia="ar-SA"/>
        </w:rPr>
        <w:t xml:space="preserve"> має право на запис виданих ліків лікарям</w:t>
      </w:r>
      <w:r>
        <w:rPr>
          <w:sz w:val="28"/>
          <w:szCs w:val="20"/>
          <w:lang w:eastAsia="ar-SA"/>
        </w:rPr>
        <w:t>, створює квитанції</w:t>
      </w:r>
      <w:r w:rsidR="00143AD3">
        <w:rPr>
          <w:sz w:val="28"/>
          <w:szCs w:val="20"/>
          <w:lang w:eastAsia="ar-SA"/>
        </w:rPr>
        <w:t xml:space="preserve"> щодо лікування</w:t>
      </w:r>
      <w:r>
        <w:rPr>
          <w:sz w:val="28"/>
          <w:szCs w:val="20"/>
          <w:lang w:eastAsia="ar-SA"/>
        </w:rPr>
        <w:t xml:space="preserve">. Сортує </w:t>
      </w:r>
      <w:r w:rsidR="00143AD3">
        <w:rPr>
          <w:sz w:val="28"/>
          <w:szCs w:val="20"/>
          <w:lang w:eastAsia="ar-SA"/>
        </w:rPr>
        <w:t>лікарів та хворих</w:t>
      </w:r>
      <w:r>
        <w:rPr>
          <w:sz w:val="28"/>
          <w:szCs w:val="20"/>
          <w:lang w:eastAsia="ar-SA"/>
        </w:rPr>
        <w:t xml:space="preserve"> за</w:t>
      </w:r>
      <w:r w:rsidR="00143AD3">
        <w:rPr>
          <w:sz w:val="28"/>
          <w:szCs w:val="20"/>
          <w:lang w:eastAsia="ar-SA"/>
        </w:rPr>
        <w:t xml:space="preserve"> графіком прийому свого медичного персоналу</w:t>
      </w:r>
      <w:r>
        <w:rPr>
          <w:sz w:val="28"/>
          <w:szCs w:val="20"/>
          <w:lang w:eastAsia="ar-SA"/>
        </w:rPr>
        <w:t xml:space="preserve">, </w:t>
      </w:r>
      <w:r w:rsidR="00143AD3">
        <w:rPr>
          <w:sz w:val="28"/>
          <w:szCs w:val="20"/>
          <w:lang w:eastAsia="ar-SA"/>
        </w:rPr>
        <w:t>може робити</w:t>
      </w:r>
      <w:r>
        <w:rPr>
          <w:sz w:val="28"/>
          <w:szCs w:val="20"/>
          <w:lang w:eastAsia="ar-SA"/>
        </w:rPr>
        <w:t xml:space="preserve"> пошук серед </w:t>
      </w:r>
      <w:r w:rsidR="00143AD3">
        <w:rPr>
          <w:sz w:val="28"/>
          <w:szCs w:val="20"/>
          <w:lang w:eastAsia="ar-SA"/>
        </w:rPr>
        <w:t>хворих</w:t>
      </w:r>
      <w:r>
        <w:rPr>
          <w:sz w:val="28"/>
          <w:szCs w:val="20"/>
          <w:lang w:eastAsia="ar-SA"/>
        </w:rPr>
        <w:t xml:space="preserve"> за критеріями імені, прізвища та дати народження. </w:t>
      </w:r>
    </w:p>
    <w:p w14:paraId="513143B9" w14:textId="77777777" w:rsidR="00763DB9" w:rsidRPr="00EC5288" w:rsidRDefault="00763DB9" w:rsidP="00763DB9">
      <w:pPr>
        <w:suppressAutoHyphens/>
        <w:spacing w:line="360" w:lineRule="auto"/>
        <w:ind w:firstLine="709"/>
        <w:jc w:val="both"/>
        <w:rPr>
          <w:sz w:val="28"/>
          <w:szCs w:val="20"/>
          <w:lang w:eastAsia="ar-SA"/>
        </w:rPr>
      </w:pPr>
      <w:r w:rsidRPr="00EC5288">
        <w:rPr>
          <w:sz w:val="28"/>
          <w:szCs w:val="20"/>
          <w:lang w:eastAsia="ar-SA"/>
        </w:rPr>
        <w:t>Питання такі, як захист паролів та безпека даних, у даній роботі не розглядаються.</w:t>
      </w:r>
    </w:p>
    <w:p w14:paraId="6A000385" w14:textId="77777777" w:rsidR="00763DB9" w:rsidRDefault="00763DB9" w:rsidP="00763DB9">
      <w:pPr>
        <w:spacing w:line="360" w:lineRule="auto"/>
        <w:ind w:firstLine="709"/>
        <w:jc w:val="both"/>
        <w:rPr>
          <w:sz w:val="28"/>
          <w:szCs w:val="28"/>
        </w:rPr>
      </w:pPr>
    </w:p>
    <w:p w14:paraId="1D93F410" w14:textId="77777777" w:rsidR="00763DB9" w:rsidRDefault="00763DB9" w:rsidP="00763DB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1.2</w:t>
      </w:r>
      <w:r w:rsidRPr="00C63FFA">
        <w:rPr>
          <w:b/>
          <w:sz w:val="28"/>
          <w:szCs w:val="28"/>
        </w:rPr>
        <w:t xml:space="preserve"> Функції програми</w:t>
      </w:r>
    </w:p>
    <w:p w14:paraId="5006CF1F" w14:textId="27F04272" w:rsidR="00763DB9" w:rsidRDefault="00763DB9" w:rsidP="00763DB9">
      <w:pPr>
        <w:suppressAutoHyphens/>
        <w:spacing w:line="360" w:lineRule="auto"/>
        <w:ind w:firstLine="709"/>
        <w:jc w:val="both"/>
        <w:rPr>
          <w:sz w:val="28"/>
          <w:szCs w:val="20"/>
          <w:lang w:eastAsia="ar-SA"/>
        </w:rPr>
      </w:pPr>
      <w:r w:rsidRPr="00C63FFA">
        <w:rPr>
          <w:sz w:val="28"/>
          <w:szCs w:val="20"/>
          <w:lang w:eastAsia="ar-SA"/>
        </w:rPr>
        <w:t xml:space="preserve">Програма надає </w:t>
      </w:r>
      <w:r w:rsidR="00143AD3">
        <w:rPr>
          <w:sz w:val="28"/>
          <w:szCs w:val="20"/>
          <w:lang w:eastAsia="ar-SA"/>
        </w:rPr>
        <w:t>користувачу</w:t>
      </w:r>
      <w:r w:rsidRPr="00C63FFA">
        <w:rPr>
          <w:sz w:val="28"/>
          <w:szCs w:val="20"/>
          <w:lang w:eastAsia="ar-SA"/>
        </w:rPr>
        <w:t xml:space="preserve"> наступні можливості:</w:t>
      </w:r>
    </w:p>
    <w:p w14:paraId="3044B2C7" w14:textId="3D61CA47" w:rsidR="00763DB9" w:rsidRDefault="00763DB9" w:rsidP="00763DB9">
      <w:pPr>
        <w:numPr>
          <w:ilvl w:val="0"/>
          <w:numId w:val="21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 w:rsidRPr="00C63FFA">
        <w:rPr>
          <w:sz w:val="28"/>
          <w:szCs w:val="20"/>
          <w:lang w:eastAsia="ar-SA"/>
        </w:rPr>
        <w:t>Вхід у програму</w:t>
      </w:r>
      <w:r>
        <w:rPr>
          <w:sz w:val="28"/>
          <w:szCs w:val="20"/>
          <w:lang w:val="en-US" w:eastAsia="ar-SA"/>
        </w:rPr>
        <w:t>;</w:t>
      </w:r>
    </w:p>
    <w:p w14:paraId="6B99E95F" w14:textId="65213062" w:rsidR="00143AD3" w:rsidRPr="00C63FFA" w:rsidRDefault="00143AD3" w:rsidP="00763DB9">
      <w:pPr>
        <w:numPr>
          <w:ilvl w:val="0"/>
          <w:numId w:val="21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Запис до лікаря</w:t>
      </w:r>
      <w:r>
        <w:rPr>
          <w:sz w:val="28"/>
          <w:szCs w:val="20"/>
          <w:lang w:val="en-US" w:eastAsia="ar-SA"/>
        </w:rPr>
        <w:t>;</w:t>
      </w:r>
    </w:p>
    <w:p w14:paraId="568B3FF4" w14:textId="7522C945" w:rsidR="00763DB9" w:rsidRPr="00C63FFA" w:rsidRDefault="00143AD3" w:rsidP="00763DB9">
      <w:pPr>
        <w:numPr>
          <w:ilvl w:val="0"/>
          <w:numId w:val="21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Вибір лікаря</w:t>
      </w:r>
      <w:r w:rsidR="00763DB9">
        <w:rPr>
          <w:sz w:val="28"/>
          <w:szCs w:val="20"/>
          <w:lang w:val="en-US" w:eastAsia="ar-SA"/>
        </w:rPr>
        <w:t>;</w:t>
      </w:r>
    </w:p>
    <w:p w14:paraId="37214E4E" w14:textId="54F47D76" w:rsidR="00763DB9" w:rsidRPr="00CA4EF7" w:rsidRDefault="00143AD3" w:rsidP="00763DB9">
      <w:pPr>
        <w:numPr>
          <w:ilvl w:val="0"/>
          <w:numId w:val="21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Перегляд медичної картки</w:t>
      </w:r>
      <w:r w:rsidR="00763DB9">
        <w:rPr>
          <w:sz w:val="28"/>
          <w:szCs w:val="20"/>
          <w:lang w:val="en-US" w:eastAsia="ar-SA"/>
        </w:rPr>
        <w:t>;</w:t>
      </w:r>
    </w:p>
    <w:p w14:paraId="13C5D7F0" w14:textId="77777777" w:rsidR="00763DB9" w:rsidRPr="00C63FFA" w:rsidRDefault="00763DB9" w:rsidP="00763DB9">
      <w:pPr>
        <w:numPr>
          <w:ilvl w:val="0"/>
          <w:numId w:val="21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Вихід із програми.</w:t>
      </w:r>
    </w:p>
    <w:p w14:paraId="27F9BE3F" w14:textId="77777777" w:rsidR="00763DB9" w:rsidRPr="00C63FFA" w:rsidRDefault="00763DB9" w:rsidP="00763DB9">
      <w:pPr>
        <w:suppressAutoHyphens/>
        <w:spacing w:line="360" w:lineRule="auto"/>
        <w:jc w:val="both"/>
        <w:rPr>
          <w:sz w:val="28"/>
          <w:szCs w:val="20"/>
          <w:lang w:eastAsia="ar-SA"/>
        </w:rPr>
      </w:pPr>
    </w:p>
    <w:p w14:paraId="3304493C" w14:textId="77777777" w:rsidR="00763DB9" w:rsidRDefault="00763DB9" w:rsidP="00763DB9">
      <w:pPr>
        <w:suppressAutoHyphens/>
        <w:spacing w:line="360" w:lineRule="auto"/>
        <w:ind w:firstLine="709"/>
        <w:jc w:val="both"/>
        <w:rPr>
          <w:sz w:val="28"/>
          <w:szCs w:val="20"/>
          <w:lang w:eastAsia="ar-SA"/>
        </w:rPr>
      </w:pPr>
      <w:r w:rsidRPr="00C63FFA">
        <w:rPr>
          <w:sz w:val="28"/>
          <w:szCs w:val="20"/>
          <w:lang w:eastAsia="ar-SA"/>
        </w:rPr>
        <w:t>Програма надає адміністратору наступні можливості:</w:t>
      </w:r>
    </w:p>
    <w:p w14:paraId="467A4E2D" w14:textId="77777777" w:rsidR="00763DB9" w:rsidRPr="00C63FFA" w:rsidRDefault="00763DB9" w:rsidP="00763DB9">
      <w:pPr>
        <w:numPr>
          <w:ilvl w:val="0"/>
          <w:numId w:val="22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 w:rsidRPr="00C63FFA">
        <w:rPr>
          <w:sz w:val="28"/>
          <w:szCs w:val="20"/>
          <w:lang w:eastAsia="ar-SA"/>
        </w:rPr>
        <w:t>Вхід у програму</w:t>
      </w:r>
      <w:r>
        <w:rPr>
          <w:sz w:val="28"/>
          <w:szCs w:val="20"/>
          <w:lang w:val="en-US" w:eastAsia="ar-SA"/>
        </w:rPr>
        <w:t>;</w:t>
      </w:r>
    </w:p>
    <w:p w14:paraId="5D15E3D8" w14:textId="4354ED5C" w:rsidR="00763DB9" w:rsidRPr="00C63FFA" w:rsidRDefault="00143AD3" w:rsidP="00763DB9">
      <w:pPr>
        <w:numPr>
          <w:ilvl w:val="0"/>
          <w:numId w:val="22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lastRenderedPageBreak/>
        <w:t>Облік ліків</w:t>
      </w:r>
      <w:r w:rsidR="00763DB9">
        <w:rPr>
          <w:sz w:val="28"/>
          <w:szCs w:val="20"/>
          <w:lang w:val="en-US" w:eastAsia="ar-SA"/>
        </w:rPr>
        <w:t>;</w:t>
      </w:r>
    </w:p>
    <w:p w14:paraId="2BD2CAF5" w14:textId="5785C805" w:rsidR="00763DB9" w:rsidRPr="00C63FFA" w:rsidRDefault="00763DB9" w:rsidP="00763DB9">
      <w:pPr>
        <w:numPr>
          <w:ilvl w:val="0"/>
          <w:numId w:val="22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 w:rsidRPr="00C63FFA">
        <w:rPr>
          <w:sz w:val="28"/>
          <w:szCs w:val="20"/>
          <w:lang w:eastAsia="ar-SA"/>
        </w:rPr>
        <w:t xml:space="preserve">Організація </w:t>
      </w:r>
      <w:r w:rsidR="00143AD3">
        <w:rPr>
          <w:sz w:val="28"/>
          <w:szCs w:val="20"/>
          <w:lang w:eastAsia="ar-SA"/>
        </w:rPr>
        <w:t>роботи персоналу</w:t>
      </w:r>
      <w:r>
        <w:rPr>
          <w:sz w:val="28"/>
          <w:szCs w:val="20"/>
          <w:lang w:val="en-US" w:eastAsia="ar-SA"/>
        </w:rPr>
        <w:t>;</w:t>
      </w:r>
    </w:p>
    <w:p w14:paraId="50C0EBA6" w14:textId="097D25C0" w:rsidR="00763DB9" w:rsidRPr="00C63FFA" w:rsidRDefault="00763DB9" w:rsidP="00763DB9">
      <w:pPr>
        <w:numPr>
          <w:ilvl w:val="0"/>
          <w:numId w:val="22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 w:rsidRPr="00C63FFA">
        <w:rPr>
          <w:sz w:val="28"/>
          <w:szCs w:val="20"/>
          <w:lang w:eastAsia="ar-SA"/>
        </w:rPr>
        <w:t>Робота із записами</w:t>
      </w:r>
      <w:r w:rsidR="00143AD3">
        <w:rPr>
          <w:sz w:val="28"/>
          <w:szCs w:val="20"/>
          <w:lang w:eastAsia="ar-SA"/>
        </w:rPr>
        <w:t xml:space="preserve"> до лікарів</w:t>
      </w:r>
      <w:r w:rsidRPr="00143AD3">
        <w:rPr>
          <w:sz w:val="28"/>
          <w:szCs w:val="20"/>
          <w:lang w:val="ru-RU" w:eastAsia="ar-SA"/>
        </w:rPr>
        <w:t>;</w:t>
      </w:r>
    </w:p>
    <w:p w14:paraId="141D268F" w14:textId="4EBF4C9A" w:rsidR="00763DB9" w:rsidRPr="00C63FFA" w:rsidRDefault="00143AD3" w:rsidP="00763DB9">
      <w:pPr>
        <w:numPr>
          <w:ilvl w:val="0"/>
          <w:numId w:val="22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 xml:space="preserve">Доступ до медичних </w:t>
      </w:r>
      <w:proofErr w:type="spellStart"/>
      <w:r>
        <w:rPr>
          <w:sz w:val="28"/>
          <w:szCs w:val="20"/>
          <w:lang w:eastAsia="ar-SA"/>
        </w:rPr>
        <w:t>картов</w:t>
      </w:r>
      <w:proofErr w:type="spellEnd"/>
      <w:r w:rsidR="00763DB9">
        <w:rPr>
          <w:sz w:val="28"/>
          <w:szCs w:val="20"/>
          <w:lang w:val="en-US" w:eastAsia="ar-SA"/>
        </w:rPr>
        <w:t>;</w:t>
      </w:r>
    </w:p>
    <w:p w14:paraId="3D5CFAF7" w14:textId="03E7E454" w:rsidR="00763DB9" w:rsidRPr="00C63FFA" w:rsidRDefault="00C34A3D" w:rsidP="00763DB9">
      <w:pPr>
        <w:numPr>
          <w:ilvl w:val="0"/>
          <w:numId w:val="22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Перегляд персональної інформації працівників та користувачів</w:t>
      </w:r>
      <w:r w:rsidR="00763DB9" w:rsidRPr="00C34A3D">
        <w:rPr>
          <w:sz w:val="28"/>
          <w:szCs w:val="20"/>
          <w:lang w:val="ru-RU" w:eastAsia="ar-SA"/>
        </w:rPr>
        <w:t>;</w:t>
      </w:r>
    </w:p>
    <w:p w14:paraId="3314A65B" w14:textId="56A77012" w:rsidR="00763DB9" w:rsidRPr="00C63FFA" w:rsidRDefault="00763DB9" w:rsidP="00763DB9">
      <w:pPr>
        <w:numPr>
          <w:ilvl w:val="0"/>
          <w:numId w:val="22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 w:rsidRPr="00C63FFA">
        <w:rPr>
          <w:sz w:val="28"/>
          <w:szCs w:val="20"/>
          <w:lang w:eastAsia="ar-SA"/>
        </w:rPr>
        <w:t>Перегляд</w:t>
      </w:r>
      <w:r w:rsidR="00C34A3D">
        <w:rPr>
          <w:sz w:val="28"/>
          <w:szCs w:val="20"/>
          <w:lang w:eastAsia="ar-SA"/>
        </w:rPr>
        <w:t xml:space="preserve"> та організація графіків прийому</w:t>
      </w:r>
      <w:r w:rsidRPr="00C34A3D">
        <w:rPr>
          <w:sz w:val="28"/>
          <w:szCs w:val="20"/>
          <w:lang w:val="ru-RU" w:eastAsia="ar-SA"/>
        </w:rPr>
        <w:t>;</w:t>
      </w:r>
    </w:p>
    <w:p w14:paraId="3A3EB59E" w14:textId="77777777" w:rsidR="00763DB9" w:rsidRDefault="00763DB9" w:rsidP="00763DB9">
      <w:pPr>
        <w:numPr>
          <w:ilvl w:val="0"/>
          <w:numId w:val="22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 w:rsidRPr="00C63FFA">
        <w:rPr>
          <w:sz w:val="28"/>
          <w:szCs w:val="20"/>
          <w:lang w:eastAsia="ar-SA"/>
        </w:rPr>
        <w:t>Вихід із програми</w:t>
      </w:r>
      <w:r>
        <w:rPr>
          <w:sz w:val="28"/>
          <w:szCs w:val="20"/>
          <w:lang w:val="en-US" w:eastAsia="ar-SA"/>
        </w:rPr>
        <w:t>.</w:t>
      </w:r>
    </w:p>
    <w:p w14:paraId="12CA4FF5" w14:textId="77777777" w:rsidR="00763DB9" w:rsidRPr="007F7EB7" w:rsidRDefault="00763DB9" w:rsidP="00763DB9">
      <w:p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</w:p>
    <w:p w14:paraId="766A3082" w14:textId="77777777" w:rsidR="00763DB9" w:rsidRDefault="00763DB9" w:rsidP="00763DB9">
      <w:pPr>
        <w:suppressAutoHyphens/>
        <w:spacing w:line="360" w:lineRule="auto"/>
        <w:ind w:firstLine="709"/>
        <w:jc w:val="both"/>
        <w:rPr>
          <w:sz w:val="28"/>
          <w:szCs w:val="20"/>
          <w:lang w:eastAsia="ar-SA"/>
        </w:rPr>
      </w:pPr>
      <w:r w:rsidRPr="00C63FFA">
        <w:rPr>
          <w:sz w:val="28"/>
          <w:szCs w:val="20"/>
          <w:lang w:eastAsia="ar-SA"/>
        </w:rPr>
        <w:t>Загальні функції:</w:t>
      </w:r>
    </w:p>
    <w:p w14:paraId="62D3E881" w14:textId="77777777" w:rsidR="00763DB9" w:rsidRPr="00C63FFA" w:rsidRDefault="00763DB9" w:rsidP="00763DB9">
      <w:pPr>
        <w:numPr>
          <w:ilvl w:val="0"/>
          <w:numId w:val="23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 w:rsidRPr="00C63FFA">
        <w:rPr>
          <w:sz w:val="28"/>
          <w:szCs w:val="20"/>
          <w:lang w:eastAsia="ar-SA"/>
        </w:rPr>
        <w:t>Завантаження даних з</w:t>
      </w:r>
      <w:r>
        <w:rPr>
          <w:sz w:val="28"/>
          <w:szCs w:val="20"/>
          <w:lang w:eastAsia="ar-SA"/>
        </w:rPr>
        <w:t xml:space="preserve"> постійної пам’яті в оперативну;</w:t>
      </w:r>
    </w:p>
    <w:p w14:paraId="768B91AC" w14:textId="77777777" w:rsidR="00763DB9" w:rsidRDefault="00763DB9" w:rsidP="00763DB9">
      <w:pPr>
        <w:numPr>
          <w:ilvl w:val="0"/>
          <w:numId w:val="23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 w:rsidRPr="00C63FFA">
        <w:rPr>
          <w:sz w:val="28"/>
          <w:szCs w:val="20"/>
          <w:lang w:eastAsia="ar-SA"/>
        </w:rPr>
        <w:t xml:space="preserve">Збереження поточного </w:t>
      </w:r>
      <w:r>
        <w:rPr>
          <w:sz w:val="28"/>
          <w:szCs w:val="20"/>
          <w:lang w:eastAsia="ar-SA"/>
        </w:rPr>
        <w:t>стану даних у постійній пам’яті;</w:t>
      </w:r>
    </w:p>
    <w:p w14:paraId="63607A81" w14:textId="77777777" w:rsidR="00763DB9" w:rsidRDefault="00763DB9" w:rsidP="00763DB9">
      <w:pPr>
        <w:numPr>
          <w:ilvl w:val="0"/>
          <w:numId w:val="23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 w:rsidRPr="00C63FFA">
        <w:rPr>
          <w:sz w:val="28"/>
          <w:szCs w:val="20"/>
          <w:lang w:eastAsia="ar-SA"/>
        </w:rPr>
        <w:t>Генерація тестових даних.</w:t>
      </w:r>
    </w:p>
    <w:p w14:paraId="07488CFF" w14:textId="77777777" w:rsidR="00763DB9" w:rsidRDefault="00763DB9" w:rsidP="00763DB9">
      <w:pPr>
        <w:suppressAutoHyphens/>
        <w:spacing w:line="360" w:lineRule="auto"/>
        <w:contextualSpacing/>
        <w:jc w:val="both"/>
        <w:rPr>
          <w:sz w:val="28"/>
          <w:szCs w:val="20"/>
          <w:lang w:val="en-US" w:eastAsia="ar-SA"/>
        </w:rPr>
      </w:pPr>
    </w:p>
    <w:p w14:paraId="0555B5DB" w14:textId="77777777" w:rsidR="00763DB9" w:rsidRDefault="00763DB9" w:rsidP="00763DB9">
      <w:pPr>
        <w:suppressAutoHyphens/>
        <w:spacing w:line="360" w:lineRule="auto"/>
        <w:ind w:firstLine="709"/>
        <w:contextualSpacing/>
        <w:jc w:val="both"/>
        <w:rPr>
          <w:b/>
          <w:sz w:val="28"/>
          <w:szCs w:val="20"/>
          <w:lang w:eastAsia="ar-SA"/>
        </w:rPr>
      </w:pPr>
      <w:r>
        <w:rPr>
          <w:b/>
          <w:sz w:val="28"/>
          <w:szCs w:val="20"/>
          <w:lang w:val="ru-RU" w:eastAsia="ar-SA"/>
        </w:rPr>
        <w:t>1.3</w:t>
      </w:r>
      <w:r w:rsidRPr="007867CC">
        <w:rPr>
          <w:b/>
          <w:sz w:val="28"/>
          <w:szCs w:val="20"/>
          <w:lang w:val="ru-RU" w:eastAsia="ar-SA"/>
        </w:rPr>
        <w:t xml:space="preserve"> </w:t>
      </w:r>
      <w:r w:rsidRPr="003545A6">
        <w:rPr>
          <w:b/>
          <w:sz w:val="28"/>
          <w:szCs w:val="20"/>
          <w:lang w:eastAsia="ar-SA"/>
        </w:rPr>
        <w:t>Функції адміністратора</w:t>
      </w:r>
    </w:p>
    <w:p w14:paraId="442E5445" w14:textId="77777777" w:rsidR="00763DB9" w:rsidRPr="007867CC" w:rsidRDefault="00763DB9" w:rsidP="00763DB9">
      <w:pPr>
        <w:suppressAutoHyphens/>
        <w:spacing w:line="360" w:lineRule="auto"/>
        <w:ind w:firstLine="709"/>
        <w:jc w:val="both"/>
        <w:rPr>
          <w:i/>
          <w:sz w:val="28"/>
          <w:szCs w:val="20"/>
          <w:lang w:eastAsia="ar-SA"/>
        </w:rPr>
      </w:pPr>
      <w:r w:rsidRPr="007867CC">
        <w:rPr>
          <w:i/>
          <w:sz w:val="28"/>
          <w:szCs w:val="20"/>
          <w:lang w:eastAsia="ar-SA"/>
        </w:rPr>
        <w:t>Функція «Вхід у програму»</w:t>
      </w:r>
    </w:p>
    <w:p w14:paraId="4063C05F" w14:textId="77777777" w:rsidR="00763DB9" w:rsidRPr="007867CC" w:rsidRDefault="00763DB9" w:rsidP="00763DB9">
      <w:pPr>
        <w:suppressAutoHyphens/>
        <w:spacing w:line="360" w:lineRule="auto"/>
        <w:ind w:firstLine="709"/>
        <w:jc w:val="both"/>
        <w:rPr>
          <w:sz w:val="28"/>
          <w:szCs w:val="20"/>
          <w:lang w:eastAsia="ar-SA"/>
        </w:rPr>
      </w:pPr>
      <w:r w:rsidRPr="007867CC">
        <w:rPr>
          <w:sz w:val="28"/>
          <w:szCs w:val="20"/>
          <w:lang w:eastAsia="ar-SA"/>
        </w:rPr>
        <w:t>Адміністратор входить</w:t>
      </w:r>
      <w:r>
        <w:rPr>
          <w:sz w:val="28"/>
          <w:szCs w:val="20"/>
          <w:lang w:eastAsia="ar-SA"/>
        </w:rPr>
        <w:t xml:space="preserve"> у програму за допомогою одного з наборів ім’я – пароль. Імена та паролі адміністраторів зберігається в даних програми. Усі інші функції адміністратора стають доступними одразу після правильного введення імені та пароля.</w:t>
      </w:r>
    </w:p>
    <w:p w14:paraId="4DD7C62A" w14:textId="77777777" w:rsidR="00763DB9" w:rsidRPr="007867CC" w:rsidRDefault="00763DB9" w:rsidP="00763DB9">
      <w:pPr>
        <w:suppressAutoHyphens/>
        <w:spacing w:line="360" w:lineRule="auto"/>
        <w:ind w:firstLine="709"/>
        <w:jc w:val="both"/>
        <w:rPr>
          <w:sz w:val="28"/>
          <w:szCs w:val="20"/>
          <w:lang w:val="ru-RU" w:eastAsia="ar-SA"/>
        </w:rPr>
      </w:pPr>
    </w:p>
    <w:p w14:paraId="69DA284D" w14:textId="77777777" w:rsidR="00763DB9" w:rsidRDefault="00763DB9" w:rsidP="00763DB9">
      <w:pPr>
        <w:suppressAutoHyphens/>
        <w:spacing w:line="360" w:lineRule="auto"/>
        <w:ind w:firstLine="709"/>
        <w:jc w:val="both"/>
        <w:rPr>
          <w:sz w:val="28"/>
          <w:szCs w:val="20"/>
          <w:lang w:eastAsia="ar-SA"/>
        </w:rPr>
      </w:pPr>
      <w:r w:rsidRPr="007867CC">
        <w:rPr>
          <w:sz w:val="28"/>
          <w:szCs w:val="20"/>
          <w:lang w:eastAsia="ar-SA"/>
        </w:rPr>
        <w:t>Основний сценарій</w:t>
      </w:r>
    </w:p>
    <w:p w14:paraId="7148F327" w14:textId="77777777" w:rsidR="00763DB9" w:rsidRPr="007867CC" w:rsidRDefault="00763DB9" w:rsidP="00763DB9">
      <w:pPr>
        <w:numPr>
          <w:ilvl w:val="0"/>
          <w:numId w:val="24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 w:rsidRPr="007867CC">
        <w:rPr>
          <w:sz w:val="28"/>
          <w:szCs w:val="20"/>
          <w:lang w:eastAsia="ar-SA"/>
        </w:rPr>
        <w:t>Після запуску програми відкривається вікно входу адміністратора (рис. 1</w:t>
      </w:r>
      <w:r>
        <w:rPr>
          <w:sz w:val="28"/>
          <w:szCs w:val="20"/>
          <w:lang w:eastAsia="ar-SA"/>
        </w:rPr>
        <w:t>.1</w:t>
      </w:r>
      <w:r w:rsidRPr="007867CC">
        <w:rPr>
          <w:sz w:val="28"/>
          <w:szCs w:val="20"/>
          <w:lang w:eastAsia="ar-SA"/>
        </w:rPr>
        <w:t>).</w:t>
      </w:r>
    </w:p>
    <w:p w14:paraId="16A50F90" w14:textId="77777777" w:rsidR="00763DB9" w:rsidRPr="007867CC" w:rsidRDefault="00763DB9" w:rsidP="00763DB9">
      <w:pPr>
        <w:numPr>
          <w:ilvl w:val="0"/>
          <w:numId w:val="24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 w:rsidRPr="007867CC">
        <w:rPr>
          <w:sz w:val="28"/>
          <w:szCs w:val="20"/>
          <w:lang w:eastAsia="ar-SA"/>
        </w:rPr>
        <w:t>Адміністратор вводить ім’я і пароль і натискає на кнопку «</w:t>
      </w:r>
      <w:r>
        <w:rPr>
          <w:sz w:val="28"/>
          <w:szCs w:val="20"/>
          <w:lang w:eastAsia="ar-SA"/>
        </w:rPr>
        <w:t>Увійти</w:t>
      </w:r>
      <w:r w:rsidRPr="007867CC">
        <w:rPr>
          <w:sz w:val="28"/>
          <w:szCs w:val="20"/>
          <w:lang w:eastAsia="ar-SA"/>
        </w:rPr>
        <w:t>».</w:t>
      </w:r>
    </w:p>
    <w:p w14:paraId="5552CC78" w14:textId="77777777" w:rsidR="00763DB9" w:rsidRPr="007867CC" w:rsidRDefault="00763DB9" w:rsidP="00763DB9">
      <w:pPr>
        <w:numPr>
          <w:ilvl w:val="0"/>
          <w:numId w:val="24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 w:rsidRPr="007867CC">
        <w:rPr>
          <w:sz w:val="28"/>
          <w:szCs w:val="20"/>
          <w:lang w:eastAsia="ar-SA"/>
        </w:rPr>
        <w:t xml:space="preserve">Введені дані перевіряються, і відкривається головне вікно адміністратора (рис. </w:t>
      </w:r>
      <w:r>
        <w:rPr>
          <w:sz w:val="28"/>
          <w:szCs w:val="20"/>
          <w:lang w:eastAsia="ar-SA"/>
        </w:rPr>
        <w:t>1.</w:t>
      </w:r>
      <w:r w:rsidRPr="007867CC">
        <w:rPr>
          <w:sz w:val="28"/>
          <w:szCs w:val="20"/>
          <w:lang w:eastAsia="ar-SA"/>
        </w:rPr>
        <w:t>2).</w:t>
      </w:r>
    </w:p>
    <w:p w14:paraId="647B0A88" w14:textId="77777777" w:rsidR="00763DB9" w:rsidRDefault="00763DB9" w:rsidP="00763DB9">
      <w:pPr>
        <w:numPr>
          <w:ilvl w:val="0"/>
          <w:numId w:val="24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 w:rsidRPr="007867CC">
        <w:rPr>
          <w:sz w:val="28"/>
          <w:szCs w:val="20"/>
          <w:lang w:eastAsia="ar-SA"/>
        </w:rPr>
        <w:t>Якщо дані були введені некоректно, на формі вводу з’являється повідомлення про це, і користувач намагається увійти знову. Кількість спроб необмежена.</w:t>
      </w:r>
    </w:p>
    <w:p w14:paraId="5F4FF5AC" w14:textId="2CDAE902" w:rsidR="00763DB9" w:rsidRPr="007867CC" w:rsidRDefault="001D79CA" w:rsidP="00763DB9">
      <w:pPr>
        <w:suppressAutoHyphens/>
        <w:spacing w:line="360" w:lineRule="auto"/>
        <w:ind w:left="720" w:hanging="11"/>
        <w:contextualSpacing/>
        <w:jc w:val="center"/>
        <w:rPr>
          <w:sz w:val="28"/>
          <w:szCs w:val="20"/>
          <w:lang w:eastAsia="ar-SA"/>
        </w:rPr>
      </w:pPr>
      <w:r>
        <w:rPr>
          <w:noProof/>
        </w:rPr>
        <w:lastRenderedPageBreak/>
        <w:drawing>
          <wp:inline distT="0" distB="0" distL="0" distR="0" wp14:anchorId="6529B469" wp14:editId="0BFB1350">
            <wp:extent cx="3667125" cy="466788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A167" w14:textId="676C5035" w:rsidR="00763DB9" w:rsidRPr="007867CC" w:rsidRDefault="00763DB9" w:rsidP="00763DB9">
      <w:pPr>
        <w:suppressAutoHyphens/>
        <w:spacing w:line="360" w:lineRule="auto"/>
        <w:ind w:firstLine="709"/>
        <w:jc w:val="center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Рисунок</w:t>
      </w:r>
      <w:r w:rsidRPr="007867CC">
        <w:rPr>
          <w:sz w:val="28"/>
          <w:szCs w:val="20"/>
          <w:lang w:eastAsia="ar-SA"/>
        </w:rPr>
        <w:t xml:space="preserve"> </w:t>
      </w:r>
      <w:r>
        <w:rPr>
          <w:sz w:val="28"/>
          <w:szCs w:val="20"/>
          <w:lang w:eastAsia="ar-SA"/>
        </w:rPr>
        <w:t>1.</w:t>
      </w:r>
      <w:r w:rsidRPr="007867CC">
        <w:rPr>
          <w:sz w:val="28"/>
          <w:szCs w:val="20"/>
          <w:lang w:eastAsia="ar-SA"/>
        </w:rPr>
        <w:t>1 – Вікно входу адміністратора</w:t>
      </w:r>
      <w:r w:rsidR="001D79CA">
        <w:rPr>
          <w:sz w:val="28"/>
          <w:szCs w:val="20"/>
          <w:lang w:eastAsia="ar-SA"/>
        </w:rPr>
        <w:t>/користувача</w:t>
      </w:r>
    </w:p>
    <w:p w14:paraId="5C8C9EB2" w14:textId="0F5EF941" w:rsidR="00763DB9" w:rsidRPr="007867CC" w:rsidRDefault="00763DB9" w:rsidP="00763DB9">
      <w:pPr>
        <w:suppressAutoHyphens/>
        <w:spacing w:line="360" w:lineRule="auto"/>
        <w:ind w:firstLine="709"/>
        <w:jc w:val="center"/>
        <w:rPr>
          <w:sz w:val="28"/>
          <w:szCs w:val="20"/>
          <w:lang w:eastAsia="ar-SA"/>
        </w:rPr>
      </w:pPr>
    </w:p>
    <w:p w14:paraId="32BE8A6D" w14:textId="77777777" w:rsidR="00763DB9" w:rsidRDefault="00763DB9" w:rsidP="00763DB9">
      <w:pPr>
        <w:suppressAutoHyphens/>
        <w:spacing w:line="360" w:lineRule="auto"/>
        <w:ind w:firstLine="709"/>
        <w:contextualSpacing/>
        <w:jc w:val="both"/>
        <w:rPr>
          <w:sz w:val="28"/>
          <w:szCs w:val="20"/>
          <w:lang w:eastAsia="ar-SA"/>
        </w:rPr>
      </w:pPr>
    </w:p>
    <w:p w14:paraId="52D13FD4" w14:textId="5F948BF6" w:rsidR="00763DB9" w:rsidRDefault="00763DB9" w:rsidP="00763DB9">
      <w:pPr>
        <w:suppressAutoHyphens/>
        <w:spacing w:line="360" w:lineRule="auto"/>
        <w:ind w:firstLine="709"/>
        <w:jc w:val="both"/>
        <w:rPr>
          <w:i/>
          <w:sz w:val="28"/>
          <w:szCs w:val="20"/>
          <w:lang w:eastAsia="ar-SA"/>
        </w:rPr>
      </w:pPr>
      <w:r w:rsidRPr="009873D7">
        <w:rPr>
          <w:i/>
          <w:sz w:val="28"/>
          <w:szCs w:val="20"/>
          <w:lang w:eastAsia="ar-SA"/>
        </w:rPr>
        <w:t>Функція «</w:t>
      </w:r>
      <w:r w:rsidR="001D79CA">
        <w:rPr>
          <w:i/>
          <w:sz w:val="28"/>
          <w:szCs w:val="20"/>
          <w:lang w:eastAsia="ar-SA"/>
        </w:rPr>
        <w:t>Лікарі</w:t>
      </w:r>
      <w:r w:rsidRPr="009873D7">
        <w:rPr>
          <w:i/>
          <w:sz w:val="28"/>
          <w:szCs w:val="20"/>
          <w:lang w:eastAsia="ar-SA"/>
        </w:rPr>
        <w:t>»</w:t>
      </w:r>
    </w:p>
    <w:p w14:paraId="60CA335B" w14:textId="6B4EC7C0" w:rsidR="004D0F5F" w:rsidRDefault="004D0F5F" w:rsidP="00763DB9">
      <w:pPr>
        <w:suppressAutoHyphens/>
        <w:spacing w:line="360" w:lineRule="auto"/>
        <w:ind w:firstLine="709"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Для того щоб праце здібність була на вищому рівні, повинна бути функція для заповнення лікарів. Тому адміністратор повинен їх заповнити в першу чергу.</w:t>
      </w:r>
    </w:p>
    <w:p w14:paraId="6F9A2487" w14:textId="4119C73D" w:rsidR="004D0F5F" w:rsidRPr="00394459" w:rsidRDefault="004D0F5F" w:rsidP="004D0F5F">
      <w:pPr>
        <w:suppressAutoHyphens/>
        <w:spacing w:line="360" w:lineRule="auto"/>
        <w:ind w:firstLine="709"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Вона складається з заповнення персональних даних лікарів та додавання їх до реєстру.</w:t>
      </w:r>
      <w:r w:rsidRPr="004D0F5F">
        <w:rPr>
          <w:sz w:val="28"/>
          <w:szCs w:val="20"/>
          <w:lang w:eastAsia="ar-SA"/>
        </w:rPr>
        <w:t xml:space="preserve"> </w:t>
      </w:r>
      <w:r w:rsidRPr="009873D7">
        <w:rPr>
          <w:sz w:val="28"/>
          <w:szCs w:val="20"/>
          <w:lang w:eastAsia="ar-SA"/>
        </w:rPr>
        <w:t xml:space="preserve">У запис реєстрації входить: </w:t>
      </w:r>
      <w:r w:rsidRPr="009873D7">
        <w:rPr>
          <w:sz w:val="28"/>
          <w:szCs w:val="28"/>
        </w:rPr>
        <w:t>прізвище, ім’я,</w:t>
      </w:r>
      <w:r>
        <w:rPr>
          <w:sz w:val="28"/>
          <w:szCs w:val="28"/>
        </w:rPr>
        <w:t xml:space="preserve"> по-батькові,</w:t>
      </w:r>
      <w:r w:rsidRPr="009873D7">
        <w:rPr>
          <w:sz w:val="28"/>
          <w:szCs w:val="28"/>
        </w:rPr>
        <w:t xml:space="preserve"> дата народження, </w:t>
      </w:r>
      <w:r>
        <w:rPr>
          <w:sz w:val="28"/>
          <w:szCs w:val="28"/>
        </w:rPr>
        <w:t>посада, спеціалізація, стаж, графік роботи</w:t>
      </w:r>
      <w:r w:rsidR="00394459">
        <w:rPr>
          <w:sz w:val="28"/>
          <w:szCs w:val="28"/>
        </w:rPr>
        <w:t>, паспорт, прийнятий на роботу, ким доданий в базу, к-ть прийомів в місяць, робочих годин в місяці, фото лікаря.</w:t>
      </w:r>
    </w:p>
    <w:p w14:paraId="4C330895" w14:textId="07783C84" w:rsidR="004D0F5F" w:rsidRPr="009873D7" w:rsidRDefault="004D0F5F" w:rsidP="00763DB9">
      <w:pPr>
        <w:suppressAutoHyphens/>
        <w:spacing w:line="360" w:lineRule="auto"/>
        <w:ind w:firstLine="709"/>
        <w:jc w:val="both"/>
        <w:rPr>
          <w:i/>
          <w:sz w:val="28"/>
          <w:szCs w:val="20"/>
          <w:lang w:eastAsia="ar-SA"/>
        </w:rPr>
      </w:pPr>
    </w:p>
    <w:p w14:paraId="1D39F982" w14:textId="77777777" w:rsidR="00763DB9" w:rsidRPr="009873D7" w:rsidRDefault="00763DB9" w:rsidP="00763DB9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62417A7E" w14:textId="77777777" w:rsidR="00394459" w:rsidRDefault="00394459" w:rsidP="00763DB9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31D34493" w14:textId="77777777" w:rsidR="00394459" w:rsidRDefault="00394459" w:rsidP="00763DB9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5425B323" w14:textId="050527C4" w:rsidR="00763DB9" w:rsidRDefault="00763DB9" w:rsidP="00763DB9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873D7">
        <w:rPr>
          <w:sz w:val="28"/>
          <w:szCs w:val="28"/>
        </w:rPr>
        <w:t>Сценарій «</w:t>
      </w:r>
      <w:r w:rsidR="004D0F5F">
        <w:rPr>
          <w:sz w:val="28"/>
          <w:szCs w:val="28"/>
        </w:rPr>
        <w:t>Заповнення лікаря</w:t>
      </w:r>
      <w:r w:rsidRPr="009873D7">
        <w:rPr>
          <w:sz w:val="28"/>
          <w:szCs w:val="28"/>
        </w:rPr>
        <w:t>»</w:t>
      </w:r>
    </w:p>
    <w:p w14:paraId="4556276C" w14:textId="4F15428F" w:rsidR="00763DB9" w:rsidRPr="009873D7" w:rsidRDefault="00763DB9" w:rsidP="00763DB9">
      <w:pPr>
        <w:numPr>
          <w:ilvl w:val="0"/>
          <w:numId w:val="25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 w:rsidRPr="009873D7">
        <w:rPr>
          <w:sz w:val="28"/>
          <w:szCs w:val="20"/>
          <w:lang w:eastAsia="ar-SA"/>
        </w:rPr>
        <w:t>На</w:t>
      </w:r>
      <w:r w:rsidR="004D0F5F">
        <w:rPr>
          <w:sz w:val="28"/>
          <w:szCs w:val="20"/>
          <w:lang w:eastAsia="ar-SA"/>
        </w:rPr>
        <w:t xml:space="preserve"> спеціалізованій</w:t>
      </w:r>
      <w:r w:rsidRPr="009873D7">
        <w:rPr>
          <w:sz w:val="28"/>
          <w:szCs w:val="20"/>
          <w:lang w:eastAsia="ar-SA"/>
        </w:rPr>
        <w:t xml:space="preserve"> панелі</w:t>
      </w:r>
      <w:r w:rsidR="004D0F5F">
        <w:rPr>
          <w:sz w:val="28"/>
          <w:szCs w:val="20"/>
          <w:lang w:eastAsia="ar-SA"/>
        </w:rPr>
        <w:t>,</w:t>
      </w:r>
      <w:r w:rsidRPr="009873D7">
        <w:rPr>
          <w:sz w:val="28"/>
          <w:szCs w:val="20"/>
          <w:lang w:eastAsia="ar-SA"/>
        </w:rPr>
        <w:t xml:space="preserve"> адміністратор</w:t>
      </w:r>
      <w:r w:rsidR="004D0F5F">
        <w:rPr>
          <w:sz w:val="28"/>
          <w:szCs w:val="20"/>
          <w:lang w:eastAsia="ar-SA"/>
        </w:rPr>
        <w:t xml:space="preserve"> </w:t>
      </w:r>
      <w:r>
        <w:rPr>
          <w:sz w:val="28"/>
          <w:szCs w:val="20"/>
          <w:lang w:eastAsia="ar-SA"/>
        </w:rPr>
        <w:t>переходить</w:t>
      </w:r>
      <w:r w:rsidRPr="009873D7">
        <w:rPr>
          <w:sz w:val="28"/>
          <w:szCs w:val="20"/>
          <w:lang w:eastAsia="ar-SA"/>
        </w:rPr>
        <w:t xml:space="preserve"> на </w:t>
      </w:r>
      <w:r>
        <w:rPr>
          <w:sz w:val="28"/>
          <w:szCs w:val="20"/>
          <w:lang w:eastAsia="ar-SA"/>
        </w:rPr>
        <w:t>вкладку «</w:t>
      </w:r>
      <w:r w:rsidR="004D0F5F">
        <w:rPr>
          <w:sz w:val="28"/>
          <w:szCs w:val="20"/>
          <w:lang w:eastAsia="ar-SA"/>
        </w:rPr>
        <w:t>Доктори</w:t>
      </w:r>
      <w:r w:rsidRPr="009873D7">
        <w:rPr>
          <w:sz w:val="28"/>
          <w:szCs w:val="20"/>
          <w:lang w:eastAsia="ar-SA"/>
        </w:rPr>
        <w:t>»</w:t>
      </w:r>
      <w:r>
        <w:rPr>
          <w:sz w:val="28"/>
          <w:szCs w:val="20"/>
          <w:lang w:eastAsia="ar-SA"/>
        </w:rPr>
        <w:t xml:space="preserve"> (рис. 1.3)</w:t>
      </w:r>
      <w:r w:rsidRPr="009873D7">
        <w:rPr>
          <w:sz w:val="28"/>
          <w:szCs w:val="20"/>
          <w:lang w:eastAsia="ar-SA"/>
        </w:rPr>
        <w:t>.</w:t>
      </w:r>
    </w:p>
    <w:p w14:paraId="15332EAE" w14:textId="3DEB2FC9" w:rsidR="00763DB9" w:rsidRPr="009873D7" w:rsidRDefault="00763DB9" w:rsidP="00763DB9">
      <w:pPr>
        <w:numPr>
          <w:ilvl w:val="0"/>
          <w:numId w:val="25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Натискає на кнопку</w:t>
      </w:r>
      <w:r w:rsidR="00394459">
        <w:rPr>
          <w:sz w:val="28"/>
          <w:szCs w:val="20"/>
          <w:lang w:eastAsia="ar-SA"/>
        </w:rPr>
        <w:t xml:space="preserve"> у вигляді знаку</w:t>
      </w:r>
      <w:r>
        <w:rPr>
          <w:sz w:val="28"/>
          <w:szCs w:val="20"/>
          <w:lang w:eastAsia="ar-SA"/>
        </w:rPr>
        <w:t xml:space="preserve"> «</w:t>
      </w:r>
      <w:r w:rsidR="00394459">
        <w:rPr>
          <w:sz w:val="28"/>
          <w:szCs w:val="20"/>
          <w:lang w:eastAsia="ar-SA"/>
        </w:rPr>
        <w:t>Плюс</w:t>
      </w:r>
      <w:r>
        <w:rPr>
          <w:sz w:val="28"/>
          <w:szCs w:val="20"/>
          <w:lang w:eastAsia="ar-SA"/>
        </w:rPr>
        <w:t xml:space="preserve">». </w:t>
      </w:r>
    </w:p>
    <w:p w14:paraId="679297E2" w14:textId="3BBC93D4" w:rsidR="00763DB9" w:rsidRPr="009873D7" w:rsidRDefault="00763DB9" w:rsidP="00763DB9">
      <w:pPr>
        <w:numPr>
          <w:ilvl w:val="0"/>
          <w:numId w:val="25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 w:rsidRPr="009873D7">
        <w:rPr>
          <w:sz w:val="28"/>
          <w:szCs w:val="20"/>
          <w:lang w:eastAsia="ar-SA"/>
        </w:rPr>
        <w:t xml:space="preserve">Заповнює </w:t>
      </w:r>
      <w:r w:rsidR="00394459">
        <w:rPr>
          <w:sz w:val="28"/>
          <w:szCs w:val="20"/>
          <w:lang w:eastAsia="ar-SA"/>
        </w:rPr>
        <w:t>спеціальні панелі</w:t>
      </w:r>
      <w:r w:rsidRPr="009873D7">
        <w:rPr>
          <w:sz w:val="28"/>
          <w:szCs w:val="20"/>
          <w:lang w:eastAsia="ar-SA"/>
        </w:rPr>
        <w:t>.</w:t>
      </w:r>
    </w:p>
    <w:p w14:paraId="230E8960" w14:textId="2F9C2B29" w:rsidR="00763DB9" w:rsidRDefault="00394459" w:rsidP="00763DB9">
      <w:pPr>
        <w:numPr>
          <w:ilvl w:val="0"/>
          <w:numId w:val="25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Після заповнення даних, автоматично зберігаються та додаються до реєстру</w:t>
      </w:r>
      <w:r w:rsidR="00763DB9">
        <w:rPr>
          <w:sz w:val="28"/>
          <w:szCs w:val="20"/>
          <w:lang w:eastAsia="ar-SA"/>
        </w:rPr>
        <w:t>.</w:t>
      </w:r>
    </w:p>
    <w:p w14:paraId="15308084" w14:textId="2ED82CCB" w:rsidR="00565B35" w:rsidRPr="00E52DED" w:rsidRDefault="00565B35" w:rsidP="00763DB9">
      <w:pPr>
        <w:numPr>
          <w:ilvl w:val="0"/>
          <w:numId w:val="25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Після зроблених операцій є можливість перегляду даних про лікаря.</w:t>
      </w:r>
    </w:p>
    <w:p w14:paraId="7FB8E4A3" w14:textId="2CB0AF3D" w:rsidR="00763DB9" w:rsidRDefault="00394459" w:rsidP="00763DB9">
      <w:pPr>
        <w:suppressAutoHyphens/>
        <w:spacing w:line="360" w:lineRule="auto"/>
        <w:ind w:left="720" w:firstLine="709"/>
        <w:contextualSpacing/>
        <w:jc w:val="center"/>
        <w:rPr>
          <w:sz w:val="28"/>
          <w:szCs w:val="20"/>
          <w:lang w:eastAsia="ar-SA"/>
        </w:rPr>
      </w:pPr>
      <w:r>
        <w:rPr>
          <w:noProof/>
        </w:rPr>
        <w:drawing>
          <wp:inline distT="0" distB="0" distL="0" distR="0" wp14:anchorId="113F82FE" wp14:editId="4C90F6DB">
            <wp:extent cx="4747260" cy="25736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4D54" w14:textId="3D5379DB" w:rsidR="00763DB9" w:rsidRDefault="00763DB9" w:rsidP="00763DB9">
      <w:pPr>
        <w:suppressAutoHyphens/>
        <w:spacing w:line="360" w:lineRule="auto"/>
        <w:ind w:left="720" w:firstLine="709"/>
        <w:contextualSpacing/>
        <w:jc w:val="center"/>
        <w:rPr>
          <w:sz w:val="28"/>
          <w:szCs w:val="20"/>
          <w:lang w:val="en-US" w:eastAsia="ar-SA"/>
        </w:rPr>
      </w:pPr>
      <w:r>
        <w:rPr>
          <w:sz w:val="28"/>
          <w:szCs w:val="20"/>
          <w:lang w:eastAsia="ar-SA"/>
        </w:rPr>
        <w:t>Рисунок  1.</w:t>
      </w:r>
      <w:r w:rsidR="00394459">
        <w:rPr>
          <w:sz w:val="28"/>
          <w:szCs w:val="20"/>
          <w:lang w:eastAsia="ar-SA"/>
        </w:rPr>
        <w:t>2</w:t>
      </w:r>
      <w:r>
        <w:rPr>
          <w:sz w:val="28"/>
          <w:szCs w:val="20"/>
          <w:lang w:eastAsia="ar-SA"/>
        </w:rPr>
        <w:t xml:space="preserve"> – </w:t>
      </w:r>
      <w:r w:rsidR="00394459">
        <w:rPr>
          <w:sz w:val="28"/>
          <w:szCs w:val="20"/>
          <w:lang w:eastAsia="ar-SA"/>
        </w:rPr>
        <w:t xml:space="preserve">Вкладка </w:t>
      </w:r>
      <w:r w:rsidR="00394459">
        <w:rPr>
          <w:sz w:val="28"/>
          <w:szCs w:val="20"/>
          <w:lang w:val="en-US" w:eastAsia="ar-SA"/>
        </w:rPr>
        <w:t>“</w:t>
      </w:r>
      <w:r w:rsidR="00394459">
        <w:rPr>
          <w:sz w:val="28"/>
          <w:szCs w:val="20"/>
          <w:lang w:eastAsia="ar-SA"/>
        </w:rPr>
        <w:t>Доктори</w:t>
      </w:r>
      <w:r w:rsidR="00394459">
        <w:rPr>
          <w:sz w:val="28"/>
          <w:szCs w:val="20"/>
          <w:lang w:val="en-US" w:eastAsia="ar-SA"/>
        </w:rPr>
        <w:t>”</w:t>
      </w:r>
    </w:p>
    <w:p w14:paraId="46769921" w14:textId="553A4A3B" w:rsidR="00565B35" w:rsidRPr="00394459" w:rsidRDefault="00565B35" w:rsidP="00763DB9">
      <w:pPr>
        <w:suppressAutoHyphens/>
        <w:spacing w:line="360" w:lineRule="auto"/>
        <w:ind w:left="720" w:firstLine="709"/>
        <w:contextualSpacing/>
        <w:jc w:val="center"/>
        <w:rPr>
          <w:sz w:val="28"/>
          <w:szCs w:val="20"/>
          <w:lang w:val="en-US" w:eastAsia="ar-SA"/>
        </w:rPr>
      </w:pPr>
      <w:r>
        <w:rPr>
          <w:noProof/>
        </w:rPr>
        <w:drawing>
          <wp:inline distT="0" distB="0" distL="0" distR="0" wp14:anchorId="383EA22F" wp14:editId="55E0BC5D">
            <wp:extent cx="5212080" cy="31826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A8E4" w14:textId="42C0ECE8" w:rsidR="00565B35" w:rsidRDefault="00565B35" w:rsidP="00565B35">
      <w:pPr>
        <w:suppressAutoHyphens/>
        <w:spacing w:line="360" w:lineRule="auto"/>
        <w:ind w:left="720" w:firstLine="709"/>
        <w:contextualSpacing/>
        <w:jc w:val="center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Рисунок  1.</w:t>
      </w:r>
      <w:r w:rsidRPr="00565B35">
        <w:rPr>
          <w:sz w:val="28"/>
          <w:szCs w:val="20"/>
          <w:lang w:val="ru-RU" w:eastAsia="ar-SA"/>
        </w:rPr>
        <w:t>3</w:t>
      </w:r>
      <w:r>
        <w:rPr>
          <w:sz w:val="28"/>
          <w:szCs w:val="20"/>
          <w:lang w:eastAsia="ar-SA"/>
        </w:rPr>
        <w:t xml:space="preserve"> – Вкладка </w:t>
      </w:r>
      <w:r>
        <w:rPr>
          <w:sz w:val="28"/>
          <w:szCs w:val="20"/>
          <w:lang w:eastAsia="ar-SA"/>
        </w:rPr>
        <w:t>інформації про лікаря</w:t>
      </w:r>
    </w:p>
    <w:p w14:paraId="7E4D5300" w14:textId="4CD90DAF" w:rsidR="00565B35" w:rsidRPr="00565B35" w:rsidRDefault="00565B35" w:rsidP="00565B35">
      <w:pPr>
        <w:suppressAutoHyphens/>
        <w:spacing w:line="360" w:lineRule="auto"/>
        <w:ind w:left="720" w:firstLine="709"/>
        <w:contextualSpacing/>
        <w:jc w:val="center"/>
        <w:rPr>
          <w:sz w:val="28"/>
          <w:szCs w:val="20"/>
          <w:lang w:eastAsia="ar-SA"/>
        </w:rPr>
      </w:pPr>
      <w:r>
        <w:rPr>
          <w:noProof/>
        </w:rPr>
        <w:lastRenderedPageBreak/>
        <w:drawing>
          <wp:inline distT="0" distB="0" distL="0" distR="0" wp14:anchorId="3DEEDE2C" wp14:editId="0FCE1188">
            <wp:extent cx="2827020" cy="31648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6D18" w14:textId="363B3DFD" w:rsidR="00565B35" w:rsidRDefault="00565B35" w:rsidP="00565B35">
      <w:pPr>
        <w:suppressAutoHyphens/>
        <w:spacing w:line="360" w:lineRule="auto"/>
        <w:ind w:left="720" w:firstLine="709"/>
        <w:contextualSpacing/>
        <w:jc w:val="center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Рисунок  1.</w:t>
      </w:r>
      <w:r>
        <w:rPr>
          <w:sz w:val="28"/>
          <w:szCs w:val="20"/>
          <w:lang w:eastAsia="ar-SA"/>
        </w:rPr>
        <w:t>4</w:t>
      </w:r>
      <w:r>
        <w:rPr>
          <w:sz w:val="28"/>
          <w:szCs w:val="20"/>
          <w:lang w:eastAsia="ar-SA"/>
        </w:rPr>
        <w:t xml:space="preserve"> – </w:t>
      </w:r>
      <w:r>
        <w:rPr>
          <w:sz w:val="28"/>
          <w:szCs w:val="20"/>
          <w:lang w:eastAsia="ar-SA"/>
        </w:rPr>
        <w:t>Вікно оновлення даних про лікаря</w:t>
      </w:r>
    </w:p>
    <w:p w14:paraId="19C5EF60" w14:textId="23F0487B" w:rsidR="00565B35" w:rsidRDefault="00565B35" w:rsidP="00565B35">
      <w:pPr>
        <w:suppressAutoHyphens/>
        <w:spacing w:line="360" w:lineRule="auto"/>
        <w:ind w:left="720" w:firstLine="709"/>
        <w:contextualSpacing/>
        <w:jc w:val="center"/>
        <w:rPr>
          <w:sz w:val="28"/>
          <w:szCs w:val="20"/>
          <w:lang w:eastAsia="ar-SA"/>
        </w:rPr>
      </w:pPr>
      <w:r>
        <w:rPr>
          <w:noProof/>
        </w:rPr>
        <w:drawing>
          <wp:inline distT="0" distB="0" distL="0" distR="0" wp14:anchorId="54196C67" wp14:editId="6E607D76">
            <wp:extent cx="2914650" cy="32613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3D51" w14:textId="5F3CEDEB" w:rsidR="00565B35" w:rsidRDefault="00565B35" w:rsidP="00565B35">
      <w:pPr>
        <w:suppressAutoHyphens/>
        <w:spacing w:line="360" w:lineRule="auto"/>
        <w:ind w:left="720" w:firstLine="709"/>
        <w:contextualSpacing/>
        <w:jc w:val="center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Рисунок  1.</w:t>
      </w:r>
      <w:r w:rsidR="00E16F34">
        <w:rPr>
          <w:sz w:val="28"/>
          <w:szCs w:val="20"/>
          <w:lang w:eastAsia="ar-SA"/>
        </w:rPr>
        <w:t>5</w:t>
      </w:r>
      <w:r>
        <w:rPr>
          <w:sz w:val="28"/>
          <w:szCs w:val="20"/>
          <w:lang w:eastAsia="ar-SA"/>
        </w:rPr>
        <w:t xml:space="preserve"> – Вікно </w:t>
      </w:r>
      <w:r>
        <w:rPr>
          <w:sz w:val="28"/>
          <w:szCs w:val="20"/>
          <w:lang w:eastAsia="ar-SA"/>
        </w:rPr>
        <w:t>додавання</w:t>
      </w:r>
      <w:r>
        <w:rPr>
          <w:sz w:val="28"/>
          <w:szCs w:val="20"/>
          <w:lang w:eastAsia="ar-SA"/>
        </w:rPr>
        <w:t xml:space="preserve"> даних про лікаря</w:t>
      </w:r>
    </w:p>
    <w:p w14:paraId="61389EA8" w14:textId="77777777" w:rsidR="00763DB9" w:rsidRPr="009873D7" w:rsidRDefault="00763DB9" w:rsidP="00565B35">
      <w:pPr>
        <w:suppressAutoHyphens/>
        <w:spacing w:line="360" w:lineRule="auto"/>
        <w:jc w:val="center"/>
        <w:rPr>
          <w:sz w:val="28"/>
          <w:szCs w:val="20"/>
          <w:lang w:eastAsia="ar-SA"/>
        </w:rPr>
      </w:pPr>
    </w:p>
    <w:p w14:paraId="000E478F" w14:textId="2F013272" w:rsidR="00763DB9" w:rsidRPr="009873D7" w:rsidRDefault="00763DB9" w:rsidP="00763DB9">
      <w:pPr>
        <w:suppressAutoHyphens/>
        <w:spacing w:line="360" w:lineRule="auto"/>
        <w:ind w:firstLine="709"/>
        <w:jc w:val="center"/>
        <w:rPr>
          <w:sz w:val="28"/>
          <w:szCs w:val="20"/>
          <w:lang w:val="ru-RU" w:eastAsia="ar-SA"/>
        </w:rPr>
      </w:pPr>
    </w:p>
    <w:p w14:paraId="44B76573" w14:textId="28FD6C2B" w:rsidR="00565B35" w:rsidRPr="008403D7" w:rsidRDefault="00763DB9" w:rsidP="00565B35">
      <w:pPr>
        <w:suppressAutoHyphens/>
        <w:spacing w:line="360" w:lineRule="auto"/>
        <w:ind w:firstLine="709"/>
        <w:jc w:val="both"/>
        <w:rPr>
          <w:i/>
          <w:sz w:val="28"/>
          <w:szCs w:val="20"/>
          <w:lang w:eastAsia="ar-SA"/>
        </w:rPr>
      </w:pPr>
      <w:r w:rsidRPr="008403D7">
        <w:rPr>
          <w:i/>
          <w:sz w:val="28"/>
          <w:szCs w:val="20"/>
          <w:lang w:eastAsia="ar-SA"/>
        </w:rPr>
        <w:t xml:space="preserve">Функція «Організація </w:t>
      </w:r>
      <w:r w:rsidR="00565B35">
        <w:rPr>
          <w:i/>
          <w:sz w:val="28"/>
          <w:szCs w:val="20"/>
          <w:lang w:eastAsia="ar-SA"/>
        </w:rPr>
        <w:t>списків пацієнтів</w:t>
      </w:r>
      <w:r w:rsidRPr="008403D7">
        <w:rPr>
          <w:i/>
          <w:sz w:val="28"/>
          <w:szCs w:val="20"/>
          <w:lang w:eastAsia="ar-SA"/>
        </w:rPr>
        <w:t>»</w:t>
      </w:r>
    </w:p>
    <w:p w14:paraId="269192BA" w14:textId="08E79C1C" w:rsidR="00565B35" w:rsidRDefault="00565B35" w:rsidP="00763DB9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Окрім заповнення лікарів, потрібно заповнити списки пацієнтів. </w:t>
      </w:r>
      <w:r w:rsidR="00805F7C">
        <w:rPr>
          <w:sz w:val="28"/>
          <w:szCs w:val="28"/>
        </w:rPr>
        <w:t xml:space="preserve">Вони мають право на звичайних доступ до системи. </w:t>
      </w:r>
      <w:r>
        <w:rPr>
          <w:sz w:val="28"/>
          <w:szCs w:val="28"/>
        </w:rPr>
        <w:t xml:space="preserve">Заповняються в них майже такі ж самі дані </w:t>
      </w:r>
      <w:r>
        <w:rPr>
          <w:sz w:val="28"/>
          <w:szCs w:val="28"/>
        </w:rPr>
        <w:lastRenderedPageBreak/>
        <w:t>як і у лікарів, але додаються інші</w:t>
      </w:r>
      <w:r w:rsidRPr="00565B35">
        <w:rPr>
          <w:sz w:val="28"/>
          <w:szCs w:val="28"/>
        </w:rPr>
        <w:t xml:space="preserve">: </w:t>
      </w:r>
      <w:r>
        <w:rPr>
          <w:sz w:val="28"/>
          <w:szCs w:val="28"/>
        </w:rPr>
        <w:t>група крові, номер телефону, П.І.Б. , стать, дата народження, зріст, вага, стан лікування, лікар.</w:t>
      </w:r>
    </w:p>
    <w:p w14:paraId="1D560B17" w14:textId="23BA084F" w:rsidR="00805F7C" w:rsidRPr="00565B35" w:rsidRDefault="00805F7C" w:rsidP="00763DB9">
      <w:pPr>
        <w:suppressAutoHyphens/>
        <w:spacing w:line="360" w:lineRule="auto"/>
        <w:ind w:firstLine="709"/>
        <w:jc w:val="both"/>
        <w:rPr>
          <w:sz w:val="28"/>
          <w:szCs w:val="20"/>
          <w:lang w:eastAsia="ar-SA"/>
        </w:rPr>
      </w:pPr>
      <w:r>
        <w:rPr>
          <w:sz w:val="28"/>
          <w:szCs w:val="28"/>
        </w:rPr>
        <w:t>Сценарії заповнення інформації про пацієнта, робить сам пацієнт. Він не відрізняється нічим, але має обмежений функціонал можливостей.</w:t>
      </w:r>
    </w:p>
    <w:p w14:paraId="4805D929" w14:textId="77777777" w:rsidR="00763DB9" w:rsidRPr="008403D7" w:rsidRDefault="00763DB9" w:rsidP="00763DB9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4F3F90A2" w14:textId="0335D694" w:rsidR="00763DB9" w:rsidRDefault="00805F7C" w:rsidP="00763DB9">
      <w:pPr>
        <w:suppressAutoHyphens/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375A7EF" wp14:editId="13B85033">
            <wp:extent cx="5940425" cy="32232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84C5" w14:textId="61082804" w:rsidR="00763DB9" w:rsidRDefault="00763DB9" w:rsidP="00763DB9">
      <w:pPr>
        <w:suppressAutoHyphens/>
        <w:spacing w:line="360" w:lineRule="auto"/>
        <w:ind w:firstLine="709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E16F34">
        <w:rPr>
          <w:sz w:val="28"/>
          <w:szCs w:val="28"/>
        </w:rPr>
        <w:t>2.1</w:t>
      </w:r>
      <w:r>
        <w:rPr>
          <w:sz w:val="28"/>
          <w:szCs w:val="28"/>
        </w:rPr>
        <w:t xml:space="preserve"> – </w:t>
      </w:r>
      <w:r w:rsidR="00805F7C">
        <w:rPr>
          <w:sz w:val="28"/>
          <w:szCs w:val="28"/>
        </w:rPr>
        <w:t xml:space="preserve">Вкладка </w:t>
      </w:r>
      <w:r w:rsidR="00805F7C">
        <w:rPr>
          <w:sz w:val="28"/>
          <w:szCs w:val="28"/>
          <w:lang w:val="en-US"/>
        </w:rPr>
        <w:t>“</w:t>
      </w:r>
      <w:r w:rsidR="00805F7C">
        <w:rPr>
          <w:sz w:val="28"/>
          <w:szCs w:val="28"/>
        </w:rPr>
        <w:t>Про пацієнта</w:t>
      </w:r>
      <w:r w:rsidR="00805F7C">
        <w:rPr>
          <w:sz w:val="28"/>
          <w:szCs w:val="28"/>
          <w:lang w:val="en-US"/>
        </w:rPr>
        <w:t>”</w:t>
      </w:r>
    </w:p>
    <w:p w14:paraId="756F192C" w14:textId="67B12BA5" w:rsidR="00805F7C" w:rsidRDefault="00805F7C" w:rsidP="00763DB9">
      <w:pPr>
        <w:suppressAutoHyphens/>
        <w:spacing w:line="360" w:lineRule="auto"/>
        <w:ind w:firstLine="709"/>
        <w:contextualSpacing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E44AFC" wp14:editId="5B1D6A8E">
            <wp:extent cx="5113020" cy="378206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EFAA" w14:textId="4A0DADB1" w:rsidR="00805F7C" w:rsidRDefault="00805F7C" w:rsidP="00805F7C">
      <w:pPr>
        <w:suppressAutoHyphens/>
        <w:spacing w:line="360" w:lineRule="auto"/>
        <w:ind w:firstLine="709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E16F34">
        <w:rPr>
          <w:sz w:val="28"/>
          <w:szCs w:val="28"/>
        </w:rPr>
        <w:t>2.2</w:t>
      </w:r>
      <w:r>
        <w:rPr>
          <w:sz w:val="28"/>
          <w:szCs w:val="28"/>
        </w:rPr>
        <w:t xml:space="preserve"> – Вкладка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Про пацієнта</w:t>
      </w:r>
      <w:r>
        <w:rPr>
          <w:sz w:val="28"/>
          <w:szCs w:val="28"/>
          <w:lang w:val="en-US"/>
        </w:rPr>
        <w:t>”</w:t>
      </w:r>
    </w:p>
    <w:p w14:paraId="3B428DB0" w14:textId="46D7CBED" w:rsidR="00805F7C" w:rsidRDefault="00805F7C" w:rsidP="00805F7C">
      <w:pPr>
        <w:suppressAutoHyphens/>
        <w:spacing w:line="360" w:lineRule="auto"/>
        <w:ind w:firstLine="709"/>
        <w:contextualSpacing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FB7222E" wp14:editId="0FA72BCF">
            <wp:extent cx="3766185" cy="4259580"/>
            <wp:effectExtent l="0" t="0" r="571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667F" w14:textId="0867942C" w:rsidR="00805F7C" w:rsidRDefault="00805F7C" w:rsidP="00805F7C">
      <w:pPr>
        <w:suppressAutoHyphens/>
        <w:spacing w:line="360" w:lineRule="auto"/>
        <w:ind w:firstLine="709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E16F34">
        <w:rPr>
          <w:sz w:val="28"/>
          <w:szCs w:val="28"/>
        </w:rPr>
        <w:t>2.3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Вікно оновлення інформації</w:t>
      </w:r>
    </w:p>
    <w:p w14:paraId="2BDE2904" w14:textId="77777777" w:rsidR="00805F7C" w:rsidRPr="00805F7C" w:rsidRDefault="00805F7C" w:rsidP="00763DB9">
      <w:pPr>
        <w:suppressAutoHyphens/>
        <w:spacing w:line="360" w:lineRule="auto"/>
        <w:ind w:firstLine="709"/>
        <w:contextualSpacing/>
        <w:jc w:val="center"/>
        <w:rPr>
          <w:sz w:val="28"/>
          <w:szCs w:val="28"/>
          <w:lang w:val="ru-RU"/>
        </w:rPr>
      </w:pPr>
    </w:p>
    <w:p w14:paraId="7C5802EC" w14:textId="77777777" w:rsidR="00763DB9" w:rsidRPr="009018B3" w:rsidRDefault="00763DB9" w:rsidP="00763DB9">
      <w:pPr>
        <w:suppressAutoHyphens/>
        <w:spacing w:line="360" w:lineRule="auto"/>
        <w:jc w:val="both"/>
        <w:rPr>
          <w:sz w:val="28"/>
          <w:szCs w:val="28"/>
        </w:rPr>
      </w:pPr>
    </w:p>
    <w:p w14:paraId="57751251" w14:textId="36925C63" w:rsidR="00763DB9" w:rsidRPr="0034450D" w:rsidRDefault="00763DB9" w:rsidP="00763DB9">
      <w:pPr>
        <w:suppressAutoHyphens/>
        <w:spacing w:line="360" w:lineRule="auto"/>
        <w:ind w:firstLine="709"/>
        <w:jc w:val="both"/>
        <w:rPr>
          <w:i/>
          <w:sz w:val="28"/>
          <w:szCs w:val="20"/>
          <w:lang w:eastAsia="ar-SA"/>
        </w:rPr>
      </w:pPr>
      <w:r w:rsidRPr="0034450D">
        <w:rPr>
          <w:i/>
          <w:sz w:val="28"/>
          <w:szCs w:val="20"/>
          <w:lang w:eastAsia="ar-SA"/>
        </w:rPr>
        <w:t>Функція «</w:t>
      </w:r>
      <w:r w:rsidR="00805F7C">
        <w:rPr>
          <w:i/>
          <w:sz w:val="28"/>
          <w:szCs w:val="20"/>
          <w:lang w:eastAsia="ar-SA"/>
        </w:rPr>
        <w:t>Процедури</w:t>
      </w:r>
      <w:r w:rsidRPr="0034450D">
        <w:rPr>
          <w:i/>
          <w:sz w:val="28"/>
          <w:szCs w:val="20"/>
          <w:lang w:eastAsia="ar-SA"/>
        </w:rPr>
        <w:t>»</w:t>
      </w:r>
    </w:p>
    <w:p w14:paraId="414C8D8F" w14:textId="17AF07B5" w:rsidR="00763DB9" w:rsidRPr="0034450D" w:rsidRDefault="00763DB9" w:rsidP="00763DB9">
      <w:pPr>
        <w:suppressAutoHyphens/>
        <w:spacing w:line="360" w:lineRule="auto"/>
        <w:ind w:firstLine="709"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 xml:space="preserve">Дана функція реалізує </w:t>
      </w:r>
      <w:r w:rsidR="00805F7C">
        <w:rPr>
          <w:sz w:val="28"/>
          <w:szCs w:val="20"/>
          <w:lang w:eastAsia="ar-SA"/>
        </w:rPr>
        <w:t>запис пацієнтів лікарями на процедури які їм прописані</w:t>
      </w:r>
      <w:r>
        <w:rPr>
          <w:sz w:val="28"/>
          <w:szCs w:val="20"/>
          <w:lang w:eastAsia="ar-SA"/>
        </w:rPr>
        <w:t>.</w:t>
      </w:r>
    </w:p>
    <w:p w14:paraId="30DF8283" w14:textId="77777777" w:rsidR="00763DB9" w:rsidRPr="0034450D" w:rsidRDefault="00763DB9" w:rsidP="00763DB9">
      <w:pPr>
        <w:suppressAutoHyphens/>
        <w:spacing w:line="360" w:lineRule="auto"/>
        <w:ind w:firstLine="709"/>
        <w:jc w:val="both"/>
        <w:rPr>
          <w:sz w:val="28"/>
          <w:szCs w:val="20"/>
          <w:lang w:eastAsia="ar-SA"/>
        </w:rPr>
      </w:pPr>
    </w:p>
    <w:p w14:paraId="099EB415" w14:textId="1ACDF5D3" w:rsidR="00763DB9" w:rsidRDefault="00763DB9" w:rsidP="00763DB9">
      <w:pPr>
        <w:suppressAutoHyphens/>
        <w:spacing w:line="360" w:lineRule="auto"/>
        <w:ind w:firstLine="709"/>
        <w:jc w:val="both"/>
        <w:rPr>
          <w:sz w:val="28"/>
          <w:szCs w:val="20"/>
          <w:lang w:eastAsia="ar-SA"/>
        </w:rPr>
      </w:pPr>
      <w:r w:rsidRPr="0034450D">
        <w:rPr>
          <w:sz w:val="28"/>
          <w:szCs w:val="20"/>
          <w:lang w:eastAsia="ar-SA"/>
        </w:rPr>
        <w:t>Сценарій «</w:t>
      </w:r>
      <w:r w:rsidR="00805F7C">
        <w:rPr>
          <w:sz w:val="28"/>
          <w:szCs w:val="20"/>
          <w:lang w:eastAsia="ar-SA"/>
        </w:rPr>
        <w:t>Запис на процедури</w:t>
      </w:r>
      <w:r w:rsidRPr="0034450D">
        <w:rPr>
          <w:sz w:val="28"/>
          <w:szCs w:val="20"/>
          <w:lang w:eastAsia="ar-SA"/>
        </w:rPr>
        <w:t>»</w:t>
      </w:r>
    </w:p>
    <w:p w14:paraId="286F50F6" w14:textId="5F843404" w:rsidR="00763DB9" w:rsidRPr="0034450D" w:rsidRDefault="00763DB9" w:rsidP="00763DB9">
      <w:pPr>
        <w:numPr>
          <w:ilvl w:val="0"/>
          <w:numId w:val="30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 w:rsidRPr="0034450D">
        <w:rPr>
          <w:sz w:val="28"/>
          <w:szCs w:val="20"/>
          <w:lang w:eastAsia="ar-SA"/>
        </w:rPr>
        <w:t xml:space="preserve">На </w:t>
      </w:r>
      <w:r>
        <w:rPr>
          <w:sz w:val="28"/>
          <w:szCs w:val="20"/>
          <w:lang w:eastAsia="ar-SA"/>
        </w:rPr>
        <w:t>вкладці «</w:t>
      </w:r>
      <w:r w:rsidR="00E16F34">
        <w:rPr>
          <w:sz w:val="28"/>
          <w:szCs w:val="20"/>
          <w:lang w:eastAsia="ar-SA"/>
        </w:rPr>
        <w:t>Процедури</w:t>
      </w:r>
      <w:r>
        <w:rPr>
          <w:sz w:val="28"/>
          <w:szCs w:val="20"/>
          <w:lang w:eastAsia="ar-SA"/>
        </w:rPr>
        <w:t>»</w:t>
      </w:r>
      <w:r w:rsidRPr="0034450D">
        <w:rPr>
          <w:sz w:val="28"/>
          <w:szCs w:val="20"/>
          <w:lang w:eastAsia="ar-SA"/>
        </w:rPr>
        <w:t xml:space="preserve"> </w:t>
      </w:r>
      <w:r w:rsidR="00E16F34">
        <w:rPr>
          <w:sz w:val="28"/>
          <w:szCs w:val="20"/>
          <w:lang w:eastAsia="ar-SA"/>
        </w:rPr>
        <w:t>лікар обирає необхідну процедуру хворому</w:t>
      </w:r>
      <w:r w:rsidRPr="0034450D">
        <w:rPr>
          <w:sz w:val="28"/>
          <w:szCs w:val="20"/>
          <w:lang w:eastAsia="ar-SA"/>
        </w:rPr>
        <w:t>.</w:t>
      </w:r>
    </w:p>
    <w:p w14:paraId="5181C435" w14:textId="25855EDD" w:rsidR="00763DB9" w:rsidRPr="0034450D" w:rsidRDefault="00E16F34" w:rsidP="00763DB9">
      <w:pPr>
        <w:numPr>
          <w:ilvl w:val="0"/>
          <w:numId w:val="30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Заповнює дані щодо проводження</w:t>
      </w:r>
      <w:r w:rsidRPr="00E16F34">
        <w:rPr>
          <w:sz w:val="28"/>
          <w:szCs w:val="20"/>
          <w:lang w:val="ru-RU" w:eastAsia="ar-SA"/>
        </w:rPr>
        <w:t xml:space="preserve">: </w:t>
      </w:r>
      <w:r>
        <w:rPr>
          <w:sz w:val="28"/>
          <w:szCs w:val="20"/>
          <w:lang w:eastAsia="ar-SA"/>
        </w:rPr>
        <w:t>назва процедури, хто проводить, пацієнт, час.</w:t>
      </w:r>
    </w:p>
    <w:p w14:paraId="7A511318" w14:textId="71B7BB5F" w:rsidR="00763DB9" w:rsidRPr="0034450D" w:rsidRDefault="00E16F34" w:rsidP="00763DB9">
      <w:pPr>
        <w:numPr>
          <w:ilvl w:val="0"/>
          <w:numId w:val="30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Якщо відбуваються якісь форс мажорні обставини, є функція редагування</w:t>
      </w:r>
      <w:r w:rsidR="00763DB9" w:rsidRPr="0034450D">
        <w:rPr>
          <w:sz w:val="28"/>
          <w:szCs w:val="20"/>
          <w:lang w:eastAsia="ar-SA"/>
        </w:rPr>
        <w:t>.</w:t>
      </w:r>
    </w:p>
    <w:p w14:paraId="1A1E42B5" w14:textId="77777777" w:rsidR="00763DB9" w:rsidRPr="00CB407C" w:rsidRDefault="00763DB9" w:rsidP="00763DB9">
      <w:pPr>
        <w:suppressAutoHyphens/>
        <w:spacing w:line="360" w:lineRule="auto"/>
        <w:jc w:val="both"/>
        <w:rPr>
          <w:sz w:val="28"/>
          <w:szCs w:val="20"/>
          <w:lang w:eastAsia="ar-SA"/>
        </w:rPr>
      </w:pPr>
    </w:p>
    <w:p w14:paraId="33502AA3" w14:textId="77777777" w:rsidR="00E16F34" w:rsidRDefault="00E16F34" w:rsidP="00E16F34">
      <w:pPr>
        <w:spacing w:after="160" w:line="259" w:lineRule="auto"/>
        <w:jc w:val="center"/>
        <w:rPr>
          <w:sz w:val="28"/>
          <w:szCs w:val="20"/>
          <w:lang w:eastAsia="ar-SA"/>
        </w:rPr>
      </w:pPr>
      <w:r>
        <w:rPr>
          <w:noProof/>
        </w:rPr>
        <w:lastRenderedPageBreak/>
        <w:drawing>
          <wp:inline distT="0" distB="0" distL="0" distR="0" wp14:anchorId="336FE638" wp14:editId="66DFC390">
            <wp:extent cx="5940425" cy="31991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C01B" w14:textId="2801CBB5" w:rsidR="00E16F34" w:rsidRDefault="00E16F34" w:rsidP="00E16F34">
      <w:pPr>
        <w:suppressAutoHyphens/>
        <w:spacing w:line="360" w:lineRule="auto"/>
        <w:ind w:firstLine="709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3.1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Вкладка</w:t>
      </w:r>
      <w:r>
        <w:rPr>
          <w:sz w:val="28"/>
          <w:szCs w:val="28"/>
          <w:lang w:val="en-US"/>
        </w:rPr>
        <w:t xml:space="preserve"> “</w:t>
      </w:r>
      <w:r>
        <w:rPr>
          <w:sz w:val="28"/>
          <w:szCs w:val="28"/>
        </w:rPr>
        <w:t>Процедури</w:t>
      </w:r>
      <w:r>
        <w:rPr>
          <w:sz w:val="28"/>
          <w:szCs w:val="28"/>
          <w:lang w:val="en-US"/>
        </w:rPr>
        <w:t>”</w:t>
      </w:r>
    </w:p>
    <w:p w14:paraId="67F0B09C" w14:textId="0DE85BF6" w:rsidR="00E16F34" w:rsidRPr="00E16F34" w:rsidRDefault="00E16F34" w:rsidP="00E16F34">
      <w:pPr>
        <w:suppressAutoHyphens/>
        <w:spacing w:line="360" w:lineRule="auto"/>
        <w:ind w:firstLine="709"/>
        <w:contextualSpacing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1C9CD9" wp14:editId="32B9F851">
            <wp:extent cx="2537460" cy="29571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1E2A" w14:textId="16E0D9FC" w:rsidR="00E16F34" w:rsidRDefault="00E16F34" w:rsidP="00E16F34">
      <w:pPr>
        <w:suppressAutoHyphens/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Вікно додавання процедури</w:t>
      </w:r>
    </w:p>
    <w:p w14:paraId="4B1751A4" w14:textId="4510A06A" w:rsidR="00E16F34" w:rsidRDefault="00E16F34" w:rsidP="00E16F34">
      <w:pPr>
        <w:suppressAutoHyphens/>
        <w:spacing w:line="360" w:lineRule="auto"/>
        <w:ind w:firstLine="709"/>
        <w:contextualSpacing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9E6ED22" wp14:editId="1B23F70A">
            <wp:extent cx="2625725" cy="29718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FF88" w14:textId="39EBDD08" w:rsidR="00E16F34" w:rsidRDefault="00E16F34" w:rsidP="00E16F34">
      <w:pPr>
        <w:suppressAutoHyphens/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Вікно </w:t>
      </w:r>
      <w:r>
        <w:rPr>
          <w:sz w:val="28"/>
          <w:szCs w:val="28"/>
        </w:rPr>
        <w:t>оновлення процедури</w:t>
      </w:r>
    </w:p>
    <w:p w14:paraId="747046B0" w14:textId="77777777" w:rsidR="00763DB9" w:rsidRDefault="00763DB9" w:rsidP="00763DB9">
      <w:pPr>
        <w:suppressAutoHyphens/>
        <w:spacing w:line="360" w:lineRule="auto"/>
        <w:contextualSpacing/>
        <w:jc w:val="both"/>
        <w:rPr>
          <w:sz w:val="28"/>
          <w:szCs w:val="20"/>
          <w:lang w:val="en-US" w:eastAsia="ar-SA"/>
        </w:rPr>
      </w:pPr>
    </w:p>
    <w:p w14:paraId="1254BBDC" w14:textId="78E1310B" w:rsidR="00763DB9" w:rsidRPr="00815BBB" w:rsidRDefault="00763DB9" w:rsidP="00763DB9">
      <w:pPr>
        <w:suppressAutoHyphens/>
        <w:spacing w:line="360" w:lineRule="auto"/>
        <w:ind w:firstLine="709"/>
        <w:jc w:val="both"/>
        <w:rPr>
          <w:i/>
          <w:sz w:val="28"/>
          <w:szCs w:val="20"/>
          <w:lang w:eastAsia="ar-SA"/>
        </w:rPr>
      </w:pPr>
      <w:r w:rsidRPr="00815BBB">
        <w:rPr>
          <w:i/>
          <w:sz w:val="28"/>
          <w:szCs w:val="20"/>
          <w:lang w:eastAsia="ar-SA"/>
        </w:rPr>
        <w:t>Функція «</w:t>
      </w:r>
      <w:r w:rsidR="001122BA">
        <w:rPr>
          <w:i/>
          <w:sz w:val="28"/>
          <w:szCs w:val="20"/>
          <w:lang w:eastAsia="ar-SA"/>
        </w:rPr>
        <w:t>Про програму</w:t>
      </w:r>
      <w:r w:rsidRPr="00815BBB">
        <w:rPr>
          <w:i/>
          <w:sz w:val="28"/>
          <w:szCs w:val="20"/>
          <w:lang w:eastAsia="ar-SA"/>
        </w:rPr>
        <w:t>»</w:t>
      </w:r>
    </w:p>
    <w:p w14:paraId="57B7AC61" w14:textId="0DCF1E82" w:rsidR="00763DB9" w:rsidRPr="001122BA" w:rsidRDefault="001122BA" w:rsidP="00763DB9">
      <w:pPr>
        <w:suppressAutoHyphens/>
        <w:spacing w:line="360" w:lineRule="auto"/>
        <w:ind w:firstLine="709"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Функція показує для всіх ліцензію даної автономної системи управління. Кожен з користувачів може ознайомитись з нею.</w:t>
      </w:r>
    </w:p>
    <w:p w14:paraId="3C5CEDB0" w14:textId="77777777" w:rsidR="00763DB9" w:rsidRPr="00815BBB" w:rsidRDefault="00763DB9" w:rsidP="00763DB9">
      <w:pPr>
        <w:suppressAutoHyphens/>
        <w:spacing w:line="360" w:lineRule="auto"/>
        <w:ind w:firstLine="709"/>
        <w:jc w:val="both"/>
        <w:rPr>
          <w:sz w:val="28"/>
          <w:szCs w:val="20"/>
          <w:lang w:eastAsia="ar-SA"/>
        </w:rPr>
      </w:pPr>
    </w:p>
    <w:p w14:paraId="1C576F52" w14:textId="77777777" w:rsidR="00763DB9" w:rsidRPr="00854346" w:rsidRDefault="00763DB9" w:rsidP="00763DB9">
      <w:pPr>
        <w:suppressAutoHyphens/>
        <w:spacing w:line="360" w:lineRule="auto"/>
        <w:ind w:left="1069"/>
        <w:jc w:val="both"/>
        <w:rPr>
          <w:sz w:val="28"/>
          <w:szCs w:val="20"/>
          <w:lang w:eastAsia="ar-SA"/>
        </w:rPr>
      </w:pPr>
    </w:p>
    <w:p w14:paraId="61565E0D" w14:textId="5E993C86" w:rsidR="00763DB9" w:rsidRDefault="001122BA" w:rsidP="00763DB9">
      <w:pPr>
        <w:suppressAutoHyphens/>
        <w:spacing w:line="360" w:lineRule="auto"/>
        <w:jc w:val="center"/>
        <w:rPr>
          <w:sz w:val="28"/>
          <w:szCs w:val="20"/>
          <w:lang w:eastAsia="ar-SA"/>
        </w:rPr>
      </w:pPr>
      <w:r>
        <w:rPr>
          <w:noProof/>
        </w:rPr>
        <w:drawing>
          <wp:inline distT="0" distB="0" distL="0" distR="0" wp14:anchorId="37B3C4C9" wp14:editId="06912046">
            <wp:extent cx="5940425" cy="31965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FA94" w14:textId="05993765" w:rsidR="00763DB9" w:rsidRPr="001122BA" w:rsidRDefault="00763DB9" w:rsidP="00763DB9">
      <w:pPr>
        <w:suppressAutoHyphens/>
        <w:spacing w:line="360" w:lineRule="auto"/>
        <w:ind w:firstLine="709"/>
        <w:jc w:val="center"/>
        <w:rPr>
          <w:sz w:val="28"/>
          <w:szCs w:val="20"/>
          <w:lang w:val="en-US" w:eastAsia="ar-SA"/>
        </w:rPr>
      </w:pPr>
      <w:r>
        <w:rPr>
          <w:sz w:val="28"/>
          <w:szCs w:val="20"/>
          <w:lang w:eastAsia="ar-SA"/>
        </w:rPr>
        <w:t xml:space="preserve">Рисунок </w:t>
      </w:r>
      <w:r w:rsidR="001122BA">
        <w:rPr>
          <w:sz w:val="28"/>
          <w:szCs w:val="20"/>
          <w:lang w:eastAsia="ar-SA"/>
        </w:rPr>
        <w:t xml:space="preserve">4.1 – </w:t>
      </w:r>
      <w:r w:rsidR="001122BA" w:rsidRPr="001122BA">
        <w:rPr>
          <w:sz w:val="28"/>
          <w:szCs w:val="20"/>
          <w:lang w:val="ru-RU" w:eastAsia="ar-SA"/>
        </w:rPr>
        <w:t>“</w:t>
      </w:r>
      <w:r w:rsidR="001122BA">
        <w:rPr>
          <w:sz w:val="28"/>
          <w:szCs w:val="20"/>
          <w:lang w:eastAsia="ar-SA"/>
        </w:rPr>
        <w:t>Про програму</w:t>
      </w:r>
      <w:r w:rsidR="001122BA">
        <w:rPr>
          <w:sz w:val="28"/>
          <w:szCs w:val="20"/>
          <w:lang w:val="en-US" w:eastAsia="ar-SA"/>
        </w:rPr>
        <w:t>”</w:t>
      </w:r>
    </w:p>
    <w:p w14:paraId="2117B917" w14:textId="77777777" w:rsidR="001122BA" w:rsidRDefault="001122BA" w:rsidP="00763DB9">
      <w:pPr>
        <w:suppressAutoHyphens/>
        <w:spacing w:line="360" w:lineRule="auto"/>
        <w:ind w:firstLine="709"/>
        <w:contextualSpacing/>
        <w:rPr>
          <w:i/>
          <w:sz w:val="28"/>
          <w:szCs w:val="20"/>
          <w:lang w:eastAsia="ar-SA"/>
        </w:rPr>
      </w:pPr>
    </w:p>
    <w:p w14:paraId="7B1692B6" w14:textId="61EECC12" w:rsidR="00763DB9" w:rsidRDefault="00763DB9" w:rsidP="00763DB9">
      <w:pPr>
        <w:suppressAutoHyphens/>
        <w:spacing w:line="360" w:lineRule="auto"/>
        <w:ind w:firstLine="709"/>
        <w:contextualSpacing/>
        <w:rPr>
          <w:i/>
          <w:sz w:val="28"/>
          <w:szCs w:val="20"/>
          <w:lang w:eastAsia="ar-SA"/>
        </w:rPr>
      </w:pPr>
      <w:r w:rsidRPr="00A775A9">
        <w:rPr>
          <w:i/>
          <w:sz w:val="28"/>
          <w:szCs w:val="20"/>
          <w:lang w:eastAsia="ar-SA"/>
        </w:rPr>
        <w:lastRenderedPageBreak/>
        <w:t>Функція «Вихід із програми»</w:t>
      </w:r>
    </w:p>
    <w:p w14:paraId="2C07502C" w14:textId="1FB9A14C" w:rsidR="00763DB9" w:rsidRDefault="00763DB9" w:rsidP="00763DB9">
      <w:pPr>
        <w:suppressAutoHyphens/>
        <w:spacing w:line="360" w:lineRule="auto"/>
        <w:ind w:firstLine="709"/>
        <w:contextualSpacing/>
        <w:jc w:val="both"/>
        <w:rPr>
          <w:sz w:val="28"/>
          <w:szCs w:val="20"/>
          <w:lang w:eastAsia="ar-SA"/>
        </w:rPr>
      </w:pPr>
      <w:r w:rsidRPr="00815BBB">
        <w:rPr>
          <w:sz w:val="28"/>
          <w:szCs w:val="20"/>
          <w:lang w:eastAsia="ar-SA"/>
        </w:rPr>
        <w:t xml:space="preserve">У процесі роботи </w:t>
      </w:r>
      <w:r w:rsidR="001122BA">
        <w:rPr>
          <w:sz w:val="28"/>
          <w:szCs w:val="20"/>
          <w:lang w:eastAsia="ar-SA"/>
        </w:rPr>
        <w:t>адміністратор</w:t>
      </w:r>
      <w:r w:rsidR="001122BA" w:rsidRPr="001122BA">
        <w:rPr>
          <w:sz w:val="28"/>
          <w:szCs w:val="20"/>
          <w:lang w:val="ru-RU" w:eastAsia="ar-SA"/>
        </w:rPr>
        <w:t>/</w:t>
      </w:r>
      <w:r w:rsidRPr="00815BBB">
        <w:rPr>
          <w:sz w:val="28"/>
          <w:szCs w:val="20"/>
          <w:lang w:eastAsia="ar-SA"/>
        </w:rPr>
        <w:t>користувач вноси</w:t>
      </w:r>
      <w:r w:rsidR="001122BA">
        <w:rPr>
          <w:sz w:val="28"/>
          <w:szCs w:val="20"/>
          <w:lang w:eastAsia="ar-SA"/>
        </w:rPr>
        <w:t>ть</w:t>
      </w:r>
      <w:r w:rsidRPr="00815BBB">
        <w:rPr>
          <w:sz w:val="28"/>
          <w:szCs w:val="20"/>
          <w:lang w:eastAsia="ar-SA"/>
        </w:rPr>
        <w:t xml:space="preserve"> зміни до даних, які </w:t>
      </w:r>
      <w:r>
        <w:rPr>
          <w:sz w:val="28"/>
          <w:szCs w:val="20"/>
          <w:lang w:eastAsia="ar-SA"/>
        </w:rPr>
        <w:t xml:space="preserve">зберігаються у спільному для адміністратора та </w:t>
      </w:r>
      <w:r w:rsidR="001122BA">
        <w:rPr>
          <w:sz w:val="28"/>
          <w:szCs w:val="20"/>
          <w:lang w:eastAsia="ar-SA"/>
        </w:rPr>
        <w:t>користувача</w:t>
      </w:r>
      <w:r>
        <w:rPr>
          <w:sz w:val="28"/>
          <w:szCs w:val="20"/>
          <w:lang w:eastAsia="ar-SA"/>
        </w:rPr>
        <w:t xml:space="preserve"> файлі даних </w:t>
      </w:r>
      <w:r w:rsidR="001122BA">
        <w:rPr>
          <w:sz w:val="28"/>
          <w:szCs w:val="20"/>
          <w:lang w:eastAsia="ar-SA"/>
        </w:rPr>
        <w:t>медичного пункту</w:t>
      </w:r>
      <w:r w:rsidRPr="00815BBB">
        <w:rPr>
          <w:sz w:val="28"/>
          <w:szCs w:val="20"/>
          <w:lang w:eastAsia="ar-SA"/>
        </w:rPr>
        <w:t xml:space="preserve">. </w:t>
      </w:r>
      <w:r>
        <w:rPr>
          <w:sz w:val="28"/>
          <w:szCs w:val="20"/>
          <w:lang w:eastAsia="ar-SA"/>
        </w:rPr>
        <w:t xml:space="preserve">Відповідно при авторизації </w:t>
      </w:r>
      <w:r w:rsidR="001122BA">
        <w:rPr>
          <w:sz w:val="28"/>
          <w:szCs w:val="20"/>
          <w:lang w:eastAsia="ar-SA"/>
        </w:rPr>
        <w:t>нового користувача</w:t>
      </w:r>
      <w:r>
        <w:rPr>
          <w:sz w:val="28"/>
          <w:szCs w:val="20"/>
          <w:lang w:eastAsia="ar-SA"/>
        </w:rPr>
        <w:t xml:space="preserve"> та </w:t>
      </w:r>
      <w:r w:rsidR="001122BA">
        <w:rPr>
          <w:sz w:val="28"/>
          <w:szCs w:val="20"/>
          <w:lang w:eastAsia="ar-SA"/>
        </w:rPr>
        <w:t>реєстрації</w:t>
      </w:r>
      <w:r>
        <w:rPr>
          <w:sz w:val="28"/>
          <w:szCs w:val="20"/>
          <w:lang w:eastAsia="ar-SA"/>
        </w:rPr>
        <w:t xml:space="preserve"> ним відбувається автоматичне зберігання змін у цьому файлі. При виході з програми повідомлень про додаткове збереження немає, вона завершує свою роботу.</w:t>
      </w:r>
    </w:p>
    <w:p w14:paraId="2F9B6BCC" w14:textId="77777777" w:rsidR="00763DB9" w:rsidRDefault="00763DB9" w:rsidP="00763DB9"/>
    <w:p w14:paraId="78833358" w14:textId="77777777" w:rsidR="00634C4A" w:rsidRPr="004E1770" w:rsidRDefault="00634C4A" w:rsidP="004E1770">
      <w:pPr>
        <w:ind w:firstLine="709"/>
        <w:jc w:val="both"/>
      </w:pPr>
    </w:p>
    <w:sectPr w:rsidR="00634C4A" w:rsidRPr="004E1770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134" w:right="567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47957" w14:textId="77777777" w:rsidR="00E329C7" w:rsidRDefault="00E329C7">
      <w:r>
        <w:separator/>
      </w:r>
    </w:p>
  </w:endnote>
  <w:endnote w:type="continuationSeparator" w:id="0">
    <w:p w14:paraId="6B7F0E37" w14:textId="77777777" w:rsidR="00E329C7" w:rsidRDefault="00E32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55143" w14:textId="5B8C1B61" w:rsidR="003A3720" w:rsidRDefault="003A37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A75D2" w14:textId="77777777" w:rsidR="003A3720" w:rsidRDefault="003A37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A8D3D" w14:textId="77777777" w:rsidR="00E329C7" w:rsidRDefault="00E329C7">
      <w:r>
        <w:separator/>
      </w:r>
    </w:p>
  </w:footnote>
  <w:footnote w:type="continuationSeparator" w:id="0">
    <w:p w14:paraId="604177CB" w14:textId="77777777" w:rsidR="00E329C7" w:rsidRDefault="00E329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C8AD8" w14:textId="228E6F50" w:rsidR="003A3720" w:rsidRDefault="003A37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  <w:sz w:val="18"/>
        <w:szCs w:val="18"/>
        <w:u w:val="single"/>
      </w:rPr>
      <w:t>ТОВ "</w:t>
    </w:r>
    <w:r w:rsidRPr="007B0853">
      <w:t xml:space="preserve"> </w:t>
    </w:r>
    <w:r w:rsidR="00782888">
      <w:rPr>
        <w:color w:val="000000"/>
        <w:sz w:val="18"/>
        <w:szCs w:val="18"/>
        <w:u w:val="single"/>
        <w:lang w:val="en-US"/>
      </w:rPr>
      <w:t>S</w:t>
    </w:r>
    <w:r w:rsidR="00782888" w:rsidRPr="00782888">
      <w:rPr>
        <w:color w:val="000000"/>
        <w:sz w:val="18"/>
        <w:szCs w:val="18"/>
        <w:u w:val="single"/>
        <w:lang w:val="ru-RU"/>
      </w:rPr>
      <w:t>&amp;</w:t>
    </w:r>
    <w:r w:rsidR="00782888">
      <w:rPr>
        <w:color w:val="000000"/>
        <w:sz w:val="18"/>
        <w:szCs w:val="18"/>
        <w:u w:val="single"/>
        <w:lang w:val="en-US"/>
      </w:rPr>
      <w:t>S</w:t>
    </w:r>
    <w:r w:rsidRPr="007B0853">
      <w:rPr>
        <w:color w:val="000000"/>
        <w:sz w:val="18"/>
        <w:szCs w:val="18"/>
        <w:u w:val="single"/>
      </w:rPr>
      <w:t xml:space="preserve"> </w:t>
    </w:r>
    <w:r>
      <w:rPr>
        <w:color w:val="000000"/>
        <w:sz w:val="18"/>
        <w:szCs w:val="18"/>
        <w:u w:val="single"/>
      </w:rPr>
      <w:t xml:space="preserve">". </w:t>
    </w:r>
    <w:r w:rsidR="00782888" w:rsidRPr="00782888">
      <w:rPr>
        <w:color w:val="000000"/>
        <w:sz w:val="18"/>
        <w:szCs w:val="18"/>
        <w:u w:val="single"/>
      </w:rPr>
      <w:t>Програма та методика приймальних випробувань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17BC3" w14:textId="77777777" w:rsidR="003A3720" w:rsidRDefault="003A37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A34"/>
    <w:multiLevelType w:val="multilevel"/>
    <w:tmpl w:val="511403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A423CD"/>
    <w:multiLevelType w:val="multilevel"/>
    <w:tmpl w:val="C45A48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453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74C1D6F"/>
    <w:multiLevelType w:val="hybridMultilevel"/>
    <w:tmpl w:val="D5FCDF2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7C01D2"/>
    <w:multiLevelType w:val="multilevel"/>
    <w:tmpl w:val="0E566A56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AD0799A"/>
    <w:multiLevelType w:val="multilevel"/>
    <w:tmpl w:val="A594AD62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0EC555D2"/>
    <w:multiLevelType w:val="hybridMultilevel"/>
    <w:tmpl w:val="591290C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1D11F8"/>
    <w:multiLevelType w:val="hybridMultilevel"/>
    <w:tmpl w:val="1E7282E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B579BE"/>
    <w:multiLevelType w:val="multilevel"/>
    <w:tmpl w:val="A3D0CD0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▪.%2."/>
      <w:lvlJc w:val="left"/>
      <w:pPr>
        <w:ind w:left="792" w:hanging="432"/>
      </w:pPr>
    </w:lvl>
    <w:lvl w:ilvl="2">
      <w:start w:val="1"/>
      <w:numFmt w:val="decimal"/>
      <w:lvlText w:val="▪.%2.%3."/>
      <w:lvlJc w:val="left"/>
      <w:pPr>
        <w:ind w:left="1224" w:hanging="504"/>
      </w:pPr>
    </w:lvl>
    <w:lvl w:ilvl="3">
      <w:start w:val="1"/>
      <w:numFmt w:val="decimal"/>
      <w:lvlText w:val="▪.%2.%3.%4."/>
      <w:lvlJc w:val="left"/>
      <w:pPr>
        <w:ind w:left="1728" w:hanging="647"/>
      </w:pPr>
    </w:lvl>
    <w:lvl w:ilvl="4">
      <w:start w:val="1"/>
      <w:numFmt w:val="decimal"/>
      <w:lvlText w:val="▪.%2.%3.%4.%5."/>
      <w:lvlJc w:val="left"/>
      <w:pPr>
        <w:ind w:left="2232" w:hanging="792"/>
      </w:pPr>
    </w:lvl>
    <w:lvl w:ilvl="5">
      <w:start w:val="1"/>
      <w:numFmt w:val="decimal"/>
      <w:lvlText w:val="▪.%2.%3.%4.%5.%6."/>
      <w:lvlJc w:val="left"/>
      <w:pPr>
        <w:ind w:left="2736" w:hanging="935"/>
      </w:pPr>
    </w:lvl>
    <w:lvl w:ilvl="6">
      <w:start w:val="1"/>
      <w:numFmt w:val="decimal"/>
      <w:lvlText w:val="▪.%2.%3.%4.%5.%6.%7."/>
      <w:lvlJc w:val="left"/>
      <w:pPr>
        <w:ind w:left="3240" w:hanging="1080"/>
      </w:pPr>
    </w:lvl>
    <w:lvl w:ilvl="7">
      <w:start w:val="1"/>
      <w:numFmt w:val="decimal"/>
      <w:lvlText w:val="▪.%2.%3.%4.%5.%6.%7.%8."/>
      <w:lvlJc w:val="left"/>
      <w:pPr>
        <w:ind w:left="3744" w:hanging="1224"/>
      </w:pPr>
    </w:lvl>
    <w:lvl w:ilvl="8">
      <w:start w:val="1"/>
      <w:numFmt w:val="decimal"/>
      <w:lvlText w:val="▪.%2.%3.%4.%5.%6.%7.%8.%9."/>
      <w:lvlJc w:val="left"/>
      <w:pPr>
        <w:ind w:left="4320" w:hanging="1440"/>
      </w:pPr>
    </w:lvl>
  </w:abstractNum>
  <w:abstractNum w:abstractNumId="8" w15:restartNumberingAfterBreak="0">
    <w:nsid w:val="1AC70256"/>
    <w:multiLevelType w:val="multilevel"/>
    <w:tmpl w:val="9E5CCE64"/>
    <w:lvl w:ilvl="0">
      <w:start w:val="1"/>
      <w:numFmt w:val="bullet"/>
      <w:lvlText w:val="−"/>
      <w:lvlJc w:val="left"/>
      <w:pPr>
        <w:ind w:left="268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1D935819"/>
    <w:multiLevelType w:val="hybridMultilevel"/>
    <w:tmpl w:val="FFAE7E8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E4627D3"/>
    <w:multiLevelType w:val="hybridMultilevel"/>
    <w:tmpl w:val="22FA137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04C419B"/>
    <w:multiLevelType w:val="hybridMultilevel"/>
    <w:tmpl w:val="4F22551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4EC27BC"/>
    <w:multiLevelType w:val="multilevel"/>
    <w:tmpl w:val="225479D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28FB6203"/>
    <w:multiLevelType w:val="multilevel"/>
    <w:tmpl w:val="946674F0"/>
    <w:lvl w:ilvl="0">
      <w:start w:val="1"/>
      <w:numFmt w:val="bullet"/>
      <w:lvlText w:val="▪"/>
      <w:lvlJc w:val="left"/>
      <w:pPr>
        <w:ind w:left="143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379A412F"/>
    <w:multiLevelType w:val="hybridMultilevel"/>
    <w:tmpl w:val="E67EF78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E9A5CE9"/>
    <w:multiLevelType w:val="multilevel"/>
    <w:tmpl w:val="5F4AF4D8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48977E39"/>
    <w:multiLevelType w:val="multilevel"/>
    <w:tmpl w:val="6F0CC2AA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48A644C8"/>
    <w:multiLevelType w:val="hybridMultilevel"/>
    <w:tmpl w:val="C1E62B5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AC52B0F"/>
    <w:multiLevelType w:val="hybridMultilevel"/>
    <w:tmpl w:val="479236F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B3B533B"/>
    <w:multiLevelType w:val="multilevel"/>
    <w:tmpl w:val="72E2A8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0" w15:restartNumberingAfterBreak="0">
    <w:nsid w:val="4D725E68"/>
    <w:multiLevelType w:val="hybridMultilevel"/>
    <w:tmpl w:val="F7D4484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DE87ACC"/>
    <w:multiLevelType w:val="hybridMultilevel"/>
    <w:tmpl w:val="6E4827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34D6C66"/>
    <w:multiLevelType w:val="multilevel"/>
    <w:tmpl w:val="CB5E6606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3" w15:restartNumberingAfterBreak="0">
    <w:nsid w:val="5B2A2D0C"/>
    <w:multiLevelType w:val="multilevel"/>
    <w:tmpl w:val="593CD1D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decimal"/>
      <w:lvlText w:val="▪.%2."/>
      <w:lvlJc w:val="left"/>
      <w:pPr>
        <w:ind w:left="792" w:hanging="432"/>
      </w:pPr>
    </w:lvl>
    <w:lvl w:ilvl="2">
      <w:start w:val="1"/>
      <w:numFmt w:val="decimal"/>
      <w:lvlText w:val="▪.%2.%3."/>
      <w:lvlJc w:val="left"/>
      <w:pPr>
        <w:ind w:left="1224" w:hanging="504"/>
      </w:pPr>
    </w:lvl>
    <w:lvl w:ilvl="3">
      <w:start w:val="1"/>
      <w:numFmt w:val="decimal"/>
      <w:lvlText w:val="▪.%2.%3.%4."/>
      <w:lvlJc w:val="left"/>
      <w:pPr>
        <w:ind w:left="1728" w:hanging="647"/>
      </w:pPr>
    </w:lvl>
    <w:lvl w:ilvl="4">
      <w:start w:val="1"/>
      <w:numFmt w:val="decimal"/>
      <w:lvlText w:val="▪.%2.%3.%4.%5."/>
      <w:lvlJc w:val="left"/>
      <w:pPr>
        <w:ind w:left="2232" w:hanging="792"/>
      </w:pPr>
    </w:lvl>
    <w:lvl w:ilvl="5">
      <w:start w:val="1"/>
      <w:numFmt w:val="decimal"/>
      <w:lvlText w:val="▪.%2.%3.%4.%5.%6."/>
      <w:lvlJc w:val="left"/>
      <w:pPr>
        <w:ind w:left="2736" w:hanging="935"/>
      </w:pPr>
    </w:lvl>
    <w:lvl w:ilvl="6">
      <w:start w:val="1"/>
      <w:numFmt w:val="decimal"/>
      <w:lvlText w:val="▪.%2.%3.%4.%5.%6.%7."/>
      <w:lvlJc w:val="left"/>
      <w:pPr>
        <w:ind w:left="3240" w:hanging="1080"/>
      </w:pPr>
    </w:lvl>
    <w:lvl w:ilvl="7">
      <w:start w:val="1"/>
      <w:numFmt w:val="decimal"/>
      <w:lvlText w:val="▪.%2.%3.%4.%5.%6.%7.%8."/>
      <w:lvlJc w:val="left"/>
      <w:pPr>
        <w:ind w:left="3744" w:hanging="1224"/>
      </w:pPr>
    </w:lvl>
    <w:lvl w:ilvl="8">
      <w:start w:val="1"/>
      <w:numFmt w:val="decimal"/>
      <w:lvlText w:val="▪.%2.%3.%4.%5.%6.%7.%8.%9."/>
      <w:lvlJc w:val="left"/>
      <w:pPr>
        <w:ind w:left="4320" w:hanging="1440"/>
      </w:pPr>
    </w:lvl>
  </w:abstractNum>
  <w:abstractNum w:abstractNumId="24" w15:restartNumberingAfterBreak="0">
    <w:nsid w:val="5EE95702"/>
    <w:multiLevelType w:val="multilevel"/>
    <w:tmpl w:val="4006B93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5" w15:restartNumberingAfterBreak="0">
    <w:nsid w:val="66226876"/>
    <w:multiLevelType w:val="hybridMultilevel"/>
    <w:tmpl w:val="A7B0ADF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6587EFB"/>
    <w:multiLevelType w:val="multilevel"/>
    <w:tmpl w:val="4FBC48C2"/>
    <w:lvl w:ilvl="0">
      <w:start w:val="1"/>
      <w:numFmt w:val="bullet"/>
      <w:lvlText w:val="▪"/>
      <w:lvlJc w:val="left"/>
      <w:pPr>
        <w:ind w:left="16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7" w15:restartNumberingAfterBreak="0">
    <w:nsid w:val="685F5803"/>
    <w:multiLevelType w:val="multilevel"/>
    <w:tmpl w:val="6444D9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8" w15:restartNumberingAfterBreak="0">
    <w:nsid w:val="6A034CAF"/>
    <w:multiLevelType w:val="multilevel"/>
    <w:tmpl w:val="23ACD396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9" w15:restartNumberingAfterBreak="0">
    <w:nsid w:val="7054241E"/>
    <w:multiLevelType w:val="hybridMultilevel"/>
    <w:tmpl w:val="AA74D86A"/>
    <w:lvl w:ilvl="0" w:tplc="3A38C3A4">
      <w:start w:val="1"/>
      <w:numFmt w:val="bullet"/>
      <w:lvlText w:val=""/>
      <w:lvlJc w:val="left"/>
      <w:pPr>
        <w:ind w:left="50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0" w15:restartNumberingAfterBreak="0">
    <w:nsid w:val="71E242DD"/>
    <w:multiLevelType w:val="multilevel"/>
    <w:tmpl w:val="CA0CC5F6"/>
    <w:lvl w:ilvl="0">
      <w:start w:val="1"/>
      <w:numFmt w:val="decimal"/>
      <w:lvlText w:val="%1."/>
      <w:lvlJc w:val="left"/>
      <w:pPr>
        <w:ind w:left="540" w:hanging="540"/>
      </w:pPr>
    </w:lvl>
    <w:lvl w:ilvl="1">
      <w:start w:val="2"/>
      <w:numFmt w:val="decimal"/>
      <w:lvlText w:val="%1.%2."/>
      <w:lvlJc w:val="left"/>
      <w:pPr>
        <w:ind w:left="540" w:hanging="54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1" w15:restartNumberingAfterBreak="0">
    <w:nsid w:val="733F0496"/>
    <w:multiLevelType w:val="hybridMultilevel"/>
    <w:tmpl w:val="4A9A4FA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6847737"/>
    <w:multiLevelType w:val="hybridMultilevel"/>
    <w:tmpl w:val="78E0CD5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8094921"/>
    <w:multiLevelType w:val="hybridMultilevel"/>
    <w:tmpl w:val="8AC415F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4C2447"/>
    <w:multiLevelType w:val="hybridMultilevel"/>
    <w:tmpl w:val="FEE4231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A067BF0"/>
    <w:multiLevelType w:val="hybridMultilevel"/>
    <w:tmpl w:val="F6CECB1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BF08AB"/>
    <w:multiLevelType w:val="multilevel"/>
    <w:tmpl w:val="68F61B6E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7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37" w15:restartNumberingAfterBreak="0">
    <w:nsid w:val="7D5447E8"/>
    <w:multiLevelType w:val="hybridMultilevel"/>
    <w:tmpl w:val="8F9AB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836850"/>
    <w:multiLevelType w:val="multilevel"/>
    <w:tmpl w:val="3F4EF6D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▪.%2."/>
      <w:lvlJc w:val="left"/>
      <w:pPr>
        <w:ind w:left="792" w:hanging="432"/>
      </w:pPr>
    </w:lvl>
    <w:lvl w:ilvl="2">
      <w:start w:val="1"/>
      <w:numFmt w:val="decimal"/>
      <w:lvlText w:val="▪.%2.%3."/>
      <w:lvlJc w:val="left"/>
      <w:pPr>
        <w:ind w:left="1224" w:hanging="504"/>
      </w:pPr>
    </w:lvl>
    <w:lvl w:ilvl="3">
      <w:start w:val="1"/>
      <w:numFmt w:val="decimal"/>
      <w:lvlText w:val="▪.%2.%3.%4."/>
      <w:lvlJc w:val="left"/>
      <w:pPr>
        <w:ind w:left="1728" w:hanging="647"/>
      </w:pPr>
    </w:lvl>
    <w:lvl w:ilvl="4">
      <w:start w:val="1"/>
      <w:numFmt w:val="decimal"/>
      <w:lvlText w:val="▪.%2.%3.%4.%5."/>
      <w:lvlJc w:val="left"/>
      <w:pPr>
        <w:ind w:left="2232" w:hanging="792"/>
      </w:pPr>
    </w:lvl>
    <w:lvl w:ilvl="5">
      <w:start w:val="1"/>
      <w:numFmt w:val="decimal"/>
      <w:lvlText w:val="▪.%2.%3.%4.%5.%6."/>
      <w:lvlJc w:val="left"/>
      <w:pPr>
        <w:ind w:left="2736" w:hanging="935"/>
      </w:pPr>
    </w:lvl>
    <w:lvl w:ilvl="6">
      <w:start w:val="1"/>
      <w:numFmt w:val="decimal"/>
      <w:lvlText w:val="▪.%2.%3.%4.%5.%6.%7."/>
      <w:lvlJc w:val="left"/>
      <w:pPr>
        <w:ind w:left="3240" w:hanging="1080"/>
      </w:pPr>
    </w:lvl>
    <w:lvl w:ilvl="7">
      <w:start w:val="1"/>
      <w:numFmt w:val="decimal"/>
      <w:lvlText w:val="▪.%2.%3.%4.%5.%6.%7.%8."/>
      <w:lvlJc w:val="left"/>
      <w:pPr>
        <w:ind w:left="3744" w:hanging="1224"/>
      </w:pPr>
    </w:lvl>
    <w:lvl w:ilvl="8">
      <w:start w:val="1"/>
      <w:numFmt w:val="decimal"/>
      <w:lvlText w:val="▪.%2.%3.%4.%5.%6.%7.%8.%9."/>
      <w:lvlJc w:val="left"/>
      <w:pPr>
        <w:ind w:left="4320" w:hanging="1440"/>
      </w:pPr>
    </w:lvl>
  </w:abstractNum>
  <w:abstractNum w:abstractNumId="39" w15:restartNumberingAfterBreak="0">
    <w:nsid w:val="7F6230A8"/>
    <w:multiLevelType w:val="hybridMultilevel"/>
    <w:tmpl w:val="9DBE022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15"/>
  </w:num>
  <w:num w:numId="5">
    <w:abstractNumId w:val="19"/>
  </w:num>
  <w:num w:numId="6">
    <w:abstractNumId w:val="3"/>
  </w:num>
  <w:num w:numId="7">
    <w:abstractNumId w:val="30"/>
  </w:num>
  <w:num w:numId="8">
    <w:abstractNumId w:val="7"/>
  </w:num>
  <w:num w:numId="9">
    <w:abstractNumId w:val="0"/>
  </w:num>
  <w:num w:numId="10">
    <w:abstractNumId w:val="26"/>
  </w:num>
  <w:num w:numId="11">
    <w:abstractNumId w:val="16"/>
  </w:num>
  <w:num w:numId="12">
    <w:abstractNumId w:val="22"/>
  </w:num>
  <w:num w:numId="13">
    <w:abstractNumId w:val="13"/>
  </w:num>
  <w:num w:numId="14">
    <w:abstractNumId w:val="24"/>
  </w:num>
  <w:num w:numId="15">
    <w:abstractNumId w:val="36"/>
  </w:num>
  <w:num w:numId="16">
    <w:abstractNumId w:val="27"/>
  </w:num>
  <w:num w:numId="17">
    <w:abstractNumId w:val="28"/>
  </w:num>
  <w:num w:numId="18">
    <w:abstractNumId w:val="1"/>
  </w:num>
  <w:num w:numId="19">
    <w:abstractNumId w:val="29"/>
  </w:num>
  <w:num w:numId="20">
    <w:abstractNumId w:val="37"/>
  </w:num>
  <w:num w:numId="21">
    <w:abstractNumId w:val="6"/>
  </w:num>
  <w:num w:numId="22">
    <w:abstractNumId w:val="35"/>
  </w:num>
  <w:num w:numId="23">
    <w:abstractNumId w:val="5"/>
  </w:num>
  <w:num w:numId="24">
    <w:abstractNumId w:val="10"/>
  </w:num>
  <w:num w:numId="25">
    <w:abstractNumId w:val="21"/>
  </w:num>
  <w:num w:numId="26">
    <w:abstractNumId w:val="18"/>
  </w:num>
  <w:num w:numId="27">
    <w:abstractNumId w:val="11"/>
  </w:num>
  <w:num w:numId="28">
    <w:abstractNumId w:val="25"/>
  </w:num>
  <w:num w:numId="29">
    <w:abstractNumId w:val="14"/>
  </w:num>
  <w:num w:numId="30">
    <w:abstractNumId w:val="9"/>
  </w:num>
  <w:num w:numId="31">
    <w:abstractNumId w:val="34"/>
  </w:num>
  <w:num w:numId="32">
    <w:abstractNumId w:val="33"/>
  </w:num>
  <w:num w:numId="33">
    <w:abstractNumId w:val="32"/>
  </w:num>
  <w:num w:numId="34">
    <w:abstractNumId w:val="2"/>
  </w:num>
  <w:num w:numId="35">
    <w:abstractNumId w:val="17"/>
  </w:num>
  <w:num w:numId="36">
    <w:abstractNumId w:val="31"/>
  </w:num>
  <w:num w:numId="37">
    <w:abstractNumId w:val="39"/>
  </w:num>
  <w:num w:numId="38">
    <w:abstractNumId w:val="20"/>
  </w:num>
  <w:num w:numId="39">
    <w:abstractNumId w:val="38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C4A"/>
    <w:rsid w:val="00013B61"/>
    <w:rsid w:val="000D395E"/>
    <w:rsid w:val="000D4821"/>
    <w:rsid w:val="001122BA"/>
    <w:rsid w:val="00143AD3"/>
    <w:rsid w:val="001C5193"/>
    <w:rsid w:val="001D79CA"/>
    <w:rsid w:val="001F3612"/>
    <w:rsid w:val="002A375F"/>
    <w:rsid w:val="002B42D1"/>
    <w:rsid w:val="00387266"/>
    <w:rsid w:val="00394459"/>
    <w:rsid w:val="003A3720"/>
    <w:rsid w:val="003B4517"/>
    <w:rsid w:val="003E1492"/>
    <w:rsid w:val="00437A81"/>
    <w:rsid w:val="004D0F5F"/>
    <w:rsid w:val="004E1770"/>
    <w:rsid w:val="00565B35"/>
    <w:rsid w:val="00587D2F"/>
    <w:rsid w:val="00634C4A"/>
    <w:rsid w:val="006B0064"/>
    <w:rsid w:val="00763DB9"/>
    <w:rsid w:val="00782888"/>
    <w:rsid w:val="007B0853"/>
    <w:rsid w:val="007B2F82"/>
    <w:rsid w:val="007F1726"/>
    <w:rsid w:val="00805F7C"/>
    <w:rsid w:val="008974B9"/>
    <w:rsid w:val="008B0045"/>
    <w:rsid w:val="00952465"/>
    <w:rsid w:val="0097717D"/>
    <w:rsid w:val="00A5061D"/>
    <w:rsid w:val="00C34A3D"/>
    <w:rsid w:val="00C77D41"/>
    <w:rsid w:val="00D151B4"/>
    <w:rsid w:val="00D62BA9"/>
    <w:rsid w:val="00D727F1"/>
    <w:rsid w:val="00E16F34"/>
    <w:rsid w:val="00E329C7"/>
    <w:rsid w:val="00FA794C"/>
    <w:rsid w:val="00FB45DC"/>
    <w:rsid w:val="00FC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CA0F1C"/>
  <w15:docId w15:val="{7E33A3B9-4263-4BD8-BBAF-870BD0A9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0"/>
    <w:next w:val="a0"/>
    <w:uiPriority w:val="9"/>
    <w:unhideWhenUsed/>
    <w:qFormat/>
    <w:pPr>
      <w:keepNext/>
      <w:spacing w:before="240" w:after="60"/>
      <w:ind w:left="93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0"/>
    <w:next w:val="a0"/>
    <w:uiPriority w:val="9"/>
    <w:unhideWhenUsed/>
    <w:qFormat/>
    <w:pPr>
      <w:keepNext/>
      <w:spacing w:before="240" w:after="60"/>
      <w:ind w:left="108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spacing w:before="240" w:after="60"/>
      <w:ind w:left="1224" w:hanging="864"/>
      <w:outlineLvl w:val="3"/>
    </w:pPr>
    <w:rPr>
      <w:b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spacing w:before="240" w:after="60"/>
      <w:ind w:left="1368" w:hanging="1008"/>
      <w:outlineLvl w:val="4"/>
    </w:pPr>
    <w:rPr>
      <w:b/>
      <w:i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spacing w:before="240" w:after="60"/>
      <w:ind w:left="1512" w:hanging="1152"/>
      <w:outlineLvl w:val="5"/>
    </w:pPr>
    <w:rPr>
      <w:b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0"/>
    <w:next w:val="a0"/>
    <w:uiPriority w:val="11"/>
    <w:qFormat/>
    <w:pPr>
      <w:spacing w:before="240" w:after="120"/>
      <w:jc w:val="center"/>
    </w:pPr>
    <w:rPr>
      <w:rFonts w:ascii="Verdana" w:eastAsia="Verdana" w:hAnsi="Verdana" w:cs="Verdana"/>
      <w:b/>
    </w:r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2">
    <w:name w:val="header"/>
    <w:basedOn w:val="a0"/>
    <w:link w:val="af3"/>
    <w:uiPriority w:val="99"/>
    <w:unhideWhenUsed/>
    <w:rsid w:val="00C77D41"/>
    <w:pPr>
      <w:tabs>
        <w:tab w:val="center" w:pos="4844"/>
        <w:tab w:val="right" w:pos="9689"/>
      </w:tabs>
    </w:pPr>
  </w:style>
  <w:style w:type="character" w:customStyle="1" w:styleId="af3">
    <w:name w:val="Верхний колонтитул Знак"/>
    <w:basedOn w:val="a1"/>
    <w:link w:val="af2"/>
    <w:uiPriority w:val="99"/>
    <w:rsid w:val="00C77D41"/>
  </w:style>
  <w:style w:type="paragraph" w:styleId="af4">
    <w:name w:val="footer"/>
    <w:basedOn w:val="a0"/>
    <w:link w:val="af5"/>
    <w:uiPriority w:val="99"/>
    <w:unhideWhenUsed/>
    <w:rsid w:val="00C77D41"/>
    <w:pPr>
      <w:tabs>
        <w:tab w:val="center" w:pos="4844"/>
        <w:tab w:val="right" w:pos="9689"/>
      </w:tabs>
    </w:pPr>
  </w:style>
  <w:style w:type="character" w:customStyle="1" w:styleId="af5">
    <w:name w:val="Нижний колонтитул Знак"/>
    <w:basedOn w:val="a1"/>
    <w:link w:val="af4"/>
    <w:uiPriority w:val="99"/>
    <w:rsid w:val="00C77D41"/>
  </w:style>
  <w:style w:type="character" w:styleId="af6">
    <w:name w:val="Hyperlink"/>
    <w:basedOn w:val="a1"/>
    <w:uiPriority w:val="99"/>
    <w:unhideWhenUsed/>
    <w:rsid w:val="008974B9"/>
    <w:rPr>
      <w:color w:val="0000FF"/>
      <w:u w:val="single"/>
    </w:rPr>
  </w:style>
  <w:style w:type="character" w:customStyle="1" w:styleId="af7">
    <w:name w:val="текст Знак"/>
    <w:basedOn w:val="a1"/>
    <w:link w:val="af8"/>
    <w:locked/>
    <w:rsid w:val="007B0853"/>
    <w:rPr>
      <w:sz w:val="28"/>
      <w:szCs w:val="28"/>
    </w:rPr>
  </w:style>
  <w:style w:type="paragraph" w:customStyle="1" w:styleId="af8">
    <w:name w:val="текст"/>
    <w:basedOn w:val="a0"/>
    <w:link w:val="af7"/>
    <w:qFormat/>
    <w:rsid w:val="007B0853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">
    <w:name w:val="Підрозділ"/>
    <w:basedOn w:val="2"/>
    <w:link w:val="af9"/>
    <w:autoRedefine/>
    <w:qFormat/>
    <w:rsid w:val="007B0853"/>
    <w:pPr>
      <w:keepLines/>
      <w:numPr>
        <w:ilvl w:val="1"/>
        <w:numId w:val="18"/>
      </w:numPr>
      <w:tabs>
        <w:tab w:val="num" w:pos="360"/>
      </w:tabs>
      <w:spacing w:before="40" w:after="0" w:line="276" w:lineRule="auto"/>
      <w:ind w:left="0" w:firstLine="0"/>
    </w:pPr>
    <w:rPr>
      <w:rFonts w:ascii="Times New Roman" w:eastAsiaTheme="majorEastAsia" w:hAnsi="Times New Roman" w:cs="Times New Roman"/>
      <w:i w:val="0"/>
      <w:lang w:eastAsia="en-US"/>
    </w:rPr>
  </w:style>
  <w:style w:type="paragraph" w:customStyle="1" w:styleId="afa">
    <w:name w:val="ПодПодЗаголовок"/>
    <w:basedOn w:val="3"/>
    <w:next w:val="40"/>
    <w:link w:val="afb"/>
    <w:autoRedefine/>
    <w:qFormat/>
    <w:rsid w:val="007B0853"/>
    <w:pPr>
      <w:keepLines/>
      <w:suppressAutoHyphens/>
      <w:spacing w:before="40" w:after="0"/>
      <w:ind w:left="0" w:firstLine="709"/>
      <w:jc w:val="both"/>
    </w:pPr>
    <w:rPr>
      <w:rFonts w:ascii="Times New Roman" w:eastAsiaTheme="majorEastAsia" w:hAnsi="Times New Roman" w:cstheme="majorBidi"/>
      <w:sz w:val="28"/>
      <w:szCs w:val="24"/>
      <w:lang w:val="ru-RU" w:eastAsia="ar-SA"/>
    </w:rPr>
  </w:style>
  <w:style w:type="character" w:customStyle="1" w:styleId="afb">
    <w:name w:val="ПодПодЗаголовок Знак"/>
    <w:basedOn w:val="a1"/>
    <w:link w:val="afa"/>
    <w:rsid w:val="007B0853"/>
    <w:rPr>
      <w:rFonts w:eastAsiaTheme="majorEastAsia" w:cstheme="majorBidi"/>
      <w:b/>
      <w:sz w:val="28"/>
      <w:lang w:val="ru-RU" w:eastAsia="ar-SA"/>
    </w:rPr>
  </w:style>
  <w:style w:type="character" w:customStyle="1" w:styleId="af9">
    <w:name w:val="Підрозділ Знак"/>
    <w:basedOn w:val="af7"/>
    <w:link w:val="a"/>
    <w:rsid w:val="007B0853"/>
    <w:rPr>
      <w:rFonts w:eastAsiaTheme="majorEastAsia"/>
      <w:b/>
      <w:sz w:val="28"/>
      <w:szCs w:val="28"/>
      <w:lang w:eastAsia="en-US"/>
    </w:rPr>
  </w:style>
  <w:style w:type="paragraph" w:styleId="40">
    <w:name w:val="toc 4"/>
    <w:basedOn w:val="a0"/>
    <w:next w:val="a0"/>
    <w:autoRedefine/>
    <w:uiPriority w:val="39"/>
    <w:semiHidden/>
    <w:unhideWhenUsed/>
    <w:rsid w:val="007B0853"/>
    <w:pPr>
      <w:suppressAutoHyphens/>
      <w:spacing w:after="100"/>
      <w:ind w:left="720"/>
    </w:pPr>
    <w:rPr>
      <w:szCs w:val="20"/>
      <w:lang w:eastAsia="ar-SA"/>
    </w:rPr>
  </w:style>
  <w:style w:type="paragraph" w:styleId="10">
    <w:name w:val="toc 1"/>
    <w:basedOn w:val="a0"/>
    <w:next w:val="a0"/>
    <w:autoRedefine/>
    <w:uiPriority w:val="39"/>
    <w:unhideWhenUsed/>
    <w:rsid w:val="004E1770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4E1770"/>
    <w:pPr>
      <w:spacing w:after="100"/>
      <w:ind w:left="240"/>
    </w:pPr>
  </w:style>
  <w:style w:type="paragraph" w:styleId="30">
    <w:name w:val="toc 3"/>
    <w:basedOn w:val="a0"/>
    <w:next w:val="a0"/>
    <w:autoRedefine/>
    <w:uiPriority w:val="39"/>
    <w:unhideWhenUsed/>
    <w:rsid w:val="004E1770"/>
    <w:pPr>
      <w:spacing w:after="100"/>
      <w:ind w:left="480"/>
    </w:pPr>
  </w:style>
  <w:style w:type="paragraph" w:customStyle="1" w:styleId="Standard">
    <w:name w:val="Standard"/>
    <w:rsid w:val="003E1492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lang w:val="en-US" w:eastAsia="zh-CN" w:bidi="hi-IN"/>
    </w:rPr>
  </w:style>
  <w:style w:type="paragraph" w:styleId="afc">
    <w:name w:val="List Paragraph"/>
    <w:basedOn w:val="a0"/>
    <w:uiPriority w:val="34"/>
    <w:qFormat/>
    <w:rsid w:val="002B4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2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28</Pages>
  <Words>7468</Words>
  <Characters>42573</Characters>
  <Application>Microsoft Office Word</Application>
  <DocSecurity>0</DocSecurity>
  <Lines>354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Smokystayless</dc:creator>
  <cp:lastModifiedBy>Arthur Maysky</cp:lastModifiedBy>
  <cp:revision>3</cp:revision>
  <dcterms:created xsi:type="dcterms:W3CDTF">2022-01-04T08:49:00Z</dcterms:created>
  <dcterms:modified xsi:type="dcterms:W3CDTF">2022-01-04T08:50:00Z</dcterms:modified>
</cp:coreProperties>
</file>