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23B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Pós-graduação em Ciência de Dados 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Machine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Learning</w:t>
      </w:r>
    </w:p>
    <w:p w14:paraId="7C4F9F9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Módulo 3 - Data Mining 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15AA0640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Disciplina: Fundamentos de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36BE871D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Turma: A</w:t>
      </w:r>
    </w:p>
    <w:p w14:paraId="4652306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Projeto Final para disciplina Fundamentos de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5A1813EB" w14:textId="77777777" w:rsidR="00261E02" w:rsidRPr="00261E02" w:rsidRDefault="00261E02" w:rsidP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10E2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Dupla</w:t>
      </w:r>
    </w:p>
    <w:p w14:paraId="51493B65" w14:textId="78DB2FB9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Leandro Gonçalves de Sousa</w:t>
      </w:r>
    </w:p>
    <w:p w14:paraId="06B61012" w14:textId="2C0C3AF8" w:rsidR="00261E02" w:rsidRDefault="00261E02" w:rsidP="00253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Patrick Marlon Silva Reis</w:t>
      </w:r>
    </w:p>
    <w:p w14:paraId="6C3F14CC" w14:textId="77777777" w:rsidR="00253C42" w:rsidRPr="00261E02" w:rsidRDefault="00253C42" w:rsidP="00253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932BE7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1 - Descrição do Problema</w:t>
      </w:r>
    </w:p>
    <w:p w14:paraId="122E1857" w14:textId="34CE7265" w:rsidR="00261E02" w:rsidRPr="006F1636" w:rsidRDefault="006F1636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Classificar os diversos vinhos em estoque de acordo com 2 tipos (vermelho e branco) para auxiliar na venda ou compra de mais matéria para distribuição.</w:t>
      </w:r>
    </w:p>
    <w:p w14:paraId="0D688C8A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2- Algoritmo</w:t>
      </w:r>
    </w:p>
    <w:p w14:paraId="7EE42FD1" w14:textId="4E26FA68" w:rsidR="00261E02" w:rsidRPr="00261E02" w:rsidRDefault="006F1636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o necessário decidimos utilizar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Sklearn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identificar dentro de diversos vinhos do estoque quais seriam de qual determinado tipo, para dar apoio em futuras compras de produtos</w:t>
      </w:r>
    </w:p>
    <w:p w14:paraId="130B732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3 - Dataset</w:t>
      </w:r>
    </w:p>
    <w:p w14:paraId="694F9497" w14:textId="6AF692F3" w:rsidR="00803735" w:rsidRPr="00261E02" w:rsidRDefault="00803735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Link dataset:</w:t>
      </w:r>
      <w:r w:rsidR="00253C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4" w:history="1">
        <w:r>
          <w:rPr>
            <w:rStyle w:val="Hyperlink"/>
          </w:rPr>
          <w:t>Wine dataset | Kaggle</w:t>
        </w:r>
      </w:hyperlink>
    </w:p>
    <w:p w14:paraId="73BF79BB" w14:textId="34EB3BBE" w:rsidR="00253C42" w:rsidRPr="00253C42" w:rsidRDefault="00261E02" w:rsidP="00253C42">
      <w:pPr>
        <w:spacing w:before="100" w:beforeAutospacing="1" w:after="100" w:afterAutospacing="1" w:line="240" w:lineRule="auto"/>
        <w:outlineLvl w:val="0"/>
        <w:rPr>
          <w:u w:val="single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4 - Tratamento dos dados</w:t>
      </w:r>
    </w:p>
    <w:p w14:paraId="27137A29" w14:textId="7E1308DB" w:rsidR="006F1636" w:rsidRPr="006F1636" w:rsidRDefault="006F1636" w:rsidP="006F1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arquivo[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'style'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arquivo[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'style'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replace(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'red'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0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31423AB5" w14:textId="25A10728" w:rsidR="006F1636" w:rsidRPr="006F1636" w:rsidRDefault="006F1636" w:rsidP="006F163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pt-BR"/>
        </w:rPr>
      </w:pPr>
    </w:p>
    <w:p w14:paraId="54D2F3FD" w14:textId="7CB9C6F8" w:rsidR="006F1636" w:rsidRPr="006F1636" w:rsidRDefault="006F1636" w:rsidP="006F1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arquivo[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'style'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arquivo[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'style'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replace(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'white'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1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3BE720A1" w14:textId="5821C9A0" w:rsidR="006F1636" w:rsidRPr="006F1636" w:rsidRDefault="006F1636" w:rsidP="006F1636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pt-BR"/>
        </w:rPr>
      </w:pPr>
    </w:p>
    <w:p w14:paraId="2CDB93A9" w14:textId="613300FD" w:rsidR="006F1636" w:rsidRPr="006F1636" w:rsidRDefault="006F1636" w:rsidP="006F1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y 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arquivo[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'style'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14:paraId="7EBC85B2" w14:textId="2D9C5343" w:rsidR="006F1636" w:rsidRPr="006F1636" w:rsidRDefault="006F1636" w:rsidP="006F1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x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arquivo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drop(</w:t>
      </w:r>
      <w:r w:rsidRPr="006F1636">
        <w:rPr>
          <w:rFonts w:ascii="Courier New" w:eastAsia="Times New Roman" w:hAnsi="Courier New" w:cs="Courier New"/>
          <w:color w:val="BA2121"/>
          <w:sz w:val="20"/>
          <w:szCs w:val="20"/>
          <w:lang w:eastAsia="pt-BR"/>
        </w:rPr>
        <w:t>'style'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 axis</w:t>
      </w:r>
      <w:r w:rsidRPr="006F163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=1</w:t>
      </w:r>
      <w:r w:rsidRPr="006F1636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</w:t>
      </w:r>
    </w:p>
    <w:p w14:paraId="3FA922AD" w14:textId="77777777" w:rsidR="0080094A" w:rsidRPr="006F1636" w:rsidRDefault="0080094A" w:rsidP="0080094A">
      <w:pPr>
        <w:rPr>
          <w:u w:val="single"/>
          <w:lang w:eastAsia="pt-BR"/>
        </w:rPr>
      </w:pPr>
    </w:p>
    <w:p w14:paraId="6D08180B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5 - Treinamento</w:t>
      </w:r>
    </w:p>
    <w:p w14:paraId="26DD5D28" w14:textId="36303565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ab/>
      </w:r>
      <w:proofErr w:type="spell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_selection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</w:p>
    <w:p w14:paraId="154BA066" w14:textId="77777777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14:paraId="11552CDE" w14:textId="75CBD64C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14:paraId="0BA702E3" w14:textId="27E924A9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x_treino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y_treino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</w:t>
      </w:r>
      <w:proofErr w:type="gramStart"/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)</w:t>
      </w:r>
    </w:p>
    <w:p w14:paraId="031CF79A" w14:textId="768A4940" w:rsidR="00904024" w:rsidRDefault="00904024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2292572" wp14:editId="6F8E505E">
            <wp:extent cx="1333500" cy="657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34BB" w14:textId="77777777" w:rsid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349B3E" w14:textId="34814D42" w:rsidR="00261E02" w:rsidRDefault="00261E02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5.1 - Guarde o modelo</w:t>
      </w:r>
    </w:p>
    <w:p w14:paraId="1B78A7EB" w14:textId="7598082C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ab/>
      </w:r>
      <w:proofErr w:type="spell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sklearn.ensemble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ExtraTreesClassifier</w:t>
      </w:r>
      <w:proofErr w:type="spellEnd"/>
    </w:p>
    <w:p w14:paraId="7ECEA641" w14:textId="158A4C26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</w:p>
    <w:p w14:paraId="58CCFB2E" w14:textId="6125C47F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modelo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ExtraTreesClassifier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n_estimators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p"/>
          <w:color w:val="333333"/>
          <w:sz w:val="21"/>
          <w:szCs w:val="21"/>
        </w:rPr>
        <w:tab/>
      </w:r>
    </w:p>
    <w:p w14:paraId="4ACCFF62" w14:textId="00F01468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modelo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x_treino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y_treino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4127F225" w14:textId="77777777" w:rsidR="0080094A" w:rsidRPr="00261E02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6D01ED73" w14:textId="02E83F14" w:rsidR="00904024" w:rsidRPr="00904024" w:rsidRDefault="00261E02" w:rsidP="009040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5.2 - Recupere o modelo</w:t>
      </w:r>
      <w:r w:rsidR="005C3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ab/>
      </w:r>
      <w:r w:rsidR="00904024" w:rsidRPr="009040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EA42B2" w14:textId="478AE243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resultado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modelo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score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F0D602D" w14:textId="36171243" w:rsidR="009B01B5" w:rsidRDefault="009B01B5" w:rsidP="009B01B5">
      <w:pPr>
        <w:pStyle w:val="Pr-formatao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ab/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"Acuraria :"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resultado</w:t>
      </w:r>
      <w:r>
        <w:rPr>
          <w:rStyle w:val="p"/>
          <w:color w:val="333333"/>
          <w:sz w:val="21"/>
          <w:szCs w:val="21"/>
        </w:rPr>
        <w:t>)</w:t>
      </w:r>
    </w:p>
    <w:p w14:paraId="4B269677" w14:textId="35440E34" w:rsidR="00904024" w:rsidRDefault="00904024" w:rsidP="00904024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4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E7C9F" wp14:editId="176FC0CC">
            <wp:extent cx="2381250" cy="35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61B" w14:textId="4CFAC363" w:rsidR="00261E02" w:rsidRPr="00261E02" w:rsidRDefault="00261E02" w:rsidP="009040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6 - Previsão</w:t>
      </w:r>
    </w:p>
    <w:p w14:paraId="6AC5A7BC" w14:textId="77777777" w:rsidR="009B01B5" w:rsidRPr="009B01B5" w:rsidRDefault="009B01B5" w:rsidP="009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3BC0D268" w14:textId="57934B73" w:rsidR="009B01B5" w:rsidRPr="009B01B5" w:rsidRDefault="009B01B5" w:rsidP="009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ab/>
      </w:r>
      <w:proofErr w:type="spellStart"/>
      <w:r w:rsidRPr="009B01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9B01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collections</w:t>
      </w:r>
      <w:proofErr w:type="spellEnd"/>
    </w:p>
    <w:p w14:paraId="3E2158BF" w14:textId="48C25F7B" w:rsidR="009B01B5" w:rsidRPr="009B01B5" w:rsidRDefault="009B01B5" w:rsidP="009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total </w:t>
      </w:r>
      <w:r w:rsidRPr="009B01B5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previsao</w:t>
      </w:r>
      <w:r w:rsidRPr="009B01B5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size</w:t>
      </w:r>
      <w:proofErr w:type="spellEnd"/>
      <w:proofErr w:type="gramEnd"/>
    </w:p>
    <w:p w14:paraId="2C0F549A" w14:textId="63D5D051" w:rsidR="009B01B5" w:rsidRPr="009B01B5" w:rsidRDefault="009B01B5" w:rsidP="009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acertos </w:t>
      </w:r>
      <w:r w:rsidRPr="009B01B5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collections</w:t>
      </w:r>
      <w:r w:rsidRPr="009B01B5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.</w:t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Counter</w:t>
      </w:r>
      <w:proofErr w:type="spellEnd"/>
      <w:proofErr w:type="gramEnd"/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previsao</w:t>
      </w:r>
      <w:proofErr w:type="spellEnd"/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)[</w:t>
      </w:r>
      <w:r w:rsidRPr="009B01B5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1</w:t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14:paraId="632D6292" w14:textId="1CA59D14" w:rsidR="009B01B5" w:rsidRDefault="009B01B5" w:rsidP="009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acertos</w:t>
      </w:r>
      <w:r w:rsidRPr="009B01B5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/</w:t>
      </w:r>
      <w:r w:rsidRPr="009B01B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total</w:t>
      </w:r>
      <w:r w:rsidRPr="009B01B5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*100</w:t>
      </w:r>
    </w:p>
    <w:p w14:paraId="1EE0ABC4" w14:textId="1887C017" w:rsidR="009B01B5" w:rsidRPr="009B01B5" w:rsidRDefault="009B01B5" w:rsidP="009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ab/>
      </w:r>
      <w:r>
        <w:rPr>
          <w:noProof/>
        </w:rPr>
        <w:drawing>
          <wp:inline distT="0" distB="0" distL="0" distR="0" wp14:anchorId="325C2EFA" wp14:editId="15830636">
            <wp:extent cx="1438275" cy="352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1CF" w14:textId="5E9213D7" w:rsidR="00657B57" w:rsidRDefault="00261E02" w:rsidP="009B01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7 - Avalie os resultados</w:t>
      </w:r>
    </w:p>
    <w:p w14:paraId="1FFD31D4" w14:textId="4F6D64D0" w:rsidR="0080094A" w:rsidRDefault="0080094A" w:rsidP="00261E0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C14E63" w14:textId="25101139" w:rsidR="0080094A" w:rsidRDefault="009B01B5" w:rsidP="00A2569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o Sklearn Ensemble treinamos um modelo de acurácia 0.99 que obteve sucesso em acertas 75,9% da base de dados de teste.</w:t>
      </w:r>
    </w:p>
    <w:p w14:paraId="747183AE" w14:textId="067157AB" w:rsidR="009B01B5" w:rsidRDefault="009B01B5" w:rsidP="00A2569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Mesmo com acerto de 75,9% vemos que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distancia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acurácia poderíamos utilizar outros modelos de analise de dados, visto que independente do aumento ou diminuição do treinamento os valores de acertos reais não tiveram muita diferença.</w:t>
      </w:r>
    </w:p>
    <w:p w14:paraId="453D0034" w14:textId="4E777368" w:rsidR="009B01B5" w:rsidRPr="00261E02" w:rsidRDefault="009B01B5" w:rsidP="00A2569F">
      <w:pPr>
        <w:ind w:left="708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 vemos o resultado como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com bastante abertura para crescimento aplicando algum outro modelo como redes neurais.</w:t>
      </w:r>
    </w:p>
    <w:sectPr w:rsidR="009B01B5" w:rsidRPr="0026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2"/>
    <w:rsid w:val="00253C42"/>
    <w:rsid w:val="00261E02"/>
    <w:rsid w:val="005C3789"/>
    <w:rsid w:val="00657B57"/>
    <w:rsid w:val="006F1636"/>
    <w:rsid w:val="0080094A"/>
    <w:rsid w:val="00803735"/>
    <w:rsid w:val="00873869"/>
    <w:rsid w:val="008D1C45"/>
    <w:rsid w:val="00904024"/>
    <w:rsid w:val="009B01B5"/>
    <w:rsid w:val="00A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4123"/>
  <w15:chartTrackingRefBased/>
  <w15:docId w15:val="{1D5918B0-29D1-4FC2-8875-6634155E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1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1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1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61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E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1E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1E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61E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1E0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61E0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3C42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0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01B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9B01B5"/>
  </w:style>
  <w:style w:type="character" w:customStyle="1" w:styleId="o">
    <w:name w:val="o"/>
    <w:basedOn w:val="Fontepargpadro"/>
    <w:rsid w:val="009B01B5"/>
  </w:style>
  <w:style w:type="character" w:customStyle="1" w:styleId="kn">
    <w:name w:val="kn"/>
    <w:basedOn w:val="Fontepargpadro"/>
    <w:rsid w:val="009B01B5"/>
  </w:style>
  <w:style w:type="character" w:customStyle="1" w:styleId="nn">
    <w:name w:val="nn"/>
    <w:basedOn w:val="Fontepargpadro"/>
    <w:rsid w:val="009B01B5"/>
  </w:style>
  <w:style w:type="character" w:customStyle="1" w:styleId="p">
    <w:name w:val="p"/>
    <w:basedOn w:val="Fontepargpadro"/>
    <w:rsid w:val="009B01B5"/>
  </w:style>
  <w:style w:type="character" w:customStyle="1" w:styleId="mi">
    <w:name w:val="mi"/>
    <w:basedOn w:val="Fontepargpadro"/>
    <w:rsid w:val="009B01B5"/>
  </w:style>
  <w:style w:type="character" w:customStyle="1" w:styleId="nb">
    <w:name w:val="nb"/>
    <w:basedOn w:val="Fontepargpadro"/>
    <w:rsid w:val="009B01B5"/>
  </w:style>
  <w:style w:type="character" w:customStyle="1" w:styleId="s2">
    <w:name w:val="s2"/>
    <w:basedOn w:val="Fontepargpadro"/>
    <w:rsid w:val="009B01B5"/>
  </w:style>
  <w:style w:type="character" w:customStyle="1" w:styleId="c1">
    <w:name w:val="c1"/>
    <w:basedOn w:val="Fontepargpadro"/>
    <w:rsid w:val="009B01B5"/>
  </w:style>
  <w:style w:type="character" w:customStyle="1" w:styleId="mf">
    <w:name w:val="mf"/>
    <w:basedOn w:val="Fontepargpadro"/>
    <w:rsid w:val="009B01B5"/>
  </w:style>
  <w:style w:type="character" w:customStyle="1" w:styleId="s1">
    <w:name w:val="s1"/>
    <w:basedOn w:val="Fontepargpadro"/>
    <w:rsid w:val="006F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8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7406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253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5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4276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9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6173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6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6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0841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0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2757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ell4010/wine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Gonçalves de Sousa</dc:creator>
  <cp:keywords/>
  <dc:description/>
  <cp:lastModifiedBy>patrick marlon</cp:lastModifiedBy>
  <cp:revision>2</cp:revision>
  <dcterms:created xsi:type="dcterms:W3CDTF">2021-04-05T02:49:00Z</dcterms:created>
  <dcterms:modified xsi:type="dcterms:W3CDTF">2021-04-05T02:49:00Z</dcterms:modified>
</cp:coreProperties>
</file>