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3CF7E" w14:textId="77777777" w:rsidR="00DB485B" w:rsidRPr="00DB485B" w:rsidRDefault="00DB485B" w:rsidP="00DB485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  <w:bookmarkStart w:id="0" w:name="_GoBack"/>
      <w:bookmarkEnd w:id="0"/>
      <w:r w:rsidRPr="00DB485B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МИНОБРНАУКИ РОССИИ</w:t>
      </w:r>
    </w:p>
    <w:p w14:paraId="194BDA89" w14:textId="77777777" w:rsidR="00DB485B" w:rsidRPr="00DB485B" w:rsidRDefault="00DB485B" w:rsidP="00DB48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 xml:space="preserve">ФЕДЕРАЛЬНОЕ ГОСУДАРСТВЕННОЕ БЮДЖЕТНОЕ ОБРАЗОВАТЕЛЬНОЕ </w:t>
      </w:r>
    </w:p>
    <w:p w14:paraId="0E0B715F" w14:textId="77777777" w:rsidR="00DB485B" w:rsidRPr="00DB485B" w:rsidRDefault="00DB485B" w:rsidP="00DB48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УЧРЕЖДЕНИЕ ВЫСШЕГО ОБРАЗОВАНИЯ</w:t>
      </w:r>
    </w:p>
    <w:p w14:paraId="6808F472" w14:textId="77777777" w:rsidR="00DB485B" w:rsidRPr="00DB485B" w:rsidRDefault="00DB485B" w:rsidP="00DB48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«НИЖЕГОРОДСКИЙ ГОСУДАРСТВЕННЫЙ ТЕХНИЧЕСКИЙ</w:t>
      </w:r>
    </w:p>
    <w:p w14:paraId="3A969653" w14:textId="77777777" w:rsidR="00DB485B" w:rsidRPr="00DB485B" w:rsidRDefault="00DB485B" w:rsidP="00DB48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 xml:space="preserve"> УНИВЕРСИТЕТ ИМ. Р.Е. АЛЕКСЕЕВА»</w:t>
      </w:r>
    </w:p>
    <w:p w14:paraId="3E11D0FC" w14:textId="77777777" w:rsidR="00DB485B" w:rsidRPr="00DB485B" w:rsidRDefault="00DB485B" w:rsidP="00DB48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(НГТУ)</w:t>
      </w:r>
    </w:p>
    <w:p w14:paraId="4C8B1D6D" w14:textId="77777777" w:rsidR="00DB485B" w:rsidRPr="00DB485B" w:rsidRDefault="00DB485B" w:rsidP="00DB48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Кафедра </w:t>
      </w:r>
      <w:r w:rsidRPr="00DB485B">
        <w:rPr>
          <w:rFonts w:ascii="Times New Roman" w:eastAsia="Times New Roman" w:hAnsi="Times New Roman" w:cs="Times New Roman"/>
          <w:color w:val="000000"/>
          <w:sz w:val="16"/>
          <w:szCs w:val="16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6"/>
          <w:szCs w:val="16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6"/>
          <w:szCs w:val="16"/>
          <w:u w:val="single" w:color="000000"/>
          <w:bdr w:val="none" w:sz="0" w:space="0" w:color="auto" w:frame="1"/>
          <w:lang w:eastAsia="ru-RU"/>
        </w:rPr>
        <w:tab/>
        <w:t xml:space="preserve">                     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u w:val="single" w:color="000000"/>
          <w:bdr w:val="none" w:sz="0" w:space="0" w:color="auto" w:frame="1"/>
          <w:lang w:eastAsia="ru-RU"/>
        </w:rPr>
        <w:t>Электроника и сети ЭВМ (ЭСВМ)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6"/>
          <w:szCs w:val="16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6"/>
          <w:szCs w:val="16"/>
          <w:u w:val="single" w:color="000000"/>
          <w:bdr w:val="none" w:sz="0" w:space="0" w:color="auto" w:frame="1"/>
          <w:lang w:eastAsia="ru-RU"/>
        </w:rPr>
        <w:tab/>
      </w:r>
    </w:p>
    <w:p w14:paraId="0FF4BC30" w14:textId="77777777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                                                                                               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  <w:t>УТВЕРЖДАЮ</w:t>
      </w:r>
    </w:p>
    <w:p w14:paraId="3AE42BE5" w14:textId="77777777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                                                                                                                  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  <w:t>Зав. кафедрой</w:t>
      </w:r>
    </w:p>
    <w:p w14:paraId="5E74BB58" w14:textId="77777777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                                                                                   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  <w:t>___________ В.Р. Милов</w:t>
      </w:r>
    </w:p>
    <w:p w14:paraId="3F43FFED" w14:textId="77777777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                                                                                         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  <w:t>«___» _______</w:t>
      </w:r>
      <w:proofErr w:type="gramStart"/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>_  2020</w:t>
      </w:r>
      <w:proofErr w:type="gramEnd"/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г.</w:t>
      </w:r>
    </w:p>
    <w:p w14:paraId="2EBE0296" w14:textId="77777777" w:rsidR="00DB485B" w:rsidRPr="00DB485B" w:rsidRDefault="00DB485B" w:rsidP="00DB485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4A760604" w14:textId="77777777" w:rsidR="00DB485B" w:rsidRPr="00DB485B" w:rsidRDefault="00DB485B" w:rsidP="00DB485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ЗАДАНИЕ</w:t>
      </w:r>
    </w:p>
    <w:p w14:paraId="2CD192E8" w14:textId="77777777" w:rsidR="00DB485B" w:rsidRPr="00DB485B" w:rsidRDefault="00DB485B" w:rsidP="00DB48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 xml:space="preserve">на выполнение выпускной квалификационной работы </w:t>
      </w:r>
    </w:p>
    <w:p w14:paraId="7EFDA4BF" w14:textId="77777777" w:rsidR="00DB485B" w:rsidRPr="00DB485B" w:rsidRDefault="00DB485B" w:rsidP="00DB48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63A624C0" w14:textId="77777777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по направлению подготовки (специальности)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u w:val="single" w:color="000000"/>
          <w:bdr w:val="none" w:sz="0" w:space="0" w:color="auto" w:frame="1"/>
          <w:lang w:eastAsia="ru-RU"/>
        </w:rPr>
        <w:t xml:space="preserve"> 09.03.02     Информационные системы и технологии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u w:val="single" w:color="000000"/>
          <w:bdr w:val="none" w:sz="0" w:space="0" w:color="auto" w:frame="1"/>
          <w:lang w:eastAsia="ru-RU"/>
        </w:rPr>
        <w:tab/>
        <w:t xml:space="preserve">        </w:t>
      </w:r>
    </w:p>
    <w:p w14:paraId="77DCD335" w14:textId="77777777" w:rsidR="00DB485B" w:rsidRPr="00DB485B" w:rsidRDefault="00DB485B" w:rsidP="00DB48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                                                                       </w:t>
      </w:r>
      <w:r w:rsidRPr="00DB485B">
        <w:rPr>
          <w:rFonts w:ascii="Times New Roman" w:eastAsia="Calibri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(код и наименование)</w:t>
      </w:r>
    </w:p>
    <w:p w14:paraId="6D9F82F3" w14:textId="77777777" w:rsidR="00DB485B" w:rsidRPr="00DB485B" w:rsidRDefault="00DB485B" w:rsidP="00DB48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1B6F974B" w14:textId="76CDE19E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 Студенту </w:t>
      </w:r>
      <w:r w:rsidRPr="00DB485B">
        <w:rPr>
          <w:rFonts w:ascii="Times New Roman" w:eastAsia="Times New Roman" w:hAnsi="Times New Roman" w:cs="Times New Roman"/>
          <w:color w:val="000000"/>
          <w:sz w:val="16"/>
          <w:szCs w:val="16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20"/>
          <w:szCs w:val="20"/>
          <w:u w:val="single" w:color="000000"/>
          <w:bdr w:val="none" w:sz="0" w:space="0" w:color="auto" w:frame="1"/>
          <w:lang w:eastAsia="ru-RU"/>
        </w:rPr>
        <w:t xml:space="preserve">               </w:t>
      </w:r>
      <w:r w:rsidR="00C86CCE">
        <w:rPr>
          <w:rFonts w:ascii="Times New Roman" w:eastAsia="Calibri" w:hAnsi="Times New Roman" w:cs="Times New Roman"/>
          <w:color w:val="000000"/>
          <w:sz w:val="18"/>
          <w:szCs w:val="20"/>
          <w:u w:val="single" w:color="000000"/>
          <w:bdr w:val="none" w:sz="0" w:space="0" w:color="auto" w:frame="1"/>
          <w:lang w:eastAsia="ru-RU"/>
        </w:rPr>
        <w:t>Никишову Вячеславу Александровичу</w:t>
      </w:r>
      <w:r w:rsidRPr="00DB485B">
        <w:rPr>
          <w:rFonts w:ascii="Times New Roman" w:eastAsia="Times New Roman" w:hAnsi="Times New Roman" w:cs="Times New Roman"/>
          <w:color w:val="000000"/>
          <w:sz w:val="20"/>
          <w:szCs w:val="20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gramStart"/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группы  </w:t>
      </w:r>
      <w:r w:rsidRPr="00DB485B">
        <w:rPr>
          <w:rFonts w:ascii="Times New Roman" w:eastAsia="Calibri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_</w:t>
      </w:r>
      <w:proofErr w:type="gramEnd"/>
      <w:r w:rsidRPr="00DB485B">
        <w:rPr>
          <w:rFonts w:ascii="Times New Roman" w:eastAsia="Times New Roman" w:hAnsi="Times New Roman" w:cs="Times New Roman"/>
          <w:color w:val="000000"/>
          <w:sz w:val="16"/>
          <w:szCs w:val="16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6"/>
          <w:szCs w:val="16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20"/>
          <w:u w:val="single" w:color="000000"/>
          <w:bdr w:val="none" w:sz="0" w:space="0" w:color="auto" w:frame="1"/>
          <w:lang w:eastAsia="ru-RU"/>
        </w:rPr>
        <w:t>16-СТ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u w:val="single" w:color="000000"/>
          <w:bdr w:val="none" w:sz="0" w:space="0" w:color="auto" w:frame="1"/>
          <w:lang w:eastAsia="ru-RU"/>
        </w:rPr>
        <w:tab/>
        <w:t xml:space="preserve"> 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 xml:space="preserve">                                 </w:t>
      </w:r>
    </w:p>
    <w:p w14:paraId="230BEB32" w14:textId="77777777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 xml:space="preserve">                                                        (Ф.И.О.)</w:t>
      </w:r>
    </w:p>
    <w:p w14:paraId="1B4A9391" w14:textId="77777777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170BD036" w14:textId="2FBA6967" w:rsidR="00DB485B" w:rsidRPr="00DB485B" w:rsidRDefault="00DB485B" w:rsidP="00DB485B">
      <w:pPr>
        <w:spacing w:after="0" w:line="240" w:lineRule="auto"/>
        <w:ind w:left="142" w:hanging="142"/>
        <w:jc w:val="both"/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 1. Тема ВКР </w:t>
      </w:r>
      <w:proofErr w:type="gramStart"/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 xml:space="preserve">   «</w:t>
      </w:r>
      <w:proofErr w:type="gramEnd"/>
      <w:r w:rsidR="00C86CCE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>Разработка электронного документооборота для студенческих организации</w:t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>»</w:t>
      </w:r>
      <w:r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 xml:space="preserve"> </w:t>
      </w:r>
    </w:p>
    <w:p w14:paraId="3B3F5360" w14:textId="77777777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 xml:space="preserve">                                                                      (утверждена приказом по вузу от 10.01.2020 г. № 5/5)</w:t>
      </w:r>
    </w:p>
    <w:p w14:paraId="076E66B7" w14:textId="77777777" w:rsidR="00DB485B" w:rsidRPr="00DB485B" w:rsidRDefault="00DB485B" w:rsidP="00DB48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31672FFB" w14:textId="77777777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 2. Срок сдачи студентом законченной работы</w:t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  <w:t xml:space="preserve">     </w:t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  <w:t xml:space="preserve"> </w:t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  <w:t xml:space="preserve">              </w:t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 xml:space="preserve">  </w:t>
      </w:r>
    </w:p>
    <w:tbl>
      <w:tblPr>
        <w:tblStyle w:val="TableNormal1"/>
        <w:tblW w:w="9240" w:type="dxa"/>
        <w:tblInd w:w="1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25"/>
        <w:gridCol w:w="5915"/>
      </w:tblGrid>
      <w:tr w:rsidR="00DB485B" w:rsidRPr="00DB485B" w14:paraId="1F13FEDD" w14:textId="77777777" w:rsidTr="001A02CC">
        <w:trPr>
          <w:trHeight w:val="30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87E2F" w14:textId="77777777" w:rsidR="00DB485B" w:rsidRPr="00DB485B" w:rsidRDefault="00DB485B" w:rsidP="00DB485B">
            <w:pPr>
              <w:widowControl w:val="0"/>
              <w:spacing w:before="240"/>
              <w:rPr>
                <w:rFonts w:eastAsia="Calibri"/>
                <w:color w:val="000000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3. Исходные данные к проекту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DAE4A" w14:textId="77777777" w:rsidR="00DB485B" w:rsidRPr="00DB485B" w:rsidRDefault="00DB485B" w:rsidP="00DB485B">
            <w:pPr>
              <w:rPr>
                <w:rFonts w:ascii="Calibri" w:hAnsi="Calibri"/>
                <w:color w:val="000000"/>
                <w:bdr w:val="none" w:sz="0" w:space="0" w:color="auto" w:frame="1"/>
              </w:rPr>
            </w:pPr>
          </w:p>
        </w:tc>
      </w:tr>
      <w:tr w:rsidR="00DB485B" w:rsidRPr="00DB485B" w14:paraId="73F086CB" w14:textId="77777777" w:rsidTr="001A02CC">
        <w:trPr>
          <w:trHeight w:val="207"/>
        </w:trPr>
        <w:tc>
          <w:tcPr>
            <w:tcW w:w="92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51DAE" w14:textId="77777777" w:rsidR="00DB485B" w:rsidRPr="00DB485B" w:rsidRDefault="00DB485B" w:rsidP="00DB485B">
            <w:pPr>
              <w:widowControl w:val="0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Программная часть:</w:t>
            </w:r>
          </w:p>
        </w:tc>
      </w:tr>
      <w:tr w:rsidR="00DB485B" w:rsidRPr="00DB485B" w14:paraId="7FF6B893" w14:textId="77777777" w:rsidTr="001A02CC">
        <w:trPr>
          <w:trHeight w:val="207"/>
        </w:trPr>
        <w:tc>
          <w:tcPr>
            <w:tcW w:w="92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01586" w14:textId="47AF98FB" w:rsidR="00DB485B" w:rsidRPr="00C86CCE" w:rsidRDefault="00DB485B" w:rsidP="00DB485B">
            <w:pPr>
              <w:widowControl w:val="0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 xml:space="preserve">Среда разработки </w:t>
            </w:r>
            <w:r w:rsidR="00C86CC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  <w:lang w:val="en-US"/>
              </w:rPr>
              <w:t>PHP</w:t>
            </w:r>
            <w:r w:rsidR="00C86CCE" w:rsidRPr="00C86CC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C86CC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 xml:space="preserve">и </w:t>
            </w:r>
            <w:r w:rsidR="00C86CC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  <w:lang w:val="en-US"/>
              </w:rPr>
              <w:t>MSQL</w:t>
            </w:r>
          </w:p>
        </w:tc>
      </w:tr>
      <w:tr w:rsidR="00DB485B" w:rsidRPr="00DB485B" w14:paraId="1258F955" w14:textId="77777777" w:rsidTr="001A02CC">
        <w:trPr>
          <w:trHeight w:val="207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3EC32" w14:textId="77777777" w:rsidR="00DB485B" w:rsidRPr="00DB485B" w:rsidRDefault="00DB485B" w:rsidP="00DB485B">
            <w:pPr>
              <w:spacing w:before="240"/>
              <w:jc w:val="both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4. Содержание расчетно-пояснительной записки (перечень вопросов, подлежащих разработке)</w:t>
            </w:r>
          </w:p>
        </w:tc>
      </w:tr>
      <w:tr w:rsidR="00DB485B" w:rsidRPr="00DB485B" w14:paraId="195DBD96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1EA12" w14:textId="77777777" w:rsidR="00DB485B" w:rsidRPr="00DB485B" w:rsidRDefault="00DB485B" w:rsidP="00DB485B">
            <w:pPr>
              <w:widowControl w:val="0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Введение</w:t>
            </w:r>
          </w:p>
        </w:tc>
      </w:tr>
      <w:tr w:rsidR="00DB485B" w:rsidRPr="00DB485B" w14:paraId="53116B06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EDF83" w14:textId="77777777" w:rsidR="00DB485B" w:rsidRPr="00DB485B" w:rsidRDefault="00DB485B" w:rsidP="00DB485B">
            <w:pPr>
              <w:widowControl w:val="0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1 Теоретическая часть</w:t>
            </w:r>
          </w:p>
        </w:tc>
      </w:tr>
      <w:tr w:rsidR="00DB485B" w:rsidRPr="00DB485B" w14:paraId="61BCE58F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39520" w14:textId="74EB3698" w:rsidR="00DB485B" w:rsidRPr="00DB485B" w:rsidRDefault="00DB485B" w:rsidP="00DB485B">
            <w:pPr>
              <w:widowControl w:val="0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1.1 Исследование предметной области</w:t>
            </w:r>
          </w:p>
        </w:tc>
      </w:tr>
      <w:tr w:rsidR="00DB485B" w:rsidRPr="00DB485B" w14:paraId="1B80E3EF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F7F3C" w14:textId="491E29D7" w:rsidR="00DB485B" w:rsidRPr="00DB485B" w:rsidRDefault="00DB485B" w:rsidP="00DB485B">
            <w:pPr>
              <w:widowControl w:val="0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 xml:space="preserve">1.2 </w:t>
            </w:r>
            <w:r w:rsidR="00C778FE" w:rsidRPr="00C778F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Изучение организации делопроизводства</w:t>
            </w:r>
          </w:p>
        </w:tc>
      </w:tr>
      <w:tr w:rsidR="00DB485B" w:rsidRPr="00DB485B" w14:paraId="506958FC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51813" w14:textId="531A4111" w:rsidR="0044708F" w:rsidRPr="00DB485B" w:rsidRDefault="00DB485B" w:rsidP="00DB485B">
            <w:pPr>
              <w:widowControl w:val="0"/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 xml:space="preserve">1.3 </w:t>
            </w:r>
            <w:r w:rsidR="00C778FE" w:rsidRPr="00C778F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Обзор существующих программных решений</w:t>
            </w:r>
          </w:p>
        </w:tc>
      </w:tr>
      <w:tr w:rsidR="0044708F" w:rsidRPr="00DB485B" w14:paraId="2962909C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492DA" w14:textId="5B13A30B" w:rsidR="0044708F" w:rsidRPr="00DB485B" w:rsidRDefault="0044708F" w:rsidP="00DB485B">
            <w:pPr>
              <w:widowControl w:val="0"/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</w:pPr>
            <w:r w:rsidRPr="0044708F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 xml:space="preserve">1.4 </w:t>
            </w:r>
            <w:r w:rsidR="00C778FE" w:rsidRPr="00C778F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Выбор средств реализации</w:t>
            </w:r>
          </w:p>
        </w:tc>
      </w:tr>
      <w:tr w:rsidR="0044708F" w:rsidRPr="00DB485B" w14:paraId="31A588CB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E0369" w14:textId="34F83410" w:rsidR="0044708F" w:rsidRPr="0044708F" w:rsidRDefault="00C778FE" w:rsidP="00DB485B">
            <w:pPr>
              <w:widowControl w:val="0"/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</w:pPr>
            <w:r w:rsidRPr="00C778F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1.4.1 Выбор языка программирования для серверной части</w:t>
            </w:r>
          </w:p>
        </w:tc>
      </w:tr>
      <w:tr w:rsidR="0044708F" w:rsidRPr="00DB485B" w14:paraId="080216BB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44A46" w14:textId="2B082D7F" w:rsidR="0044708F" w:rsidRDefault="00C778FE" w:rsidP="00DB485B">
            <w:pPr>
              <w:widowControl w:val="0"/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</w:pPr>
            <w:r w:rsidRPr="00C778F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1.4.2 Выбор языка программирования для клиентской части</w:t>
            </w:r>
          </w:p>
        </w:tc>
      </w:tr>
      <w:tr w:rsidR="0044708F" w:rsidRPr="00DB485B" w14:paraId="476775E1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D5E4D" w14:textId="4D77972E" w:rsidR="0044708F" w:rsidRDefault="00C778FE" w:rsidP="0044708F">
            <w:pPr>
              <w:widowControl w:val="0"/>
              <w:tabs>
                <w:tab w:val="left" w:pos="1593"/>
              </w:tabs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</w:pPr>
            <w:r w:rsidRPr="00C778F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1.4.3Выбор системы управления базами данных</w:t>
            </w:r>
          </w:p>
        </w:tc>
      </w:tr>
      <w:tr w:rsidR="0044708F" w:rsidRPr="00DB485B" w14:paraId="7DFC4669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10CFE" w14:textId="7250FF5A" w:rsidR="0044708F" w:rsidRDefault="00C778FE" w:rsidP="0044708F">
            <w:pPr>
              <w:widowControl w:val="0"/>
              <w:tabs>
                <w:tab w:val="left" w:pos="1593"/>
              </w:tabs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</w:pPr>
            <w:r w:rsidRPr="00C778F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1.4.4 Выбор редактора кода</w:t>
            </w:r>
          </w:p>
        </w:tc>
      </w:tr>
      <w:tr w:rsidR="00DB485B" w:rsidRPr="00DB485B" w14:paraId="0EF999F8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78B58" w14:textId="77777777" w:rsidR="00DB485B" w:rsidRPr="00DB485B" w:rsidRDefault="00DB485B" w:rsidP="00DB485B">
            <w:pPr>
              <w:widowControl w:val="0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2 Практическая часть</w:t>
            </w:r>
          </w:p>
        </w:tc>
      </w:tr>
      <w:tr w:rsidR="00DB485B" w:rsidRPr="00DB485B" w14:paraId="142F835E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48142" w14:textId="2BF468AD" w:rsidR="00DB485B" w:rsidRPr="00DB485B" w:rsidRDefault="00DB485B" w:rsidP="00DB485B">
            <w:pPr>
              <w:widowControl w:val="0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 xml:space="preserve">2.1 </w:t>
            </w:r>
            <w:r w:rsidR="00C778FE" w:rsidRPr="00C778F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Проведение исследования потребностей потребителей и выявление фу</w:t>
            </w:r>
            <w:r w:rsidR="00C778F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нкциональных требовании</w:t>
            </w:r>
            <w:r w:rsidR="0044708F" w:rsidRPr="0044708F">
              <w:rPr>
                <w:rFonts w:ascii="Calibri" w:eastAsia="Calibri" w:hAnsi="Calibri"/>
                <w:webHidden/>
                <w:sz w:val="18"/>
                <w:szCs w:val="18"/>
                <w:bdr w:val="none" w:sz="0" w:space="0" w:color="auto" w:frame="1"/>
              </w:rPr>
              <w:tab/>
            </w:r>
          </w:p>
        </w:tc>
      </w:tr>
      <w:tr w:rsidR="00DB485B" w:rsidRPr="00DB485B" w14:paraId="1758F032" w14:textId="77777777" w:rsidTr="001A02CC">
        <w:trPr>
          <w:trHeight w:val="207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F5E13" w14:textId="4ACCD340" w:rsidR="00DB485B" w:rsidRPr="00DB485B" w:rsidRDefault="00DB485B" w:rsidP="00DB485B">
            <w:pPr>
              <w:widowControl w:val="0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 xml:space="preserve">2.2 </w:t>
            </w:r>
            <w:r w:rsidR="0044708F" w:rsidRPr="0044708F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C778FE" w:rsidRPr="00C778F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Реализуем регистрацию пользователей с правами доступа</w:t>
            </w:r>
          </w:p>
        </w:tc>
      </w:tr>
      <w:tr w:rsidR="00DB485B" w:rsidRPr="00DB485B" w14:paraId="027477D6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37A37" w14:textId="01BF7AA0" w:rsidR="00DB485B" w:rsidRPr="00DB485B" w:rsidRDefault="00DB485B" w:rsidP="00DB485B">
            <w:pPr>
              <w:widowControl w:val="0"/>
              <w:tabs>
                <w:tab w:val="left" w:pos="5597"/>
              </w:tabs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 xml:space="preserve">2.3 </w:t>
            </w:r>
            <w:r w:rsidR="00C778FE" w:rsidRPr="00C778FE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Разработка системы автоматического формирования служебных записок, на основе данных пользователя</w:t>
            </w:r>
          </w:p>
        </w:tc>
      </w:tr>
      <w:tr w:rsidR="00DB485B" w:rsidRPr="00DB485B" w14:paraId="50790650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5F6C7" w14:textId="77777777" w:rsidR="00DB485B" w:rsidRPr="00DB485B" w:rsidRDefault="00DB485B" w:rsidP="00DB485B">
            <w:pPr>
              <w:widowControl w:val="0"/>
              <w:tabs>
                <w:tab w:val="left" w:pos="5597"/>
              </w:tabs>
              <w:rPr>
                <w:rFonts w:ascii="Calibri" w:hAnsi="Calibri"/>
                <w:sz w:val="18"/>
                <w:szCs w:val="18"/>
                <w:bdr w:val="none" w:sz="0" w:space="0" w:color="auto" w:frame="1"/>
                <w:lang w:val="en-US"/>
              </w:rPr>
            </w:pP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Заключение</w:t>
            </w:r>
          </w:p>
        </w:tc>
      </w:tr>
      <w:tr w:rsidR="001A02CC" w14:paraId="15DD99D9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8D844" w14:textId="0591537D" w:rsidR="001A02CC" w:rsidRDefault="001A02CC">
            <w:pPr>
              <w:widowControl w:val="0"/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5. Перечень графических материалов </w:t>
            </w:r>
          </w:p>
        </w:tc>
      </w:tr>
      <w:tr w:rsidR="001A02CC" w14:paraId="20181B39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3E369" w14:textId="16B513C1" w:rsidR="001A02CC" w:rsidRDefault="009D4F95">
            <w:pPr>
              <w:widowControl w:val="0"/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Актуальность</w:t>
            </w:r>
            <w:r w:rsidR="00481382"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</w:tc>
      </w:tr>
      <w:tr w:rsidR="001A02CC" w14:paraId="3E9641D5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918B8" w14:textId="2D9B5BF5" w:rsidR="001A02CC" w:rsidRDefault="009D4F95">
            <w:pPr>
              <w:widowControl w:val="0"/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Цели и задачи ВКР</w:t>
            </w:r>
            <w:r w:rsidR="00481382"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</w:tc>
      </w:tr>
      <w:tr w:rsidR="00481382" w14:paraId="2D5C74BF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84CF1" w14:textId="0F566AA0" w:rsidR="00481382" w:rsidRDefault="009D4F95" w:rsidP="00481382">
            <w:pPr>
              <w:widowControl w:val="0"/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Средства реализации</w:t>
            </w:r>
          </w:p>
        </w:tc>
      </w:tr>
      <w:tr w:rsidR="001A02CC" w14:paraId="0971ED1D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789E5" w14:textId="10650554" w:rsidR="001A02CC" w:rsidRDefault="009D4F95">
            <w:pPr>
              <w:widowControl w:val="0"/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Схема базы данных</w:t>
            </w:r>
          </w:p>
        </w:tc>
      </w:tr>
      <w:tr w:rsidR="001A02CC" w14:paraId="4FBDC96B" w14:textId="77777777" w:rsidTr="001A02CC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2199E" w14:textId="361BDC0B" w:rsidR="001A02CC" w:rsidRDefault="009D4F95">
            <w:pPr>
              <w:widowControl w:val="0"/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Алгоритм работы</w:t>
            </w:r>
          </w:p>
        </w:tc>
      </w:tr>
      <w:tr w:rsidR="009D4F95" w14:paraId="27632968" w14:textId="77777777" w:rsidTr="00A31DF2">
        <w:trPr>
          <w:trHeight w:val="202"/>
        </w:trPr>
        <w:tc>
          <w:tcPr>
            <w:tcW w:w="9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1EC4E" w14:textId="3D3D7761" w:rsidR="009D4F95" w:rsidRDefault="009D4F95" w:rsidP="00A31DF2">
            <w:pPr>
              <w:widowControl w:val="0"/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eastAsia="Calibri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Интерфейс программы</w:t>
            </w:r>
          </w:p>
        </w:tc>
      </w:tr>
    </w:tbl>
    <w:p w14:paraId="22382FAF" w14:textId="77777777" w:rsidR="009D4F95" w:rsidRDefault="009D4F95" w:rsidP="009D4F95">
      <w:pPr>
        <w:spacing w:before="200" w:after="0" w:line="360" w:lineRule="auto"/>
        <w:rPr>
          <w:rFonts w:ascii="Times New Roman" w:eastAsia="Calibri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4DF4099F" w14:textId="12D01D82" w:rsidR="00DB485B" w:rsidRPr="00DB485B" w:rsidRDefault="00DB485B" w:rsidP="00DB485B">
      <w:pPr>
        <w:spacing w:before="200"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  <w:t>6. Консультанты по ВКР (с указанием относящихся к ним разделов)</w:t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  <w:t xml:space="preserve"> </w:t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  <w:t xml:space="preserve"> </w:t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Times New Roman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</w:p>
    <w:p w14:paraId="2621FB72" w14:textId="77777777" w:rsidR="00DB485B" w:rsidRPr="00DB485B" w:rsidRDefault="00DB485B" w:rsidP="00DB48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proofErr w:type="spellStart"/>
      <w:r w:rsidRPr="00DB485B">
        <w:rPr>
          <w:rFonts w:ascii="Times New Roman" w:eastAsia="Calibri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  <w:t>Нормоконтроль</w:t>
      </w:r>
      <w:proofErr w:type="spellEnd"/>
      <w:r w:rsidRPr="00DB485B">
        <w:rPr>
          <w:rFonts w:ascii="Times New Roman" w:eastAsia="Calibri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 xml:space="preserve"> </w:t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</w:p>
    <w:p w14:paraId="00B8005C" w14:textId="77777777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2DF288E3" w14:textId="77777777" w:rsidR="00DB485B" w:rsidRPr="00DB485B" w:rsidRDefault="00DB485B" w:rsidP="00DB485B">
      <w:pPr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val="en-US"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7. Дата выдачи задания </w:t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 xml:space="preserve"> </w:t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eastAsia="ru-RU"/>
        </w:rPr>
        <w:tab/>
      </w:r>
    </w:p>
    <w:p w14:paraId="4C7A4089" w14:textId="77777777" w:rsidR="00DB485B" w:rsidRPr="00DB485B" w:rsidRDefault="00DB485B" w:rsidP="00DB485B">
      <w:pPr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val="en-US" w:eastAsia="ru-RU"/>
        </w:rPr>
      </w:pPr>
    </w:p>
    <w:p w14:paraId="090AA579" w14:textId="77777777" w:rsidR="00DB485B" w:rsidRPr="00DB485B" w:rsidRDefault="00DB485B" w:rsidP="00DB485B">
      <w:pPr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val="en-US" w:eastAsia="ru-RU"/>
        </w:rPr>
      </w:pPr>
    </w:p>
    <w:p w14:paraId="787AB8B8" w14:textId="77777777" w:rsidR="00DB485B" w:rsidRPr="00DB485B" w:rsidRDefault="00DB485B" w:rsidP="00DB485B">
      <w:pPr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val="en-US" w:eastAsia="ru-RU"/>
        </w:rPr>
      </w:pPr>
    </w:p>
    <w:p w14:paraId="170D59AA" w14:textId="77777777" w:rsidR="00DB485B" w:rsidRPr="00DB485B" w:rsidRDefault="00DB485B" w:rsidP="00DB485B">
      <w:pPr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  <w:u w:val="single" w:color="000000"/>
          <w:bdr w:val="none" w:sz="0" w:space="0" w:color="auto" w:frame="1"/>
          <w:lang w:val="en-US" w:eastAsia="ru-RU"/>
        </w:rPr>
      </w:pPr>
    </w:p>
    <w:p w14:paraId="76359B1B" w14:textId="77777777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018C5E89" w14:textId="77777777" w:rsidR="00DB485B" w:rsidRPr="00DB485B" w:rsidRDefault="00DB485B" w:rsidP="00DB48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eastAsia="ru-RU"/>
        </w:rPr>
      </w:pPr>
    </w:p>
    <w:tbl>
      <w:tblPr>
        <w:tblStyle w:val="TableNormal1"/>
        <w:tblW w:w="975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60"/>
        <w:gridCol w:w="2750"/>
        <w:gridCol w:w="2529"/>
        <w:gridCol w:w="1411"/>
      </w:tblGrid>
      <w:tr w:rsidR="00DB485B" w:rsidRPr="00DB485B" w14:paraId="6599783F" w14:textId="77777777" w:rsidTr="00DB485B">
        <w:trPr>
          <w:trHeight w:val="431"/>
          <w:jc w:val="center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136DD6" w14:textId="77777777" w:rsidR="00DB485B" w:rsidRPr="00DB485B" w:rsidRDefault="00DB485B" w:rsidP="00DB485B">
            <w:pPr>
              <w:jc w:val="center"/>
              <w:rPr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Код и содержание</w:t>
            </w:r>
          </w:p>
          <w:p w14:paraId="616969D5" w14:textId="77777777" w:rsidR="00DB485B" w:rsidRPr="00DB485B" w:rsidRDefault="00DB485B" w:rsidP="00DB485B">
            <w:pPr>
              <w:jc w:val="center"/>
              <w:rPr>
                <w:rFonts w:ascii="Calibri" w:eastAsia="Calibri" w:hAnsi="Calibri"/>
                <w:color w:val="000000"/>
                <w:bdr w:val="none" w:sz="0" w:space="0" w:color="auto" w:frame="1"/>
              </w:rPr>
            </w:pPr>
            <w:r w:rsidRPr="00DB485B">
              <w:rPr>
                <w:rFonts w:ascii="Calibri" w:hAnsi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Компетенции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0DF379" w14:textId="77777777" w:rsidR="00DB485B" w:rsidRPr="00DB485B" w:rsidRDefault="00DB485B" w:rsidP="00DB485B">
            <w:pPr>
              <w:jc w:val="center"/>
              <w:rPr>
                <w:rFonts w:ascii="Calibri" w:hAnsi="Calibri"/>
                <w:color w:val="000000"/>
                <w:bdr w:val="none" w:sz="0" w:space="0" w:color="auto" w:frame="1"/>
              </w:rPr>
            </w:pPr>
            <w:r w:rsidRPr="00DB485B">
              <w:rPr>
                <w:rFonts w:ascii="Calibri" w:hAnsi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Задание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422114" w14:textId="77777777" w:rsidR="00DB485B" w:rsidRPr="00DB485B" w:rsidRDefault="00DB485B" w:rsidP="00DB485B">
            <w:pPr>
              <w:jc w:val="center"/>
              <w:rPr>
                <w:rFonts w:ascii="Calibri" w:hAnsi="Calibri"/>
                <w:color w:val="000000"/>
                <w:bdr w:val="none" w:sz="0" w:space="0" w:color="auto" w:frame="1"/>
              </w:rPr>
            </w:pPr>
            <w:r w:rsidRPr="00DB485B">
              <w:rPr>
                <w:rFonts w:ascii="Calibri" w:hAnsi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Проектируемый результат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FBD7FA" w14:textId="77777777" w:rsidR="00DB485B" w:rsidRPr="00DB485B" w:rsidRDefault="00DB485B" w:rsidP="00DB485B">
            <w:pPr>
              <w:jc w:val="center"/>
              <w:rPr>
                <w:rFonts w:ascii="Calibri" w:hAnsi="Calibri"/>
                <w:color w:val="000000"/>
                <w:bdr w:val="none" w:sz="0" w:space="0" w:color="auto" w:frame="1"/>
              </w:rPr>
            </w:pPr>
            <w:r w:rsidRPr="00DB485B">
              <w:rPr>
                <w:rFonts w:ascii="Calibri" w:hAnsi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Отметка о выполнении</w:t>
            </w:r>
          </w:p>
        </w:tc>
      </w:tr>
      <w:tr w:rsidR="00DB485B" w:rsidRPr="00DB485B" w14:paraId="73258CAA" w14:textId="77777777" w:rsidTr="00DB485B">
        <w:trPr>
          <w:trHeight w:val="431"/>
          <w:jc w:val="center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A6EE6A" w14:textId="77777777" w:rsidR="00DB485B" w:rsidRPr="00DB485B" w:rsidRDefault="00DB485B" w:rsidP="00DB485B">
            <w:pPr>
              <w:tabs>
                <w:tab w:val="left" w:pos="358"/>
              </w:tabs>
              <w:autoSpaceDE w:val="0"/>
              <w:autoSpaceDN w:val="0"/>
              <w:adjustRightInd w:val="0"/>
              <w:spacing w:after="120"/>
              <w:ind w:right="-7"/>
              <w:contextualSpacing/>
              <w:rPr>
                <w:rFonts w:ascii="Calibri" w:hAnsi="Calibri"/>
                <w:b/>
                <w:sz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b/>
                <w:sz w:val="18"/>
                <w:bdr w:val="none" w:sz="0" w:space="0" w:color="auto" w:frame="1"/>
              </w:rPr>
              <w:t>ОПК-5</w:t>
            </w:r>
          </w:p>
          <w:p w14:paraId="5E153711" w14:textId="77777777" w:rsidR="00DB485B" w:rsidRPr="00DB485B" w:rsidRDefault="00DB485B" w:rsidP="00DB485B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sz w:val="18"/>
              </w:rPr>
              <w:t>Способность использовать 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решению.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E69DB" w14:textId="77777777" w:rsidR="00DB485B" w:rsidRPr="00DB485B" w:rsidRDefault="00DB485B" w:rsidP="00DB485B">
            <w:pPr>
              <w:rPr>
                <w:rFonts w:ascii="Calibri" w:hAnsi="Calibri"/>
                <w:sz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sz w:val="18"/>
                <w:bdr w:val="none" w:sz="0" w:space="0" w:color="auto" w:frame="1"/>
              </w:rPr>
              <w:t>1. С</w:t>
            </w:r>
            <w:r w:rsidRPr="00DB485B">
              <w:rPr>
                <w:rFonts w:ascii="Calibri" w:eastAsia="Calibri" w:hAnsi="Calibri"/>
                <w:sz w:val="18"/>
                <w:szCs w:val="18"/>
                <w:bdr w:val="none" w:sz="0" w:space="0" w:color="auto" w:frame="1"/>
              </w:rPr>
              <w:t>обрать эмпирический материал по тематике исследования, опираясь на современные источники, используя современные технологиями сбора, обработки и анализа информации.</w:t>
            </w:r>
          </w:p>
          <w:p w14:paraId="4B5FD8DD" w14:textId="77777777" w:rsidR="00DB485B" w:rsidRPr="00DB485B" w:rsidRDefault="00DB485B" w:rsidP="00DB485B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0F7C1D" w14:textId="77777777" w:rsidR="00DB485B" w:rsidRPr="00DB485B" w:rsidRDefault="00DB485B" w:rsidP="00DB485B">
            <w:pPr>
              <w:rPr>
                <w:rFonts w:ascii="Calibri" w:hAnsi="Calibri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sz w:val="18"/>
                <w:bdr w:val="none" w:sz="0" w:space="0" w:color="auto" w:frame="1"/>
              </w:rPr>
              <w:t>1</w:t>
            </w:r>
            <w:r w:rsidRPr="00DB485B">
              <w:rPr>
                <w:rFonts w:ascii="Calibri" w:hAnsi="Calibri"/>
                <w:sz w:val="18"/>
                <w:szCs w:val="18"/>
                <w:bdr w:val="none" w:sz="0" w:space="0" w:color="auto" w:frame="1"/>
              </w:rPr>
              <w:t>.</w:t>
            </w:r>
            <w:r w:rsidRPr="00DB485B">
              <w:rPr>
                <w:rFonts w:ascii="Calibri" w:hAnsi="Calibri"/>
                <w:bdr w:val="none" w:sz="0" w:space="0" w:color="auto" w:frame="1"/>
              </w:rPr>
              <w:t xml:space="preserve"> </w:t>
            </w:r>
            <w:proofErr w:type="gramStart"/>
            <w:r w:rsidRPr="00DB485B">
              <w:rPr>
                <w:rFonts w:ascii="Calibri" w:hAnsi="Calibri"/>
                <w:sz w:val="18"/>
                <w:szCs w:val="18"/>
                <w:bdr w:val="none" w:sz="0" w:space="0" w:color="auto" w:frame="1"/>
              </w:rPr>
              <w:t>Обзор  патентных</w:t>
            </w:r>
            <w:proofErr w:type="gramEnd"/>
            <w:r w:rsidRPr="00DB485B">
              <w:rPr>
                <w:rFonts w:ascii="Calibri" w:hAnsi="Calibri"/>
                <w:sz w:val="18"/>
                <w:szCs w:val="18"/>
                <w:bdr w:val="none" w:sz="0" w:space="0" w:color="auto" w:frame="1"/>
              </w:rPr>
              <w:t xml:space="preserve"> и литературных источников по разрабатываемой теме.</w:t>
            </w:r>
            <w:r w:rsidRPr="00DB485B">
              <w:rPr>
                <w:rFonts w:ascii="Calibri" w:hAnsi="Calibri"/>
                <w:bdr w:val="none" w:sz="0" w:space="0" w:color="auto" w:frame="1"/>
              </w:rPr>
              <w:t xml:space="preserve"> </w:t>
            </w:r>
          </w:p>
          <w:p w14:paraId="6819389A" w14:textId="77777777" w:rsidR="00DB485B" w:rsidRPr="00DB485B" w:rsidRDefault="00DB485B" w:rsidP="00DB485B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sz w:val="18"/>
                <w:szCs w:val="18"/>
              </w:rPr>
              <w:t xml:space="preserve"> 2. </w:t>
            </w:r>
            <w:r w:rsidRPr="00DB485B">
              <w:rPr>
                <w:rFonts w:ascii="Calibri" w:hAnsi="Calibri"/>
                <w:iCs/>
                <w:sz w:val="18"/>
                <w:szCs w:val="18"/>
              </w:rPr>
              <w:t xml:space="preserve">Изучение степени научной разработанности проблема -тики. Подбор </w:t>
            </w:r>
            <w:proofErr w:type="spellStart"/>
            <w:r w:rsidRPr="00DB485B">
              <w:rPr>
                <w:rFonts w:ascii="Calibri" w:hAnsi="Calibri"/>
                <w:iCs/>
                <w:sz w:val="18"/>
                <w:szCs w:val="18"/>
              </w:rPr>
              <w:t>методологичес</w:t>
            </w:r>
            <w:proofErr w:type="spellEnd"/>
            <w:r w:rsidRPr="00DB485B">
              <w:rPr>
                <w:rFonts w:ascii="Calibri" w:hAnsi="Calibri"/>
                <w:iCs/>
                <w:sz w:val="18"/>
                <w:szCs w:val="18"/>
              </w:rPr>
              <w:t>- кого аппарата, который предполагается</w:t>
            </w:r>
            <w:r w:rsidRPr="00DB485B">
              <w:rPr>
                <w:rFonts w:ascii="Calibri" w:hAnsi="Calibri"/>
                <w:iCs/>
              </w:rPr>
              <w:t xml:space="preserve"> </w:t>
            </w:r>
            <w:r w:rsidRPr="00DB485B">
              <w:rPr>
                <w:rFonts w:ascii="Calibri" w:hAnsi="Calibri"/>
                <w:iCs/>
                <w:sz w:val="18"/>
                <w:szCs w:val="18"/>
              </w:rPr>
              <w:t>использовать</w:t>
            </w:r>
            <w:r w:rsidRPr="00DB485B">
              <w:rPr>
                <w:rFonts w:ascii="Calibri" w:hAnsi="Calibri"/>
                <w:iCs/>
              </w:rPr>
              <w:t>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D6482" w14:textId="77777777" w:rsidR="00DB485B" w:rsidRPr="00DB485B" w:rsidRDefault="00DB485B" w:rsidP="00DB485B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  <w:tr w:rsidR="00DB485B" w:rsidRPr="00DB485B" w14:paraId="51B84140" w14:textId="77777777" w:rsidTr="00DB485B">
        <w:trPr>
          <w:trHeight w:val="1108"/>
          <w:jc w:val="center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9253DE" w14:textId="77777777" w:rsidR="00DB485B" w:rsidRPr="00DB485B" w:rsidRDefault="00DB485B" w:rsidP="00DB485B">
            <w:pPr>
              <w:tabs>
                <w:tab w:val="left" w:pos="358"/>
              </w:tabs>
              <w:rPr>
                <w:rFonts w:ascii="Calibri" w:eastAsia="Times New Roman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ПК-23</w:t>
            </w:r>
          </w:p>
          <w:p w14:paraId="42A813BC" w14:textId="77777777" w:rsidR="00DB485B" w:rsidRPr="00DB485B" w:rsidRDefault="00DB485B" w:rsidP="00DB485B">
            <w:pPr>
              <w:tabs>
                <w:tab w:val="left" w:pos="358"/>
              </w:tabs>
              <w:rPr>
                <w:rFonts w:ascii="Calibri" w:eastAsia="Calibri" w:hAnsi="Calibri"/>
                <w:color w:val="000000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Готовность участвовать в постановке и проведении экспериментальных исследований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09F3F5" w14:textId="77777777" w:rsidR="00DB485B" w:rsidRPr="00DB485B" w:rsidRDefault="00DB485B" w:rsidP="00DB485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Провести исследование предметной области.</w:t>
            </w:r>
          </w:p>
          <w:p w14:paraId="29E0D49F" w14:textId="77777777" w:rsidR="00DB485B" w:rsidRPr="00DB485B" w:rsidRDefault="00DB485B" w:rsidP="00DB485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Определить цель и задачи ВКР.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49B0B4" w14:textId="77777777" w:rsidR="00DB485B" w:rsidRPr="00DB485B" w:rsidRDefault="00DB485B" w:rsidP="00DB485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Обзор предметной области.</w:t>
            </w:r>
          </w:p>
          <w:p w14:paraId="730CB42B" w14:textId="77777777" w:rsidR="00DB485B" w:rsidRPr="00DB485B" w:rsidRDefault="00DB485B" w:rsidP="00DB485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Цель и задачи ВКР.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8BA1A" w14:textId="77777777" w:rsidR="00DB485B" w:rsidRPr="00DB485B" w:rsidRDefault="00DB485B" w:rsidP="00DB485B">
            <w:pPr>
              <w:rPr>
                <w:rFonts w:ascii="Calibri" w:hAnsi="Calibri"/>
                <w:color w:val="000000"/>
                <w:bdr w:val="none" w:sz="0" w:space="0" w:color="auto" w:frame="1"/>
              </w:rPr>
            </w:pPr>
          </w:p>
        </w:tc>
      </w:tr>
      <w:tr w:rsidR="00DB485B" w:rsidRPr="00DB485B" w14:paraId="5253F565" w14:textId="77777777" w:rsidTr="00DB485B">
        <w:trPr>
          <w:trHeight w:val="1189"/>
          <w:jc w:val="center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AC0ADE" w14:textId="77777777" w:rsidR="00DB485B" w:rsidRPr="00DB485B" w:rsidRDefault="00DB485B" w:rsidP="00DB485B">
            <w:pPr>
              <w:tabs>
                <w:tab w:val="left" w:pos="358"/>
              </w:tabs>
              <w:rPr>
                <w:rFonts w:ascii="Calibri" w:eastAsia="Times New Roman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ПК-24</w:t>
            </w:r>
          </w:p>
          <w:p w14:paraId="7729BF96" w14:textId="77777777" w:rsidR="00DB485B" w:rsidRPr="00DB485B" w:rsidRDefault="00DB485B" w:rsidP="00DB485B">
            <w:pPr>
              <w:tabs>
                <w:tab w:val="left" w:pos="358"/>
              </w:tabs>
              <w:rPr>
                <w:rFonts w:ascii="Calibri" w:eastAsia="Calibri" w:hAnsi="Calibri"/>
                <w:color w:val="000000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Способность обосновывать правильность выбранной модели, сопоставляя результаты экспериментальных данных и полученных решений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7CEA3" w14:textId="77777777" w:rsidR="00DB485B" w:rsidRPr="00DB485B" w:rsidRDefault="00DB485B" w:rsidP="00DB485B">
            <w:pPr>
              <w:rPr>
                <w:rFonts w:ascii="Calibri" w:eastAsia="Times New Roman" w:hAnsi="Calibri"/>
                <w:color w:val="000000"/>
                <w:sz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sz w:val="18"/>
                <w:bdr w:val="none" w:sz="0" w:space="0" w:color="auto" w:frame="1"/>
              </w:rPr>
              <w:t>1.Сформировать функциональные требования.</w:t>
            </w:r>
          </w:p>
          <w:p w14:paraId="1BAF017C" w14:textId="77777777" w:rsidR="00DB485B" w:rsidRPr="00DB485B" w:rsidRDefault="00DB485B" w:rsidP="00DB485B">
            <w:pPr>
              <w:jc w:val="both"/>
              <w:rPr>
                <w:rFonts w:ascii="Calibri" w:eastAsia="Calibri" w:hAnsi="Calibri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bdr w:val="none" w:sz="0" w:space="0" w:color="auto" w:frame="1"/>
              </w:rPr>
              <w:t>2.Выбрать и обосновать средства реализации.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</w:tcPr>
          <w:p w14:paraId="23D8A35A" w14:textId="77777777" w:rsidR="00DB485B" w:rsidRPr="00DB485B" w:rsidRDefault="00DB485B" w:rsidP="00DB485B">
            <w:pPr>
              <w:rPr>
                <w:rFonts w:ascii="Calibri" w:hAnsi="Calibri"/>
                <w:sz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sz w:val="18"/>
                <w:bdr w:val="none" w:sz="0" w:space="0" w:color="auto" w:frame="1"/>
              </w:rPr>
              <w:t>1. Перечень функций, выполняемых приложением.</w:t>
            </w:r>
          </w:p>
          <w:p w14:paraId="48FF7B1A" w14:textId="77777777" w:rsidR="00DB485B" w:rsidRPr="00DB485B" w:rsidRDefault="00DB485B" w:rsidP="00DB485B">
            <w:pPr>
              <w:rPr>
                <w:rFonts w:ascii="Calibri" w:eastAsia="Times New Roman" w:hAnsi="Calibri"/>
                <w:color w:val="000000"/>
                <w:sz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bdr w:val="none" w:sz="0" w:space="0" w:color="auto" w:frame="1"/>
              </w:rPr>
              <w:t>2. Перечень средств реализации.</w:t>
            </w:r>
          </w:p>
          <w:p w14:paraId="0C227242" w14:textId="77777777" w:rsidR="00DB485B" w:rsidRPr="00DB485B" w:rsidRDefault="00DB485B" w:rsidP="00DB485B">
            <w:pPr>
              <w:ind w:left="158"/>
              <w:jc w:val="both"/>
              <w:rPr>
                <w:rFonts w:ascii="Calibri" w:hAnsi="Calibri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61157" w14:textId="77777777" w:rsidR="00DB485B" w:rsidRPr="00DB485B" w:rsidRDefault="00DB485B" w:rsidP="00DB485B">
            <w:pPr>
              <w:rPr>
                <w:rFonts w:ascii="Calibri" w:eastAsia="Calibri" w:hAnsi="Calibri"/>
                <w:color w:val="000000"/>
                <w:bdr w:val="none" w:sz="0" w:space="0" w:color="auto" w:frame="1"/>
              </w:rPr>
            </w:pPr>
          </w:p>
        </w:tc>
      </w:tr>
      <w:tr w:rsidR="00DB485B" w:rsidRPr="00DB485B" w14:paraId="4D6B3F1A" w14:textId="77777777" w:rsidTr="00DB485B">
        <w:trPr>
          <w:trHeight w:val="1580"/>
          <w:jc w:val="center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A05C5" w14:textId="77777777" w:rsidR="00DB485B" w:rsidRPr="00DB485B" w:rsidRDefault="00DB485B" w:rsidP="00DB485B">
            <w:pPr>
              <w:tabs>
                <w:tab w:val="left" w:pos="358"/>
              </w:tabs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ПК-26</w:t>
            </w:r>
          </w:p>
          <w:p w14:paraId="07BC4DDB" w14:textId="77777777" w:rsidR="00DB485B" w:rsidRPr="00DB485B" w:rsidRDefault="00DB485B" w:rsidP="00DB485B">
            <w:pPr>
              <w:tabs>
                <w:tab w:val="left" w:pos="358"/>
              </w:tabs>
              <w:rPr>
                <w:rFonts w:ascii="Calibri" w:eastAsia="Calibri" w:hAnsi="Calibri"/>
                <w:color w:val="000000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384A0" w14:textId="77777777" w:rsidR="00DB485B" w:rsidRPr="00DB485B" w:rsidRDefault="00DB485B" w:rsidP="00DB485B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Оформить пояснительную записку в ВКР.</w:t>
            </w:r>
          </w:p>
          <w:p w14:paraId="4803E58F" w14:textId="77777777" w:rsidR="00DB485B" w:rsidRPr="00DB485B" w:rsidRDefault="00DB485B" w:rsidP="00DB485B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Оформить презентацию.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8D51" w14:textId="77777777" w:rsidR="00DB485B" w:rsidRPr="00DB485B" w:rsidRDefault="00DB485B" w:rsidP="00DB485B">
            <w:pPr>
              <w:numPr>
                <w:ilvl w:val="0"/>
                <w:numId w:val="4"/>
              </w:numPr>
              <w:spacing w:line="276" w:lineRule="auto"/>
              <w:ind w:left="406" w:hanging="406"/>
              <w:jc w:val="both"/>
              <w:rPr>
                <w:rFonts w:ascii="Calibri" w:eastAsia="Times New Roman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Пояснительная записка к ВКР.</w:t>
            </w:r>
          </w:p>
          <w:p w14:paraId="565C4B9E" w14:textId="77777777" w:rsidR="00DB485B" w:rsidRPr="00DB485B" w:rsidRDefault="00DB485B" w:rsidP="00DB485B">
            <w:pPr>
              <w:numPr>
                <w:ilvl w:val="0"/>
                <w:numId w:val="4"/>
              </w:numPr>
              <w:spacing w:line="276" w:lineRule="auto"/>
              <w:ind w:left="406" w:hanging="406"/>
              <w:jc w:val="both"/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</w:pPr>
            <w:r w:rsidRPr="00DB485B">
              <w:rPr>
                <w:rFonts w:ascii="Calibri" w:hAnsi="Calibri"/>
                <w:color w:val="000000"/>
                <w:sz w:val="18"/>
                <w:szCs w:val="18"/>
                <w:bdr w:val="none" w:sz="0" w:space="0" w:color="auto" w:frame="1"/>
              </w:rPr>
              <w:t>Презентация ВКР.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DDB85" w14:textId="77777777" w:rsidR="00DB485B" w:rsidRPr="00DB485B" w:rsidRDefault="00DB485B" w:rsidP="00DB485B">
            <w:pPr>
              <w:rPr>
                <w:rFonts w:ascii="Calibri" w:eastAsia="Calibri" w:hAnsi="Calibri"/>
                <w:color w:val="000000"/>
                <w:bdr w:val="none" w:sz="0" w:space="0" w:color="auto" w:frame="1"/>
              </w:rPr>
            </w:pPr>
          </w:p>
        </w:tc>
      </w:tr>
    </w:tbl>
    <w:p w14:paraId="2660B4B8" w14:textId="77777777" w:rsidR="00DB485B" w:rsidRPr="00DB485B" w:rsidRDefault="00DB485B" w:rsidP="00DB485B">
      <w:pPr>
        <w:widowControl w:val="0"/>
        <w:spacing w:after="0" w:line="240" w:lineRule="auto"/>
        <w:ind w:left="108" w:hanging="108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6701BC60" w14:textId="77777777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48A49E4B" w14:textId="77777777" w:rsidR="00DB485B" w:rsidRPr="00DB485B" w:rsidRDefault="00DB485B" w:rsidP="00DB4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                                                            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  <w:t>Руководитель _________________ А.В. Семашко</w:t>
      </w:r>
    </w:p>
    <w:p w14:paraId="6E5980E7" w14:textId="77777777" w:rsidR="00DB485B" w:rsidRPr="00DB485B" w:rsidRDefault="00DB485B" w:rsidP="00DB485B">
      <w:pPr>
        <w:spacing w:after="0" w:line="240" w:lineRule="auto"/>
        <w:ind w:firstLine="43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  <w:lang w:eastAsia="ru-RU"/>
        </w:rPr>
        <w:t xml:space="preserve">                    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  <w:lang w:eastAsia="ru-RU"/>
        </w:rPr>
        <w:tab/>
        <w:t xml:space="preserve">           (подпись)</w:t>
      </w:r>
    </w:p>
    <w:p w14:paraId="7AB32011" w14:textId="77777777" w:rsidR="00DB485B" w:rsidRPr="00DB485B" w:rsidRDefault="00DB485B" w:rsidP="00DB4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                                                       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  <w:t xml:space="preserve">Задание принял к </w:t>
      </w:r>
      <w:proofErr w:type="gramStart"/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>исполнению  _</w:t>
      </w:r>
      <w:proofErr w:type="gramEnd"/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>______________</w:t>
      </w:r>
    </w:p>
    <w:p w14:paraId="44E219A5" w14:textId="77777777" w:rsidR="00DB485B" w:rsidRPr="00DB485B" w:rsidRDefault="00DB485B" w:rsidP="00DB485B">
      <w:pPr>
        <w:spacing w:after="0" w:line="240" w:lineRule="auto"/>
        <w:ind w:firstLine="43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  <w:lang w:eastAsia="ru-RU"/>
        </w:rPr>
        <w:t xml:space="preserve">                    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  <w:lang w:eastAsia="ru-RU"/>
        </w:rPr>
        <w:tab/>
        <w:t xml:space="preserve">   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  <w:lang w:eastAsia="ru-RU"/>
        </w:rPr>
        <w:tab/>
        <w:t xml:space="preserve">                                      (дата) </w:t>
      </w:r>
    </w:p>
    <w:p w14:paraId="30FEB751" w14:textId="046A08AB" w:rsidR="00DB485B" w:rsidRPr="00DB485B" w:rsidRDefault="00DB485B" w:rsidP="00DB4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                                                       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gramStart"/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>Студент  _</w:t>
      </w:r>
      <w:proofErr w:type="gramEnd"/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___________________  </w:t>
      </w:r>
      <w:r w:rsidR="009D4F95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>В.А</w:t>
      </w:r>
      <w:r w:rsidR="0044708F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. </w:t>
      </w:r>
      <w:r w:rsidR="009D4F95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>Никишов</w:t>
      </w:r>
    </w:p>
    <w:p w14:paraId="36CB793D" w14:textId="77777777" w:rsidR="00DB485B" w:rsidRPr="00DB485B" w:rsidRDefault="00DB485B" w:rsidP="00DB485B">
      <w:pPr>
        <w:spacing w:after="0" w:line="240" w:lineRule="auto"/>
        <w:ind w:left="1344" w:firstLine="4320"/>
        <w:jc w:val="both"/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  <w:lang w:eastAsia="ru-RU"/>
        </w:rPr>
      </w:pP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  <w:lang w:eastAsia="ru-RU"/>
        </w:rPr>
        <w:t xml:space="preserve">                  </w:t>
      </w:r>
      <w:r w:rsidRPr="00DB485B">
        <w:rPr>
          <w:rFonts w:ascii="Times New Roman" w:eastAsia="Calibri" w:hAnsi="Times New Roman" w:cs="Times New Roman"/>
          <w:color w:val="000000"/>
          <w:sz w:val="20"/>
          <w:szCs w:val="20"/>
          <w:bdr w:val="none" w:sz="0" w:space="0" w:color="auto" w:frame="1"/>
          <w:vertAlign w:val="superscript"/>
          <w:lang w:eastAsia="ru-RU"/>
        </w:rPr>
        <w:tab/>
        <w:t xml:space="preserve">  (подпись) </w:t>
      </w:r>
    </w:p>
    <w:p w14:paraId="36F6F8B2" w14:textId="77777777" w:rsidR="00DB485B" w:rsidRPr="00DB485B" w:rsidRDefault="00DB485B" w:rsidP="00DB485B">
      <w:pPr>
        <w:spacing w:after="200" w:line="276" w:lineRule="auto"/>
        <w:rPr>
          <w:rFonts w:ascii="Calibri" w:eastAsia="Calibri" w:hAnsi="Calibri" w:cs="Times New Roman"/>
        </w:rPr>
      </w:pPr>
    </w:p>
    <w:p w14:paraId="4F140329" w14:textId="77777777" w:rsidR="0074240A" w:rsidRPr="00DB485B" w:rsidRDefault="0074240A" w:rsidP="00DB485B"/>
    <w:sectPr w:rsidR="0074240A" w:rsidRPr="00DB4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352"/>
    <w:multiLevelType w:val="hybridMultilevel"/>
    <w:tmpl w:val="DE804ECE"/>
    <w:lvl w:ilvl="0" w:tplc="4CFCDF22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6CA3A02">
      <w:start w:val="1"/>
      <w:numFmt w:val="lowerLetter"/>
      <w:lvlText w:val="%2."/>
      <w:lvlJc w:val="left"/>
      <w:pPr>
        <w:ind w:left="96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78EEF6E">
      <w:start w:val="1"/>
      <w:numFmt w:val="lowerRoman"/>
      <w:lvlText w:val="%3."/>
      <w:lvlJc w:val="left"/>
      <w:pPr>
        <w:ind w:left="1688" w:hanging="1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30E7C40">
      <w:start w:val="1"/>
      <w:numFmt w:val="decimal"/>
      <w:lvlText w:val="%4."/>
      <w:lvlJc w:val="left"/>
      <w:pPr>
        <w:ind w:left="240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8800A36">
      <w:start w:val="1"/>
      <w:numFmt w:val="lowerLetter"/>
      <w:lvlText w:val="%5."/>
      <w:lvlJc w:val="left"/>
      <w:pPr>
        <w:ind w:left="312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A0FE84">
      <w:start w:val="1"/>
      <w:numFmt w:val="lowerRoman"/>
      <w:lvlText w:val="%6."/>
      <w:lvlJc w:val="left"/>
      <w:pPr>
        <w:ind w:left="3848" w:hanging="1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8F4D9E0">
      <w:start w:val="1"/>
      <w:numFmt w:val="decimal"/>
      <w:lvlText w:val="%7."/>
      <w:lvlJc w:val="left"/>
      <w:pPr>
        <w:ind w:left="456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CDCC590">
      <w:start w:val="1"/>
      <w:numFmt w:val="lowerLetter"/>
      <w:lvlText w:val="%8."/>
      <w:lvlJc w:val="left"/>
      <w:pPr>
        <w:ind w:left="528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7EA1FD4">
      <w:start w:val="1"/>
      <w:numFmt w:val="lowerRoman"/>
      <w:lvlText w:val="%9."/>
      <w:lvlJc w:val="left"/>
      <w:pPr>
        <w:ind w:left="6008" w:hanging="1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E8F3F9D"/>
    <w:multiLevelType w:val="hybridMultilevel"/>
    <w:tmpl w:val="3B2C9746"/>
    <w:lvl w:ilvl="0" w:tplc="C952DD2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4A0D92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26ABE0C">
      <w:start w:val="1"/>
      <w:numFmt w:val="lowerRoman"/>
      <w:lvlText w:val="%3."/>
      <w:lvlJc w:val="left"/>
      <w:pPr>
        <w:ind w:left="1800" w:hanging="2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064FD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44806C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21675B8">
      <w:start w:val="1"/>
      <w:numFmt w:val="lowerRoman"/>
      <w:lvlText w:val="%6."/>
      <w:lvlJc w:val="left"/>
      <w:pPr>
        <w:ind w:left="3960" w:hanging="2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10ABD7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2045FE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57E33D4">
      <w:start w:val="1"/>
      <w:numFmt w:val="lowerRoman"/>
      <w:lvlText w:val="%9."/>
      <w:lvlJc w:val="left"/>
      <w:pPr>
        <w:ind w:left="6120" w:hanging="2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4D6301FB"/>
    <w:multiLevelType w:val="hybridMultilevel"/>
    <w:tmpl w:val="DE804ECE"/>
    <w:lvl w:ilvl="0" w:tplc="4CFCDF22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6CA3A02">
      <w:start w:val="1"/>
      <w:numFmt w:val="lowerLetter"/>
      <w:lvlText w:val="%2."/>
      <w:lvlJc w:val="left"/>
      <w:pPr>
        <w:ind w:left="96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78EEF6E">
      <w:start w:val="1"/>
      <w:numFmt w:val="lowerRoman"/>
      <w:lvlText w:val="%3."/>
      <w:lvlJc w:val="left"/>
      <w:pPr>
        <w:ind w:left="1688" w:hanging="1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30E7C40">
      <w:start w:val="1"/>
      <w:numFmt w:val="decimal"/>
      <w:lvlText w:val="%4."/>
      <w:lvlJc w:val="left"/>
      <w:pPr>
        <w:ind w:left="240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8800A36">
      <w:start w:val="1"/>
      <w:numFmt w:val="lowerLetter"/>
      <w:lvlText w:val="%5."/>
      <w:lvlJc w:val="left"/>
      <w:pPr>
        <w:ind w:left="312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A0FE84">
      <w:start w:val="1"/>
      <w:numFmt w:val="lowerRoman"/>
      <w:lvlText w:val="%6."/>
      <w:lvlJc w:val="left"/>
      <w:pPr>
        <w:ind w:left="3848" w:hanging="1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8F4D9E0">
      <w:start w:val="1"/>
      <w:numFmt w:val="decimal"/>
      <w:lvlText w:val="%7."/>
      <w:lvlJc w:val="left"/>
      <w:pPr>
        <w:ind w:left="456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CDCC590">
      <w:start w:val="1"/>
      <w:numFmt w:val="lowerLetter"/>
      <w:lvlText w:val="%8."/>
      <w:lvlJc w:val="left"/>
      <w:pPr>
        <w:ind w:left="528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7EA1FD4">
      <w:start w:val="1"/>
      <w:numFmt w:val="lowerRoman"/>
      <w:lvlText w:val="%9."/>
      <w:lvlJc w:val="left"/>
      <w:pPr>
        <w:ind w:left="6008" w:hanging="1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6A9939A6"/>
    <w:multiLevelType w:val="hybridMultilevel"/>
    <w:tmpl w:val="C074CBA6"/>
    <w:lvl w:ilvl="0" w:tplc="31029E68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CAF6B6">
      <w:start w:val="1"/>
      <w:numFmt w:val="lowerLetter"/>
      <w:lvlText w:val="%2."/>
      <w:lvlJc w:val="left"/>
      <w:pPr>
        <w:ind w:left="96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04C244C">
      <w:start w:val="1"/>
      <w:numFmt w:val="lowerRoman"/>
      <w:lvlText w:val="%3."/>
      <w:lvlJc w:val="left"/>
      <w:pPr>
        <w:ind w:left="1688" w:hanging="1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3F615C8">
      <w:start w:val="1"/>
      <w:numFmt w:val="decimal"/>
      <w:lvlText w:val="%4."/>
      <w:lvlJc w:val="left"/>
      <w:pPr>
        <w:ind w:left="240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646177A">
      <w:start w:val="1"/>
      <w:numFmt w:val="lowerLetter"/>
      <w:lvlText w:val="%5."/>
      <w:lvlJc w:val="left"/>
      <w:pPr>
        <w:ind w:left="312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52EF6F2">
      <w:start w:val="1"/>
      <w:numFmt w:val="lowerRoman"/>
      <w:lvlText w:val="%6."/>
      <w:lvlJc w:val="left"/>
      <w:pPr>
        <w:ind w:left="3848" w:hanging="1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04AC48A">
      <w:start w:val="1"/>
      <w:numFmt w:val="decimal"/>
      <w:lvlText w:val="%7."/>
      <w:lvlJc w:val="left"/>
      <w:pPr>
        <w:ind w:left="456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B38C1D0">
      <w:start w:val="1"/>
      <w:numFmt w:val="lowerLetter"/>
      <w:lvlText w:val="%8."/>
      <w:lvlJc w:val="left"/>
      <w:pPr>
        <w:ind w:left="5288" w:hanging="2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EECD51C">
      <w:start w:val="1"/>
      <w:numFmt w:val="lowerRoman"/>
      <w:lvlText w:val="%9."/>
      <w:lvlJc w:val="left"/>
      <w:pPr>
        <w:ind w:left="6008" w:hanging="1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48"/>
    <w:rsid w:val="001A02CC"/>
    <w:rsid w:val="0044708F"/>
    <w:rsid w:val="00481382"/>
    <w:rsid w:val="005D4911"/>
    <w:rsid w:val="0074240A"/>
    <w:rsid w:val="009643D1"/>
    <w:rsid w:val="009D4F95"/>
    <w:rsid w:val="009D6487"/>
    <w:rsid w:val="00A121B8"/>
    <w:rsid w:val="00C778FE"/>
    <w:rsid w:val="00C86CCE"/>
    <w:rsid w:val="00C95D48"/>
    <w:rsid w:val="00DB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AFCB"/>
  <w15:chartTrackingRefBased/>
  <w15:docId w15:val="{ECA7CAFF-0736-43A0-ABF0-3E7A8462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1">
    <w:name w:val="Table Normal1"/>
    <w:rsid w:val="00DB485B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мещеров равиль</dc:creator>
  <cp:keywords/>
  <dc:description/>
  <cp:lastModifiedBy>Пользователь</cp:lastModifiedBy>
  <cp:revision>2</cp:revision>
  <dcterms:created xsi:type="dcterms:W3CDTF">2020-06-18T15:46:00Z</dcterms:created>
  <dcterms:modified xsi:type="dcterms:W3CDTF">2020-06-18T15:46:00Z</dcterms:modified>
</cp:coreProperties>
</file>