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12" w:rsidRDefault="00923A12" w:rsidP="00923A12">
      <w:pPr>
        <w:jc w:val="center"/>
      </w:pPr>
    </w:p>
    <w:p w:rsidR="00923A12" w:rsidRPr="0082743C" w:rsidRDefault="00923A12" w:rsidP="00923A12">
      <w:pPr>
        <w:jc w:val="center"/>
        <w:rPr>
          <w:b/>
          <w:sz w:val="32"/>
          <w:szCs w:val="32"/>
        </w:rPr>
      </w:pPr>
      <w:r w:rsidRPr="0082743C">
        <w:rPr>
          <w:rFonts w:hint="eastAsia"/>
          <w:b/>
          <w:sz w:val="32"/>
          <w:szCs w:val="32"/>
        </w:rPr>
        <w:t>2013</w:t>
      </w:r>
      <w:r w:rsidRPr="0082743C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10</w:t>
      </w:r>
      <w:r w:rsidRPr="0082743C"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6</w:t>
      </w:r>
      <w:r w:rsidRPr="0082743C"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>1323</w:t>
      </w:r>
      <w:r>
        <w:rPr>
          <w:rFonts w:hint="eastAsia"/>
          <w:b/>
          <w:sz w:val="32"/>
          <w:szCs w:val="32"/>
        </w:rPr>
        <w:t>号台风动态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2"/>
        <w:gridCol w:w="1182"/>
      </w:tblGrid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 w:rsidRPr="009B6D53"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离上海距离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中心风力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中心气压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移向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移速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七级风圈半径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十级风圈半径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jc w:val="center"/>
            </w:pPr>
            <w:r w:rsidRPr="009B6D53">
              <w:rPr>
                <w:rFonts w:hint="eastAsia"/>
              </w:rPr>
              <w:t>9:00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 w:rsidRPr="009B6D53">
              <w:rPr>
                <w:rFonts w:hint="eastAsia"/>
              </w:rPr>
              <w:t>10:00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123.4,25.8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42m/s,14</w:t>
            </w:r>
            <w:r>
              <w:rPr>
                <w:rFonts w:hint="eastAsia"/>
              </w:rPr>
              <w:t>级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123.3,25.9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123.1,26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123,26.1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</w:tcPr>
          <w:p w:rsidR="00923A12" w:rsidRPr="009B6D53" w:rsidRDefault="00923A12" w:rsidP="003C145D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122.8,26.3</w:t>
            </w:r>
          </w:p>
        </w:tc>
        <w:tc>
          <w:tcPr>
            <w:tcW w:w="1181" w:type="dxa"/>
          </w:tcPr>
          <w:p w:rsidR="00923A12" w:rsidRPr="009B6D53" w:rsidRDefault="00923A12" w:rsidP="003C145D"/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color w:val="FF000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rPr>
                <w:color w:val="FF000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/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122.6,26.5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/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122.4,26.5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00B05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color w:val="C0000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/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spacing w:line="480" w:lineRule="auto"/>
              <w:jc w:val="center"/>
            </w:pPr>
            <w:r>
              <w:rPr>
                <w:rFonts w:hint="eastAsia"/>
              </w:rPr>
              <w:t>18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122.2,26.6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42/14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955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西西北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/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spacing w:line="480" w:lineRule="auto"/>
              <w:jc w:val="center"/>
            </w:pPr>
            <w:r>
              <w:rPr>
                <w:rFonts w:hint="eastAsia"/>
              </w:rPr>
              <w:t>19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7030A0"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color w:val="00B0F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color w:val="FF000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/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20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/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Pr="009B6D53" w:rsidRDefault="00923A12" w:rsidP="003C145D">
            <w:pPr>
              <w:spacing w:line="480" w:lineRule="auto"/>
              <w:jc w:val="center"/>
              <w:rPr>
                <w:b/>
              </w:rPr>
            </w:pPr>
            <w:r w:rsidRPr="009B6D53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1</w:t>
            </w:r>
            <w:r w:rsidRPr="009B6D53">
              <w:rPr>
                <w:rFonts w:hint="eastAsia"/>
                <w:b/>
              </w:rPr>
              <w:t>:00</w:t>
            </w: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  <w:color w:val="7030A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 w:val="restart"/>
            <w:vAlign w:val="center"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22:00</w:t>
            </w:r>
          </w:p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 w:val="restart"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  <w:tr w:rsidR="00923A12" w:rsidRPr="009B6D53" w:rsidTr="003C145D">
        <w:tc>
          <w:tcPr>
            <w:tcW w:w="1181" w:type="dxa"/>
            <w:vMerge/>
          </w:tcPr>
          <w:p w:rsidR="00923A12" w:rsidRDefault="00923A12" w:rsidP="003C145D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923A12" w:rsidRPr="009B6D53" w:rsidRDefault="00923A12" w:rsidP="003C145D">
            <w:pPr>
              <w:jc w:val="center"/>
              <w:rPr>
                <w:b/>
              </w:rPr>
            </w:pPr>
          </w:p>
        </w:tc>
      </w:tr>
    </w:tbl>
    <w:p w:rsidR="00923A12" w:rsidRDefault="00923A12" w:rsidP="00923A12">
      <w:pPr>
        <w:jc w:val="center"/>
      </w:pPr>
    </w:p>
    <w:p w:rsidR="00F030C2" w:rsidRPr="00923A12" w:rsidRDefault="00F030C2" w:rsidP="00923A12"/>
    <w:sectPr w:rsidR="00F030C2" w:rsidRPr="00923A12" w:rsidSect="003A6B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0C2" w:rsidRDefault="00F030C2" w:rsidP="00923A12">
      <w:r>
        <w:separator/>
      </w:r>
    </w:p>
  </w:endnote>
  <w:endnote w:type="continuationSeparator" w:id="1">
    <w:p w:rsidR="00F030C2" w:rsidRDefault="00F030C2" w:rsidP="00923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0C2" w:rsidRDefault="00F030C2" w:rsidP="00923A12">
      <w:r>
        <w:separator/>
      </w:r>
    </w:p>
  </w:footnote>
  <w:footnote w:type="continuationSeparator" w:id="1">
    <w:p w:rsidR="00F030C2" w:rsidRDefault="00F030C2" w:rsidP="00923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A12"/>
    <w:rsid w:val="00923A12"/>
    <w:rsid w:val="00F0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A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A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2017-10-12T01:49:00Z</dcterms:created>
  <dcterms:modified xsi:type="dcterms:W3CDTF">2017-10-12T01:50:00Z</dcterms:modified>
</cp:coreProperties>
</file>