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6D2" w:rsidRDefault="00E906D2" w:rsidP="00E906D2"/>
    <w:tbl>
      <w:tblPr>
        <w:tblpPr w:leftFromText="180" w:rightFromText="180" w:vertAnchor="text" w:horzAnchor="margin" w:tblpXSpec="center" w:tblpY="817"/>
        <w:tblW w:w="10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0" w:type="dxa"/>
          <w:bottom w:w="57" w:type="dxa"/>
          <w:right w:w="0" w:type="dxa"/>
        </w:tblCellMar>
        <w:tblLook w:val="04A0"/>
      </w:tblPr>
      <w:tblGrid>
        <w:gridCol w:w="1020"/>
        <w:gridCol w:w="1020"/>
        <w:gridCol w:w="652"/>
        <w:gridCol w:w="368"/>
        <w:gridCol w:w="1020"/>
        <w:gridCol w:w="228"/>
        <w:gridCol w:w="792"/>
        <w:gridCol w:w="285"/>
        <w:gridCol w:w="735"/>
        <w:gridCol w:w="1020"/>
        <w:gridCol w:w="246"/>
        <w:gridCol w:w="774"/>
        <w:gridCol w:w="1020"/>
        <w:gridCol w:w="1020"/>
        <w:gridCol w:w="21"/>
      </w:tblGrid>
      <w:tr w:rsidR="00E906D2" w:rsidRPr="003C2C36" w:rsidTr="00322681">
        <w:trPr>
          <w:gridAfter w:val="1"/>
          <w:wAfter w:w="21" w:type="dxa"/>
          <w:trHeight w:val="799"/>
        </w:trPr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中心城区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0019D">
              <w:rPr>
                <w:rFonts w:ascii="黑体" w:eastAsia="黑体" w:hAnsi="黑体" w:hint="eastAsia"/>
                <w:b/>
                <w:sz w:val="24"/>
                <w:szCs w:val="24"/>
              </w:rPr>
              <w:t>宝山区</w:t>
            </w:r>
          </w:p>
        </w:tc>
        <w:tc>
          <w:tcPr>
            <w:tcW w:w="10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0019D">
              <w:rPr>
                <w:rFonts w:ascii="黑体" w:eastAsia="黑体" w:hAnsi="黑体" w:hint="eastAsia"/>
                <w:b/>
                <w:sz w:val="24"/>
                <w:szCs w:val="24"/>
              </w:rPr>
              <w:t>嘉定区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0019D">
              <w:rPr>
                <w:rFonts w:ascii="黑体" w:eastAsia="黑体" w:hAnsi="黑体" w:hint="eastAsia"/>
                <w:b/>
                <w:sz w:val="24"/>
                <w:szCs w:val="24"/>
              </w:rPr>
              <w:t>青浦区</w:t>
            </w:r>
          </w:p>
        </w:tc>
        <w:tc>
          <w:tcPr>
            <w:tcW w:w="10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0019D">
              <w:rPr>
                <w:rFonts w:ascii="黑体" w:eastAsia="黑体" w:hAnsi="黑体" w:hint="eastAsia"/>
                <w:b/>
                <w:sz w:val="24"/>
                <w:szCs w:val="24"/>
              </w:rPr>
              <w:t>松江区</w:t>
            </w:r>
          </w:p>
        </w:tc>
        <w:tc>
          <w:tcPr>
            <w:tcW w:w="10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0019D">
              <w:rPr>
                <w:rFonts w:ascii="黑体" w:eastAsia="黑体" w:hAnsi="黑体" w:hint="eastAsia"/>
                <w:b/>
                <w:sz w:val="24"/>
                <w:szCs w:val="24"/>
              </w:rPr>
              <w:t>闵行区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0019D">
              <w:rPr>
                <w:rFonts w:ascii="黑体" w:eastAsia="黑体" w:hAnsi="黑体" w:hint="eastAsia"/>
                <w:b/>
                <w:sz w:val="24"/>
                <w:szCs w:val="24"/>
              </w:rPr>
              <w:t>浦东区</w:t>
            </w:r>
          </w:p>
        </w:tc>
        <w:tc>
          <w:tcPr>
            <w:tcW w:w="10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0019D">
              <w:rPr>
                <w:rFonts w:ascii="黑体" w:eastAsia="黑体" w:hAnsi="黑体" w:hint="eastAsia"/>
                <w:b/>
                <w:sz w:val="24"/>
                <w:szCs w:val="24"/>
              </w:rPr>
              <w:t>金山区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0019D">
              <w:rPr>
                <w:rFonts w:ascii="黑体" w:eastAsia="黑体" w:hAnsi="黑体" w:hint="eastAsia"/>
                <w:b/>
                <w:sz w:val="24"/>
                <w:szCs w:val="24"/>
              </w:rPr>
              <w:t>奉贤区</w:t>
            </w:r>
          </w:p>
        </w:tc>
        <w:tc>
          <w:tcPr>
            <w:tcW w:w="102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A0019D">
              <w:rPr>
                <w:rFonts w:ascii="黑体" w:eastAsia="黑体" w:hAnsi="黑体" w:hint="eastAsia"/>
                <w:b/>
                <w:sz w:val="24"/>
                <w:szCs w:val="24"/>
              </w:rPr>
              <w:t>崇明区</w:t>
            </w:r>
          </w:p>
        </w:tc>
      </w:tr>
      <w:tr w:rsidR="00E906D2" w:rsidRPr="00A0019D" w:rsidTr="00322681">
        <w:trPr>
          <w:gridAfter w:val="1"/>
          <w:wAfter w:w="21" w:type="dxa"/>
          <w:trHeight w:val="184"/>
        </w:trPr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徐家汇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32.8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913A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  <w:vertAlign w:val="superscript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宝山站</w:t>
            </w:r>
            <w:r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25.3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嘉定站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16.7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青浦站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76.4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松江站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77.2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闵行站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23.4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浦东站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金山站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44.5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奉贤站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77.3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崇明站</w:t>
            </w:r>
            <w:r w:rsidRPr="00A913AD">
              <w:rPr>
                <w:rFonts w:ascii="仿宋_GB2312" w:hint="eastAsia"/>
                <w:b/>
                <w:color w:val="000000"/>
                <w:sz w:val="24"/>
                <w:szCs w:val="24"/>
                <w:vertAlign w:val="superscript"/>
              </w:rPr>
              <w:t>*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77.3</w:t>
            </w:r>
          </w:p>
        </w:tc>
      </w:tr>
      <w:tr w:rsidR="00E906D2" w:rsidRPr="00A0019D" w:rsidTr="00322681">
        <w:trPr>
          <w:gridAfter w:val="1"/>
          <w:wAfter w:w="21" w:type="dxa"/>
          <w:trHeight w:val="307"/>
        </w:trPr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中山公园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54.2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Top1站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Top1站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Top1站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Top1站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Top1站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Top1站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Top1站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Top1站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Top1站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</w:tr>
      <w:tr w:rsidR="00E906D2" w:rsidRPr="00A0019D" w:rsidTr="00322681">
        <w:trPr>
          <w:gridAfter w:val="1"/>
          <w:wAfter w:w="21" w:type="dxa"/>
          <w:trHeight w:val="307"/>
        </w:trPr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人民公园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48.3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Top2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Top2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Top2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Top2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Top2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Top2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Top2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Top2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Top2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</w:tr>
      <w:tr w:rsidR="00E906D2" w:rsidRPr="00A0019D" w:rsidTr="00322681">
        <w:trPr>
          <w:gridAfter w:val="1"/>
          <w:wAfter w:w="21" w:type="dxa"/>
          <w:trHeight w:val="307"/>
        </w:trPr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黄兴公园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35.7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Top3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Top3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Top3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Top3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Top数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Top3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Top3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Top3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Top3</w:t>
            </w:r>
          </w:p>
          <w:p w:rsidR="00E906D2" w:rsidRPr="00A0019D" w:rsidRDefault="00E906D2" w:rsidP="00322681">
            <w:pPr>
              <w:spacing w:line="0" w:lineRule="atLeas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雨量值</w:t>
            </w:r>
          </w:p>
        </w:tc>
      </w:tr>
      <w:tr w:rsidR="00E906D2" w:rsidRPr="003C2C36" w:rsidTr="00322681">
        <w:trPr>
          <w:trHeight w:val="1608"/>
        </w:trPr>
        <w:tc>
          <w:tcPr>
            <w:tcW w:w="4308" w:type="dxa"/>
            <w:gridSpan w:val="6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:rsidR="00E906D2" w:rsidRPr="00A0019D" w:rsidRDefault="00E906D2" w:rsidP="00322681">
            <w:pPr>
              <w:tabs>
                <w:tab w:val="left" w:pos="3795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</w:p>
          <w:p w:rsidR="00E906D2" w:rsidRPr="00A0019D" w:rsidRDefault="00E906D2" w:rsidP="00322681">
            <w:pPr>
              <w:tabs>
                <w:tab w:val="left" w:pos="3795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格式一（短时强降水）：</w:t>
            </w:r>
          </w:p>
          <w:p w:rsidR="00E906D2" w:rsidRPr="00A0019D" w:rsidRDefault="00E906D2" w:rsidP="00322681">
            <w:pPr>
              <w:tabs>
                <w:tab w:val="left" w:pos="3795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小时降水量≤20毫米                  站</w:t>
            </w:r>
          </w:p>
          <w:p w:rsidR="00E906D2" w:rsidRPr="00A0019D" w:rsidRDefault="00E906D2" w:rsidP="00322681">
            <w:pPr>
              <w:tabs>
                <w:tab w:val="left" w:pos="3780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20毫米≤小时降水量≤35毫米          站</w:t>
            </w:r>
          </w:p>
          <w:p w:rsidR="00E906D2" w:rsidRPr="00A0019D" w:rsidRDefault="00E906D2" w:rsidP="00322681">
            <w:pPr>
              <w:tabs>
                <w:tab w:val="left" w:pos="3810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20毫米≤小时降水量≤35毫米          站</w:t>
            </w:r>
          </w:p>
          <w:p w:rsidR="00E906D2" w:rsidRPr="00A0019D" w:rsidRDefault="00E906D2" w:rsidP="00322681">
            <w:pPr>
              <w:tabs>
                <w:tab w:val="left" w:pos="3810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小时降水量≥50毫米                  站</w:t>
            </w:r>
          </w:p>
          <w:p w:rsidR="00E906D2" w:rsidRPr="00A0019D" w:rsidRDefault="00E906D2" w:rsidP="00322681">
            <w:pPr>
              <w:tabs>
                <w:tab w:val="left" w:pos="3810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 xml:space="preserve">      </w:t>
            </w:r>
          </w:p>
        </w:tc>
        <w:tc>
          <w:tcPr>
            <w:tcW w:w="5913" w:type="dxa"/>
            <w:gridSpan w:val="9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</w:tcPr>
          <w:p w:rsidR="00E906D2" w:rsidRPr="00A0019D" w:rsidRDefault="00E906D2" w:rsidP="00322681">
            <w:pPr>
              <w:tabs>
                <w:tab w:val="left" w:pos="3795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格式二（日雨量）：</w:t>
            </w:r>
          </w:p>
          <w:p w:rsidR="00E906D2" w:rsidRPr="00A0019D" w:rsidRDefault="00E906D2" w:rsidP="00322681">
            <w:pPr>
              <w:tabs>
                <w:tab w:val="left" w:pos="3795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0.1毫米≤小时降水量≤9.9毫米        站</w:t>
            </w:r>
          </w:p>
          <w:p w:rsidR="00E906D2" w:rsidRPr="00A0019D" w:rsidRDefault="00E906D2" w:rsidP="00322681">
            <w:pPr>
              <w:tabs>
                <w:tab w:val="left" w:pos="3780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10毫米≤小时降水量≤24.9毫米          站</w:t>
            </w:r>
          </w:p>
          <w:p w:rsidR="00E906D2" w:rsidRPr="00A0019D" w:rsidRDefault="00E906D2" w:rsidP="00322681">
            <w:pPr>
              <w:tabs>
                <w:tab w:val="left" w:pos="3780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25.0毫米≤小时降水量≤49.9毫米        站</w:t>
            </w:r>
          </w:p>
          <w:p w:rsidR="00E906D2" w:rsidRPr="00A0019D" w:rsidRDefault="00E906D2" w:rsidP="00322681">
            <w:pPr>
              <w:tabs>
                <w:tab w:val="left" w:pos="3780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50.0毫米≤小时降水量≤99.9毫米 站     站</w:t>
            </w:r>
          </w:p>
          <w:p w:rsidR="00E906D2" w:rsidRPr="00A0019D" w:rsidRDefault="00E906D2" w:rsidP="00322681">
            <w:pPr>
              <w:tabs>
                <w:tab w:val="left" w:pos="3780"/>
              </w:tabs>
              <w:autoSpaceDN w:val="0"/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100.0毫米≤小时降水量≤249.9毫米 站   站</w:t>
            </w:r>
          </w:p>
          <w:p w:rsidR="00E906D2" w:rsidRPr="00A0019D" w:rsidRDefault="00E906D2" w:rsidP="00322681">
            <w:pPr>
              <w:spacing w:line="0" w:lineRule="atLeast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24小时降水量≥250毫米</w:t>
            </w:r>
          </w:p>
        </w:tc>
      </w:tr>
      <w:tr w:rsidR="00E906D2" w:rsidRPr="003C2C36" w:rsidTr="00322681">
        <w:trPr>
          <w:trHeight w:val="984"/>
        </w:trPr>
        <w:tc>
          <w:tcPr>
            <w:tcW w:w="26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E906D2" w:rsidRPr="00A0019D" w:rsidRDefault="00E906D2" w:rsidP="00322681">
            <w:pPr>
              <w:widowControl/>
              <w:spacing w:line="440" w:lineRule="exac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最大雨量</w:t>
            </w:r>
          </w:p>
        </w:tc>
        <w:tc>
          <w:tcPr>
            <w:tcW w:w="2693" w:type="dxa"/>
            <w:gridSpan w:val="5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E906D2" w:rsidRPr="00A0019D" w:rsidRDefault="00E906D2" w:rsidP="00322681">
            <w:pPr>
              <w:spacing w:line="440" w:lineRule="exac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闵行女儿泾125.3毫米</w:t>
            </w:r>
          </w:p>
        </w:tc>
        <w:tc>
          <w:tcPr>
            <w:tcW w:w="2001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vAlign w:val="center"/>
          </w:tcPr>
          <w:p w:rsidR="00E906D2" w:rsidRPr="00A0019D" w:rsidRDefault="00E906D2" w:rsidP="00322681">
            <w:pPr>
              <w:spacing w:line="440" w:lineRule="exac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最大雨强</w:t>
            </w:r>
          </w:p>
        </w:tc>
        <w:tc>
          <w:tcPr>
            <w:tcW w:w="2835" w:type="dxa"/>
            <w:gridSpan w:val="4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E906D2" w:rsidRPr="00A0019D" w:rsidRDefault="00E906D2" w:rsidP="00322681">
            <w:pPr>
              <w:spacing w:line="440" w:lineRule="exac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闵行女儿泾20-21时</w:t>
            </w:r>
          </w:p>
          <w:p w:rsidR="00E906D2" w:rsidRPr="00A0019D" w:rsidRDefault="00E906D2" w:rsidP="00322681">
            <w:pPr>
              <w:spacing w:line="440" w:lineRule="exact"/>
              <w:jc w:val="center"/>
              <w:rPr>
                <w:rFonts w:ascii="仿宋_GB2312"/>
                <w:b/>
                <w:color w:val="000000"/>
                <w:sz w:val="24"/>
                <w:szCs w:val="24"/>
              </w:rPr>
            </w:pPr>
            <w:r w:rsidRPr="00A0019D">
              <w:rPr>
                <w:rFonts w:ascii="仿宋_GB2312" w:hint="eastAsia"/>
                <w:b/>
                <w:color w:val="000000"/>
                <w:sz w:val="24"/>
                <w:szCs w:val="24"/>
              </w:rPr>
              <w:t>25毫米/小时</w:t>
            </w:r>
          </w:p>
        </w:tc>
      </w:tr>
    </w:tbl>
    <w:p w:rsidR="00E906D2" w:rsidRPr="009F17E3" w:rsidRDefault="00E906D2" w:rsidP="00E906D2">
      <w:pPr>
        <w:jc w:val="center"/>
        <w:rPr>
          <w:rFonts w:ascii="仿宋_GB2312"/>
          <w:b/>
          <w:sz w:val="24"/>
          <w:szCs w:val="24"/>
        </w:rPr>
      </w:pPr>
      <w:r>
        <w:rPr>
          <w:rFonts w:ascii="仿宋_GB2312" w:hint="eastAsia"/>
          <w:b/>
          <w:sz w:val="24"/>
          <w:szCs w:val="24"/>
        </w:rPr>
        <w:t>8月05日10时至15时30分累积雨量（</w:t>
      </w:r>
      <w:r w:rsidRPr="009F17E3">
        <w:rPr>
          <w:rFonts w:ascii="仿宋_GB2312" w:hint="eastAsia"/>
          <w:b/>
          <w:sz w:val="24"/>
          <w:szCs w:val="24"/>
        </w:rPr>
        <w:t>单位：</w:t>
      </w:r>
      <w:r>
        <w:rPr>
          <w:rFonts w:ascii="仿宋_GB2312" w:hint="eastAsia"/>
          <w:b/>
          <w:sz w:val="24"/>
          <w:szCs w:val="24"/>
        </w:rPr>
        <w:t>毫米）</w:t>
      </w:r>
    </w:p>
    <w:p w:rsidR="00E906D2" w:rsidRDefault="00E906D2" w:rsidP="00E906D2">
      <w:pPr>
        <w:rPr>
          <w:b/>
          <w:sz w:val="18"/>
        </w:rPr>
      </w:pPr>
      <w:r w:rsidRPr="002106FE">
        <w:rPr>
          <w:rFonts w:hint="eastAsia"/>
          <w:b/>
          <w:sz w:val="18"/>
        </w:rPr>
        <w:t>*</w:t>
      </w:r>
      <w:r>
        <w:rPr>
          <w:rFonts w:hint="eastAsia"/>
          <w:b/>
          <w:sz w:val="18"/>
        </w:rPr>
        <w:t>为</w:t>
      </w:r>
      <w:r w:rsidRPr="002106FE">
        <w:rPr>
          <w:b/>
          <w:sz w:val="18"/>
        </w:rPr>
        <w:t>各区气象局所在地</w:t>
      </w:r>
      <w:r>
        <w:rPr>
          <w:rFonts w:hint="eastAsia"/>
          <w:b/>
          <w:sz w:val="18"/>
        </w:rPr>
        <w:t>人工</w:t>
      </w:r>
      <w:r w:rsidRPr="002106FE">
        <w:rPr>
          <w:b/>
          <w:sz w:val="18"/>
        </w:rPr>
        <w:t>观测站</w:t>
      </w:r>
      <w:r>
        <w:rPr>
          <w:rFonts w:hint="eastAsia"/>
          <w:b/>
          <w:sz w:val="18"/>
        </w:rPr>
        <w:t>雨量</w:t>
      </w:r>
      <w:r w:rsidRPr="002106FE">
        <w:rPr>
          <w:b/>
          <w:sz w:val="18"/>
        </w:rPr>
        <w:t>数据</w:t>
      </w:r>
      <w:r>
        <w:rPr>
          <w:rFonts w:hint="eastAsia"/>
          <w:b/>
          <w:sz w:val="18"/>
        </w:rPr>
        <w:t>，其余为自动雨量站数据</w:t>
      </w:r>
    </w:p>
    <w:p w:rsidR="004334CD" w:rsidRPr="00E906D2" w:rsidRDefault="004334CD" w:rsidP="00E906D2"/>
    <w:sectPr w:rsidR="004334CD" w:rsidRPr="00E906D2" w:rsidSect="009E4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E0F" w:rsidRDefault="00840E0F" w:rsidP="005E2725">
      <w:pPr>
        <w:spacing w:line="240" w:lineRule="auto"/>
      </w:pPr>
      <w:r>
        <w:separator/>
      </w:r>
    </w:p>
  </w:endnote>
  <w:endnote w:type="continuationSeparator" w:id="1">
    <w:p w:rsidR="00840E0F" w:rsidRDefault="00840E0F" w:rsidP="005E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E0F" w:rsidRDefault="00840E0F" w:rsidP="005E2725">
      <w:pPr>
        <w:spacing w:line="240" w:lineRule="auto"/>
      </w:pPr>
      <w:r>
        <w:separator/>
      </w:r>
    </w:p>
  </w:footnote>
  <w:footnote w:type="continuationSeparator" w:id="1">
    <w:p w:rsidR="00840E0F" w:rsidRDefault="00840E0F" w:rsidP="005E27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725"/>
    <w:rsid w:val="004334CD"/>
    <w:rsid w:val="005E2725"/>
    <w:rsid w:val="00840E0F"/>
    <w:rsid w:val="009E409F"/>
    <w:rsid w:val="00E90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725"/>
    <w:pPr>
      <w:widowControl w:val="0"/>
      <w:spacing w:line="560" w:lineRule="exact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7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7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7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3</cp:revision>
  <dcterms:created xsi:type="dcterms:W3CDTF">2017-10-09T05:13:00Z</dcterms:created>
  <dcterms:modified xsi:type="dcterms:W3CDTF">2017-10-09T05:19:00Z</dcterms:modified>
</cp:coreProperties>
</file>