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062FE" w14:textId="77777777" w:rsidR="004A199F" w:rsidRDefault="004A199F" w:rsidP="004A199F">
      <w:pPr>
        <w:ind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Министерство науки и высшего образования Российской Федерации</w:t>
      </w:r>
    </w:p>
    <w:p w14:paraId="76927ECA" w14:textId="77777777" w:rsidR="004A199F" w:rsidRDefault="004A199F" w:rsidP="004A199F">
      <w:pPr>
        <w:spacing w:line="360" w:lineRule="auto"/>
        <w:ind w:firstLine="0"/>
        <w:jc w:val="center"/>
        <w:rPr>
          <w:rFonts w:eastAsia="Calibri"/>
          <w:b/>
          <w:sz w:val="26"/>
          <w:szCs w:val="26"/>
        </w:rPr>
      </w:pPr>
      <w:r>
        <w:rPr>
          <w:rFonts w:eastAsia="Calibri"/>
          <w:b/>
          <w:cap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6D170763" w14:textId="77777777" w:rsidR="004A199F" w:rsidRDefault="004A199F" w:rsidP="004A199F">
      <w:pPr>
        <w:ind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«Национальный исследовательский университет ИТМО»</w:t>
      </w:r>
    </w:p>
    <w:p w14:paraId="5D3FCE6E" w14:textId="2783527C" w:rsidR="00E6762F" w:rsidRPr="00E6762F" w:rsidRDefault="004A199F" w:rsidP="004A199F">
      <w:pPr>
        <w:ind w:left="360" w:firstLine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(Университет ИТМО)</w:t>
      </w:r>
    </w:p>
    <w:p w14:paraId="53C2A797" w14:textId="6EEE135F" w:rsidR="00E6762F" w:rsidRDefault="00E6762F" w:rsidP="00E6762F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Cs w:val="20"/>
          <w:lang w:eastAsia="ja-JP"/>
        </w:rPr>
      </w:pPr>
    </w:p>
    <w:p w14:paraId="3E6A17CD" w14:textId="77777777" w:rsidR="001F58C1" w:rsidRPr="00E6762F" w:rsidRDefault="001F58C1" w:rsidP="00E6762F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Cs w:val="20"/>
          <w:lang w:eastAsia="ja-JP"/>
        </w:rPr>
      </w:pPr>
    </w:p>
    <w:p w14:paraId="6E55EDF1" w14:textId="66404E9A" w:rsidR="001F58C1" w:rsidRDefault="00E6762F" w:rsidP="008A2FF6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1"/>
          <w:szCs w:val="20"/>
          <w:lang w:eastAsia="en-US"/>
        </w:rPr>
      </w:pPr>
      <w:r w:rsidRPr="001F58C1">
        <w:rPr>
          <w:b/>
          <w:color w:val="000000" w:themeColor="text1"/>
          <w:szCs w:val="20"/>
          <w:lang w:eastAsia="ja-JP"/>
        </w:rPr>
        <w:t xml:space="preserve">Факультет </w:t>
      </w:r>
      <w:sdt>
        <w:sdtPr>
          <w:rPr>
            <w:color w:val="000000" w:themeColor="text1"/>
          </w:rPr>
          <w:id w:val="3075679"/>
          <w:placeholder>
            <w:docPart w:val="3159E93DB62643EF9725FBE6123771D9"/>
          </w:placeholder>
          <w:text/>
        </w:sdtPr>
        <w:sdtContent>
          <w:r w:rsidR="00800EDF">
            <w:rPr>
              <w:color w:val="000000" w:themeColor="text1"/>
            </w:rPr>
            <w:t>информационных технологий и программирования</w:t>
          </w:r>
        </w:sdtContent>
      </w:sdt>
    </w:p>
    <w:p w14:paraId="44E190D0" w14:textId="071FE9B8" w:rsidR="00E6762F" w:rsidRPr="001F58C1" w:rsidRDefault="00E6762F" w:rsidP="001F58C1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Cs w:val="20"/>
          <w:lang w:eastAsia="ja-JP"/>
        </w:rPr>
      </w:pPr>
      <w:r w:rsidRPr="00E6762F">
        <w:rPr>
          <w:b/>
          <w:sz w:val="21"/>
          <w:szCs w:val="20"/>
          <w:lang w:eastAsia="en-US"/>
        </w:rPr>
        <w:t xml:space="preserve">                                                                                                                            </w:t>
      </w:r>
    </w:p>
    <w:p w14:paraId="1C7D63A4" w14:textId="77777777" w:rsidR="00E6762F" w:rsidRPr="00E6762F" w:rsidRDefault="00E6762F" w:rsidP="00E6762F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en-US"/>
        </w:rPr>
      </w:pPr>
      <w:r w:rsidRPr="00E6762F">
        <w:rPr>
          <w:b/>
          <w:sz w:val="21"/>
          <w:szCs w:val="20"/>
          <w:lang w:eastAsia="en-US"/>
        </w:rPr>
        <w:t xml:space="preserve">                                                                                                                              </w:t>
      </w:r>
    </w:p>
    <w:p w14:paraId="0791447B" w14:textId="77777777" w:rsidR="00285BE4" w:rsidRPr="00E6762F" w:rsidRDefault="00285BE4" w:rsidP="00285BE4">
      <w:pPr>
        <w:keepNext/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8"/>
          <w:szCs w:val="20"/>
          <w:lang w:eastAsia="ja-JP"/>
        </w:rPr>
      </w:pPr>
      <w:r w:rsidRPr="00E6762F">
        <w:rPr>
          <w:b/>
          <w:sz w:val="28"/>
          <w:szCs w:val="20"/>
          <w:lang w:eastAsia="ja-JP"/>
        </w:rPr>
        <w:t xml:space="preserve">И Н Д И В И Д У А Л Ь Н О Е  </w:t>
      </w:r>
      <w:r>
        <w:rPr>
          <w:b/>
          <w:sz w:val="28"/>
          <w:szCs w:val="20"/>
          <w:lang w:eastAsia="ja-JP"/>
        </w:rPr>
        <w:t xml:space="preserve">  </w:t>
      </w:r>
      <w:r w:rsidRPr="00E6762F">
        <w:rPr>
          <w:b/>
          <w:sz w:val="28"/>
          <w:szCs w:val="20"/>
          <w:lang w:eastAsia="ja-JP"/>
        </w:rPr>
        <w:t>З А Д А Н И Е</w:t>
      </w:r>
    </w:p>
    <w:p w14:paraId="6AFCC4B3" w14:textId="35B33FC2" w:rsidR="00285BE4" w:rsidRPr="001F58C1" w:rsidRDefault="00285BE4" w:rsidP="00285BE4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color w:val="000000" w:themeColor="text1"/>
          <w:sz w:val="25"/>
          <w:szCs w:val="20"/>
          <w:lang w:eastAsia="en-US"/>
        </w:rPr>
      </w:pPr>
      <w:r w:rsidRPr="001F58C1">
        <w:rPr>
          <w:b/>
          <w:color w:val="000000" w:themeColor="text1"/>
          <w:sz w:val="25"/>
          <w:szCs w:val="20"/>
          <w:lang w:eastAsia="en-US"/>
        </w:rPr>
        <w:t xml:space="preserve">на </w:t>
      </w:r>
      <w:r w:rsidR="00CB2164">
        <w:rPr>
          <w:b/>
          <w:color w:val="000000" w:themeColor="text1"/>
          <w:sz w:val="25"/>
          <w:szCs w:val="25"/>
        </w:rPr>
        <w:t>производственную</w:t>
      </w:r>
      <w:r w:rsidRPr="001F58C1">
        <w:rPr>
          <w:b/>
          <w:color w:val="000000" w:themeColor="text1"/>
        </w:rPr>
        <w:t xml:space="preserve"> </w:t>
      </w:r>
      <w:r w:rsidRPr="001F58C1">
        <w:rPr>
          <w:b/>
          <w:color w:val="000000" w:themeColor="text1"/>
          <w:sz w:val="25"/>
          <w:szCs w:val="20"/>
          <w:lang w:eastAsia="en-US"/>
        </w:rPr>
        <w:t>практику</w:t>
      </w:r>
    </w:p>
    <w:p w14:paraId="79E0E522" w14:textId="77777777" w:rsidR="00E6762F" w:rsidRPr="00E6762F" w:rsidRDefault="00E6762F" w:rsidP="00E6762F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sz w:val="16"/>
          <w:szCs w:val="16"/>
          <w:lang w:eastAsia="en-US"/>
        </w:rPr>
      </w:pPr>
    </w:p>
    <w:p w14:paraId="43C350E6" w14:textId="77777777" w:rsidR="00E6762F" w:rsidRPr="00E6762F" w:rsidRDefault="00E6762F" w:rsidP="00E6762F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sz w:val="25"/>
          <w:szCs w:val="20"/>
          <w:lang w:eastAsia="en-US"/>
        </w:rPr>
      </w:pPr>
    </w:p>
    <w:tbl>
      <w:tblPr>
        <w:tblW w:w="1013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567"/>
        <w:gridCol w:w="5105"/>
        <w:gridCol w:w="1192"/>
        <w:gridCol w:w="933"/>
        <w:gridCol w:w="71"/>
      </w:tblGrid>
      <w:tr w:rsidR="00285BE4" w:rsidRPr="00651679" w14:paraId="3B662C87" w14:textId="77777777" w:rsidTr="009F6C28">
        <w:trPr>
          <w:gridAfter w:val="1"/>
          <w:wAfter w:w="71" w:type="dxa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E27E246" w14:textId="6E854698" w:rsidR="00285BE4" w:rsidRPr="00E6762F" w:rsidRDefault="00285BE4" w:rsidP="009F6C28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70" w:right="-427"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>
              <w:rPr>
                <w:b/>
                <w:sz w:val="21"/>
                <w:szCs w:val="20"/>
                <w:lang w:eastAsia="ja-JP"/>
              </w:rPr>
              <w:t xml:space="preserve">ФИО студента           </w:t>
            </w:r>
          </w:p>
        </w:tc>
        <w:tc>
          <w:tcPr>
            <w:tcW w:w="5672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B20607D" w14:textId="530F0ACF" w:rsidR="00285BE4" w:rsidRPr="009F6C28" w:rsidRDefault="00D74550" w:rsidP="00285BE4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1279" w:firstLine="0"/>
              <w:jc w:val="left"/>
              <w:textAlignment w:val="baseline"/>
              <w:rPr>
                <w:bCs/>
                <w:sz w:val="21"/>
                <w:szCs w:val="20"/>
                <w:lang w:eastAsia="ja-JP"/>
              </w:rPr>
            </w:pPr>
            <w:r>
              <w:rPr>
                <w:bCs/>
                <w:sz w:val="21"/>
                <w:szCs w:val="20"/>
                <w:lang w:eastAsia="ja-JP"/>
              </w:rPr>
              <w:t>Сливкин Артём Сергеевич</w:t>
            </w:r>
          </w:p>
        </w:tc>
        <w:tc>
          <w:tcPr>
            <w:tcW w:w="1192" w:type="dxa"/>
            <w:tcBorders>
              <w:top w:val="nil"/>
              <w:left w:val="nil"/>
              <w:right w:val="nil"/>
            </w:tcBorders>
          </w:tcPr>
          <w:p w14:paraId="142252B6" w14:textId="77777777" w:rsidR="00285BE4" w:rsidRPr="00E6762F" w:rsidRDefault="00285BE4" w:rsidP="005D4E17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E6762F">
              <w:rPr>
                <w:b/>
                <w:sz w:val="21"/>
                <w:szCs w:val="20"/>
                <w:lang w:eastAsia="ja-JP"/>
              </w:rPr>
              <w:t>Группа №</w:t>
            </w:r>
          </w:p>
        </w:tc>
        <w:tc>
          <w:tcPr>
            <w:tcW w:w="93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3CBC58C" w14:textId="58E26F32" w:rsidR="00285BE4" w:rsidRPr="009F6C28" w:rsidRDefault="00D74550" w:rsidP="005D4E17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sz w:val="21"/>
                <w:szCs w:val="20"/>
                <w:lang w:eastAsia="ja-JP"/>
              </w:rPr>
            </w:pPr>
            <w:r>
              <w:rPr>
                <w:bCs/>
                <w:sz w:val="21"/>
                <w:szCs w:val="20"/>
                <w:lang w:eastAsia="ja-JP"/>
              </w:rPr>
              <w:t>М3412</w:t>
            </w:r>
          </w:p>
        </w:tc>
      </w:tr>
      <w:tr w:rsidR="00285BE4" w:rsidRPr="00E6762F" w14:paraId="45FEF2D7" w14:textId="77777777" w:rsidTr="009F6C28">
        <w:tc>
          <w:tcPr>
            <w:tcW w:w="1013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9C71860" w14:textId="3F268EE4" w:rsidR="00285BE4" w:rsidRPr="00E6762F" w:rsidRDefault="00285BE4" w:rsidP="009F6C28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70" w:firstLine="0"/>
              <w:jc w:val="center"/>
              <w:textAlignment w:val="baseline"/>
              <w:rPr>
                <w:sz w:val="16"/>
                <w:szCs w:val="20"/>
                <w:lang w:eastAsia="ja-JP"/>
              </w:rPr>
            </w:pPr>
            <w:r w:rsidRPr="00E6762F">
              <w:rPr>
                <w:sz w:val="16"/>
                <w:szCs w:val="20"/>
                <w:lang w:eastAsia="ja-JP"/>
              </w:rPr>
              <w:t>(ФИО)</w:t>
            </w:r>
          </w:p>
        </w:tc>
      </w:tr>
      <w:tr w:rsidR="00285BE4" w:rsidRPr="00E6762F" w14:paraId="7F7F70D6" w14:textId="77777777" w:rsidTr="009F6C28">
        <w:trPr>
          <w:gridAfter w:val="1"/>
          <w:wAfter w:w="71" w:type="dxa"/>
          <w:trHeight w:val="251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B4B8F1" w14:textId="77777777" w:rsidR="00285BE4" w:rsidRDefault="00285BE4" w:rsidP="009F6C28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70" w:right="495"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</w:p>
          <w:p w14:paraId="7FBC5781" w14:textId="3D40B6E1" w:rsidR="00285BE4" w:rsidRPr="00E6762F" w:rsidRDefault="00285BE4" w:rsidP="009F6C28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70" w:right="495"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E6762F">
              <w:rPr>
                <w:b/>
                <w:sz w:val="21"/>
                <w:szCs w:val="20"/>
                <w:lang w:eastAsia="en-US"/>
              </w:rPr>
              <w:t>Место прохождения практики</w:t>
            </w:r>
          </w:p>
        </w:tc>
        <w:tc>
          <w:tcPr>
            <w:tcW w:w="723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775DBD5" w14:textId="0F8EB125" w:rsidR="00285BE4" w:rsidRPr="009F6C28" w:rsidRDefault="00D74550" w:rsidP="009F6C28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>
              <w:rPr>
                <w:b/>
                <w:sz w:val="21"/>
                <w:szCs w:val="20"/>
                <w:lang w:eastAsia="ja-JP"/>
              </w:rPr>
              <w:t>ООО «СТЦ»</w:t>
            </w:r>
          </w:p>
        </w:tc>
      </w:tr>
      <w:tr w:rsidR="00285BE4" w:rsidRPr="00E6762F" w14:paraId="2357E34B" w14:textId="77777777" w:rsidTr="009F6C28">
        <w:trPr>
          <w:gridAfter w:val="1"/>
          <w:wAfter w:w="71" w:type="dxa"/>
          <w:trHeight w:val="251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F61C0B" w14:textId="77777777" w:rsidR="00285BE4" w:rsidRDefault="00285BE4" w:rsidP="009F6C28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70" w:right="495" w:firstLine="0"/>
              <w:jc w:val="left"/>
              <w:textAlignment w:val="baseline"/>
              <w:rPr>
                <w:b/>
                <w:sz w:val="21"/>
                <w:szCs w:val="20"/>
                <w:lang w:eastAsia="en-US"/>
              </w:rPr>
            </w:pPr>
          </w:p>
          <w:p w14:paraId="376360C0" w14:textId="4647E3AC" w:rsidR="00285BE4" w:rsidRPr="00E6762F" w:rsidRDefault="00285BE4" w:rsidP="009F6C28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70" w:right="495"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>
              <w:rPr>
                <w:b/>
                <w:sz w:val="21"/>
                <w:szCs w:val="20"/>
                <w:lang w:eastAsia="en-US"/>
              </w:rPr>
              <w:t>Фактические с</w:t>
            </w:r>
            <w:r w:rsidRPr="00E6762F">
              <w:rPr>
                <w:b/>
                <w:sz w:val="21"/>
                <w:szCs w:val="20"/>
                <w:lang w:eastAsia="en-US"/>
              </w:rPr>
              <w:t>роки прохождения практики</w:t>
            </w:r>
          </w:p>
        </w:tc>
        <w:tc>
          <w:tcPr>
            <w:tcW w:w="723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7A838A27" w14:textId="5A7A0040" w:rsidR="00285BE4" w:rsidRPr="009F6C28" w:rsidRDefault="00D74550" w:rsidP="009F6C28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sz w:val="21"/>
                <w:szCs w:val="20"/>
                <w:lang w:eastAsia="ja-JP"/>
              </w:rPr>
            </w:pPr>
            <w:r w:rsidRPr="00D74550">
              <w:rPr>
                <w:bCs/>
                <w:sz w:val="21"/>
                <w:szCs w:val="20"/>
                <w:lang w:eastAsia="ja-JP"/>
              </w:rPr>
              <w:t>29.09.2025—23.12.2025</w:t>
            </w:r>
          </w:p>
        </w:tc>
      </w:tr>
      <w:tr w:rsidR="00285BE4" w:rsidRPr="00E6762F" w14:paraId="4DAED18E" w14:textId="77777777" w:rsidTr="009F6C28">
        <w:trPr>
          <w:gridAfter w:val="1"/>
          <w:wAfter w:w="71" w:type="dxa"/>
          <w:trHeight w:val="251"/>
        </w:trPr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0D093D" w14:textId="77777777" w:rsidR="009F6C28" w:rsidRDefault="009F6C28" w:rsidP="009F6C28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70" w:right="495" w:firstLine="0"/>
              <w:jc w:val="left"/>
              <w:textAlignment w:val="baseline"/>
              <w:rPr>
                <w:b/>
                <w:sz w:val="21"/>
                <w:szCs w:val="20"/>
                <w:lang w:val="en-US" w:eastAsia="ja-JP"/>
              </w:rPr>
            </w:pPr>
          </w:p>
          <w:p w14:paraId="09A5D35C" w14:textId="45792188" w:rsidR="00285BE4" w:rsidRPr="00E6762F" w:rsidRDefault="00285BE4" w:rsidP="009F6C28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70" w:right="495"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E6762F">
              <w:rPr>
                <w:b/>
                <w:sz w:val="21"/>
                <w:szCs w:val="20"/>
                <w:lang w:eastAsia="ja-JP"/>
              </w:rPr>
              <w:t xml:space="preserve">Руководитель </w:t>
            </w:r>
            <w:r>
              <w:rPr>
                <w:b/>
                <w:sz w:val="21"/>
                <w:szCs w:val="20"/>
                <w:lang w:eastAsia="ja-JP"/>
              </w:rPr>
              <w:t>от компании</w:t>
            </w:r>
          </w:p>
        </w:tc>
        <w:tc>
          <w:tcPr>
            <w:tcW w:w="723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9AA19DC" w14:textId="62E9DDD4" w:rsidR="00285BE4" w:rsidRPr="009F6C28" w:rsidRDefault="00D74550" w:rsidP="009F6C28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sz w:val="21"/>
                <w:szCs w:val="20"/>
                <w:lang w:eastAsia="ja-JP"/>
              </w:rPr>
            </w:pPr>
            <w:r w:rsidRPr="00D74550">
              <w:rPr>
                <w:bCs/>
                <w:sz w:val="21"/>
                <w:szCs w:val="20"/>
                <w:lang w:eastAsia="ja-JP"/>
              </w:rPr>
              <w:t>Дивульский Максим Викторович</w:t>
            </w:r>
            <w:r>
              <w:rPr>
                <w:bCs/>
                <w:sz w:val="21"/>
                <w:szCs w:val="20"/>
                <w:lang w:eastAsia="ja-JP"/>
              </w:rPr>
              <w:t xml:space="preserve">, начальник отдела </w:t>
            </w:r>
          </w:p>
        </w:tc>
      </w:tr>
      <w:tr w:rsidR="009F6C28" w:rsidRPr="00E6762F" w14:paraId="7D1BFB60" w14:textId="77777777" w:rsidTr="00284A6E">
        <w:trPr>
          <w:gridAfter w:val="1"/>
          <w:wAfter w:w="71" w:type="dxa"/>
          <w:trHeight w:val="251"/>
        </w:trPr>
        <w:tc>
          <w:tcPr>
            <w:tcW w:w="1006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C4B3ACF" w14:textId="073BE8BC" w:rsidR="009F6C28" w:rsidRPr="009F6C28" w:rsidRDefault="009F6C28" w:rsidP="009F6C28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16"/>
                <w:szCs w:val="20"/>
                <w:lang w:eastAsia="ja-JP"/>
              </w:rPr>
            </w:pPr>
            <w:r w:rsidRPr="009F6C28">
              <w:rPr>
                <w:sz w:val="16"/>
                <w:szCs w:val="20"/>
                <w:lang w:eastAsia="ja-JP"/>
              </w:rPr>
              <w:t>(ФИО, должность)</w:t>
            </w:r>
          </w:p>
        </w:tc>
      </w:tr>
    </w:tbl>
    <w:p w14:paraId="61330C30" w14:textId="77777777" w:rsidR="007A67B4" w:rsidRDefault="007A67B4" w:rsidP="007A67B4">
      <w:pPr>
        <w:keepNext/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ja-JP"/>
        </w:rPr>
      </w:pPr>
    </w:p>
    <w:tbl>
      <w:tblPr>
        <w:tblW w:w="1013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55"/>
        <w:gridCol w:w="7281"/>
      </w:tblGrid>
      <w:tr w:rsidR="009F6C28" w:rsidRPr="00E6762F" w14:paraId="54E043DD" w14:textId="77777777" w:rsidTr="005D4E17">
        <w:trPr>
          <w:trHeight w:val="25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1079EB63" w14:textId="77777777" w:rsidR="009F6C28" w:rsidRPr="00E6762F" w:rsidRDefault="009F6C28" w:rsidP="005D4E17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70" w:right="495" w:firstLine="0"/>
              <w:jc w:val="left"/>
              <w:textAlignment w:val="baseline"/>
              <w:rPr>
                <w:b/>
                <w:sz w:val="21"/>
                <w:szCs w:val="20"/>
                <w:lang w:eastAsia="ja-JP"/>
              </w:rPr>
            </w:pPr>
            <w:r w:rsidRPr="00E6762F">
              <w:rPr>
                <w:b/>
                <w:sz w:val="21"/>
                <w:szCs w:val="20"/>
                <w:lang w:eastAsia="en-US"/>
              </w:rPr>
              <w:t>Тема задания</w:t>
            </w:r>
          </w:p>
        </w:tc>
        <w:tc>
          <w:tcPr>
            <w:tcW w:w="7230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bottom"/>
          </w:tcPr>
          <w:p w14:paraId="3047FDCC" w14:textId="76CF2847" w:rsidR="009F6C28" w:rsidRPr="009F6C28" w:rsidRDefault="00D74550" w:rsidP="005D4E17">
            <w:pPr>
              <w:keepNext/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sz w:val="21"/>
                <w:szCs w:val="20"/>
                <w:lang w:eastAsia="ja-JP"/>
              </w:rPr>
            </w:pPr>
            <w:r>
              <w:rPr>
                <w:bCs/>
                <w:sz w:val="21"/>
                <w:szCs w:val="20"/>
                <w:lang w:eastAsia="ja-JP"/>
              </w:rPr>
              <w:t xml:space="preserve">Разработка </w:t>
            </w:r>
            <w:r w:rsidR="00C371C3">
              <w:rPr>
                <w:bCs/>
                <w:sz w:val="21"/>
                <w:szCs w:val="20"/>
                <w:lang w:eastAsia="ja-JP"/>
              </w:rPr>
              <w:t>модуля детекции голосовой активности</w:t>
            </w:r>
          </w:p>
        </w:tc>
      </w:tr>
    </w:tbl>
    <w:p w14:paraId="14C0A578" w14:textId="77777777" w:rsidR="009F6C28" w:rsidRPr="00E6762F" w:rsidRDefault="009F6C28" w:rsidP="007A67B4">
      <w:pPr>
        <w:keepNext/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ja-JP"/>
        </w:rPr>
      </w:pPr>
    </w:p>
    <w:p w14:paraId="0EF7D33D" w14:textId="77777777" w:rsidR="00285BE4" w:rsidRDefault="00285BE4" w:rsidP="00E6762F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rFonts w:ascii="Segoe UI Light" w:hAnsi="Segoe UI Light" w:cs="Segoe UI Light"/>
          <w:b/>
          <w:sz w:val="21"/>
          <w:szCs w:val="20"/>
          <w:lang w:eastAsia="ja-JP"/>
        </w:rPr>
      </w:pPr>
    </w:p>
    <w:p w14:paraId="1A1284AA" w14:textId="0E8EA165" w:rsidR="009F6C28" w:rsidRDefault="009F6C28" w:rsidP="009F6C28">
      <w:pPr>
        <w:keepNext/>
        <w:widowControl w:val="0"/>
        <w:overflowPunct w:val="0"/>
        <w:autoSpaceDE w:val="0"/>
        <w:autoSpaceDN w:val="0"/>
        <w:adjustRightInd w:val="0"/>
        <w:spacing w:line="240" w:lineRule="auto"/>
        <w:ind w:right="495" w:firstLine="0"/>
        <w:jc w:val="left"/>
        <w:textAlignment w:val="baseline"/>
        <w:rPr>
          <w:b/>
          <w:sz w:val="21"/>
          <w:szCs w:val="20"/>
          <w:lang w:eastAsia="en-US"/>
        </w:rPr>
      </w:pPr>
      <w:r w:rsidRPr="00285BE4">
        <w:rPr>
          <w:b/>
          <w:sz w:val="21"/>
          <w:szCs w:val="20"/>
          <w:lang w:eastAsia="en-US"/>
        </w:rPr>
        <w:t xml:space="preserve">Краткая характеристика объекта разработки, принятые подходы и инструментальные средства разработки: </w:t>
      </w:r>
    </w:p>
    <w:p w14:paraId="7276ABA4" w14:textId="77777777" w:rsidR="00A7153D" w:rsidRPr="00A7153D" w:rsidRDefault="00A7153D" w:rsidP="009F6C28">
      <w:pPr>
        <w:keepNext/>
        <w:widowControl w:val="0"/>
        <w:overflowPunct w:val="0"/>
        <w:autoSpaceDE w:val="0"/>
        <w:autoSpaceDN w:val="0"/>
        <w:adjustRightInd w:val="0"/>
        <w:spacing w:line="240" w:lineRule="auto"/>
        <w:ind w:right="495" w:firstLine="0"/>
        <w:jc w:val="left"/>
        <w:textAlignment w:val="baseline"/>
        <w:rPr>
          <w:b/>
          <w:sz w:val="21"/>
          <w:szCs w:val="20"/>
          <w:lang w:eastAsia="en-US"/>
        </w:rPr>
      </w:pPr>
    </w:p>
    <w:p w14:paraId="38620A25" w14:textId="1959B3A6" w:rsidR="00A7153D" w:rsidRPr="00A7153D" w:rsidRDefault="00A7153D" w:rsidP="00046CE9">
      <w:pPr>
        <w:overflowPunct w:val="0"/>
        <w:autoSpaceDE w:val="0"/>
        <w:autoSpaceDN w:val="0"/>
        <w:adjustRightInd w:val="0"/>
        <w:spacing w:line="240" w:lineRule="auto"/>
        <w:ind w:firstLine="0"/>
        <w:textAlignment w:val="baseline"/>
        <w:rPr>
          <w:bCs/>
          <w:sz w:val="21"/>
          <w:szCs w:val="20"/>
          <w:lang w:eastAsia="en-US"/>
        </w:rPr>
      </w:pPr>
      <w:r w:rsidRPr="00A7153D">
        <w:rPr>
          <w:bCs/>
          <w:sz w:val="21"/>
          <w:szCs w:val="20"/>
          <w:lang w:eastAsia="en-US"/>
        </w:rPr>
        <w:t>Объектом разработки является модуль детекции голосовой активности VAD, планируемый к интеграции в состав корпоративного программного комплекса для анализа и предобработки аудиосигналов.</w:t>
      </w:r>
      <w:r w:rsidRPr="00A7153D">
        <w:rPr>
          <w:bCs/>
          <w:sz w:val="21"/>
          <w:szCs w:val="20"/>
          <w:lang w:eastAsia="en-US"/>
        </w:rPr>
        <w:br/>
        <w:t>Модуль будет предназначен для определения вероятности наличия речи во входных аудиопотоках в формате PCM16.</w:t>
      </w:r>
    </w:p>
    <w:p w14:paraId="242C0E8D" w14:textId="1F0DBB0C" w:rsidR="00A7153D" w:rsidRPr="00A7153D" w:rsidRDefault="00A7153D" w:rsidP="00BB3EE3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Cs/>
          <w:sz w:val="21"/>
          <w:szCs w:val="20"/>
          <w:lang w:eastAsia="en-US"/>
        </w:rPr>
      </w:pPr>
      <w:r w:rsidRPr="00A7153D">
        <w:rPr>
          <w:bCs/>
          <w:sz w:val="21"/>
          <w:szCs w:val="20"/>
          <w:lang w:eastAsia="en-US"/>
        </w:rPr>
        <w:t xml:space="preserve">Разработка планируется на языке </w:t>
      </w:r>
      <w:r w:rsidRPr="00A7153D">
        <w:rPr>
          <w:b/>
          <w:bCs/>
          <w:sz w:val="21"/>
          <w:szCs w:val="20"/>
          <w:lang w:eastAsia="en-US"/>
        </w:rPr>
        <w:t>C++</w:t>
      </w:r>
      <w:r w:rsidRPr="00A7153D">
        <w:rPr>
          <w:bCs/>
          <w:sz w:val="21"/>
          <w:szCs w:val="20"/>
          <w:lang w:eastAsia="en-US"/>
        </w:rPr>
        <w:t xml:space="preserve"> с использованием </w:t>
      </w:r>
      <w:r w:rsidRPr="00A7153D">
        <w:rPr>
          <w:sz w:val="21"/>
          <w:szCs w:val="20"/>
          <w:lang w:eastAsia="en-US"/>
        </w:rPr>
        <w:t xml:space="preserve">ONNX </w:t>
      </w:r>
      <w:proofErr w:type="spellStart"/>
      <w:r w:rsidRPr="00A7153D">
        <w:rPr>
          <w:sz w:val="21"/>
          <w:szCs w:val="20"/>
          <w:lang w:eastAsia="en-US"/>
        </w:rPr>
        <w:t>Runtime</w:t>
      </w:r>
      <w:proofErr w:type="spellEnd"/>
      <w:r w:rsidRPr="00A7153D">
        <w:rPr>
          <w:bCs/>
          <w:sz w:val="21"/>
          <w:szCs w:val="20"/>
          <w:lang w:eastAsia="en-US"/>
        </w:rPr>
        <w:t xml:space="preserve"> для выполнения нейросетевой модели,</w:t>
      </w:r>
      <w:r w:rsidR="00BB3EE3" w:rsidRPr="00BB3EE3">
        <w:rPr>
          <w:bCs/>
          <w:sz w:val="21"/>
          <w:szCs w:val="20"/>
          <w:lang w:eastAsia="en-US"/>
        </w:rPr>
        <w:t xml:space="preserve"> </w:t>
      </w:r>
      <w:r w:rsidRPr="00A7153D">
        <w:rPr>
          <w:bCs/>
          <w:sz w:val="21"/>
          <w:szCs w:val="20"/>
          <w:lang w:eastAsia="en-US"/>
        </w:rPr>
        <w:t>обученной на задаче VAD.</w:t>
      </w:r>
      <w:r w:rsidRPr="00A7153D">
        <w:rPr>
          <w:bCs/>
          <w:sz w:val="21"/>
          <w:szCs w:val="20"/>
          <w:lang w:eastAsia="en-US"/>
        </w:rPr>
        <w:br/>
        <w:t>Предстоит исследовать методы предобработки данных и подобрать оптимальные метрики агрегации вероятностей, обеспечивающие стабильную оценку при шумовых и неполных данных.</w:t>
      </w:r>
    </w:p>
    <w:p w14:paraId="4936FA49" w14:textId="77777777" w:rsidR="00A7153D" w:rsidRPr="00A7153D" w:rsidRDefault="00A7153D" w:rsidP="00BB3EE3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Cs/>
          <w:sz w:val="21"/>
          <w:szCs w:val="20"/>
          <w:lang w:eastAsia="en-US"/>
        </w:rPr>
      </w:pPr>
      <w:r w:rsidRPr="00A7153D">
        <w:rPr>
          <w:bCs/>
          <w:sz w:val="21"/>
          <w:szCs w:val="20"/>
          <w:lang w:eastAsia="en-US"/>
        </w:rPr>
        <w:t>В коде планируется реализовать:</w:t>
      </w:r>
    </w:p>
    <w:p w14:paraId="5D2C8BCC" w14:textId="77777777" w:rsidR="00A7153D" w:rsidRPr="00A7153D" w:rsidRDefault="00A7153D" w:rsidP="00BB3EE3">
      <w:pPr>
        <w:numPr>
          <w:ilvl w:val="0"/>
          <w:numId w:val="5"/>
        </w:numPr>
        <w:overflowPunct w:val="0"/>
        <w:autoSpaceDE w:val="0"/>
        <w:autoSpaceDN w:val="0"/>
        <w:adjustRightInd w:val="0"/>
        <w:spacing w:line="240" w:lineRule="auto"/>
        <w:jc w:val="left"/>
        <w:textAlignment w:val="baseline"/>
        <w:rPr>
          <w:bCs/>
          <w:sz w:val="21"/>
          <w:szCs w:val="20"/>
          <w:lang w:eastAsia="en-US"/>
        </w:rPr>
      </w:pPr>
      <w:proofErr w:type="spellStart"/>
      <w:r w:rsidRPr="00A7153D">
        <w:rPr>
          <w:bCs/>
          <w:sz w:val="21"/>
          <w:szCs w:val="20"/>
          <w:lang w:eastAsia="en-US"/>
        </w:rPr>
        <w:t>потокобезопасный</w:t>
      </w:r>
      <w:proofErr w:type="spellEnd"/>
      <w:r w:rsidRPr="00A7153D">
        <w:rPr>
          <w:bCs/>
          <w:sz w:val="21"/>
          <w:szCs w:val="20"/>
          <w:lang w:eastAsia="en-US"/>
        </w:rPr>
        <w:t xml:space="preserve"> класс </w:t>
      </w:r>
      <w:proofErr w:type="spellStart"/>
      <w:r w:rsidRPr="00A7153D">
        <w:rPr>
          <w:sz w:val="21"/>
          <w:szCs w:val="20"/>
          <w:lang w:eastAsia="en-US"/>
        </w:rPr>
        <w:t>VADEngine</w:t>
      </w:r>
      <w:proofErr w:type="spellEnd"/>
      <w:r w:rsidRPr="00A7153D">
        <w:rPr>
          <w:bCs/>
          <w:sz w:val="21"/>
          <w:szCs w:val="20"/>
          <w:lang w:eastAsia="en-US"/>
        </w:rPr>
        <w:t xml:space="preserve"> с общим объектом </w:t>
      </w:r>
      <w:proofErr w:type="spellStart"/>
      <w:proofErr w:type="gramStart"/>
      <w:r w:rsidRPr="00A7153D">
        <w:rPr>
          <w:bCs/>
          <w:sz w:val="21"/>
          <w:szCs w:val="20"/>
          <w:lang w:eastAsia="en-US"/>
        </w:rPr>
        <w:t>Ort</w:t>
      </w:r>
      <w:proofErr w:type="spellEnd"/>
      <w:r w:rsidRPr="00A7153D">
        <w:rPr>
          <w:bCs/>
          <w:sz w:val="21"/>
          <w:szCs w:val="20"/>
          <w:lang w:eastAsia="en-US"/>
        </w:rPr>
        <w:t>::</w:t>
      </w:r>
      <w:proofErr w:type="spellStart"/>
      <w:proofErr w:type="gramEnd"/>
      <w:r w:rsidRPr="00A7153D">
        <w:rPr>
          <w:bCs/>
          <w:sz w:val="21"/>
          <w:szCs w:val="20"/>
          <w:lang w:eastAsia="en-US"/>
        </w:rPr>
        <w:t>Session</w:t>
      </w:r>
      <w:proofErr w:type="spellEnd"/>
      <w:r w:rsidRPr="00A7153D">
        <w:rPr>
          <w:bCs/>
          <w:sz w:val="21"/>
          <w:szCs w:val="20"/>
          <w:lang w:eastAsia="en-US"/>
        </w:rPr>
        <w:t xml:space="preserve"> и независимыми состояниями RNN для каждого вызова;</w:t>
      </w:r>
    </w:p>
    <w:p w14:paraId="10FC03AE" w14:textId="77777777" w:rsidR="00A7153D" w:rsidRPr="00A7153D" w:rsidRDefault="00A7153D" w:rsidP="00BB3EE3">
      <w:pPr>
        <w:numPr>
          <w:ilvl w:val="0"/>
          <w:numId w:val="5"/>
        </w:numPr>
        <w:overflowPunct w:val="0"/>
        <w:autoSpaceDE w:val="0"/>
        <w:autoSpaceDN w:val="0"/>
        <w:adjustRightInd w:val="0"/>
        <w:spacing w:line="240" w:lineRule="auto"/>
        <w:jc w:val="left"/>
        <w:textAlignment w:val="baseline"/>
        <w:rPr>
          <w:bCs/>
          <w:sz w:val="21"/>
          <w:szCs w:val="20"/>
          <w:lang w:eastAsia="en-US"/>
        </w:rPr>
      </w:pPr>
      <w:r w:rsidRPr="00A7153D">
        <w:rPr>
          <w:bCs/>
          <w:sz w:val="21"/>
          <w:szCs w:val="20"/>
          <w:lang w:eastAsia="en-US"/>
        </w:rPr>
        <w:t>возможность параллельной обработки множества файлов или потоков;</w:t>
      </w:r>
    </w:p>
    <w:p w14:paraId="2F25D346" w14:textId="363D9E5E" w:rsidR="00A7153D" w:rsidRPr="00A7153D" w:rsidRDefault="00A7153D" w:rsidP="00BB3EE3">
      <w:pPr>
        <w:numPr>
          <w:ilvl w:val="0"/>
          <w:numId w:val="5"/>
        </w:numPr>
        <w:overflowPunct w:val="0"/>
        <w:autoSpaceDE w:val="0"/>
        <w:autoSpaceDN w:val="0"/>
        <w:adjustRightInd w:val="0"/>
        <w:spacing w:line="240" w:lineRule="auto"/>
        <w:jc w:val="left"/>
        <w:textAlignment w:val="baseline"/>
        <w:rPr>
          <w:bCs/>
          <w:sz w:val="21"/>
          <w:szCs w:val="20"/>
          <w:lang w:eastAsia="en-US"/>
        </w:rPr>
      </w:pPr>
      <w:r w:rsidRPr="00A7153D">
        <w:rPr>
          <w:bCs/>
          <w:sz w:val="21"/>
          <w:szCs w:val="20"/>
          <w:lang w:eastAsia="en-US"/>
        </w:rPr>
        <w:t>систему тестов на устойчивость к краевым случаям</w:t>
      </w:r>
      <w:r>
        <w:rPr>
          <w:bCs/>
          <w:sz w:val="21"/>
          <w:szCs w:val="20"/>
          <w:lang w:eastAsia="en-US"/>
        </w:rPr>
        <w:t xml:space="preserve">: </w:t>
      </w:r>
      <w:r w:rsidRPr="00A7153D">
        <w:rPr>
          <w:bCs/>
          <w:sz w:val="21"/>
          <w:szCs w:val="20"/>
          <w:lang w:eastAsia="en-US"/>
        </w:rPr>
        <w:t xml:space="preserve">тишина, короткие записи, </w:t>
      </w:r>
      <w:proofErr w:type="spellStart"/>
      <w:r w:rsidRPr="00A7153D">
        <w:rPr>
          <w:bCs/>
          <w:sz w:val="21"/>
          <w:szCs w:val="20"/>
          <w:lang w:eastAsia="en-US"/>
        </w:rPr>
        <w:t>клиппинг</w:t>
      </w:r>
      <w:proofErr w:type="spellEnd"/>
      <w:r w:rsidRPr="00A7153D">
        <w:rPr>
          <w:bCs/>
          <w:sz w:val="21"/>
          <w:szCs w:val="20"/>
          <w:lang w:eastAsia="en-US"/>
        </w:rPr>
        <w:t>, DC-</w:t>
      </w:r>
      <w:proofErr w:type="spellStart"/>
      <w:r w:rsidRPr="00A7153D">
        <w:rPr>
          <w:bCs/>
          <w:sz w:val="21"/>
          <w:szCs w:val="20"/>
          <w:lang w:eastAsia="en-US"/>
        </w:rPr>
        <w:t>offset</w:t>
      </w:r>
      <w:proofErr w:type="spellEnd"/>
      <w:r w:rsidRPr="00A7153D">
        <w:rPr>
          <w:bCs/>
          <w:sz w:val="21"/>
          <w:szCs w:val="20"/>
          <w:lang w:eastAsia="en-US"/>
        </w:rPr>
        <w:t xml:space="preserve">, </w:t>
      </w:r>
      <w:proofErr w:type="spellStart"/>
      <w:r w:rsidRPr="00A7153D">
        <w:rPr>
          <w:bCs/>
          <w:sz w:val="21"/>
          <w:szCs w:val="20"/>
          <w:lang w:eastAsia="en-US"/>
        </w:rPr>
        <w:t>NaN</w:t>
      </w:r>
      <w:proofErr w:type="spellEnd"/>
      <w:r w:rsidRPr="00A7153D">
        <w:rPr>
          <w:bCs/>
          <w:sz w:val="21"/>
          <w:szCs w:val="20"/>
          <w:lang w:eastAsia="en-US"/>
        </w:rPr>
        <w:t>-входы;</w:t>
      </w:r>
    </w:p>
    <w:p w14:paraId="5926EC96" w14:textId="77777777" w:rsidR="00A7153D" w:rsidRPr="00A7153D" w:rsidRDefault="00A7153D" w:rsidP="00BB3EE3">
      <w:pPr>
        <w:numPr>
          <w:ilvl w:val="0"/>
          <w:numId w:val="5"/>
        </w:numPr>
        <w:overflowPunct w:val="0"/>
        <w:autoSpaceDE w:val="0"/>
        <w:autoSpaceDN w:val="0"/>
        <w:adjustRightInd w:val="0"/>
        <w:spacing w:line="240" w:lineRule="auto"/>
        <w:jc w:val="left"/>
        <w:textAlignment w:val="baseline"/>
        <w:rPr>
          <w:bCs/>
          <w:sz w:val="21"/>
          <w:szCs w:val="20"/>
          <w:lang w:eastAsia="en-US"/>
        </w:rPr>
      </w:pPr>
      <w:r w:rsidRPr="00A7153D">
        <w:rPr>
          <w:bCs/>
          <w:sz w:val="21"/>
          <w:szCs w:val="20"/>
          <w:lang w:eastAsia="en-US"/>
        </w:rPr>
        <w:t>замеры производительности: средняя латентность, ускорение при пакетной обработке.</w:t>
      </w:r>
    </w:p>
    <w:p w14:paraId="454F0D42" w14:textId="77777777" w:rsidR="00A7153D" w:rsidRPr="00A7153D" w:rsidRDefault="00A7153D" w:rsidP="00BB3EE3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Cs/>
          <w:sz w:val="21"/>
          <w:szCs w:val="20"/>
          <w:lang w:eastAsia="en-US"/>
        </w:rPr>
      </w:pPr>
      <w:r w:rsidRPr="00A7153D">
        <w:rPr>
          <w:bCs/>
          <w:sz w:val="21"/>
          <w:szCs w:val="20"/>
          <w:lang w:eastAsia="en-US"/>
        </w:rPr>
        <w:t xml:space="preserve">В проекте будут использоваться пакеты </w:t>
      </w:r>
      <w:r w:rsidRPr="00A7153D">
        <w:rPr>
          <w:sz w:val="21"/>
          <w:szCs w:val="20"/>
          <w:lang w:eastAsia="en-US"/>
        </w:rPr>
        <w:t xml:space="preserve">ONNX </w:t>
      </w:r>
      <w:proofErr w:type="spellStart"/>
      <w:r w:rsidRPr="00A7153D">
        <w:rPr>
          <w:sz w:val="21"/>
          <w:szCs w:val="20"/>
          <w:lang w:eastAsia="en-US"/>
        </w:rPr>
        <w:t>Runtime</w:t>
      </w:r>
      <w:proofErr w:type="spellEnd"/>
      <w:r w:rsidRPr="00A7153D">
        <w:rPr>
          <w:sz w:val="21"/>
          <w:szCs w:val="20"/>
          <w:lang w:eastAsia="en-US"/>
        </w:rPr>
        <w:t xml:space="preserve">, </w:t>
      </w:r>
      <w:proofErr w:type="spellStart"/>
      <w:r w:rsidRPr="00A7153D">
        <w:rPr>
          <w:sz w:val="21"/>
          <w:szCs w:val="20"/>
          <w:lang w:eastAsia="en-US"/>
        </w:rPr>
        <w:t>SoXR</w:t>
      </w:r>
      <w:proofErr w:type="spellEnd"/>
      <w:r w:rsidRPr="00A7153D">
        <w:rPr>
          <w:sz w:val="21"/>
          <w:szCs w:val="20"/>
          <w:lang w:eastAsia="en-US"/>
        </w:rPr>
        <w:t xml:space="preserve"> и </w:t>
      </w:r>
      <w:proofErr w:type="spellStart"/>
      <w:r w:rsidRPr="00A7153D">
        <w:rPr>
          <w:sz w:val="21"/>
          <w:szCs w:val="20"/>
          <w:lang w:eastAsia="en-US"/>
        </w:rPr>
        <w:t>libsndfile</w:t>
      </w:r>
      <w:proofErr w:type="spellEnd"/>
      <w:r w:rsidRPr="00A7153D">
        <w:rPr>
          <w:bCs/>
          <w:sz w:val="21"/>
          <w:szCs w:val="20"/>
          <w:lang w:eastAsia="en-US"/>
        </w:rPr>
        <w:t>.</w:t>
      </w:r>
      <w:r w:rsidRPr="00A7153D">
        <w:rPr>
          <w:bCs/>
          <w:sz w:val="21"/>
          <w:szCs w:val="20"/>
          <w:lang w:eastAsia="en-US"/>
        </w:rPr>
        <w:br/>
        <w:t>Планируется применение модульной архитектуры, где отдельные компоненты отвечают за предобработку, выполнение модели и API-обёртку.</w:t>
      </w:r>
    </w:p>
    <w:p w14:paraId="4317254A" w14:textId="77777777" w:rsidR="00800EDF" w:rsidRDefault="00800EDF" w:rsidP="00046CE9">
      <w:pPr>
        <w:overflowPunct w:val="0"/>
        <w:autoSpaceDE w:val="0"/>
        <w:autoSpaceDN w:val="0"/>
        <w:adjustRightInd w:val="0"/>
        <w:spacing w:line="240" w:lineRule="auto"/>
        <w:ind w:firstLine="0"/>
        <w:textAlignment w:val="baseline"/>
        <w:rPr>
          <w:rFonts w:ascii="Segoe UI Light" w:hAnsi="Segoe UI Light" w:cs="Segoe UI Light"/>
          <w:b/>
          <w:sz w:val="21"/>
          <w:szCs w:val="20"/>
          <w:lang w:eastAsia="ja-JP"/>
        </w:rPr>
      </w:pPr>
    </w:p>
    <w:p w14:paraId="5B2D0544" w14:textId="77777777" w:rsidR="00C219D4" w:rsidRDefault="00C219D4" w:rsidP="00046CE9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textAlignment w:val="baseline"/>
        <w:rPr>
          <w:b/>
          <w:sz w:val="21"/>
          <w:szCs w:val="20"/>
          <w:lang w:eastAsia="en-US"/>
        </w:rPr>
      </w:pPr>
    </w:p>
    <w:p w14:paraId="6B54C11D" w14:textId="77777777" w:rsidR="00A06811" w:rsidRDefault="00A06811" w:rsidP="00046CE9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textAlignment w:val="baseline"/>
        <w:rPr>
          <w:b/>
          <w:sz w:val="21"/>
          <w:szCs w:val="20"/>
          <w:lang w:eastAsia="en-US"/>
        </w:rPr>
      </w:pPr>
    </w:p>
    <w:p w14:paraId="62D7684C" w14:textId="3ECD76D6" w:rsidR="009F6C28" w:rsidRDefault="009F6C28" w:rsidP="00BB3EE3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/>
          <w:sz w:val="21"/>
          <w:szCs w:val="20"/>
          <w:lang w:eastAsia="en-US"/>
        </w:rPr>
      </w:pPr>
      <w:r w:rsidRPr="00285BE4">
        <w:rPr>
          <w:b/>
          <w:sz w:val="21"/>
          <w:szCs w:val="20"/>
          <w:lang w:eastAsia="en-US"/>
        </w:rPr>
        <w:t>Цель и назначение разработки:</w:t>
      </w:r>
    </w:p>
    <w:p w14:paraId="114657B2" w14:textId="6E78D4A6" w:rsidR="00BB58A0" w:rsidRPr="00BB58A0" w:rsidRDefault="00BB58A0" w:rsidP="00BB3EE3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Cs/>
          <w:sz w:val="21"/>
          <w:szCs w:val="20"/>
          <w:lang w:eastAsia="en-US"/>
        </w:rPr>
      </w:pPr>
      <w:r w:rsidRPr="00BB58A0">
        <w:rPr>
          <w:bCs/>
          <w:sz w:val="21"/>
          <w:szCs w:val="20"/>
          <w:lang w:eastAsia="en-US"/>
        </w:rPr>
        <w:t>Целью разработки является создание модуля определения голосовой активности</w:t>
      </w:r>
      <w:r>
        <w:rPr>
          <w:bCs/>
          <w:sz w:val="21"/>
          <w:szCs w:val="20"/>
          <w:lang w:eastAsia="en-US"/>
        </w:rPr>
        <w:t xml:space="preserve"> </w:t>
      </w:r>
      <w:r w:rsidRPr="00BB58A0">
        <w:rPr>
          <w:bCs/>
          <w:sz w:val="21"/>
          <w:szCs w:val="20"/>
          <w:lang w:eastAsia="en-US"/>
        </w:rPr>
        <w:t>на</w:t>
      </w:r>
      <w:r>
        <w:rPr>
          <w:bCs/>
          <w:sz w:val="21"/>
          <w:szCs w:val="20"/>
          <w:lang w:eastAsia="en-US"/>
        </w:rPr>
        <w:t xml:space="preserve"> </w:t>
      </w:r>
      <w:r w:rsidRPr="00BB58A0">
        <w:rPr>
          <w:bCs/>
          <w:sz w:val="21"/>
          <w:szCs w:val="20"/>
          <w:lang w:eastAsia="en-US"/>
        </w:rPr>
        <w:t xml:space="preserve">основе нейросетевой модели </w:t>
      </w:r>
      <w:proofErr w:type="spellStart"/>
      <w:r w:rsidRPr="00BB58A0">
        <w:rPr>
          <w:bCs/>
          <w:sz w:val="21"/>
          <w:szCs w:val="20"/>
          <w:lang w:eastAsia="en-US"/>
        </w:rPr>
        <w:t>Silero</w:t>
      </w:r>
      <w:proofErr w:type="spellEnd"/>
      <w:r w:rsidRPr="00BB58A0">
        <w:rPr>
          <w:bCs/>
          <w:sz w:val="21"/>
          <w:szCs w:val="20"/>
          <w:lang w:eastAsia="en-US"/>
        </w:rPr>
        <w:t xml:space="preserve"> VAD, реализованного на языке C</w:t>
      </w:r>
      <w:r>
        <w:rPr>
          <w:bCs/>
          <w:sz w:val="21"/>
          <w:szCs w:val="20"/>
          <w:lang w:eastAsia="en-US"/>
        </w:rPr>
        <w:t>++</w:t>
      </w:r>
      <w:r w:rsidRPr="00BB58A0">
        <w:rPr>
          <w:bCs/>
          <w:sz w:val="21"/>
          <w:szCs w:val="20"/>
          <w:lang w:eastAsia="en-US"/>
        </w:rPr>
        <w:t xml:space="preserve"> с использованием ONNX </w:t>
      </w:r>
      <w:proofErr w:type="spellStart"/>
      <w:r w:rsidRPr="00BB58A0">
        <w:rPr>
          <w:bCs/>
          <w:sz w:val="21"/>
          <w:szCs w:val="20"/>
          <w:lang w:eastAsia="en-US"/>
        </w:rPr>
        <w:t>Runtime</w:t>
      </w:r>
      <w:proofErr w:type="spellEnd"/>
    </w:p>
    <w:p w14:paraId="02ADDBD7" w14:textId="018B587E" w:rsidR="009F6C28" w:rsidRPr="00BB58A0" w:rsidRDefault="00A7153D" w:rsidP="00BB3EE3">
      <w:pPr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bCs/>
          <w:sz w:val="21"/>
          <w:szCs w:val="20"/>
          <w:lang w:eastAsia="ja-JP"/>
        </w:rPr>
      </w:pPr>
      <w:r>
        <w:rPr>
          <w:bCs/>
          <w:sz w:val="21"/>
          <w:szCs w:val="20"/>
          <w:lang w:eastAsia="ja-JP"/>
        </w:rPr>
        <w:lastRenderedPageBreak/>
        <w:t>Разрабатываемый м</w:t>
      </w:r>
      <w:r w:rsidR="00BB58A0" w:rsidRPr="00BB58A0">
        <w:rPr>
          <w:bCs/>
          <w:sz w:val="21"/>
          <w:szCs w:val="20"/>
          <w:lang w:eastAsia="ja-JP"/>
        </w:rPr>
        <w:t xml:space="preserve">одуль предназначен для автоматического определения наличия речи во входных аудиосигналах </w:t>
      </w:r>
    </w:p>
    <w:p w14:paraId="2F5A693C" w14:textId="3F1FE76D" w:rsidR="00800EDF" w:rsidRDefault="00BB58A0" w:rsidP="00BB3EE3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rFonts w:ascii="Segoe UI Light" w:hAnsi="Segoe UI Light" w:cs="Segoe UI Light"/>
          <w:b/>
          <w:sz w:val="21"/>
          <w:szCs w:val="20"/>
          <w:lang w:eastAsia="en-US"/>
        </w:rPr>
      </w:pPr>
      <w:r w:rsidRPr="00BB58A0">
        <w:rPr>
          <w:bCs/>
          <w:sz w:val="21"/>
          <w:szCs w:val="20"/>
          <w:lang w:eastAsia="en-US"/>
        </w:rPr>
        <w:t xml:space="preserve">Разработка </w:t>
      </w:r>
      <w:r w:rsidR="00A7153D">
        <w:rPr>
          <w:bCs/>
          <w:sz w:val="21"/>
          <w:szCs w:val="20"/>
          <w:lang w:eastAsia="en-US"/>
        </w:rPr>
        <w:t xml:space="preserve">должна </w:t>
      </w:r>
      <w:r w:rsidRPr="00BB58A0">
        <w:rPr>
          <w:bCs/>
          <w:sz w:val="21"/>
          <w:szCs w:val="20"/>
          <w:lang w:eastAsia="en-US"/>
        </w:rPr>
        <w:t>обеспечи</w:t>
      </w:r>
      <w:r w:rsidR="00A7153D">
        <w:rPr>
          <w:bCs/>
          <w:sz w:val="21"/>
          <w:szCs w:val="20"/>
          <w:lang w:eastAsia="en-US"/>
        </w:rPr>
        <w:t>ть</w:t>
      </w:r>
      <w:r w:rsidR="00C219D4" w:rsidRPr="00C219D4">
        <w:rPr>
          <w:bCs/>
          <w:sz w:val="21"/>
          <w:szCs w:val="20"/>
          <w:lang w:eastAsia="en-US"/>
        </w:rPr>
        <w:t>:</w:t>
      </w:r>
      <w:r w:rsidR="00C219D4">
        <w:rPr>
          <w:bCs/>
          <w:sz w:val="21"/>
          <w:szCs w:val="20"/>
          <w:lang w:eastAsia="en-US"/>
        </w:rPr>
        <w:t xml:space="preserve"> </w:t>
      </w:r>
      <w:r w:rsidR="00C219D4" w:rsidRPr="00C219D4">
        <w:rPr>
          <w:bCs/>
          <w:sz w:val="21"/>
          <w:szCs w:val="20"/>
          <w:lang w:eastAsia="en-US"/>
        </w:rPr>
        <w:t>фильтрацию неречевых</w:t>
      </w:r>
      <w:r w:rsidR="00C219D4">
        <w:rPr>
          <w:bCs/>
          <w:sz w:val="21"/>
          <w:szCs w:val="20"/>
          <w:lang w:eastAsia="en-US"/>
        </w:rPr>
        <w:t xml:space="preserve"> или поврежденных</w:t>
      </w:r>
      <w:r w:rsidR="00C219D4" w:rsidRPr="00C219D4">
        <w:rPr>
          <w:bCs/>
          <w:sz w:val="21"/>
          <w:szCs w:val="20"/>
          <w:lang w:eastAsia="en-US"/>
        </w:rPr>
        <w:t xml:space="preserve"> участков аудио</w:t>
      </w:r>
      <w:r w:rsidR="00C219D4">
        <w:rPr>
          <w:bCs/>
          <w:sz w:val="21"/>
          <w:szCs w:val="20"/>
          <w:lang w:eastAsia="en-US"/>
        </w:rPr>
        <w:t xml:space="preserve">, </w:t>
      </w:r>
      <w:r w:rsidRPr="00BB58A0">
        <w:rPr>
          <w:bCs/>
          <w:sz w:val="21"/>
          <w:szCs w:val="20"/>
          <w:lang w:eastAsia="en-US"/>
        </w:rPr>
        <w:t>параллельную обработку множества файлов</w:t>
      </w:r>
      <w:r>
        <w:rPr>
          <w:bCs/>
          <w:sz w:val="21"/>
          <w:szCs w:val="20"/>
          <w:lang w:eastAsia="en-US"/>
        </w:rPr>
        <w:t>.</w:t>
      </w:r>
    </w:p>
    <w:p w14:paraId="307861AC" w14:textId="77777777" w:rsidR="00800EDF" w:rsidRPr="008D6F61" w:rsidRDefault="00800EDF" w:rsidP="00BB3EE3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left"/>
        <w:textAlignment w:val="baseline"/>
        <w:rPr>
          <w:rFonts w:ascii="Segoe UI Light" w:hAnsi="Segoe UI Light" w:cs="Segoe UI Light"/>
          <w:b/>
          <w:sz w:val="21"/>
          <w:szCs w:val="20"/>
          <w:lang w:eastAsia="ja-JP"/>
        </w:rPr>
      </w:pPr>
    </w:p>
    <w:p w14:paraId="202F37AC" w14:textId="77777777" w:rsidR="008D6F61" w:rsidRPr="008D6F61" w:rsidRDefault="008D6F61" w:rsidP="00E6762F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rFonts w:ascii="Segoe UI Light" w:hAnsi="Segoe UI Light" w:cs="Segoe UI Light"/>
          <w:b/>
          <w:sz w:val="21"/>
          <w:szCs w:val="20"/>
          <w:lang w:eastAsia="ja-JP"/>
        </w:rPr>
      </w:pPr>
    </w:p>
    <w:p w14:paraId="78F978B7" w14:textId="77777777" w:rsidR="009F6C28" w:rsidRPr="00E90507" w:rsidRDefault="009F6C28" w:rsidP="009F6C28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1"/>
          <w:szCs w:val="20"/>
          <w:lang w:eastAsia="ja-JP"/>
        </w:rPr>
      </w:pPr>
      <w:r w:rsidRPr="00E6762F">
        <w:rPr>
          <w:b/>
          <w:sz w:val="21"/>
          <w:szCs w:val="20"/>
          <w:lang w:eastAsia="ja-JP"/>
        </w:rPr>
        <w:t xml:space="preserve">ПЛАН-ГРАФИК </w:t>
      </w:r>
    </w:p>
    <w:p w14:paraId="4BA4CE8E" w14:textId="77777777" w:rsidR="009F6C28" w:rsidRPr="00E90507" w:rsidRDefault="009F6C28" w:rsidP="009F6C28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1"/>
          <w:szCs w:val="20"/>
          <w:lang w:eastAsia="ja-JP"/>
        </w:rPr>
      </w:pPr>
    </w:p>
    <w:tbl>
      <w:tblPr>
        <w:tblW w:w="963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3133"/>
        <w:gridCol w:w="5670"/>
      </w:tblGrid>
      <w:tr w:rsidR="009F6C28" w:rsidRPr="00E6762F" w14:paraId="3468BAAF" w14:textId="77777777" w:rsidTr="005D4E17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68AD61" w14:textId="77777777" w:rsidR="009F6C28" w:rsidRPr="00E6762F" w:rsidRDefault="009F6C28" w:rsidP="005D4E1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  <w:r w:rsidRPr="00E6762F">
              <w:rPr>
                <w:sz w:val="21"/>
                <w:szCs w:val="20"/>
                <w:lang w:eastAsia="ja-JP"/>
              </w:rPr>
              <w:t>№</w:t>
            </w:r>
          </w:p>
          <w:p w14:paraId="6CD01F9A" w14:textId="77777777" w:rsidR="009F6C28" w:rsidRPr="00E6762F" w:rsidRDefault="009F6C28" w:rsidP="005D4E1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  <w:r w:rsidRPr="00E6762F">
              <w:rPr>
                <w:sz w:val="21"/>
                <w:szCs w:val="20"/>
                <w:lang w:eastAsia="ja-JP"/>
              </w:rPr>
              <w:t>этапа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94E16" w14:textId="77777777" w:rsidR="009F6C28" w:rsidRPr="00E6762F" w:rsidRDefault="009F6C28" w:rsidP="005D4E1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0"/>
                <w:lang w:eastAsia="ja-JP"/>
              </w:rPr>
            </w:pPr>
            <w:r>
              <w:rPr>
                <w:sz w:val="21"/>
                <w:szCs w:val="20"/>
                <w:lang w:eastAsia="ja-JP"/>
              </w:rPr>
              <w:t>Наименование этапа</w:t>
            </w:r>
          </w:p>
        </w:tc>
        <w:tc>
          <w:tcPr>
            <w:tcW w:w="567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8154E47" w14:textId="264E8B9A" w:rsidR="009F6C28" w:rsidRPr="006D10E9" w:rsidRDefault="009F6C28" w:rsidP="00046CE9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textAlignment w:val="baseline"/>
              <w:rPr>
                <w:sz w:val="21"/>
                <w:szCs w:val="20"/>
                <w:lang w:eastAsia="ja-JP"/>
              </w:rPr>
            </w:pPr>
            <w:r w:rsidRPr="009F6C28">
              <w:rPr>
                <w:sz w:val="21"/>
                <w:szCs w:val="20"/>
                <w:lang w:eastAsia="ja-JP"/>
              </w:rPr>
              <w:t xml:space="preserve">Виды работ и используемые технологии: инструментальные ср-ва, ЯП, базы данных, фреймворки, библиотеки, шаблоны проектирования и разработки, включая </w:t>
            </w:r>
            <w:r w:rsidRPr="009F6C28">
              <w:rPr>
                <w:sz w:val="21"/>
                <w:szCs w:val="20"/>
                <w:lang w:val="en-US" w:eastAsia="ja-JP"/>
              </w:rPr>
              <w:t>DevOps</w:t>
            </w:r>
          </w:p>
        </w:tc>
      </w:tr>
      <w:tr w:rsidR="009F6C28" w:rsidRPr="00E6762F" w14:paraId="6D171E27" w14:textId="77777777" w:rsidTr="005D4E17">
        <w:trPr>
          <w:trHeight w:val="297"/>
        </w:trPr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E8A97" w14:textId="6C459B7A" w:rsidR="009F6C28" w:rsidRPr="00A06811" w:rsidRDefault="00C219D4" w:rsidP="005D4E1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sz w:val="21"/>
                <w:szCs w:val="21"/>
                <w:lang w:eastAsia="ja-JP"/>
              </w:rPr>
            </w:pPr>
            <w:r w:rsidRPr="00A06811">
              <w:rPr>
                <w:sz w:val="21"/>
                <w:szCs w:val="21"/>
                <w:lang w:eastAsia="ja-JP"/>
              </w:rPr>
              <w:t>1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7937A" w14:textId="2A889808" w:rsidR="009F6C28" w:rsidRPr="00A06811" w:rsidRDefault="00C219D4" w:rsidP="00A06811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1"/>
                <w:lang w:eastAsia="en-US"/>
              </w:rPr>
            </w:pPr>
            <w:r w:rsidRPr="00A06811">
              <w:rPr>
                <w:sz w:val="21"/>
                <w:szCs w:val="21"/>
                <w:lang w:eastAsia="en-US"/>
              </w:rPr>
              <w:t>Анализ требований и проектирование архитектуры</w:t>
            </w:r>
          </w:p>
        </w:tc>
        <w:tc>
          <w:tcPr>
            <w:tcW w:w="5670" w:type="dxa"/>
            <w:tcBorders>
              <w:left w:val="single" w:sz="6" w:space="0" w:color="auto"/>
              <w:right w:val="single" w:sz="6" w:space="0" w:color="auto"/>
            </w:tcBorders>
          </w:tcPr>
          <w:p w14:paraId="7DD19A3D" w14:textId="59E95058" w:rsidR="009F6C28" w:rsidRPr="00A06811" w:rsidRDefault="00C219D4" w:rsidP="00BB3EE3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sz w:val="21"/>
                <w:szCs w:val="21"/>
                <w:lang w:eastAsia="ja-JP"/>
              </w:rPr>
            </w:pPr>
            <w:r w:rsidRPr="00A06811">
              <w:rPr>
                <w:sz w:val="21"/>
                <w:szCs w:val="21"/>
                <w:lang w:eastAsia="ja-JP"/>
              </w:rPr>
              <w:t xml:space="preserve">Анализ особенностей задачи VAD, выбор модели </w:t>
            </w:r>
            <w:proofErr w:type="spellStart"/>
            <w:r w:rsidRPr="00A06811">
              <w:rPr>
                <w:sz w:val="21"/>
                <w:szCs w:val="21"/>
                <w:lang w:eastAsia="ja-JP"/>
              </w:rPr>
              <w:t>Silero</w:t>
            </w:r>
            <w:proofErr w:type="spellEnd"/>
            <w:r w:rsidRPr="00A06811">
              <w:rPr>
                <w:sz w:val="21"/>
                <w:szCs w:val="21"/>
                <w:lang w:eastAsia="ja-JP"/>
              </w:rPr>
              <w:t xml:space="preserve"> VAD</w:t>
            </w:r>
            <w:r w:rsidR="00961C13" w:rsidRPr="00A06811">
              <w:rPr>
                <w:sz w:val="21"/>
                <w:szCs w:val="21"/>
                <w:lang w:eastAsia="ja-JP"/>
              </w:rPr>
              <w:t xml:space="preserve">, тестирование ее на </w:t>
            </w:r>
            <w:r w:rsidR="00961C13" w:rsidRPr="00A06811">
              <w:rPr>
                <w:sz w:val="21"/>
                <w:szCs w:val="21"/>
                <w:lang w:val="en-US" w:eastAsia="ja-JP"/>
              </w:rPr>
              <w:t>python</w:t>
            </w:r>
            <w:r w:rsidR="00961C13" w:rsidRPr="00A06811">
              <w:rPr>
                <w:sz w:val="21"/>
                <w:szCs w:val="21"/>
                <w:lang w:eastAsia="ja-JP"/>
              </w:rPr>
              <w:t>,</w:t>
            </w:r>
            <w:r w:rsidRPr="00A06811">
              <w:rPr>
                <w:sz w:val="21"/>
                <w:szCs w:val="21"/>
                <w:lang w:eastAsia="ja-JP"/>
              </w:rPr>
              <w:t xml:space="preserve"> проектирование интерфейса</w:t>
            </w:r>
            <w:r w:rsidR="00961C13" w:rsidRPr="00A06811">
              <w:rPr>
                <w:sz w:val="21"/>
                <w:szCs w:val="21"/>
                <w:lang w:eastAsia="ja-JP"/>
              </w:rPr>
              <w:t>,</w:t>
            </w:r>
            <w:r w:rsidRPr="00A06811">
              <w:rPr>
                <w:sz w:val="21"/>
                <w:szCs w:val="21"/>
                <w:lang w:eastAsia="ja-JP"/>
              </w:rPr>
              <w:t xml:space="preserve"> выбор архитектуры на C++</w:t>
            </w:r>
          </w:p>
        </w:tc>
      </w:tr>
      <w:tr w:rsidR="009F6C28" w:rsidRPr="00E6762F" w14:paraId="4F373418" w14:textId="77777777" w:rsidTr="005D4E17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CB215" w14:textId="326C1347" w:rsidR="009F6C28" w:rsidRPr="00961C13" w:rsidRDefault="00961C13" w:rsidP="005D4E1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Cs/>
                <w:color w:val="000000" w:themeColor="text1"/>
                <w:sz w:val="21"/>
                <w:szCs w:val="20"/>
                <w:lang w:eastAsia="ja-JP"/>
              </w:rPr>
            </w:pPr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>2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78A978" w14:textId="0913259E" w:rsidR="009F6C28" w:rsidRPr="00961C13" w:rsidRDefault="00961C13" w:rsidP="005D4E17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color w:val="000000" w:themeColor="text1"/>
                <w:sz w:val="21"/>
                <w:szCs w:val="20"/>
                <w:lang w:eastAsia="en-US"/>
              </w:rPr>
            </w:pPr>
            <w:r w:rsidRPr="00961C13">
              <w:rPr>
                <w:bCs/>
                <w:color w:val="000000" w:themeColor="text1"/>
                <w:sz w:val="21"/>
                <w:szCs w:val="20"/>
                <w:lang w:eastAsia="en-US"/>
              </w:rPr>
              <w:t>Реализация минимальной предобработки аудио</w:t>
            </w:r>
          </w:p>
        </w:tc>
        <w:tc>
          <w:tcPr>
            <w:tcW w:w="5670" w:type="dxa"/>
            <w:tcBorders>
              <w:left w:val="single" w:sz="6" w:space="0" w:color="auto"/>
              <w:right w:val="single" w:sz="6" w:space="0" w:color="auto"/>
            </w:tcBorders>
          </w:tcPr>
          <w:p w14:paraId="110A3245" w14:textId="4D1DBF24" w:rsidR="009F6C28" w:rsidRPr="00961C13" w:rsidRDefault="00961C13" w:rsidP="00BB3EE3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color w:val="000000" w:themeColor="text1"/>
                <w:sz w:val="21"/>
                <w:szCs w:val="20"/>
                <w:lang w:eastAsia="ja-JP"/>
              </w:rPr>
            </w:pPr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 xml:space="preserve">Конвертация </w:t>
            </w:r>
            <w:r w:rsidRPr="00961C13">
              <w:rPr>
                <w:bCs/>
                <w:color w:val="000000" w:themeColor="text1"/>
                <w:sz w:val="21"/>
                <w:szCs w:val="20"/>
                <w:lang w:val="en-US" w:eastAsia="ja-JP"/>
              </w:rPr>
              <w:t>Wav</w:t>
            </w:r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 xml:space="preserve">, </w:t>
            </w:r>
            <w:proofErr w:type="spellStart"/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>ресемплинг</w:t>
            </w:r>
            <w:proofErr w:type="spellEnd"/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 xml:space="preserve"> с помощью </w:t>
            </w:r>
            <w:proofErr w:type="spellStart"/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>SoXR</w:t>
            </w:r>
            <w:proofErr w:type="spellEnd"/>
          </w:p>
        </w:tc>
      </w:tr>
      <w:tr w:rsidR="009F6C28" w:rsidRPr="00E6762F" w14:paraId="39A514F7" w14:textId="77777777" w:rsidTr="005D4E17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64AF2" w14:textId="546BE95D" w:rsidR="009F6C28" w:rsidRPr="00961C13" w:rsidRDefault="00961C13" w:rsidP="005D4E1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Cs/>
                <w:color w:val="000000" w:themeColor="text1"/>
                <w:sz w:val="21"/>
                <w:szCs w:val="20"/>
                <w:lang w:eastAsia="ja-JP"/>
              </w:rPr>
            </w:pPr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>3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5F1AB" w14:textId="3FB33AF3" w:rsidR="009F6C28" w:rsidRPr="00961C13" w:rsidRDefault="00961C13" w:rsidP="005D4E17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color w:val="000000" w:themeColor="text1"/>
                <w:sz w:val="21"/>
                <w:szCs w:val="20"/>
                <w:lang w:eastAsia="en-US"/>
              </w:rPr>
            </w:pPr>
            <w:r w:rsidRPr="00961C13">
              <w:rPr>
                <w:bCs/>
                <w:color w:val="000000" w:themeColor="text1"/>
                <w:sz w:val="21"/>
                <w:szCs w:val="20"/>
                <w:lang w:eastAsia="en-US"/>
              </w:rPr>
              <w:t>Интеграция ONNX-модели и</w:t>
            </w:r>
            <w:r w:rsidR="0054034D">
              <w:rPr>
                <w:bCs/>
                <w:color w:val="000000" w:themeColor="text1"/>
                <w:sz w:val="21"/>
                <w:szCs w:val="20"/>
                <w:lang w:eastAsia="en-US"/>
              </w:rPr>
              <w:t xml:space="preserve"> ее</w:t>
            </w:r>
            <w:r w:rsidRPr="00961C13">
              <w:rPr>
                <w:bCs/>
                <w:color w:val="000000" w:themeColor="text1"/>
                <w:sz w:val="21"/>
                <w:szCs w:val="20"/>
                <w:lang w:eastAsia="en-US"/>
              </w:rPr>
              <w:t xml:space="preserve"> реализация </w:t>
            </w:r>
          </w:p>
        </w:tc>
        <w:tc>
          <w:tcPr>
            <w:tcW w:w="5670" w:type="dxa"/>
            <w:tcBorders>
              <w:left w:val="single" w:sz="6" w:space="0" w:color="auto"/>
              <w:right w:val="single" w:sz="6" w:space="0" w:color="auto"/>
            </w:tcBorders>
          </w:tcPr>
          <w:p w14:paraId="4214F919" w14:textId="46F1A34A" w:rsidR="009F6C28" w:rsidRPr="00961C13" w:rsidRDefault="00961C13" w:rsidP="00BB3EE3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color w:val="000000" w:themeColor="text1"/>
                <w:sz w:val="21"/>
                <w:szCs w:val="20"/>
                <w:lang w:eastAsia="ja-JP"/>
              </w:rPr>
            </w:pPr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 xml:space="preserve">Подключение ONNX </w:t>
            </w:r>
            <w:proofErr w:type="spellStart"/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>Runtime</w:t>
            </w:r>
            <w:proofErr w:type="spellEnd"/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 xml:space="preserve">, </w:t>
            </w:r>
            <w:r w:rsidR="00A06811">
              <w:rPr>
                <w:bCs/>
                <w:color w:val="000000" w:themeColor="text1"/>
                <w:sz w:val="21"/>
                <w:szCs w:val="20"/>
                <w:lang w:eastAsia="ja-JP"/>
              </w:rPr>
              <w:t>конвертация</w:t>
            </w:r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 xml:space="preserve"> модели</w:t>
            </w:r>
            <w:r w:rsidR="00A06811">
              <w:rPr>
                <w:bCs/>
                <w:color w:val="000000" w:themeColor="text1"/>
                <w:sz w:val="21"/>
                <w:szCs w:val="20"/>
                <w:lang w:eastAsia="ja-JP"/>
              </w:rPr>
              <w:t xml:space="preserve"> из </w:t>
            </w:r>
            <w:r w:rsidR="00A06811">
              <w:rPr>
                <w:bCs/>
                <w:color w:val="000000" w:themeColor="text1"/>
                <w:sz w:val="21"/>
                <w:szCs w:val="20"/>
                <w:lang w:val="en-US" w:eastAsia="ja-JP"/>
              </w:rPr>
              <w:t>python</w:t>
            </w:r>
            <w:r w:rsidR="00A06811" w:rsidRPr="00A06811">
              <w:rPr>
                <w:bCs/>
                <w:color w:val="000000" w:themeColor="text1"/>
                <w:sz w:val="21"/>
                <w:szCs w:val="20"/>
                <w:lang w:eastAsia="ja-JP"/>
              </w:rPr>
              <w:t xml:space="preserve"> </w:t>
            </w:r>
            <w:r w:rsidR="00A06811">
              <w:rPr>
                <w:bCs/>
                <w:color w:val="000000" w:themeColor="text1"/>
                <w:sz w:val="21"/>
                <w:szCs w:val="20"/>
                <w:lang w:eastAsia="ja-JP"/>
              </w:rPr>
              <w:t xml:space="preserve">в </w:t>
            </w:r>
            <w:r w:rsidR="00A06811">
              <w:rPr>
                <w:bCs/>
                <w:color w:val="000000" w:themeColor="text1"/>
                <w:sz w:val="21"/>
                <w:szCs w:val="20"/>
                <w:lang w:val="en-US" w:eastAsia="ja-JP"/>
              </w:rPr>
              <w:t>C</w:t>
            </w:r>
            <w:r w:rsidR="00A06811" w:rsidRPr="00A06811">
              <w:rPr>
                <w:bCs/>
                <w:color w:val="000000" w:themeColor="text1"/>
                <w:sz w:val="21"/>
                <w:szCs w:val="20"/>
                <w:lang w:eastAsia="ja-JP"/>
              </w:rPr>
              <w:t>++</w:t>
            </w:r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 xml:space="preserve">, инициализация ее входов и выходов, реализация функции </w:t>
            </w:r>
            <w:proofErr w:type="spellStart"/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>get_voice_probability</w:t>
            </w:r>
            <w:proofErr w:type="spellEnd"/>
          </w:p>
        </w:tc>
      </w:tr>
      <w:tr w:rsidR="009F6C28" w:rsidRPr="00E6762F" w14:paraId="5B3DB534" w14:textId="77777777" w:rsidTr="005D4E17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21C41" w14:textId="2D87EC37" w:rsidR="009F6C28" w:rsidRPr="00961C13" w:rsidRDefault="00961C13" w:rsidP="005D4E1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Cs/>
                <w:color w:val="000000" w:themeColor="text1"/>
                <w:sz w:val="21"/>
                <w:szCs w:val="20"/>
                <w:lang w:eastAsia="ja-JP"/>
              </w:rPr>
            </w:pPr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>4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7"/>
            </w:tblGrid>
            <w:tr w:rsidR="00961C13" w:rsidRPr="00961C13" w14:paraId="7E2411D3" w14:textId="77777777">
              <w:trPr>
                <w:tblCellSpacing w:w="15" w:type="dxa"/>
              </w:trPr>
              <w:tc>
                <w:tcPr>
                  <w:tcW w:w="2507" w:type="dxa"/>
                  <w:vAlign w:val="center"/>
                  <w:hideMark/>
                </w:tcPr>
                <w:p w14:paraId="0622BFC8" w14:textId="77777777" w:rsidR="00961C13" w:rsidRPr="00961C13" w:rsidRDefault="00961C13" w:rsidP="00961C13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ind w:firstLine="0"/>
                    <w:jc w:val="left"/>
                    <w:textAlignment w:val="baseline"/>
                    <w:rPr>
                      <w:bCs/>
                      <w:color w:val="000000" w:themeColor="text1"/>
                      <w:sz w:val="21"/>
                      <w:szCs w:val="20"/>
                      <w:lang w:eastAsia="en-US"/>
                    </w:rPr>
                  </w:pPr>
                  <w:r w:rsidRPr="00961C13">
                    <w:rPr>
                      <w:bCs/>
                      <w:color w:val="000000" w:themeColor="text1"/>
                      <w:sz w:val="21"/>
                      <w:szCs w:val="20"/>
                      <w:lang w:eastAsia="en-US"/>
                    </w:rPr>
                    <w:t>Разработка API-обёртки</w:t>
                  </w:r>
                </w:p>
              </w:tc>
            </w:tr>
          </w:tbl>
          <w:p w14:paraId="48CCD85E" w14:textId="77777777" w:rsidR="00961C13" w:rsidRPr="00961C13" w:rsidRDefault="00961C13" w:rsidP="00961C13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vanish/>
                <w:color w:val="000000" w:themeColor="text1"/>
                <w:sz w:val="21"/>
                <w:szCs w:val="20"/>
                <w:lang w:eastAsia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61C13" w:rsidRPr="00961C13" w14:paraId="007B1E4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5956CC8" w14:textId="77777777" w:rsidR="00961C13" w:rsidRPr="00961C13" w:rsidRDefault="00961C13" w:rsidP="00961C13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ind w:firstLine="0"/>
                    <w:jc w:val="left"/>
                    <w:textAlignment w:val="baseline"/>
                    <w:rPr>
                      <w:bCs/>
                      <w:color w:val="000000" w:themeColor="text1"/>
                      <w:sz w:val="21"/>
                      <w:szCs w:val="20"/>
                      <w:lang w:eastAsia="en-US"/>
                    </w:rPr>
                  </w:pPr>
                </w:p>
              </w:tc>
            </w:tr>
          </w:tbl>
          <w:p w14:paraId="70A298E4" w14:textId="77777777" w:rsidR="00961C13" w:rsidRPr="00961C13" w:rsidRDefault="00961C13" w:rsidP="005D4E17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color w:val="000000" w:themeColor="text1"/>
                <w:sz w:val="21"/>
                <w:szCs w:val="20"/>
                <w:lang w:eastAsia="en-US"/>
              </w:rPr>
            </w:pPr>
          </w:p>
        </w:tc>
        <w:tc>
          <w:tcPr>
            <w:tcW w:w="5670" w:type="dxa"/>
            <w:tcBorders>
              <w:left w:val="single" w:sz="6" w:space="0" w:color="auto"/>
              <w:right w:val="single" w:sz="6" w:space="0" w:color="auto"/>
            </w:tcBorders>
          </w:tcPr>
          <w:p w14:paraId="28D05445" w14:textId="0E06F2A3" w:rsidR="009F6C28" w:rsidRPr="00961C13" w:rsidRDefault="00961C13" w:rsidP="00BB3EE3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color w:val="000000" w:themeColor="text1"/>
                <w:sz w:val="21"/>
                <w:szCs w:val="20"/>
                <w:lang w:eastAsia="ja-JP"/>
              </w:rPr>
            </w:pPr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 xml:space="preserve">Реализация публичной функции </w:t>
            </w:r>
            <w:proofErr w:type="spellStart"/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>vad_probability_from_pcm</w:t>
            </w:r>
            <w:proofErr w:type="spellEnd"/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>, обеспечивающей приём PCM потока и возврат вероятности речи</w:t>
            </w:r>
          </w:p>
        </w:tc>
      </w:tr>
      <w:tr w:rsidR="00961C13" w:rsidRPr="00A06811" w14:paraId="003A5F04" w14:textId="77777777" w:rsidTr="005D4E17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7D1DB" w14:textId="54E4E379" w:rsidR="00961C13" w:rsidRPr="00961C13" w:rsidRDefault="00961C13" w:rsidP="005D4E1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Cs/>
                <w:color w:val="000000" w:themeColor="text1"/>
                <w:sz w:val="21"/>
                <w:szCs w:val="20"/>
                <w:lang w:eastAsia="ja-JP"/>
              </w:rPr>
            </w:pPr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>5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A8955" w14:textId="77D6EADE" w:rsidR="00961C13" w:rsidRPr="00961C13" w:rsidRDefault="0054034D" w:rsidP="00961C13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color w:val="000000" w:themeColor="text1"/>
                <w:sz w:val="21"/>
                <w:szCs w:val="20"/>
                <w:lang w:eastAsia="en-US"/>
              </w:rPr>
            </w:pPr>
            <w:r>
              <w:rPr>
                <w:bCs/>
                <w:color w:val="000000" w:themeColor="text1"/>
                <w:sz w:val="21"/>
                <w:szCs w:val="20"/>
                <w:lang w:eastAsia="en-US"/>
              </w:rPr>
              <w:t>Получение</w:t>
            </w:r>
            <w:r w:rsidR="00A06811">
              <w:rPr>
                <w:bCs/>
                <w:color w:val="000000" w:themeColor="text1"/>
                <w:sz w:val="21"/>
                <w:szCs w:val="20"/>
                <w:lang w:eastAsia="en-US"/>
              </w:rPr>
              <w:t xml:space="preserve"> </w:t>
            </w:r>
            <w:r w:rsidR="00961C13" w:rsidRPr="00961C13">
              <w:rPr>
                <w:bCs/>
                <w:color w:val="000000" w:themeColor="text1"/>
                <w:sz w:val="21"/>
                <w:szCs w:val="20"/>
                <w:lang w:eastAsia="en-US"/>
              </w:rPr>
              <w:t>коэффициента вероятности</w:t>
            </w:r>
          </w:p>
        </w:tc>
        <w:tc>
          <w:tcPr>
            <w:tcW w:w="5670" w:type="dxa"/>
            <w:tcBorders>
              <w:left w:val="single" w:sz="6" w:space="0" w:color="auto"/>
              <w:right w:val="single" w:sz="6" w:space="0" w:color="auto"/>
            </w:tcBorders>
          </w:tcPr>
          <w:p w14:paraId="01038CBA" w14:textId="0D93FD43" w:rsidR="00961C13" w:rsidRPr="00A06811" w:rsidRDefault="0054034D" w:rsidP="00BB3EE3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color w:val="000000" w:themeColor="text1"/>
                <w:sz w:val="21"/>
                <w:szCs w:val="20"/>
                <w:lang w:eastAsia="ja-JP"/>
              </w:rPr>
            </w:pPr>
            <w:r>
              <w:rPr>
                <w:bCs/>
                <w:color w:val="000000" w:themeColor="text1"/>
                <w:sz w:val="21"/>
                <w:szCs w:val="20"/>
                <w:lang w:eastAsia="ja-JP"/>
              </w:rPr>
              <w:t xml:space="preserve">Исследование методов предобработки данных и метрик оценивания вероятности голоса </w:t>
            </w:r>
          </w:p>
        </w:tc>
      </w:tr>
      <w:tr w:rsidR="00961C13" w:rsidRPr="00E6762F" w14:paraId="0E661A31" w14:textId="77777777" w:rsidTr="005D4E17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0D0F5" w14:textId="0EC92032" w:rsidR="00961C13" w:rsidRPr="00961C13" w:rsidRDefault="00961C13" w:rsidP="005D4E1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Cs/>
                <w:color w:val="000000" w:themeColor="text1"/>
                <w:sz w:val="21"/>
                <w:szCs w:val="20"/>
                <w:lang w:eastAsia="ja-JP"/>
              </w:rPr>
            </w:pPr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>6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D06FE" w14:textId="50465124" w:rsidR="00961C13" w:rsidRPr="00961C13" w:rsidRDefault="00961C13" w:rsidP="00961C13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color w:val="000000" w:themeColor="text1"/>
                <w:sz w:val="21"/>
                <w:szCs w:val="20"/>
                <w:lang w:eastAsia="en-US"/>
              </w:rPr>
            </w:pPr>
            <w:r w:rsidRPr="00961C13">
              <w:rPr>
                <w:bCs/>
                <w:color w:val="000000" w:themeColor="text1"/>
                <w:sz w:val="21"/>
                <w:szCs w:val="20"/>
                <w:lang w:eastAsia="en-US"/>
              </w:rPr>
              <w:t xml:space="preserve">Реализация </w:t>
            </w:r>
            <w:proofErr w:type="spellStart"/>
            <w:r w:rsidR="00046CE9">
              <w:rPr>
                <w:bCs/>
                <w:color w:val="000000" w:themeColor="text1"/>
                <w:sz w:val="21"/>
                <w:szCs w:val="20"/>
                <w:lang w:eastAsia="en-US"/>
              </w:rPr>
              <w:t>потокобезопасности</w:t>
            </w:r>
            <w:proofErr w:type="spellEnd"/>
          </w:p>
        </w:tc>
        <w:tc>
          <w:tcPr>
            <w:tcW w:w="5670" w:type="dxa"/>
            <w:tcBorders>
              <w:left w:val="single" w:sz="6" w:space="0" w:color="auto"/>
              <w:right w:val="single" w:sz="6" w:space="0" w:color="auto"/>
            </w:tcBorders>
          </w:tcPr>
          <w:p w14:paraId="66921CC2" w14:textId="0082F116" w:rsidR="00961C13" w:rsidRPr="00961C13" w:rsidRDefault="00961C13" w:rsidP="00BB3EE3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color w:val="000000" w:themeColor="text1"/>
                <w:sz w:val="21"/>
                <w:szCs w:val="20"/>
                <w:lang w:eastAsia="ja-JP"/>
              </w:rPr>
            </w:pPr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 xml:space="preserve">Переоформление в класс </w:t>
            </w:r>
            <w:proofErr w:type="spellStart"/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>VADEngine</w:t>
            </w:r>
            <w:proofErr w:type="spellEnd"/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 xml:space="preserve"> с общим </w:t>
            </w:r>
            <w:proofErr w:type="spellStart"/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>Ort</w:t>
            </w:r>
            <w:proofErr w:type="spellEnd"/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>::</w:t>
            </w:r>
            <w:proofErr w:type="spellStart"/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>Session</w:t>
            </w:r>
            <w:proofErr w:type="spellEnd"/>
            <w:r w:rsidRPr="00961C13">
              <w:rPr>
                <w:bCs/>
                <w:color w:val="000000" w:themeColor="text1"/>
                <w:sz w:val="21"/>
                <w:szCs w:val="20"/>
                <w:lang w:eastAsia="ja-JP"/>
              </w:rPr>
              <w:t>, независимым состоянием RNN на каждый вызов, обеспечивающим параллельную обработку</w:t>
            </w:r>
          </w:p>
        </w:tc>
      </w:tr>
      <w:tr w:rsidR="00961C13" w:rsidRPr="00E6762F" w14:paraId="3DC1D81D" w14:textId="77777777" w:rsidTr="005D4E17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187CB" w14:textId="66467CC1" w:rsidR="00961C13" w:rsidRPr="00A06811" w:rsidRDefault="00A06811" w:rsidP="005D4E1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Cs/>
                <w:color w:val="000000" w:themeColor="text1"/>
                <w:sz w:val="21"/>
                <w:szCs w:val="20"/>
                <w:lang w:eastAsia="ja-JP"/>
              </w:rPr>
            </w:pPr>
            <w:r w:rsidRPr="00A06811">
              <w:rPr>
                <w:bCs/>
                <w:color w:val="000000" w:themeColor="text1"/>
                <w:sz w:val="21"/>
                <w:szCs w:val="20"/>
                <w:lang w:eastAsia="ja-JP"/>
              </w:rPr>
              <w:t>7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06811" w:rsidRPr="00A06811" w14:paraId="66C5D02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49BC449" w14:textId="77777777" w:rsidR="00A06811" w:rsidRPr="00A06811" w:rsidRDefault="00A06811" w:rsidP="00A06811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ind w:firstLine="0"/>
                    <w:jc w:val="left"/>
                    <w:textAlignment w:val="baseline"/>
                    <w:rPr>
                      <w:bCs/>
                      <w:color w:val="000000" w:themeColor="text1"/>
                      <w:sz w:val="21"/>
                      <w:szCs w:val="20"/>
                      <w:lang w:eastAsia="en-US"/>
                    </w:rPr>
                  </w:pPr>
                </w:p>
              </w:tc>
            </w:tr>
          </w:tbl>
          <w:p w14:paraId="4DCE50E3" w14:textId="77777777" w:rsidR="00A06811" w:rsidRPr="00A06811" w:rsidRDefault="00A06811" w:rsidP="00A06811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vanish/>
                <w:color w:val="000000" w:themeColor="text1"/>
                <w:sz w:val="21"/>
                <w:szCs w:val="20"/>
                <w:lang w:eastAsia="en-US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9"/>
            </w:tblGrid>
            <w:tr w:rsidR="00A06811" w:rsidRPr="00A06811" w14:paraId="09A9C64B" w14:textId="77777777">
              <w:trPr>
                <w:tblCellSpacing w:w="15" w:type="dxa"/>
              </w:trPr>
              <w:tc>
                <w:tcPr>
                  <w:tcW w:w="2759" w:type="dxa"/>
                  <w:vAlign w:val="center"/>
                  <w:hideMark/>
                </w:tcPr>
                <w:p w14:paraId="7F01F891" w14:textId="77777777" w:rsidR="00A06811" w:rsidRPr="00A06811" w:rsidRDefault="00A06811" w:rsidP="00A06811">
                  <w:pPr>
                    <w:overflowPunct w:val="0"/>
                    <w:autoSpaceDE w:val="0"/>
                    <w:autoSpaceDN w:val="0"/>
                    <w:adjustRightInd w:val="0"/>
                    <w:spacing w:line="240" w:lineRule="auto"/>
                    <w:ind w:firstLine="0"/>
                    <w:jc w:val="left"/>
                    <w:textAlignment w:val="baseline"/>
                    <w:rPr>
                      <w:bCs/>
                      <w:color w:val="000000" w:themeColor="text1"/>
                      <w:sz w:val="21"/>
                      <w:szCs w:val="20"/>
                      <w:lang w:eastAsia="en-US"/>
                    </w:rPr>
                  </w:pPr>
                  <w:r w:rsidRPr="00A06811">
                    <w:rPr>
                      <w:bCs/>
                      <w:color w:val="000000" w:themeColor="text1"/>
                      <w:sz w:val="21"/>
                      <w:szCs w:val="20"/>
                      <w:lang w:eastAsia="en-US"/>
                    </w:rPr>
                    <w:t>Тестирование и валидация</w:t>
                  </w:r>
                </w:p>
              </w:tc>
            </w:tr>
          </w:tbl>
          <w:p w14:paraId="3253676E" w14:textId="77777777" w:rsidR="00961C13" w:rsidRPr="00A06811" w:rsidRDefault="00961C13" w:rsidP="00961C13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color w:val="000000" w:themeColor="text1"/>
                <w:sz w:val="21"/>
                <w:szCs w:val="20"/>
                <w:lang w:eastAsia="en-US"/>
              </w:rPr>
            </w:pPr>
          </w:p>
        </w:tc>
        <w:tc>
          <w:tcPr>
            <w:tcW w:w="5670" w:type="dxa"/>
            <w:tcBorders>
              <w:left w:val="single" w:sz="6" w:space="0" w:color="auto"/>
              <w:right w:val="single" w:sz="6" w:space="0" w:color="auto"/>
            </w:tcBorders>
          </w:tcPr>
          <w:p w14:paraId="44B3B8B5" w14:textId="4F8A8354" w:rsidR="00961C13" w:rsidRPr="00A06811" w:rsidRDefault="00A06811" w:rsidP="00BB3EE3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color w:val="000000" w:themeColor="text1"/>
                <w:sz w:val="21"/>
                <w:szCs w:val="20"/>
                <w:lang w:eastAsia="ja-JP"/>
              </w:rPr>
            </w:pPr>
            <w:r w:rsidRPr="00A06811">
              <w:rPr>
                <w:bCs/>
                <w:color w:val="000000" w:themeColor="text1"/>
                <w:sz w:val="21"/>
                <w:szCs w:val="20"/>
                <w:lang w:eastAsia="ja-JP"/>
              </w:rPr>
              <w:t>Проверка на краевых случаях: тишина, короткие файлы, DC-</w:t>
            </w:r>
            <w:proofErr w:type="spellStart"/>
            <w:r w:rsidRPr="00A06811">
              <w:rPr>
                <w:bCs/>
                <w:color w:val="000000" w:themeColor="text1"/>
                <w:sz w:val="21"/>
                <w:szCs w:val="20"/>
                <w:lang w:eastAsia="ja-JP"/>
              </w:rPr>
              <w:t>offset</w:t>
            </w:r>
            <w:proofErr w:type="spellEnd"/>
            <w:r w:rsidRPr="00A06811">
              <w:rPr>
                <w:bCs/>
                <w:color w:val="000000" w:themeColor="text1"/>
                <w:sz w:val="21"/>
                <w:szCs w:val="20"/>
                <w:lang w:eastAsia="ja-JP"/>
              </w:rPr>
              <w:t xml:space="preserve">, </w:t>
            </w:r>
            <w:proofErr w:type="spellStart"/>
            <w:r w:rsidRPr="00A06811">
              <w:rPr>
                <w:bCs/>
                <w:color w:val="000000" w:themeColor="text1"/>
                <w:sz w:val="21"/>
                <w:szCs w:val="20"/>
                <w:lang w:eastAsia="ja-JP"/>
              </w:rPr>
              <w:t>клиппинг</w:t>
            </w:r>
            <w:proofErr w:type="spellEnd"/>
            <w:r w:rsidRPr="00A06811">
              <w:rPr>
                <w:bCs/>
                <w:color w:val="000000" w:themeColor="text1"/>
                <w:sz w:val="21"/>
                <w:szCs w:val="20"/>
                <w:lang w:eastAsia="ja-JP"/>
              </w:rPr>
              <w:t xml:space="preserve">, </w:t>
            </w:r>
            <w:proofErr w:type="spellStart"/>
            <w:r w:rsidRPr="00A06811">
              <w:rPr>
                <w:bCs/>
                <w:color w:val="000000" w:themeColor="text1"/>
                <w:sz w:val="21"/>
                <w:szCs w:val="20"/>
                <w:lang w:eastAsia="ja-JP"/>
              </w:rPr>
              <w:t>NaN</w:t>
            </w:r>
            <w:proofErr w:type="spellEnd"/>
            <w:r w:rsidRPr="00A06811">
              <w:rPr>
                <w:bCs/>
                <w:color w:val="000000" w:themeColor="text1"/>
                <w:sz w:val="21"/>
                <w:szCs w:val="20"/>
                <w:lang w:eastAsia="ja-JP"/>
              </w:rPr>
              <w:t>/</w:t>
            </w:r>
            <w:proofErr w:type="spellStart"/>
            <w:r w:rsidRPr="00A06811">
              <w:rPr>
                <w:bCs/>
                <w:color w:val="000000" w:themeColor="text1"/>
                <w:sz w:val="21"/>
                <w:szCs w:val="20"/>
                <w:lang w:eastAsia="ja-JP"/>
              </w:rPr>
              <w:t>inf</w:t>
            </w:r>
            <w:proofErr w:type="spellEnd"/>
            <w:r w:rsidRPr="00A06811">
              <w:rPr>
                <w:bCs/>
                <w:color w:val="000000" w:themeColor="text1"/>
                <w:sz w:val="21"/>
                <w:szCs w:val="20"/>
                <w:lang w:eastAsia="ja-JP"/>
              </w:rPr>
              <w:t>; сравнение последовательной и параллельной обработки.</w:t>
            </w:r>
          </w:p>
        </w:tc>
      </w:tr>
      <w:tr w:rsidR="00961C13" w:rsidRPr="00E6762F" w14:paraId="3D64DEF7" w14:textId="77777777" w:rsidTr="005D4E17"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DC4E6" w14:textId="3025B501" w:rsidR="00961C13" w:rsidRPr="00A06811" w:rsidRDefault="00A06811" w:rsidP="005D4E17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bCs/>
                <w:color w:val="000000" w:themeColor="text1"/>
                <w:sz w:val="21"/>
                <w:szCs w:val="20"/>
                <w:lang w:eastAsia="ja-JP"/>
              </w:rPr>
            </w:pPr>
            <w:r w:rsidRPr="00A06811">
              <w:rPr>
                <w:bCs/>
                <w:color w:val="000000" w:themeColor="text1"/>
                <w:sz w:val="21"/>
                <w:szCs w:val="20"/>
                <w:lang w:eastAsia="ja-JP"/>
              </w:rPr>
              <w:t>8</w:t>
            </w:r>
          </w:p>
        </w:tc>
        <w:tc>
          <w:tcPr>
            <w:tcW w:w="3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75BBD" w14:textId="6B4E79B4" w:rsidR="00961C13" w:rsidRPr="00A06811" w:rsidRDefault="00A06811" w:rsidP="00961C13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color w:val="000000" w:themeColor="text1"/>
                <w:sz w:val="21"/>
                <w:szCs w:val="20"/>
                <w:lang w:eastAsia="en-US"/>
              </w:rPr>
            </w:pPr>
            <w:r w:rsidRPr="00A06811">
              <w:rPr>
                <w:bCs/>
                <w:color w:val="000000" w:themeColor="text1"/>
                <w:sz w:val="21"/>
                <w:szCs w:val="20"/>
                <w:lang w:eastAsia="en-US"/>
              </w:rPr>
              <w:t>Анализ производительности и интеграция</w:t>
            </w:r>
          </w:p>
        </w:tc>
        <w:tc>
          <w:tcPr>
            <w:tcW w:w="5670" w:type="dxa"/>
            <w:tcBorders>
              <w:left w:val="single" w:sz="6" w:space="0" w:color="auto"/>
              <w:right w:val="single" w:sz="6" w:space="0" w:color="auto"/>
            </w:tcBorders>
          </w:tcPr>
          <w:p w14:paraId="06170D46" w14:textId="31B445BD" w:rsidR="00961C13" w:rsidRPr="00A06811" w:rsidRDefault="00A06811" w:rsidP="00BB3EE3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bCs/>
                <w:color w:val="000000" w:themeColor="text1"/>
                <w:sz w:val="21"/>
                <w:szCs w:val="20"/>
                <w:lang w:eastAsia="ja-JP"/>
              </w:rPr>
            </w:pPr>
            <w:r w:rsidRPr="00A06811">
              <w:rPr>
                <w:bCs/>
                <w:color w:val="000000" w:themeColor="text1"/>
                <w:sz w:val="21"/>
                <w:szCs w:val="20"/>
                <w:lang w:eastAsia="ja-JP"/>
              </w:rPr>
              <w:t>Замер латентности и ускорения, подготовка модуля для встраивания в основной софт компании.</w:t>
            </w:r>
          </w:p>
        </w:tc>
      </w:tr>
    </w:tbl>
    <w:p w14:paraId="49638817" w14:textId="77777777" w:rsidR="009F6C28" w:rsidRPr="009F6C28" w:rsidRDefault="009F6C28" w:rsidP="009F6C28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1"/>
          <w:szCs w:val="20"/>
          <w:lang w:eastAsia="ja-JP"/>
        </w:rPr>
      </w:pPr>
    </w:p>
    <w:p w14:paraId="5B8BCE47" w14:textId="77777777" w:rsidR="00E6762F" w:rsidRPr="008D6F61" w:rsidRDefault="00E6762F" w:rsidP="00E6762F">
      <w:pPr>
        <w:widowControl w:val="0"/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rFonts w:ascii="Segoe UI Light" w:hAnsi="Segoe UI Light" w:cs="Segoe UI Light"/>
          <w:b/>
          <w:sz w:val="21"/>
          <w:szCs w:val="20"/>
          <w:lang w:eastAsia="ja-JP"/>
        </w:rPr>
      </w:pPr>
    </w:p>
    <w:p w14:paraId="419B9E0B" w14:textId="77777777" w:rsidR="00EF739B" w:rsidRPr="008D6F61" w:rsidRDefault="00EF739B" w:rsidP="00425508">
      <w:pPr>
        <w:overflowPunct w:val="0"/>
        <w:autoSpaceDE w:val="0"/>
        <w:autoSpaceDN w:val="0"/>
        <w:adjustRightInd w:val="0"/>
        <w:spacing w:line="240" w:lineRule="auto"/>
        <w:ind w:firstLine="0"/>
        <w:textAlignment w:val="baseline"/>
        <w:rPr>
          <w:rFonts w:ascii="Segoe UI Light" w:hAnsi="Segoe UI Light" w:cs="Segoe UI Light"/>
          <w:b/>
          <w:sz w:val="21"/>
          <w:szCs w:val="20"/>
          <w:lang w:eastAsia="en-US"/>
        </w:rPr>
      </w:pPr>
    </w:p>
    <w:p w14:paraId="0A0AD129" w14:textId="77777777" w:rsidR="00EF739B" w:rsidRPr="00064E4F" w:rsidRDefault="00EF739B" w:rsidP="00EF739B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b/>
          <w:sz w:val="21"/>
          <w:szCs w:val="20"/>
          <w:lang w:eastAsia="en-US"/>
        </w:rPr>
      </w:pPr>
    </w:p>
    <w:sectPr w:rsidR="00EF739B" w:rsidRPr="00064E4F" w:rsidSect="00B05F16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A2FF2"/>
    <w:multiLevelType w:val="hybridMultilevel"/>
    <w:tmpl w:val="378C5F1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AA4E27"/>
    <w:multiLevelType w:val="multilevel"/>
    <w:tmpl w:val="E242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C6BE1"/>
    <w:multiLevelType w:val="hybridMultilevel"/>
    <w:tmpl w:val="B66CC996"/>
    <w:lvl w:ilvl="0" w:tplc="7BBC392C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sz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100F77"/>
    <w:multiLevelType w:val="multilevel"/>
    <w:tmpl w:val="14AE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EE223B"/>
    <w:multiLevelType w:val="multilevel"/>
    <w:tmpl w:val="D31E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547661">
    <w:abstractNumId w:val="2"/>
  </w:num>
  <w:num w:numId="2" w16cid:durableId="718019130">
    <w:abstractNumId w:val="0"/>
  </w:num>
  <w:num w:numId="3" w16cid:durableId="1148788779">
    <w:abstractNumId w:val="3"/>
  </w:num>
  <w:num w:numId="4" w16cid:durableId="1792943456">
    <w:abstractNumId w:val="1"/>
  </w:num>
  <w:num w:numId="5" w16cid:durableId="13047012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62F"/>
    <w:rsid w:val="000258D0"/>
    <w:rsid w:val="00030374"/>
    <w:rsid w:val="0003558C"/>
    <w:rsid w:val="00046CE9"/>
    <w:rsid w:val="000478A5"/>
    <w:rsid w:val="00055723"/>
    <w:rsid w:val="000619FF"/>
    <w:rsid w:val="00064E4F"/>
    <w:rsid w:val="00086A2B"/>
    <w:rsid w:val="00094CA4"/>
    <w:rsid w:val="000E48E5"/>
    <w:rsid w:val="001264AD"/>
    <w:rsid w:val="001F4855"/>
    <w:rsid w:val="001F4DAF"/>
    <w:rsid w:val="001F58C1"/>
    <w:rsid w:val="001F6D34"/>
    <w:rsid w:val="00237CA7"/>
    <w:rsid w:val="00285BE4"/>
    <w:rsid w:val="002E2F2A"/>
    <w:rsid w:val="00313E6C"/>
    <w:rsid w:val="003C3CA8"/>
    <w:rsid w:val="003D705B"/>
    <w:rsid w:val="00425508"/>
    <w:rsid w:val="004968FD"/>
    <w:rsid w:val="004A199F"/>
    <w:rsid w:val="004B7DE8"/>
    <w:rsid w:val="004E3EFD"/>
    <w:rsid w:val="004F3BD3"/>
    <w:rsid w:val="00527432"/>
    <w:rsid w:val="0054034D"/>
    <w:rsid w:val="005837AA"/>
    <w:rsid w:val="00610B0C"/>
    <w:rsid w:val="00651679"/>
    <w:rsid w:val="006B2C3D"/>
    <w:rsid w:val="006D10E9"/>
    <w:rsid w:val="00705476"/>
    <w:rsid w:val="007A67B4"/>
    <w:rsid w:val="00800EDF"/>
    <w:rsid w:val="00876733"/>
    <w:rsid w:val="00887166"/>
    <w:rsid w:val="00892C9E"/>
    <w:rsid w:val="008A004C"/>
    <w:rsid w:val="008A2FF6"/>
    <w:rsid w:val="008D6F61"/>
    <w:rsid w:val="00916689"/>
    <w:rsid w:val="00961C13"/>
    <w:rsid w:val="009F6C28"/>
    <w:rsid w:val="00A06811"/>
    <w:rsid w:val="00A7153D"/>
    <w:rsid w:val="00AD2455"/>
    <w:rsid w:val="00AE45D6"/>
    <w:rsid w:val="00AE79B2"/>
    <w:rsid w:val="00B05F16"/>
    <w:rsid w:val="00B209EA"/>
    <w:rsid w:val="00B42847"/>
    <w:rsid w:val="00BB3EE3"/>
    <w:rsid w:val="00BB58A0"/>
    <w:rsid w:val="00C219D4"/>
    <w:rsid w:val="00C371C3"/>
    <w:rsid w:val="00C45C50"/>
    <w:rsid w:val="00CB2164"/>
    <w:rsid w:val="00D222A1"/>
    <w:rsid w:val="00D371C6"/>
    <w:rsid w:val="00D5683F"/>
    <w:rsid w:val="00D6643E"/>
    <w:rsid w:val="00D74550"/>
    <w:rsid w:val="00DA6786"/>
    <w:rsid w:val="00DB31CD"/>
    <w:rsid w:val="00DB697E"/>
    <w:rsid w:val="00E27755"/>
    <w:rsid w:val="00E620C2"/>
    <w:rsid w:val="00E6762F"/>
    <w:rsid w:val="00E82D12"/>
    <w:rsid w:val="00E90507"/>
    <w:rsid w:val="00EF739B"/>
    <w:rsid w:val="00F51829"/>
    <w:rsid w:val="00FA0ABD"/>
    <w:rsid w:val="00FC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EF09C"/>
  <w15:docId w15:val="{5BCB6C37-61B6-46FB-89FA-CBE7795BE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6C28"/>
    <w:pPr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6762F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E6762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6762F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34"/>
    <w:qFormat/>
    <w:rsid w:val="00B209EA"/>
    <w:pPr>
      <w:ind w:left="720"/>
      <w:contextualSpacing/>
    </w:pPr>
  </w:style>
  <w:style w:type="paragraph" w:customStyle="1" w:styleId="Default">
    <w:name w:val="Default"/>
    <w:rsid w:val="00EF739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7">
    <w:name w:val="Normal (Web)"/>
    <w:basedOn w:val="a"/>
    <w:uiPriority w:val="99"/>
    <w:semiHidden/>
    <w:unhideWhenUsed/>
    <w:rsid w:val="000478A5"/>
    <w:pPr>
      <w:spacing w:before="100" w:beforeAutospacing="1" w:after="100" w:afterAutospacing="1" w:line="240" w:lineRule="auto"/>
      <w:ind w:firstLine="0"/>
      <w:jc w:val="left"/>
    </w:pPr>
  </w:style>
  <w:style w:type="character" w:styleId="a8">
    <w:name w:val="annotation reference"/>
    <w:basedOn w:val="a0"/>
    <w:uiPriority w:val="99"/>
    <w:semiHidden/>
    <w:unhideWhenUsed/>
    <w:rsid w:val="00E27755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E27755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E2775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27755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2775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97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3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159E93DB62643EF9725FBE6123771D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B048EED-4F44-4DE8-9101-83BA347CA84F}"/>
      </w:docPartPr>
      <w:docPartBody>
        <w:p w:rsidR="00BF4F0C" w:rsidRDefault="00CB0B51" w:rsidP="00CB0B51">
          <w:pPr>
            <w:pStyle w:val="3159E93DB62643EF9725FBE6123771D9"/>
          </w:pPr>
          <w:r>
            <w:rPr>
              <w:rStyle w:val="a3"/>
            </w:rPr>
            <w:t>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B51"/>
    <w:rsid w:val="000E48E5"/>
    <w:rsid w:val="001264AD"/>
    <w:rsid w:val="002E488E"/>
    <w:rsid w:val="00533807"/>
    <w:rsid w:val="00591E72"/>
    <w:rsid w:val="00607F86"/>
    <w:rsid w:val="00614EA2"/>
    <w:rsid w:val="00615130"/>
    <w:rsid w:val="006503D7"/>
    <w:rsid w:val="00653F45"/>
    <w:rsid w:val="006764AC"/>
    <w:rsid w:val="006B2C3D"/>
    <w:rsid w:val="006F156D"/>
    <w:rsid w:val="00705476"/>
    <w:rsid w:val="007531DB"/>
    <w:rsid w:val="00813A53"/>
    <w:rsid w:val="00876733"/>
    <w:rsid w:val="00880ACC"/>
    <w:rsid w:val="008C7D50"/>
    <w:rsid w:val="008D6886"/>
    <w:rsid w:val="009C0BF1"/>
    <w:rsid w:val="009E174F"/>
    <w:rsid w:val="00AD2455"/>
    <w:rsid w:val="00AE79B2"/>
    <w:rsid w:val="00B95FAD"/>
    <w:rsid w:val="00BF4F0C"/>
    <w:rsid w:val="00C26B79"/>
    <w:rsid w:val="00CB0B51"/>
    <w:rsid w:val="00D222A1"/>
    <w:rsid w:val="00D35A88"/>
    <w:rsid w:val="00D45072"/>
    <w:rsid w:val="00D53C31"/>
    <w:rsid w:val="00D82086"/>
    <w:rsid w:val="00DA1ABE"/>
    <w:rsid w:val="00DB31CD"/>
    <w:rsid w:val="00E1693C"/>
    <w:rsid w:val="00E620C2"/>
    <w:rsid w:val="00EC2A2F"/>
    <w:rsid w:val="00F171BB"/>
    <w:rsid w:val="00F255D9"/>
    <w:rsid w:val="00F321AC"/>
    <w:rsid w:val="00F73925"/>
    <w:rsid w:val="00FC66A0"/>
    <w:rsid w:val="00FD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B0B51"/>
    <w:rPr>
      <w:color w:val="808080"/>
    </w:rPr>
  </w:style>
  <w:style w:type="paragraph" w:customStyle="1" w:styleId="3159E93DB62643EF9725FBE6123771D9">
    <w:name w:val="3159E93DB62643EF9725FBE6123771D9"/>
    <w:rsid w:val="00CB0B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Сливкин Артём Сергеевич</cp:lastModifiedBy>
  <cp:revision>2</cp:revision>
  <cp:lastPrinted>2025-10-20T14:02:00Z</cp:lastPrinted>
  <dcterms:created xsi:type="dcterms:W3CDTF">2025-10-21T09:11:00Z</dcterms:created>
  <dcterms:modified xsi:type="dcterms:W3CDTF">2025-10-21T09:11:00Z</dcterms:modified>
</cp:coreProperties>
</file>