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653F6" w14:textId="11CC84FD" w:rsidR="0036132D" w:rsidRPr="00AB5FCE" w:rsidRDefault="0036132D" w:rsidP="00AB5FCE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t>Слайд 1</w:t>
      </w:r>
    </w:p>
    <w:p w14:paraId="7396091D" w14:textId="77777777" w:rsidR="00AB5FCE" w:rsidRDefault="0036132D" w:rsidP="00AB5FCE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Добрый день.</w:t>
      </w:r>
    </w:p>
    <w:p w14:paraId="0087E3B5" w14:textId="6319E5E9" w:rsidR="0036132D" w:rsidRPr="00AB5FCE" w:rsidRDefault="0036132D" w:rsidP="00AB5FCE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Сливный Артём, КН-402.</w:t>
      </w:r>
    </w:p>
    <w:p w14:paraId="4ECDAC30" w14:textId="2C7668D8" w:rsidR="0036132D" w:rsidRPr="00AB5FCE" w:rsidRDefault="0036132D" w:rsidP="00AB5FCE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Тема моей выпускной квалификационной работы – «Детекция клонов в исходном коде».</w:t>
      </w:r>
    </w:p>
    <w:p w14:paraId="1942CEA7" w14:textId="742397C2" w:rsidR="0036132D" w:rsidRPr="00AB5FCE" w:rsidRDefault="0036132D" w:rsidP="00AB5FCE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Научный руководитель – ка</w:t>
      </w:r>
      <w:bookmarkStart w:id="0" w:name="_Hlk169440579"/>
      <w:r w:rsidRPr="00AB5FCE">
        <w:rPr>
          <w:rFonts w:ascii="Times New Roman" w:hAnsi="Times New Roman" w:cs="Times New Roman"/>
          <w:sz w:val="26"/>
          <w:szCs w:val="26"/>
        </w:rPr>
        <w:t>ндидат физико-математических нау</w:t>
      </w:r>
      <w:bookmarkEnd w:id="0"/>
      <w:r w:rsidRPr="00AB5FCE">
        <w:rPr>
          <w:rFonts w:ascii="Times New Roman" w:hAnsi="Times New Roman" w:cs="Times New Roman"/>
          <w:sz w:val="26"/>
          <w:szCs w:val="26"/>
        </w:rPr>
        <w:t>к Коныгин Антон Владимирович.</w:t>
      </w:r>
    </w:p>
    <w:p w14:paraId="56180E83" w14:textId="6F336FFB" w:rsidR="0036132D" w:rsidRPr="00AB5FCE" w:rsidRDefault="0036132D" w:rsidP="00AB5FCE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Научный соруководитель - кандидат физико-математических наук Расин Олег Вениаминович.</w:t>
      </w:r>
    </w:p>
    <w:p w14:paraId="772F945E" w14:textId="712DDFF9" w:rsidR="00FE77C2" w:rsidRPr="00AB5FCE" w:rsidRDefault="00250431" w:rsidP="00AB5FCE">
      <w:pPr>
        <w:spacing w:before="120" w:after="0"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t>Слайд 2</w:t>
      </w:r>
    </w:p>
    <w:p w14:paraId="18BA0DBD" w14:textId="1111A772" w:rsidR="00250431" w:rsidRPr="00AB5FCE" w:rsidRDefault="00E649B7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 xml:space="preserve">На текущий момент </w:t>
      </w:r>
      <w:r w:rsidR="006C4FDF" w:rsidRPr="00AB5FCE">
        <w:rPr>
          <w:rFonts w:ascii="Times New Roman" w:hAnsi="Times New Roman" w:cs="Times New Roman"/>
          <w:sz w:val="26"/>
          <w:szCs w:val="26"/>
        </w:rPr>
        <w:t xml:space="preserve">среди области </w:t>
      </w:r>
      <w:r w:rsidR="006C4FDF" w:rsidRPr="00AB5FCE">
        <w:rPr>
          <w:rFonts w:ascii="Times New Roman" w:hAnsi="Times New Roman" w:cs="Times New Roman"/>
          <w:sz w:val="26"/>
          <w:szCs w:val="26"/>
          <w:lang w:val="en-US"/>
        </w:rPr>
        <w:t>NLP</w:t>
      </w:r>
      <w:r w:rsidR="006C4FDF"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Pr="00AB5FCE">
        <w:rPr>
          <w:rFonts w:ascii="Times New Roman" w:hAnsi="Times New Roman" w:cs="Times New Roman"/>
          <w:sz w:val="26"/>
          <w:szCs w:val="26"/>
        </w:rPr>
        <w:t>задач</w:t>
      </w:r>
      <w:r w:rsidR="006C4FDF"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Pr="00AB5FCE">
        <w:rPr>
          <w:rFonts w:ascii="Times New Roman" w:hAnsi="Times New Roman" w:cs="Times New Roman"/>
          <w:sz w:val="26"/>
          <w:szCs w:val="26"/>
        </w:rPr>
        <w:t xml:space="preserve">– задач машинного обучения, связанных с анализом текстовой информации, выделяется </w:t>
      </w:r>
      <w:r w:rsidR="006C4FDF" w:rsidRPr="00AB5FCE">
        <w:rPr>
          <w:rFonts w:ascii="Times New Roman" w:hAnsi="Times New Roman" w:cs="Times New Roman"/>
          <w:sz w:val="26"/>
          <w:szCs w:val="26"/>
        </w:rPr>
        <w:t>направ</w:t>
      </w:r>
      <w:r w:rsidR="00056113" w:rsidRPr="00AB5FCE">
        <w:rPr>
          <w:rFonts w:ascii="Times New Roman" w:hAnsi="Times New Roman" w:cs="Times New Roman"/>
          <w:sz w:val="26"/>
          <w:szCs w:val="26"/>
        </w:rPr>
        <w:t>ление</w:t>
      </w:r>
      <w:r w:rsidRPr="00AB5FCE">
        <w:rPr>
          <w:rFonts w:ascii="Times New Roman" w:hAnsi="Times New Roman" w:cs="Times New Roman"/>
          <w:sz w:val="26"/>
          <w:szCs w:val="26"/>
        </w:rPr>
        <w:t xml:space="preserve">, </w:t>
      </w:r>
      <w:r w:rsidRPr="00AB5FCE">
        <w:rPr>
          <w:rFonts w:ascii="Times New Roman" w:hAnsi="Times New Roman" w:cs="Times New Roman"/>
          <w:sz w:val="26"/>
          <w:szCs w:val="26"/>
          <w:highlight w:val="yellow"/>
        </w:rPr>
        <w:t>работающ</w:t>
      </w:r>
      <w:r w:rsidR="00056113" w:rsidRPr="00AB5FCE">
        <w:rPr>
          <w:rFonts w:ascii="Times New Roman" w:hAnsi="Times New Roman" w:cs="Times New Roman"/>
          <w:sz w:val="26"/>
          <w:szCs w:val="26"/>
        </w:rPr>
        <w:t>ее</w:t>
      </w:r>
      <w:r w:rsidRPr="00AB5FCE">
        <w:rPr>
          <w:rFonts w:ascii="Times New Roman" w:hAnsi="Times New Roman" w:cs="Times New Roman"/>
          <w:sz w:val="26"/>
          <w:szCs w:val="26"/>
        </w:rPr>
        <w:t xml:space="preserve"> с </w:t>
      </w:r>
      <w:r w:rsidR="00227C88" w:rsidRPr="00AB5FCE">
        <w:rPr>
          <w:rFonts w:ascii="Times New Roman" w:hAnsi="Times New Roman" w:cs="Times New Roman"/>
          <w:sz w:val="26"/>
          <w:szCs w:val="26"/>
        </w:rPr>
        <w:t>искусственными</w:t>
      </w:r>
      <w:r w:rsidR="00227C88">
        <w:rPr>
          <w:rFonts w:ascii="Times New Roman" w:hAnsi="Times New Roman" w:cs="Times New Roman"/>
          <w:sz w:val="26"/>
          <w:szCs w:val="26"/>
        </w:rPr>
        <w:t xml:space="preserve"> языками</w:t>
      </w:r>
      <w:r w:rsidRPr="00AB5FCE">
        <w:rPr>
          <w:rFonts w:ascii="Times New Roman" w:hAnsi="Times New Roman" w:cs="Times New Roman"/>
          <w:sz w:val="26"/>
          <w:szCs w:val="26"/>
        </w:rPr>
        <w:t>, в первую очередь с языками программирования.</w:t>
      </w:r>
      <w:r w:rsidR="00675AE0"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="00D93C94" w:rsidRPr="00AB5FCE">
        <w:rPr>
          <w:rFonts w:ascii="Times New Roman" w:hAnsi="Times New Roman" w:cs="Times New Roman"/>
          <w:sz w:val="26"/>
          <w:szCs w:val="26"/>
        </w:rPr>
        <w:t xml:space="preserve">Многие среды разработки внедряют решения, использующие методы машинного обучения, например автодополнение кода или перевод на другой язык программирования. </w:t>
      </w:r>
      <w:r w:rsidR="006C4FDF" w:rsidRPr="00AB5FCE">
        <w:rPr>
          <w:rFonts w:ascii="Times New Roman" w:hAnsi="Times New Roman" w:cs="Times New Roman"/>
          <w:sz w:val="26"/>
          <w:szCs w:val="26"/>
        </w:rPr>
        <w:t>В них используются результаты работы специализированных моделей</w:t>
      </w:r>
      <w:r w:rsidR="00227C88">
        <w:rPr>
          <w:rFonts w:ascii="Times New Roman" w:hAnsi="Times New Roman" w:cs="Times New Roman"/>
          <w:sz w:val="26"/>
          <w:szCs w:val="26"/>
        </w:rPr>
        <w:t xml:space="preserve">, обучающихся </w:t>
      </w:r>
      <w:r w:rsidR="00851AA4" w:rsidRPr="00AB5FCE">
        <w:rPr>
          <w:rFonts w:ascii="Times New Roman" w:hAnsi="Times New Roman" w:cs="Times New Roman"/>
          <w:sz w:val="26"/>
          <w:szCs w:val="26"/>
        </w:rPr>
        <w:t>на</w:t>
      </w:r>
      <w:r w:rsidR="00056113"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="00851AA4" w:rsidRPr="00AB5FCE">
        <w:rPr>
          <w:rFonts w:ascii="Times New Roman" w:hAnsi="Times New Roman" w:cs="Times New Roman"/>
          <w:sz w:val="26"/>
          <w:szCs w:val="26"/>
        </w:rPr>
        <w:t>основе данных</w:t>
      </w:r>
      <w:r w:rsidR="00056113" w:rsidRPr="00AB5FCE">
        <w:rPr>
          <w:rFonts w:ascii="Times New Roman" w:hAnsi="Times New Roman" w:cs="Times New Roman"/>
          <w:sz w:val="26"/>
          <w:szCs w:val="26"/>
        </w:rPr>
        <w:t>,</w:t>
      </w:r>
      <w:r w:rsidR="00851AA4" w:rsidRPr="00AB5FCE">
        <w:rPr>
          <w:rFonts w:ascii="Times New Roman" w:hAnsi="Times New Roman" w:cs="Times New Roman"/>
          <w:sz w:val="26"/>
          <w:szCs w:val="26"/>
        </w:rPr>
        <w:t xml:space="preserve"> содержащих как текст на естественных языках, так и на языках программирования. </w:t>
      </w:r>
    </w:p>
    <w:p w14:paraId="186635DA" w14:textId="2F1542EA" w:rsidR="00615C26" w:rsidRPr="00AB5FCE" w:rsidRDefault="00851AA4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 xml:space="preserve">Одной из отличительных особенностей искуственных языков является возможность </w:t>
      </w:r>
      <w:r w:rsidR="00615C26" w:rsidRPr="00AB5FCE">
        <w:rPr>
          <w:rFonts w:ascii="Times New Roman" w:hAnsi="Times New Roman" w:cs="Times New Roman"/>
          <w:sz w:val="26"/>
          <w:szCs w:val="26"/>
        </w:rPr>
        <w:t xml:space="preserve">построить </w:t>
      </w:r>
      <w:r w:rsidR="0043340E">
        <w:rPr>
          <w:rFonts w:ascii="Times New Roman" w:hAnsi="Times New Roman" w:cs="Times New Roman"/>
          <w:sz w:val="26"/>
          <w:szCs w:val="26"/>
        </w:rPr>
        <w:t xml:space="preserve">специальные </w:t>
      </w:r>
      <w:r w:rsidR="00615C26" w:rsidRPr="00AB5FCE">
        <w:rPr>
          <w:rFonts w:ascii="Times New Roman" w:hAnsi="Times New Roman" w:cs="Times New Roman"/>
          <w:sz w:val="26"/>
          <w:szCs w:val="26"/>
        </w:rPr>
        <w:t>структуры</w:t>
      </w:r>
      <w:r w:rsidR="00202B49" w:rsidRPr="00AB5FCE">
        <w:rPr>
          <w:rFonts w:ascii="Times New Roman" w:hAnsi="Times New Roman" w:cs="Times New Roman"/>
          <w:sz w:val="26"/>
          <w:szCs w:val="26"/>
        </w:rPr>
        <w:t xml:space="preserve"> данных</w:t>
      </w:r>
      <w:r w:rsidR="00615C26" w:rsidRPr="00AB5FCE">
        <w:rPr>
          <w:rFonts w:ascii="Times New Roman" w:hAnsi="Times New Roman" w:cs="Times New Roman"/>
          <w:sz w:val="26"/>
          <w:szCs w:val="26"/>
        </w:rPr>
        <w:t>, отражающие семантические связи частей программы, дающие представление об её алгоритме работы. Использование таких структур может повысить ценность отдельных фрагментов данных</w:t>
      </w:r>
      <w:r w:rsidR="00202B49" w:rsidRPr="00AB5FCE">
        <w:rPr>
          <w:rFonts w:ascii="Times New Roman" w:hAnsi="Times New Roman" w:cs="Times New Roman"/>
          <w:sz w:val="26"/>
          <w:szCs w:val="26"/>
        </w:rPr>
        <w:t>, позволяя модели лучше обучаться</w:t>
      </w:r>
      <w:r w:rsidR="00883CA1" w:rsidRPr="00AB5FCE">
        <w:rPr>
          <w:rFonts w:ascii="Times New Roman" w:hAnsi="Times New Roman" w:cs="Times New Roman"/>
          <w:sz w:val="26"/>
          <w:szCs w:val="26"/>
        </w:rPr>
        <w:t>,</w:t>
      </w:r>
      <w:r w:rsidR="00202B49" w:rsidRPr="00AB5FCE">
        <w:rPr>
          <w:rFonts w:ascii="Times New Roman" w:hAnsi="Times New Roman" w:cs="Times New Roman"/>
          <w:sz w:val="26"/>
          <w:szCs w:val="26"/>
        </w:rPr>
        <w:t xml:space="preserve"> в частности</w:t>
      </w:r>
      <w:r w:rsidR="00883CA1" w:rsidRPr="00AB5FCE">
        <w:rPr>
          <w:rFonts w:ascii="Times New Roman" w:hAnsi="Times New Roman" w:cs="Times New Roman"/>
          <w:sz w:val="26"/>
          <w:szCs w:val="26"/>
        </w:rPr>
        <w:t>,</w:t>
      </w:r>
      <w:r w:rsidR="00202B49" w:rsidRPr="00AB5FCE">
        <w:rPr>
          <w:rFonts w:ascii="Times New Roman" w:hAnsi="Times New Roman" w:cs="Times New Roman"/>
          <w:sz w:val="26"/>
          <w:szCs w:val="26"/>
        </w:rPr>
        <w:t xml:space="preserve"> задачам классификации. </w:t>
      </w:r>
    </w:p>
    <w:p w14:paraId="7F86176E" w14:textId="618600CC" w:rsidR="00202B49" w:rsidRPr="00AB5FCE" w:rsidRDefault="00202B49" w:rsidP="00AB5FCE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t>Слайд 3</w:t>
      </w:r>
    </w:p>
    <w:p w14:paraId="287A38B2" w14:textId="77777777" w:rsidR="00883CA1" w:rsidRPr="00AB5FCE" w:rsidRDefault="00996486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Мо</w:t>
      </w:r>
      <w:r w:rsidR="00883CA1" w:rsidRPr="00AB5FCE">
        <w:rPr>
          <w:rFonts w:ascii="Times New Roman" w:hAnsi="Times New Roman" w:cs="Times New Roman"/>
          <w:sz w:val="26"/>
          <w:szCs w:val="26"/>
        </w:rPr>
        <w:t>я</w:t>
      </w:r>
      <w:r w:rsidRPr="00AB5FCE">
        <w:rPr>
          <w:rFonts w:ascii="Times New Roman" w:hAnsi="Times New Roman" w:cs="Times New Roman"/>
          <w:sz w:val="26"/>
          <w:szCs w:val="26"/>
        </w:rPr>
        <w:t xml:space="preserve"> работа исследует способы эффективных аугментаций данных в области детекции клонов</w:t>
      </w:r>
      <w:r w:rsidR="00883CA1"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Pr="00AB5FCE">
        <w:rPr>
          <w:rFonts w:ascii="Times New Roman" w:hAnsi="Times New Roman" w:cs="Times New Roman"/>
          <w:sz w:val="26"/>
          <w:szCs w:val="26"/>
        </w:rPr>
        <w:t>(С</w:t>
      </w:r>
      <w:r w:rsidRPr="00AB5FCE">
        <w:rPr>
          <w:rFonts w:ascii="Times New Roman" w:hAnsi="Times New Roman" w:cs="Times New Roman"/>
          <w:sz w:val="26"/>
          <w:szCs w:val="26"/>
          <w:lang w:val="en-US"/>
        </w:rPr>
        <w:t>lone</w:t>
      </w:r>
      <w:r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Pr="00AB5FCE">
        <w:rPr>
          <w:rFonts w:ascii="Times New Roman" w:hAnsi="Times New Roman" w:cs="Times New Roman"/>
          <w:sz w:val="26"/>
          <w:szCs w:val="26"/>
          <w:lang w:val="en-US"/>
        </w:rPr>
        <w:t>Detection</w:t>
      </w:r>
      <w:r w:rsidRPr="00AB5FCE">
        <w:rPr>
          <w:rFonts w:ascii="Times New Roman" w:hAnsi="Times New Roman" w:cs="Times New Roman"/>
          <w:sz w:val="26"/>
          <w:szCs w:val="26"/>
        </w:rPr>
        <w:t>).</w:t>
      </w:r>
      <w:r w:rsidR="00245421" w:rsidRPr="00AB5FC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CF0C05" w14:textId="5DDEE69B" w:rsidR="009A2C0A" w:rsidRPr="00AB5FCE" w:rsidRDefault="00245421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sz w:val="26"/>
          <w:szCs w:val="26"/>
        </w:rPr>
        <w:t>Её целью</w:t>
      </w:r>
      <w:r w:rsidRPr="00AB5FCE">
        <w:rPr>
          <w:rFonts w:ascii="Times New Roman" w:hAnsi="Times New Roman" w:cs="Times New Roman"/>
          <w:sz w:val="26"/>
          <w:szCs w:val="26"/>
        </w:rPr>
        <w:t xml:space="preserve"> является определение, является ли одна из представленных программ клоном другой. </w:t>
      </w:r>
      <w:r w:rsidR="00BE7019" w:rsidRPr="00AB5FCE">
        <w:rPr>
          <w:rFonts w:ascii="Times New Roman" w:hAnsi="Times New Roman" w:cs="Times New Roman"/>
          <w:sz w:val="26"/>
          <w:szCs w:val="26"/>
        </w:rPr>
        <w:t xml:space="preserve">Это позволяет определять </w:t>
      </w:r>
      <w:r w:rsidR="00444F2D" w:rsidRPr="00AB5FCE">
        <w:rPr>
          <w:rFonts w:ascii="Times New Roman" w:hAnsi="Times New Roman" w:cs="Times New Roman"/>
          <w:sz w:val="26"/>
          <w:szCs w:val="26"/>
        </w:rPr>
        <w:t>плагиат</w:t>
      </w:r>
      <w:r w:rsidR="00336581" w:rsidRPr="00AB5FCE">
        <w:rPr>
          <w:rFonts w:ascii="Times New Roman" w:hAnsi="Times New Roman" w:cs="Times New Roman"/>
          <w:sz w:val="26"/>
          <w:szCs w:val="26"/>
        </w:rPr>
        <w:t>, искать как баги и</w:t>
      </w:r>
      <w:r w:rsidR="00883CA1"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="00336581" w:rsidRPr="00AB5FCE">
        <w:rPr>
          <w:rFonts w:ascii="Times New Roman" w:hAnsi="Times New Roman" w:cs="Times New Roman"/>
          <w:sz w:val="26"/>
          <w:szCs w:val="26"/>
        </w:rPr>
        <w:t>уязвимости в программе</w:t>
      </w:r>
      <w:r w:rsidR="00444F2D" w:rsidRPr="00AB5FCE">
        <w:rPr>
          <w:rFonts w:ascii="Times New Roman" w:hAnsi="Times New Roman" w:cs="Times New Roman"/>
          <w:sz w:val="26"/>
          <w:szCs w:val="26"/>
        </w:rPr>
        <w:t xml:space="preserve">, так и </w:t>
      </w:r>
      <w:r w:rsidR="00BE7019" w:rsidRPr="00AB5FCE">
        <w:rPr>
          <w:rFonts w:ascii="Times New Roman" w:hAnsi="Times New Roman" w:cs="Times New Roman"/>
          <w:sz w:val="26"/>
          <w:szCs w:val="26"/>
        </w:rPr>
        <w:t xml:space="preserve">плохие паттерны программирования, </w:t>
      </w:r>
      <w:r w:rsidR="00336581" w:rsidRPr="00AB5FCE">
        <w:rPr>
          <w:rFonts w:ascii="Times New Roman" w:hAnsi="Times New Roman" w:cs="Times New Roman"/>
          <w:sz w:val="26"/>
          <w:szCs w:val="26"/>
        </w:rPr>
        <w:t xml:space="preserve">наподоие </w:t>
      </w:r>
      <w:r w:rsidR="00BE7019" w:rsidRPr="00AB5FCE">
        <w:rPr>
          <w:rFonts w:ascii="Times New Roman" w:hAnsi="Times New Roman" w:cs="Times New Roman"/>
          <w:sz w:val="26"/>
          <w:szCs w:val="26"/>
        </w:rPr>
        <w:t>дублировани</w:t>
      </w:r>
      <w:r w:rsidR="00336581" w:rsidRPr="00AB5FCE">
        <w:rPr>
          <w:rFonts w:ascii="Times New Roman" w:hAnsi="Times New Roman" w:cs="Times New Roman"/>
          <w:sz w:val="26"/>
          <w:szCs w:val="26"/>
        </w:rPr>
        <w:t>я</w:t>
      </w:r>
      <w:r w:rsidR="00BE7019" w:rsidRPr="00AB5FCE">
        <w:rPr>
          <w:rFonts w:ascii="Times New Roman" w:hAnsi="Times New Roman" w:cs="Times New Roman"/>
          <w:sz w:val="26"/>
          <w:szCs w:val="26"/>
        </w:rPr>
        <w:t xml:space="preserve"> кода,</w:t>
      </w:r>
      <w:r w:rsidR="00444F2D" w:rsidRPr="00AB5FCE">
        <w:rPr>
          <w:rFonts w:ascii="Times New Roman" w:hAnsi="Times New Roman" w:cs="Times New Roman"/>
          <w:sz w:val="26"/>
          <w:szCs w:val="26"/>
        </w:rPr>
        <w:t xml:space="preserve"> которое может достигать значимых объемов в крупных проектах. Это усложняет модификацию таких проектов</w:t>
      </w:r>
      <w:r w:rsidR="00336581" w:rsidRPr="00AB5FCE">
        <w:rPr>
          <w:rFonts w:ascii="Times New Roman" w:hAnsi="Times New Roman" w:cs="Times New Roman"/>
          <w:sz w:val="26"/>
          <w:szCs w:val="26"/>
        </w:rPr>
        <w:t>, поскольку приходится менять каждое из мест дублировани</w:t>
      </w:r>
      <w:r w:rsidR="00E32198" w:rsidRPr="00AB5FCE">
        <w:rPr>
          <w:rFonts w:ascii="Times New Roman" w:hAnsi="Times New Roman" w:cs="Times New Roman"/>
          <w:sz w:val="26"/>
          <w:szCs w:val="26"/>
        </w:rPr>
        <w:t>й</w:t>
      </w:r>
      <w:r w:rsidR="00336581" w:rsidRPr="00AB5FCE">
        <w:rPr>
          <w:rFonts w:ascii="Times New Roman" w:hAnsi="Times New Roman" w:cs="Times New Roman"/>
          <w:sz w:val="26"/>
          <w:szCs w:val="26"/>
        </w:rPr>
        <w:t xml:space="preserve"> кода,</w:t>
      </w:r>
      <w:r w:rsidR="00444F2D" w:rsidRPr="00AB5FCE">
        <w:rPr>
          <w:rFonts w:ascii="Times New Roman" w:hAnsi="Times New Roman" w:cs="Times New Roman"/>
          <w:sz w:val="26"/>
          <w:szCs w:val="26"/>
        </w:rPr>
        <w:t xml:space="preserve"> и в целом делает затруднительным понимание взаимосвязей внутри них. </w:t>
      </w:r>
    </w:p>
    <w:p w14:paraId="5A96668A" w14:textId="2AD9DBB9" w:rsidR="00444F2D" w:rsidRPr="00AB5FCE" w:rsidRDefault="00336581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Поэтому</w:t>
      </w:r>
      <w:r w:rsidR="00883CA1" w:rsidRPr="00AB5FCE">
        <w:rPr>
          <w:rFonts w:ascii="Times New Roman" w:hAnsi="Times New Roman" w:cs="Times New Roman"/>
          <w:sz w:val="26"/>
          <w:szCs w:val="26"/>
        </w:rPr>
        <w:t>,</w:t>
      </w:r>
      <w:r w:rsidRPr="00AB5FCE">
        <w:rPr>
          <w:rFonts w:ascii="Times New Roman" w:hAnsi="Times New Roman" w:cs="Times New Roman"/>
          <w:sz w:val="26"/>
          <w:szCs w:val="26"/>
        </w:rPr>
        <w:t xml:space="preserve"> </w:t>
      </w:r>
      <w:r w:rsidR="009A2C0A" w:rsidRPr="00AB5FCE">
        <w:rPr>
          <w:rFonts w:ascii="Times New Roman" w:hAnsi="Times New Roman" w:cs="Times New Roman"/>
          <w:sz w:val="26"/>
          <w:szCs w:val="26"/>
        </w:rPr>
        <w:t>решаемая мною</w:t>
      </w:r>
      <w:r w:rsidRPr="00AB5FCE">
        <w:rPr>
          <w:rFonts w:ascii="Times New Roman" w:hAnsi="Times New Roman" w:cs="Times New Roman"/>
          <w:sz w:val="26"/>
          <w:szCs w:val="26"/>
        </w:rPr>
        <w:t xml:space="preserve"> задача имеет большую актуальность.</w:t>
      </w:r>
    </w:p>
    <w:p w14:paraId="0652CE3D" w14:textId="7DEF572A" w:rsidR="008934B2" w:rsidRPr="008934B2" w:rsidRDefault="008934B2" w:rsidP="008934B2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lastRenderedPageBreak/>
        <w:t>Слайд 4</w:t>
      </w:r>
    </w:p>
    <w:p w14:paraId="2E084A68" w14:textId="5301C797" w:rsidR="00175BD2" w:rsidRPr="00AB5FCE" w:rsidRDefault="00175BD2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=-=-=-=</w:t>
      </w:r>
    </w:p>
    <w:p w14:paraId="2DEE3033" w14:textId="714C1541" w:rsidR="00175BD2" w:rsidRPr="00AB5FCE" w:rsidRDefault="001760B6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Типы клонов 1-4.</w:t>
      </w:r>
    </w:p>
    <w:p w14:paraId="1EB037E2" w14:textId="5480CC8E" w:rsidR="00175BD2" w:rsidRPr="00AB5FCE" w:rsidRDefault="00175BD2" w:rsidP="00AB5FCE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B5FCE">
        <w:rPr>
          <w:rFonts w:ascii="Times New Roman" w:hAnsi="Times New Roman" w:cs="Times New Roman"/>
          <w:sz w:val="26"/>
          <w:szCs w:val="26"/>
        </w:rPr>
        <w:t>=-=-=-=</w:t>
      </w:r>
    </w:p>
    <w:p w14:paraId="1B05360F" w14:textId="43CD5C05" w:rsidR="00336581" w:rsidRPr="00AB5FCE" w:rsidRDefault="00D04A02" w:rsidP="00AB5FCE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Слайд </w:t>
      </w:r>
      <w:r w:rsidR="008934B2">
        <w:rPr>
          <w:rFonts w:ascii="Times New Roman" w:hAnsi="Times New Roman" w:cs="Times New Roman"/>
          <w:b/>
          <w:bCs/>
          <w:color w:val="FF0000"/>
          <w:sz w:val="26"/>
          <w:szCs w:val="26"/>
        </w:rPr>
        <w:t>5</w:t>
      </w:r>
    </w:p>
    <w:p w14:paraId="6FA1A4F8" w14:textId="7A9E5F86" w:rsidR="00996486" w:rsidRPr="00AB5FCE" w:rsidRDefault="00996486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>Исследования в области этой задачи чаще всего используют аугментаци</w:t>
      </w:r>
      <w:r w:rsidR="00E32198" w:rsidRPr="00AB5FCE">
        <w:rPr>
          <w:rFonts w:ascii="Times New Roman" w:hAnsi="Times New Roman" w:cs="Times New Roman"/>
          <w:sz w:val="28"/>
          <w:szCs w:val="28"/>
        </w:rPr>
        <w:t>и</w:t>
      </w:r>
      <w:r w:rsidRPr="00AB5FCE">
        <w:rPr>
          <w:rFonts w:ascii="Times New Roman" w:hAnsi="Times New Roman" w:cs="Times New Roman"/>
          <w:sz w:val="28"/>
          <w:szCs w:val="28"/>
        </w:rPr>
        <w:t xml:space="preserve"> в виде изменения текста программного кода через замену наименований, внедрение не имеющего смысла кода, подмену значений и аргументов вызова метода. Однако такой подход позволяет эффективно обнаруживать только </w:t>
      </w:r>
      <w:r w:rsidR="004D295E" w:rsidRPr="00AB5FCE">
        <w:rPr>
          <w:rFonts w:ascii="Times New Roman" w:hAnsi="Times New Roman" w:cs="Times New Roman"/>
          <w:sz w:val="28"/>
          <w:szCs w:val="28"/>
        </w:rPr>
        <w:t xml:space="preserve">клоны типов </w:t>
      </w:r>
      <w:r w:rsidR="004D295E" w:rsidRPr="00960D68">
        <w:rPr>
          <w:rFonts w:ascii="Times New Roman" w:hAnsi="Times New Roman" w:cs="Times New Roman"/>
          <w:sz w:val="28"/>
          <w:szCs w:val="28"/>
        </w:rPr>
        <w:t>1-3.</w:t>
      </w:r>
    </w:p>
    <w:p w14:paraId="385DE98E" w14:textId="1E4F659F" w:rsidR="00097CE6" w:rsidRPr="00AB5FCE" w:rsidRDefault="00275777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>Для повышен</w:t>
      </w:r>
      <w:r w:rsidR="00960D68">
        <w:rPr>
          <w:rFonts w:ascii="Times New Roman" w:hAnsi="Times New Roman" w:cs="Times New Roman"/>
          <w:sz w:val="28"/>
          <w:szCs w:val="28"/>
        </w:rPr>
        <w:t>ия</w:t>
      </w:r>
      <w:r w:rsidRPr="00AB5FCE">
        <w:rPr>
          <w:rFonts w:ascii="Times New Roman" w:hAnsi="Times New Roman" w:cs="Times New Roman"/>
          <w:sz w:val="28"/>
          <w:szCs w:val="28"/>
        </w:rPr>
        <w:t xml:space="preserve"> результатов в области поиска клонов 4</w:t>
      </w:r>
      <w:r w:rsidR="00883CA1" w:rsidRPr="00AB5FCE">
        <w:rPr>
          <w:rFonts w:ascii="Times New Roman" w:hAnsi="Times New Roman" w:cs="Times New Roman"/>
          <w:sz w:val="28"/>
          <w:szCs w:val="28"/>
        </w:rPr>
        <w:t>-го</w:t>
      </w:r>
      <w:r w:rsidRPr="00AB5FCE">
        <w:rPr>
          <w:rFonts w:ascii="Times New Roman" w:hAnsi="Times New Roman" w:cs="Times New Roman"/>
          <w:sz w:val="28"/>
          <w:szCs w:val="28"/>
        </w:rPr>
        <w:t xml:space="preserve"> типа </w:t>
      </w:r>
      <w:r w:rsidR="00883CA1" w:rsidRPr="00AB5FCE">
        <w:rPr>
          <w:rFonts w:ascii="Times New Roman" w:hAnsi="Times New Roman" w:cs="Times New Roman"/>
          <w:sz w:val="28"/>
          <w:szCs w:val="28"/>
        </w:rPr>
        <w:t>применяются</w:t>
      </w:r>
      <w:r w:rsidRPr="00AB5FCE">
        <w:rPr>
          <w:rFonts w:ascii="Times New Roman" w:hAnsi="Times New Roman" w:cs="Times New Roman"/>
          <w:sz w:val="28"/>
          <w:szCs w:val="28"/>
        </w:rPr>
        <w:t xml:space="preserve"> модели, использующие при </w:t>
      </w:r>
      <w:r w:rsidR="00097CE6" w:rsidRPr="00AB5FCE">
        <w:rPr>
          <w:rFonts w:ascii="Times New Roman" w:hAnsi="Times New Roman" w:cs="Times New Roman"/>
          <w:sz w:val="28"/>
          <w:szCs w:val="28"/>
        </w:rPr>
        <w:t xml:space="preserve">предобучении </w:t>
      </w:r>
      <w:r w:rsidRPr="00AB5FCE">
        <w:rPr>
          <w:rFonts w:ascii="Times New Roman" w:hAnsi="Times New Roman" w:cs="Times New Roman"/>
          <w:sz w:val="28"/>
          <w:szCs w:val="28"/>
        </w:rPr>
        <w:t>специализированны</w:t>
      </w:r>
      <w:r w:rsidR="00960D68">
        <w:rPr>
          <w:rFonts w:ascii="Times New Roman" w:hAnsi="Times New Roman" w:cs="Times New Roman"/>
          <w:sz w:val="28"/>
          <w:szCs w:val="28"/>
        </w:rPr>
        <w:t>е</w:t>
      </w:r>
      <w:r w:rsidRPr="00AB5FC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960D68">
        <w:rPr>
          <w:rFonts w:ascii="Times New Roman" w:hAnsi="Times New Roman" w:cs="Times New Roman"/>
          <w:sz w:val="28"/>
          <w:szCs w:val="28"/>
        </w:rPr>
        <w:t>ы</w:t>
      </w:r>
      <w:r w:rsidRPr="00AB5FCE">
        <w:rPr>
          <w:rFonts w:ascii="Times New Roman" w:hAnsi="Times New Roman" w:cs="Times New Roman"/>
          <w:sz w:val="28"/>
          <w:szCs w:val="28"/>
        </w:rPr>
        <w:t>, например граф поток</w:t>
      </w:r>
      <w:r w:rsidR="00097CE6" w:rsidRPr="00AB5FCE">
        <w:rPr>
          <w:rFonts w:ascii="Times New Roman" w:hAnsi="Times New Roman" w:cs="Times New Roman"/>
          <w:sz w:val="28"/>
          <w:szCs w:val="28"/>
        </w:rPr>
        <w:t>а</w:t>
      </w:r>
      <w:r w:rsidRPr="00AB5FCE">
        <w:rPr>
          <w:rFonts w:ascii="Times New Roman" w:hAnsi="Times New Roman" w:cs="Times New Roman"/>
          <w:sz w:val="28"/>
          <w:szCs w:val="28"/>
        </w:rPr>
        <w:t xml:space="preserve"> данных (</w:t>
      </w:r>
      <w:r w:rsidRPr="00AB5FCE">
        <w:rPr>
          <w:rFonts w:ascii="Times New Roman" w:hAnsi="Times New Roman" w:cs="Times New Roman"/>
          <w:sz w:val="28"/>
          <w:szCs w:val="28"/>
          <w:lang w:val="en-US"/>
        </w:rPr>
        <w:t>GraphCodeBert</w:t>
      </w:r>
      <w:r w:rsidRPr="00AB5FCE">
        <w:rPr>
          <w:rFonts w:ascii="Times New Roman" w:hAnsi="Times New Roman" w:cs="Times New Roman"/>
          <w:sz w:val="28"/>
          <w:szCs w:val="28"/>
        </w:rPr>
        <w:t>) или граф потока уп</w:t>
      </w:r>
      <w:r w:rsidR="00097CE6" w:rsidRPr="00AB5FCE">
        <w:rPr>
          <w:rFonts w:ascii="Times New Roman" w:hAnsi="Times New Roman" w:cs="Times New Roman"/>
          <w:sz w:val="28"/>
          <w:szCs w:val="28"/>
        </w:rPr>
        <w:t>р</w:t>
      </w:r>
      <w:r w:rsidRPr="00AB5FCE">
        <w:rPr>
          <w:rFonts w:ascii="Times New Roman" w:hAnsi="Times New Roman" w:cs="Times New Roman"/>
          <w:sz w:val="28"/>
          <w:szCs w:val="28"/>
        </w:rPr>
        <w:t>авления</w:t>
      </w:r>
      <w:r w:rsidR="00097CE6" w:rsidRPr="00AB5FCE">
        <w:rPr>
          <w:rFonts w:ascii="Times New Roman" w:hAnsi="Times New Roman" w:cs="Times New Roman"/>
          <w:sz w:val="28"/>
          <w:szCs w:val="28"/>
        </w:rPr>
        <w:t xml:space="preserve"> </w:t>
      </w:r>
      <w:r w:rsidRPr="00AB5FCE">
        <w:rPr>
          <w:rFonts w:ascii="Times New Roman" w:hAnsi="Times New Roman" w:cs="Times New Roman"/>
          <w:sz w:val="28"/>
          <w:szCs w:val="28"/>
        </w:rPr>
        <w:t>(</w:t>
      </w:r>
      <w:r w:rsidRPr="00AB5FCE">
        <w:rPr>
          <w:rFonts w:ascii="Times New Roman" w:hAnsi="Times New Roman" w:cs="Times New Roman"/>
          <w:sz w:val="28"/>
          <w:szCs w:val="28"/>
          <w:lang w:val="en-US"/>
        </w:rPr>
        <w:t>DeeperGCN</w:t>
      </w:r>
      <w:r w:rsidRPr="00AB5FCE">
        <w:rPr>
          <w:rFonts w:ascii="Times New Roman" w:hAnsi="Times New Roman" w:cs="Times New Roman"/>
          <w:sz w:val="28"/>
          <w:szCs w:val="28"/>
        </w:rPr>
        <w:t>)</w:t>
      </w:r>
      <w:r w:rsidR="00097CE6" w:rsidRPr="00AB5FCE">
        <w:rPr>
          <w:rFonts w:ascii="Times New Roman" w:hAnsi="Times New Roman" w:cs="Times New Roman"/>
          <w:sz w:val="28"/>
          <w:szCs w:val="28"/>
        </w:rPr>
        <w:t>. Однако в этом случае такие модели учитывают только одно специализированное представление данных и только на этапе предобучения.</w:t>
      </w:r>
    </w:p>
    <w:p w14:paraId="4DB230A6" w14:textId="4F83FA7D" w:rsidR="00097CE6" w:rsidRDefault="00097CE6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 xml:space="preserve">Предобучение любой модели как правило занимает длительное время и обеспечивается большими бюджетами. В дальнейшем </w:t>
      </w:r>
      <w:r w:rsidR="004F60CB" w:rsidRPr="00AB5FCE">
        <w:rPr>
          <w:rFonts w:ascii="Times New Roman" w:hAnsi="Times New Roman" w:cs="Times New Roman"/>
          <w:sz w:val="28"/>
          <w:szCs w:val="28"/>
        </w:rPr>
        <w:t>пользователи</w:t>
      </w:r>
      <w:r w:rsidRPr="00AB5FCE">
        <w:rPr>
          <w:rFonts w:ascii="Times New Roman" w:hAnsi="Times New Roman" w:cs="Times New Roman"/>
          <w:sz w:val="28"/>
          <w:szCs w:val="28"/>
        </w:rPr>
        <w:t xml:space="preserve"> производ</w:t>
      </w:r>
      <w:r w:rsidR="004F60CB" w:rsidRPr="00AB5FCE">
        <w:rPr>
          <w:rFonts w:ascii="Times New Roman" w:hAnsi="Times New Roman" w:cs="Times New Roman"/>
          <w:sz w:val="28"/>
          <w:szCs w:val="28"/>
        </w:rPr>
        <w:t>ят</w:t>
      </w:r>
      <w:r w:rsidRPr="00AB5FCE">
        <w:rPr>
          <w:rFonts w:ascii="Times New Roman" w:hAnsi="Times New Roman" w:cs="Times New Roman"/>
          <w:sz w:val="28"/>
          <w:szCs w:val="28"/>
        </w:rPr>
        <w:t xml:space="preserve"> дообучение </w:t>
      </w:r>
      <w:r w:rsidR="005474E8">
        <w:rPr>
          <w:rFonts w:ascii="Times New Roman" w:hAnsi="Times New Roman" w:cs="Times New Roman"/>
          <w:sz w:val="28"/>
          <w:szCs w:val="28"/>
        </w:rPr>
        <w:t xml:space="preserve">моделей в открытом доступе </w:t>
      </w:r>
      <w:r w:rsidRPr="00AB5FCE">
        <w:rPr>
          <w:rFonts w:ascii="Times New Roman" w:hAnsi="Times New Roman" w:cs="Times New Roman"/>
          <w:sz w:val="28"/>
          <w:szCs w:val="28"/>
        </w:rPr>
        <w:t xml:space="preserve">под соответствующую задачу, занимающее значительно меньшее кол-во времени. </w:t>
      </w:r>
      <w:r w:rsidR="005474E8">
        <w:rPr>
          <w:rFonts w:ascii="Times New Roman" w:hAnsi="Times New Roman" w:cs="Times New Roman"/>
          <w:sz w:val="28"/>
          <w:szCs w:val="28"/>
        </w:rPr>
        <w:t>В</w:t>
      </w:r>
      <w:r w:rsidRPr="00AB5FCE">
        <w:rPr>
          <w:rFonts w:ascii="Times New Roman" w:hAnsi="Times New Roman" w:cs="Times New Roman"/>
          <w:sz w:val="28"/>
          <w:szCs w:val="28"/>
        </w:rPr>
        <w:t xml:space="preserve"> процессе дообучения, как правило</w:t>
      </w:r>
      <w:r w:rsidR="00883CA1" w:rsidRPr="00AB5FCE">
        <w:rPr>
          <w:rFonts w:ascii="Times New Roman" w:hAnsi="Times New Roman" w:cs="Times New Roman"/>
          <w:sz w:val="28"/>
          <w:szCs w:val="28"/>
        </w:rPr>
        <w:t>,</w:t>
      </w:r>
      <w:r w:rsidRPr="00AB5FCE">
        <w:rPr>
          <w:rFonts w:ascii="Times New Roman" w:hAnsi="Times New Roman" w:cs="Times New Roman"/>
          <w:sz w:val="28"/>
          <w:szCs w:val="28"/>
        </w:rPr>
        <w:t xml:space="preserve"> ограничиваются передачей модели данных</w:t>
      </w:r>
      <w:r w:rsidR="004F60CB" w:rsidRPr="00AB5FCE">
        <w:rPr>
          <w:rFonts w:ascii="Times New Roman" w:hAnsi="Times New Roman" w:cs="Times New Roman"/>
          <w:sz w:val="28"/>
          <w:szCs w:val="28"/>
        </w:rPr>
        <w:t>,</w:t>
      </w:r>
      <w:r w:rsidRPr="00AB5FCE">
        <w:rPr>
          <w:rFonts w:ascii="Times New Roman" w:hAnsi="Times New Roman" w:cs="Times New Roman"/>
          <w:sz w:val="28"/>
          <w:szCs w:val="28"/>
        </w:rPr>
        <w:t xml:space="preserve"> </w:t>
      </w:r>
      <w:r w:rsidR="004F60CB" w:rsidRPr="00AB5FCE">
        <w:rPr>
          <w:rFonts w:ascii="Times New Roman" w:hAnsi="Times New Roman" w:cs="Times New Roman"/>
          <w:sz w:val="28"/>
          <w:szCs w:val="28"/>
        </w:rPr>
        <w:t>представленных в традиционном текстовом виде или обработанных аналогично данным предоставляемым на предобучении</w:t>
      </w:r>
      <w:r w:rsidRPr="00AB5F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20671A" w14:textId="77777777" w:rsidR="001525A1" w:rsidRDefault="001525A1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8D8E5" w14:textId="21A2EEBD" w:rsidR="001525A1" w:rsidRPr="001525A1" w:rsidRDefault="001525A1" w:rsidP="001525A1">
      <w:pPr>
        <w:spacing w:after="0"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Слайд 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6</w:t>
      </w:r>
    </w:p>
    <w:p w14:paraId="3F07A39C" w14:textId="0BCBC8AA" w:rsidR="004F60CB" w:rsidRPr="00AB5FCE" w:rsidRDefault="00883CA1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>В своей работе я</w:t>
      </w:r>
      <w:r w:rsidR="004F60CB" w:rsidRPr="00AB5FCE">
        <w:rPr>
          <w:rFonts w:ascii="Times New Roman" w:hAnsi="Times New Roman" w:cs="Times New Roman"/>
          <w:sz w:val="28"/>
          <w:szCs w:val="28"/>
        </w:rPr>
        <w:t xml:space="preserve"> исследу</w:t>
      </w:r>
      <w:r w:rsidRPr="00AB5FCE">
        <w:rPr>
          <w:rFonts w:ascii="Times New Roman" w:hAnsi="Times New Roman" w:cs="Times New Roman"/>
          <w:sz w:val="28"/>
          <w:szCs w:val="28"/>
        </w:rPr>
        <w:t>ю</w:t>
      </w:r>
      <w:r w:rsidR="004F60CB" w:rsidRPr="00AB5FCE">
        <w:rPr>
          <w:rFonts w:ascii="Times New Roman" w:hAnsi="Times New Roman" w:cs="Times New Roman"/>
          <w:sz w:val="28"/>
          <w:szCs w:val="28"/>
        </w:rPr>
        <w:t xml:space="preserve"> перспективность расширения входных данных моделей структурами, </w:t>
      </w:r>
      <w:r w:rsidR="005474E8">
        <w:rPr>
          <w:rFonts w:ascii="Times New Roman" w:hAnsi="Times New Roman" w:cs="Times New Roman"/>
          <w:sz w:val="28"/>
          <w:szCs w:val="28"/>
        </w:rPr>
        <w:t xml:space="preserve">отличающимися </w:t>
      </w:r>
      <w:r w:rsidR="004F60CB" w:rsidRPr="00AB5FCE">
        <w:rPr>
          <w:rFonts w:ascii="Times New Roman" w:hAnsi="Times New Roman" w:cs="Times New Roman"/>
          <w:sz w:val="28"/>
          <w:szCs w:val="28"/>
        </w:rPr>
        <w:t xml:space="preserve">от использованных на этапе предобучения. </w:t>
      </w:r>
      <w:r w:rsidR="001760B6" w:rsidRPr="00AB5FCE">
        <w:rPr>
          <w:rFonts w:ascii="Times New Roman" w:hAnsi="Times New Roman" w:cs="Times New Roman"/>
          <w:sz w:val="28"/>
          <w:szCs w:val="28"/>
        </w:rPr>
        <w:t>Для определения этого</w:t>
      </w:r>
      <w:r w:rsidRPr="00AB5FCE">
        <w:rPr>
          <w:rFonts w:ascii="Times New Roman" w:hAnsi="Times New Roman" w:cs="Times New Roman"/>
          <w:sz w:val="28"/>
          <w:szCs w:val="28"/>
        </w:rPr>
        <w:t xml:space="preserve"> мною</w:t>
      </w:r>
      <w:r w:rsidR="001760B6" w:rsidRPr="00AB5FCE">
        <w:rPr>
          <w:rFonts w:ascii="Times New Roman" w:hAnsi="Times New Roman" w:cs="Times New Roman"/>
          <w:sz w:val="28"/>
          <w:szCs w:val="28"/>
        </w:rPr>
        <w:t xml:space="preserve"> производились эксперименты с различными типами </w:t>
      </w:r>
      <w:r w:rsidR="00E32198" w:rsidRPr="00AB5FCE">
        <w:rPr>
          <w:rFonts w:ascii="Times New Roman" w:hAnsi="Times New Roman" w:cs="Times New Roman"/>
          <w:sz w:val="28"/>
          <w:szCs w:val="28"/>
        </w:rPr>
        <w:t xml:space="preserve">таких </w:t>
      </w:r>
      <w:r w:rsidR="001760B6" w:rsidRPr="00AB5FCE">
        <w:rPr>
          <w:rFonts w:ascii="Times New Roman" w:hAnsi="Times New Roman" w:cs="Times New Roman"/>
          <w:sz w:val="28"/>
          <w:szCs w:val="28"/>
        </w:rPr>
        <w:t>дополнитетельных структур и способами их представления в тексте данных, на которых модель дообучается.</w:t>
      </w:r>
    </w:p>
    <w:p w14:paraId="292618C4" w14:textId="30362AD4" w:rsidR="001760B6" w:rsidRPr="00AB5FCE" w:rsidRDefault="001760B6" w:rsidP="00AB5FCE">
      <w:pPr>
        <w:spacing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lastRenderedPageBreak/>
        <w:t xml:space="preserve">Слайд </w:t>
      </w:r>
      <w:r w:rsidR="001525A1">
        <w:rPr>
          <w:rFonts w:ascii="Times New Roman" w:hAnsi="Times New Roman" w:cs="Times New Roman"/>
          <w:b/>
          <w:bCs/>
          <w:color w:val="FF0000"/>
          <w:sz w:val="26"/>
          <w:szCs w:val="26"/>
        </w:rPr>
        <w:t>7</w:t>
      </w:r>
    </w:p>
    <w:p w14:paraId="516EB6B9" w14:textId="0550A634" w:rsidR="00AE145B" w:rsidRPr="00AB5FCE" w:rsidRDefault="001760B6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 xml:space="preserve">В качестве источника данных для обучения </w:t>
      </w:r>
      <w:r w:rsidR="009A2C0A" w:rsidRPr="00AB5FCE">
        <w:rPr>
          <w:rFonts w:ascii="Times New Roman" w:hAnsi="Times New Roman" w:cs="Times New Roman"/>
          <w:sz w:val="28"/>
          <w:szCs w:val="28"/>
        </w:rPr>
        <w:t xml:space="preserve">мною </w:t>
      </w:r>
      <w:r w:rsidRPr="00AB5FCE">
        <w:rPr>
          <w:rFonts w:ascii="Times New Roman" w:hAnsi="Times New Roman" w:cs="Times New Roman"/>
          <w:sz w:val="28"/>
          <w:szCs w:val="28"/>
        </w:rPr>
        <w:t xml:space="preserve">был выбран датасет </w:t>
      </w:r>
      <w:r w:rsidRPr="00AB5FCE">
        <w:rPr>
          <w:rFonts w:ascii="Times New Roman" w:hAnsi="Times New Roman" w:cs="Times New Roman"/>
          <w:sz w:val="28"/>
          <w:szCs w:val="28"/>
          <w:lang w:val="en-US"/>
        </w:rPr>
        <w:t>POJ</w:t>
      </w:r>
      <w:r w:rsidRPr="00AB5FCE">
        <w:rPr>
          <w:rFonts w:ascii="Times New Roman" w:hAnsi="Times New Roman" w:cs="Times New Roman"/>
          <w:sz w:val="28"/>
          <w:szCs w:val="28"/>
        </w:rPr>
        <w:t>-104.</w:t>
      </w:r>
      <w:r w:rsidR="008F62F6" w:rsidRPr="00AB5FCE">
        <w:rPr>
          <w:rFonts w:ascii="Times New Roman" w:hAnsi="Times New Roman" w:cs="Times New Roman"/>
          <w:sz w:val="28"/>
          <w:szCs w:val="28"/>
        </w:rPr>
        <w:t xml:space="preserve"> Датасет был </w:t>
      </w:r>
      <w:r w:rsidR="005474E8">
        <w:rPr>
          <w:rFonts w:ascii="Times New Roman" w:hAnsi="Times New Roman" w:cs="Times New Roman"/>
          <w:sz w:val="28"/>
          <w:szCs w:val="28"/>
        </w:rPr>
        <w:t xml:space="preserve">предобработан </w:t>
      </w:r>
      <w:r w:rsidR="00883CA1" w:rsidRPr="00AB5FCE">
        <w:rPr>
          <w:rFonts w:ascii="Times New Roman" w:hAnsi="Times New Roman" w:cs="Times New Roman"/>
          <w:sz w:val="28"/>
          <w:szCs w:val="28"/>
        </w:rPr>
        <w:t>мною на предварительном этапе</w:t>
      </w:r>
      <w:r w:rsidR="008F62F6" w:rsidRPr="00AB5FCE">
        <w:rPr>
          <w:rFonts w:ascii="Times New Roman" w:hAnsi="Times New Roman" w:cs="Times New Roman"/>
          <w:sz w:val="28"/>
          <w:szCs w:val="28"/>
        </w:rPr>
        <w:t>. Из 12 классов</w:t>
      </w:r>
      <w:r w:rsidR="005474E8">
        <w:rPr>
          <w:rFonts w:ascii="Times New Roman" w:hAnsi="Times New Roman" w:cs="Times New Roman"/>
          <w:sz w:val="28"/>
          <w:szCs w:val="28"/>
        </w:rPr>
        <w:t xml:space="preserve"> клонов</w:t>
      </w:r>
      <w:r w:rsidR="008F62F6" w:rsidRPr="00AB5FCE">
        <w:rPr>
          <w:rFonts w:ascii="Times New Roman" w:hAnsi="Times New Roman" w:cs="Times New Roman"/>
          <w:sz w:val="28"/>
          <w:szCs w:val="28"/>
        </w:rPr>
        <w:t xml:space="preserve">, были выбраны 1200 сниппетов кода. </w:t>
      </w:r>
      <w:r w:rsidR="00086392" w:rsidRPr="00AB5FCE">
        <w:rPr>
          <w:rFonts w:ascii="Times New Roman" w:hAnsi="Times New Roman" w:cs="Times New Roman"/>
          <w:sz w:val="28"/>
          <w:szCs w:val="28"/>
          <w:highlight w:val="darkGray"/>
        </w:rPr>
        <w:t xml:space="preserve">Сниппеты проходили фильтр с ограничением в 512 символов, следуя ограничением выбранной модели </w:t>
      </w:r>
      <w:r w:rsidR="00086392" w:rsidRPr="00AB5FCE">
        <w:rPr>
          <w:rFonts w:ascii="Times New Roman" w:hAnsi="Times New Roman" w:cs="Times New Roman"/>
          <w:sz w:val="28"/>
          <w:szCs w:val="28"/>
          <w:highlight w:val="darkGray"/>
          <w:lang w:val="en-US"/>
        </w:rPr>
        <w:t>GraphCodeBert</w:t>
      </w:r>
      <w:r w:rsidR="00086392" w:rsidRPr="00AB5FCE">
        <w:rPr>
          <w:rFonts w:ascii="Times New Roman" w:hAnsi="Times New Roman" w:cs="Times New Roman"/>
          <w:sz w:val="28"/>
          <w:szCs w:val="28"/>
          <w:highlight w:val="darkGray"/>
        </w:rPr>
        <w:t>.</w:t>
      </w:r>
      <w:r w:rsidR="00086392" w:rsidRPr="00AB5FCE">
        <w:rPr>
          <w:rFonts w:ascii="Times New Roman" w:hAnsi="Times New Roman" w:cs="Times New Roman"/>
          <w:sz w:val="28"/>
          <w:szCs w:val="28"/>
        </w:rPr>
        <w:t xml:space="preserve"> </w:t>
      </w:r>
      <w:r w:rsidR="008F62F6" w:rsidRPr="00AB5FCE">
        <w:rPr>
          <w:rFonts w:ascii="Times New Roman" w:hAnsi="Times New Roman" w:cs="Times New Roman"/>
          <w:sz w:val="28"/>
          <w:szCs w:val="28"/>
        </w:rPr>
        <w:t>Впоследствии эти сниппеты были объединены в 118800 пар, разбитых на два равных класса по признаку принадлежности обоих сниппетов в паре</w:t>
      </w:r>
      <w:r w:rsidR="00AE145B" w:rsidRPr="00AB5FCE">
        <w:rPr>
          <w:rFonts w:ascii="Times New Roman" w:hAnsi="Times New Roman" w:cs="Times New Roman"/>
          <w:sz w:val="28"/>
          <w:szCs w:val="28"/>
        </w:rPr>
        <w:t xml:space="preserve"> к одному классу из 12. Такое число обусловлено аппаратными ограничениями видеокарты, на которой происходило обучение. В процессе составления класса негативных меток</w:t>
      </w:r>
      <w:r w:rsidR="00883CA1" w:rsidRPr="00AB5FCE">
        <w:rPr>
          <w:rFonts w:ascii="Times New Roman" w:hAnsi="Times New Roman" w:cs="Times New Roman"/>
          <w:sz w:val="28"/>
          <w:szCs w:val="28"/>
        </w:rPr>
        <w:t xml:space="preserve"> </w:t>
      </w:r>
      <w:r w:rsidR="00086392" w:rsidRPr="00AB5FCE">
        <w:rPr>
          <w:rFonts w:ascii="Times New Roman" w:hAnsi="Times New Roman" w:cs="Times New Roman"/>
          <w:sz w:val="28"/>
          <w:szCs w:val="28"/>
        </w:rPr>
        <w:t xml:space="preserve">производился </w:t>
      </w:r>
      <w:r w:rsidR="00086392" w:rsidRPr="00AB5FCE">
        <w:rPr>
          <w:rFonts w:ascii="Times New Roman" w:hAnsi="Times New Roman" w:cs="Times New Roman"/>
          <w:sz w:val="28"/>
          <w:szCs w:val="28"/>
          <w:lang w:val="en-US"/>
        </w:rPr>
        <w:t>undersampling</w:t>
      </w:r>
      <w:r w:rsidR="00086392" w:rsidRPr="00AB5FCE">
        <w:rPr>
          <w:rFonts w:ascii="Times New Roman" w:hAnsi="Times New Roman" w:cs="Times New Roman"/>
          <w:sz w:val="28"/>
          <w:szCs w:val="28"/>
        </w:rPr>
        <w:t xml:space="preserve"> данных, составляя столько же пар, сколько и в классе положительных меток.</w:t>
      </w:r>
    </w:p>
    <w:p w14:paraId="654704A1" w14:textId="483A39BD" w:rsidR="007C02E6" w:rsidRPr="00AB5FCE" w:rsidRDefault="007C02E6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>На основе каждого сниппета из пары формировался соответствующий ему эмбеддинг, предоставленный моделью, длиной 512</w:t>
      </w:r>
      <w:r w:rsidR="005474E8">
        <w:rPr>
          <w:rFonts w:ascii="Times New Roman" w:hAnsi="Times New Roman" w:cs="Times New Roman"/>
          <w:sz w:val="28"/>
          <w:szCs w:val="28"/>
        </w:rPr>
        <w:t xml:space="preserve">. Затем оба эмбеддинга объединялись в </w:t>
      </w:r>
      <w:r w:rsidRPr="00AB5FCE">
        <w:rPr>
          <w:rFonts w:ascii="Times New Roman" w:hAnsi="Times New Roman" w:cs="Times New Roman"/>
          <w:sz w:val="28"/>
          <w:szCs w:val="28"/>
        </w:rPr>
        <w:t>единый эмбеддинг</w:t>
      </w:r>
      <w:r w:rsidR="005474E8">
        <w:rPr>
          <w:rFonts w:ascii="Times New Roman" w:hAnsi="Times New Roman" w:cs="Times New Roman"/>
          <w:sz w:val="28"/>
          <w:szCs w:val="28"/>
        </w:rPr>
        <w:t>, к которому</w:t>
      </w:r>
      <w:r w:rsidRPr="00AB5FCE">
        <w:rPr>
          <w:rFonts w:ascii="Times New Roman" w:hAnsi="Times New Roman" w:cs="Times New Roman"/>
          <w:sz w:val="28"/>
          <w:szCs w:val="28"/>
        </w:rPr>
        <w:t xml:space="preserve"> также добавлял</w:t>
      </w:r>
      <w:r w:rsidR="001645E9" w:rsidRPr="00AB5FCE">
        <w:rPr>
          <w:rFonts w:ascii="Times New Roman" w:hAnsi="Times New Roman" w:cs="Times New Roman"/>
          <w:sz w:val="28"/>
          <w:szCs w:val="28"/>
        </w:rPr>
        <w:t xml:space="preserve">ось дополнительное измерение, представляющее скаляр косинусного расстояния между этими эмбеддингами. Итоговые эмбединги разделялись в соотношении 6,3:0,7:3 на обучающую, </w:t>
      </w:r>
      <w:r w:rsidR="001645E9" w:rsidRPr="00AB5FCE">
        <w:rPr>
          <w:rFonts w:ascii="Times New Roman" w:hAnsi="Times New Roman" w:cs="Times New Roman"/>
          <w:sz w:val="28"/>
          <w:szCs w:val="28"/>
          <w:highlight w:val="yellow"/>
        </w:rPr>
        <w:t>валидационную</w:t>
      </w:r>
      <w:r w:rsidR="001645E9" w:rsidRPr="00AB5FCE">
        <w:rPr>
          <w:rFonts w:ascii="Times New Roman" w:hAnsi="Times New Roman" w:cs="Times New Roman"/>
          <w:sz w:val="28"/>
          <w:szCs w:val="28"/>
        </w:rPr>
        <w:t xml:space="preserve"> и тестовую выборку соответственно.</w:t>
      </w:r>
    </w:p>
    <w:p w14:paraId="3D6BBED2" w14:textId="7D4F41CF" w:rsidR="009714ED" w:rsidRPr="00AB5FCE" w:rsidRDefault="009714ED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>На этих выборках обучалась классификационная нейросеть, обучение происходило на 1000 эпохах с условием ранней остановки при признаках переобучения.</w:t>
      </w:r>
    </w:p>
    <w:p w14:paraId="7B139ACF" w14:textId="4311B8D4" w:rsidR="008F62F6" w:rsidRPr="00AB5FCE" w:rsidRDefault="002337F0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 xml:space="preserve">В качестве метрики результатов я использовал </w:t>
      </w:r>
      <w:r w:rsidRPr="00AB5FC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B5FCE">
        <w:rPr>
          <w:rFonts w:ascii="Times New Roman" w:hAnsi="Times New Roman" w:cs="Times New Roman"/>
          <w:sz w:val="28"/>
          <w:szCs w:val="28"/>
        </w:rPr>
        <w:t>-</w:t>
      </w:r>
      <w:r w:rsidRPr="00AB5FCE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="005474E8">
        <w:rPr>
          <w:rFonts w:ascii="Times New Roman" w:hAnsi="Times New Roman" w:cs="Times New Roman"/>
          <w:sz w:val="28"/>
          <w:szCs w:val="28"/>
        </w:rPr>
        <w:t xml:space="preserve"> </w:t>
      </w:r>
      <w:r w:rsidR="007C02E6" w:rsidRPr="00AB5FCE">
        <w:rPr>
          <w:rFonts w:ascii="Times New Roman" w:hAnsi="Times New Roman" w:cs="Times New Roman"/>
          <w:sz w:val="28"/>
          <w:szCs w:val="28"/>
        </w:rPr>
        <w:t xml:space="preserve">и </w:t>
      </w:r>
      <w:r w:rsidR="007C02E6" w:rsidRPr="00AB5FCE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7C02E6" w:rsidRPr="00AB5FCE">
        <w:rPr>
          <w:rFonts w:ascii="Times New Roman" w:hAnsi="Times New Roman" w:cs="Times New Roman"/>
          <w:sz w:val="28"/>
          <w:szCs w:val="28"/>
        </w:rPr>
        <w:t>. Перспективность тех или иных видов аугментации определялась посредством сравнения значений этих метрик со значениями, полученными на оригинальных данных.</w:t>
      </w:r>
    </w:p>
    <w:p w14:paraId="1DCA6269" w14:textId="782E1D40" w:rsidR="007C02E6" w:rsidRPr="00AB5FCE" w:rsidRDefault="00AB5FCE" w:rsidP="00AB5F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D459AC" w14:textId="44F03F4B" w:rsidR="007C02E6" w:rsidRPr="00AB5FCE" w:rsidRDefault="007C02E6" w:rsidP="00AB5FCE">
      <w:pPr>
        <w:spacing w:line="312" w:lineRule="auto"/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AB5FCE">
        <w:rPr>
          <w:rFonts w:ascii="Times New Roman" w:hAnsi="Times New Roman" w:cs="Times New Roman"/>
          <w:b/>
          <w:bCs/>
          <w:color w:val="FF0000"/>
          <w:sz w:val="26"/>
          <w:szCs w:val="26"/>
        </w:rPr>
        <w:lastRenderedPageBreak/>
        <w:t xml:space="preserve">Слайд </w:t>
      </w:r>
      <w:r w:rsidR="001525A1">
        <w:rPr>
          <w:rFonts w:ascii="Times New Roman" w:hAnsi="Times New Roman" w:cs="Times New Roman"/>
          <w:b/>
          <w:bCs/>
          <w:color w:val="FF0000"/>
          <w:sz w:val="26"/>
          <w:szCs w:val="26"/>
        </w:rPr>
        <w:t>8</w:t>
      </w:r>
    </w:p>
    <w:p w14:paraId="3529FAF8" w14:textId="23432BAE" w:rsidR="001645E9" w:rsidRPr="00AB5FCE" w:rsidRDefault="001645E9" w:rsidP="00AB5F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 xml:space="preserve">Поскольку </w:t>
      </w:r>
      <w:r w:rsidR="00373B1B" w:rsidRPr="00AB5FCE">
        <w:rPr>
          <w:rFonts w:ascii="Times New Roman" w:hAnsi="Times New Roman" w:cs="Times New Roman"/>
          <w:sz w:val="28"/>
          <w:szCs w:val="28"/>
        </w:rPr>
        <w:t xml:space="preserve">оригинальная модель </w:t>
      </w:r>
      <w:r w:rsidR="00373B1B" w:rsidRPr="00AB5FCE">
        <w:rPr>
          <w:rFonts w:ascii="Times New Roman" w:hAnsi="Times New Roman" w:cs="Times New Roman"/>
          <w:sz w:val="28"/>
          <w:szCs w:val="28"/>
          <w:lang w:val="en-US"/>
        </w:rPr>
        <w:t>GraphCodeBert</w:t>
      </w:r>
      <w:r w:rsidR="00373B1B" w:rsidRPr="00AB5FCE">
        <w:rPr>
          <w:rFonts w:ascii="Times New Roman" w:hAnsi="Times New Roman" w:cs="Times New Roman"/>
          <w:sz w:val="28"/>
          <w:szCs w:val="28"/>
        </w:rPr>
        <w:t xml:space="preserve"> использовала при предобучении </w:t>
      </w:r>
      <w:r w:rsidR="000570C7" w:rsidRPr="00AB5FCE">
        <w:rPr>
          <w:rFonts w:ascii="Times New Roman" w:hAnsi="Times New Roman" w:cs="Times New Roman"/>
          <w:sz w:val="28"/>
          <w:szCs w:val="28"/>
        </w:rPr>
        <w:t>представлени</w:t>
      </w:r>
      <w:r w:rsidR="00034FB1">
        <w:rPr>
          <w:rFonts w:ascii="Times New Roman" w:hAnsi="Times New Roman" w:cs="Times New Roman"/>
          <w:sz w:val="28"/>
          <w:szCs w:val="28"/>
        </w:rPr>
        <w:t>я</w:t>
      </w:r>
      <w:r w:rsidR="000570C7" w:rsidRPr="00AB5FCE">
        <w:rPr>
          <w:rFonts w:ascii="Times New Roman" w:hAnsi="Times New Roman" w:cs="Times New Roman"/>
          <w:sz w:val="28"/>
          <w:szCs w:val="28"/>
        </w:rPr>
        <w:t xml:space="preserve"> кода в виде </w:t>
      </w:r>
      <w:r w:rsidR="000570C7" w:rsidRPr="00AB5FCE">
        <w:rPr>
          <w:rFonts w:ascii="Times New Roman" w:hAnsi="Times New Roman" w:cs="Times New Roman"/>
          <w:sz w:val="28"/>
          <w:szCs w:val="28"/>
          <w:highlight w:val="yellow"/>
        </w:rPr>
        <w:t>графа потока данных</w:t>
      </w:r>
      <w:r w:rsidR="000570C7" w:rsidRPr="00AB5FCE">
        <w:rPr>
          <w:rFonts w:ascii="Times New Roman" w:hAnsi="Times New Roman" w:cs="Times New Roman"/>
          <w:sz w:val="28"/>
          <w:szCs w:val="28"/>
        </w:rPr>
        <w:t xml:space="preserve">, </w:t>
      </w:r>
      <w:r w:rsidR="00883CA1" w:rsidRPr="00AB5FCE">
        <w:rPr>
          <w:rFonts w:ascii="Times New Roman" w:hAnsi="Times New Roman" w:cs="Times New Roman"/>
          <w:sz w:val="28"/>
          <w:szCs w:val="28"/>
        </w:rPr>
        <w:t>я</w:t>
      </w:r>
      <w:r w:rsidR="000570C7" w:rsidRPr="00AB5FCE">
        <w:rPr>
          <w:rFonts w:ascii="Times New Roman" w:hAnsi="Times New Roman" w:cs="Times New Roman"/>
          <w:sz w:val="28"/>
          <w:szCs w:val="28"/>
        </w:rPr>
        <w:t xml:space="preserve"> сосредочи</w:t>
      </w:r>
      <w:r w:rsidR="00883CA1" w:rsidRPr="00AB5FCE">
        <w:rPr>
          <w:rFonts w:ascii="Times New Roman" w:hAnsi="Times New Roman" w:cs="Times New Roman"/>
          <w:sz w:val="28"/>
          <w:szCs w:val="28"/>
        </w:rPr>
        <w:t>лся</w:t>
      </w:r>
      <w:r w:rsidR="000570C7" w:rsidRPr="00AB5FCE">
        <w:rPr>
          <w:rFonts w:ascii="Times New Roman" w:hAnsi="Times New Roman" w:cs="Times New Roman"/>
          <w:sz w:val="28"/>
          <w:szCs w:val="28"/>
        </w:rPr>
        <w:t xml:space="preserve"> на следующих отличающихся способах представления семантической структуры:</w:t>
      </w:r>
    </w:p>
    <w:p w14:paraId="437E9561" w14:textId="77777777" w:rsidR="00F541E5" w:rsidRPr="00AB5FCE" w:rsidRDefault="00F541E5" w:rsidP="00AB5FCE">
      <w:pPr>
        <w:pStyle w:val="a7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5FCE">
        <w:rPr>
          <w:rFonts w:ascii="Times New Roman" w:hAnsi="Times New Roman" w:cs="Times New Roman"/>
          <w:b/>
          <w:bCs/>
          <w:sz w:val="28"/>
          <w:szCs w:val="28"/>
          <w:lang w:val="en-US"/>
        </w:rPr>
        <w:t>S-</w:t>
      </w:r>
      <w:r w:rsidRPr="00AB5FCE">
        <w:rPr>
          <w:rFonts w:ascii="Times New Roman" w:hAnsi="Times New Roman" w:cs="Times New Roman"/>
          <w:b/>
          <w:bCs/>
          <w:sz w:val="28"/>
          <w:szCs w:val="28"/>
        </w:rPr>
        <w:t>выражения</w:t>
      </w:r>
    </w:p>
    <w:p w14:paraId="157E13E9" w14:textId="1C79DE9C" w:rsidR="00F541E5" w:rsidRPr="00AB5FCE" w:rsidRDefault="00AB5FCE" w:rsidP="00AB5FCE">
      <w:pPr>
        <w:pStyle w:val="a7"/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541E5" w:rsidRPr="00AB5FC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541E5" w:rsidRPr="00AB5FCE">
        <w:rPr>
          <w:rFonts w:ascii="Times New Roman" w:hAnsi="Times New Roman" w:cs="Times New Roman"/>
          <w:sz w:val="28"/>
          <w:szCs w:val="28"/>
        </w:rPr>
        <w:t>-выражения строятся посредством обхода древовидной структуры кода, где корень и все вершины, за исключением листьев</w:t>
      </w:r>
      <w:r w:rsidR="00883CA1" w:rsidRPr="00AB5FCE">
        <w:rPr>
          <w:rFonts w:ascii="Times New Roman" w:hAnsi="Times New Roman" w:cs="Times New Roman"/>
          <w:sz w:val="28"/>
          <w:szCs w:val="28"/>
        </w:rPr>
        <w:t>,</w:t>
      </w:r>
      <w:r w:rsidR="00F541E5" w:rsidRPr="00AB5FCE">
        <w:rPr>
          <w:rFonts w:ascii="Times New Roman" w:hAnsi="Times New Roman" w:cs="Times New Roman"/>
          <w:sz w:val="28"/>
          <w:szCs w:val="28"/>
        </w:rPr>
        <w:t xml:space="preserve"> являются операторами: операторами арифметики и логики, вызовами методами и функций и другими операциями. Листья же являются операндами с изначально инициализированными значениями. Основным отличием выступает запись в виде польской нотации, где оператор выносится перед операндами.</w:t>
      </w:r>
      <w:r w:rsidR="00E8349D" w:rsidRPr="00AB5FCE">
        <w:rPr>
          <w:rFonts w:ascii="Times New Roman" w:hAnsi="Times New Roman" w:cs="Times New Roman"/>
          <w:sz w:val="28"/>
          <w:szCs w:val="28"/>
        </w:rPr>
        <w:t xml:space="preserve"> </w:t>
      </w:r>
      <w:r w:rsidR="00E8349D" w:rsidRPr="00AB5FC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E8349D" w:rsidRPr="00AB5FCE">
        <w:rPr>
          <w:rFonts w:ascii="Times New Roman" w:hAnsi="Times New Roman" w:cs="Times New Roman"/>
          <w:sz w:val="28"/>
          <w:szCs w:val="28"/>
        </w:rPr>
        <w:t xml:space="preserve">-выражения строились </w:t>
      </w:r>
      <w:r w:rsidR="0003064E" w:rsidRPr="00AB5FCE">
        <w:rPr>
          <w:rFonts w:ascii="Times New Roman" w:hAnsi="Times New Roman" w:cs="Times New Roman"/>
          <w:sz w:val="28"/>
          <w:szCs w:val="28"/>
        </w:rPr>
        <w:t xml:space="preserve">на основе использования </w:t>
      </w:r>
      <w:r w:rsidR="00E8349D" w:rsidRPr="00AB5FCE">
        <w:rPr>
          <w:rFonts w:ascii="Times New Roman" w:hAnsi="Times New Roman" w:cs="Times New Roman"/>
          <w:sz w:val="28"/>
          <w:szCs w:val="28"/>
        </w:rPr>
        <w:t xml:space="preserve">метода </w:t>
      </w:r>
      <w:r w:rsidR="00E8349D" w:rsidRPr="00AB5FCE">
        <w:rPr>
          <w:rFonts w:ascii="Times New Roman" w:hAnsi="Times New Roman" w:cs="Times New Roman"/>
          <w:sz w:val="28"/>
          <w:szCs w:val="28"/>
          <w:lang w:val="en-US"/>
        </w:rPr>
        <w:t>sexp</w:t>
      </w:r>
      <w:r w:rsidR="00E8349D" w:rsidRPr="00AB5FCE">
        <w:rPr>
          <w:rFonts w:ascii="Times New Roman" w:hAnsi="Times New Roman" w:cs="Times New Roman"/>
          <w:sz w:val="28"/>
          <w:szCs w:val="28"/>
        </w:rPr>
        <w:t xml:space="preserve">() библиотеки </w:t>
      </w:r>
      <w:r w:rsidR="00E8349D" w:rsidRPr="00AB5FCE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E8349D" w:rsidRPr="00AB5FCE">
        <w:rPr>
          <w:rFonts w:ascii="Times New Roman" w:hAnsi="Times New Roman" w:cs="Times New Roman"/>
          <w:sz w:val="28"/>
          <w:szCs w:val="28"/>
        </w:rPr>
        <w:t>-</w:t>
      </w:r>
      <w:r w:rsidR="00E8349D" w:rsidRPr="00AB5FCE">
        <w:rPr>
          <w:rFonts w:ascii="Times New Roman" w:hAnsi="Times New Roman" w:cs="Times New Roman"/>
          <w:sz w:val="28"/>
          <w:szCs w:val="28"/>
          <w:lang w:val="en-US"/>
        </w:rPr>
        <w:t>sitter</w:t>
      </w:r>
      <w:r w:rsidR="00E8349D" w:rsidRPr="00AB5FCE">
        <w:rPr>
          <w:rFonts w:ascii="Times New Roman" w:hAnsi="Times New Roman" w:cs="Times New Roman"/>
          <w:sz w:val="28"/>
          <w:szCs w:val="28"/>
        </w:rPr>
        <w:t>.</w:t>
      </w:r>
    </w:p>
    <w:p w14:paraId="0FE6E224" w14:textId="3ECDCBD0" w:rsidR="000570C7" w:rsidRPr="00AB5FCE" w:rsidRDefault="000570C7" w:rsidP="00AB5FCE">
      <w:pPr>
        <w:pStyle w:val="a7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5FCE">
        <w:rPr>
          <w:rFonts w:ascii="Times New Roman" w:hAnsi="Times New Roman" w:cs="Times New Roman"/>
          <w:b/>
          <w:bCs/>
          <w:sz w:val="28"/>
          <w:szCs w:val="28"/>
          <w:lang w:val="en-US"/>
        </w:rPr>
        <w:t>AST-</w:t>
      </w:r>
      <w:r w:rsidRPr="00AB5FCE">
        <w:rPr>
          <w:rFonts w:ascii="Times New Roman" w:hAnsi="Times New Roman" w:cs="Times New Roman"/>
          <w:b/>
          <w:bCs/>
          <w:sz w:val="28"/>
          <w:szCs w:val="28"/>
        </w:rPr>
        <w:t>деревья</w:t>
      </w:r>
    </w:p>
    <w:p w14:paraId="478EBF33" w14:textId="5B4D4B6A" w:rsidR="00272B1A" w:rsidRPr="00AB5FCE" w:rsidRDefault="00AB5FCE" w:rsidP="00AB5FCE">
      <w:pPr>
        <w:pStyle w:val="a7"/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272B1A" w:rsidRPr="00AB5FCE">
        <w:rPr>
          <w:rFonts w:ascii="Times New Roman" w:hAnsi="Times New Roman" w:cs="Times New Roman"/>
          <w:sz w:val="28"/>
          <w:szCs w:val="28"/>
        </w:rPr>
        <w:t xml:space="preserve">Эта структура </w:t>
      </w:r>
      <w:r w:rsidR="00F541E5" w:rsidRPr="00AB5FCE">
        <w:rPr>
          <w:rFonts w:ascii="Times New Roman" w:hAnsi="Times New Roman" w:cs="Times New Roman"/>
          <w:sz w:val="28"/>
          <w:szCs w:val="28"/>
        </w:rPr>
        <w:t>выглядит как конечное ориентированное дерево,</w:t>
      </w:r>
      <w:r w:rsidR="009A2C0A" w:rsidRPr="00AB5FCE">
        <w:rPr>
          <w:rFonts w:ascii="Times New Roman" w:hAnsi="Times New Roman" w:cs="Times New Roman"/>
          <w:sz w:val="28"/>
          <w:szCs w:val="28"/>
        </w:rPr>
        <w:t xml:space="preserve"> </w:t>
      </w:r>
      <w:r w:rsidR="00F541E5" w:rsidRPr="00AB5FCE">
        <w:rPr>
          <w:rFonts w:ascii="Times New Roman" w:hAnsi="Times New Roman" w:cs="Times New Roman"/>
          <w:sz w:val="28"/>
          <w:szCs w:val="28"/>
        </w:rPr>
        <w:t xml:space="preserve">с внутренними вершинами, соответствующим операторам языка программирования, а листья – операндам. Основное отличие от </w:t>
      </w:r>
      <w:r w:rsidR="00F541E5" w:rsidRPr="00AB5FC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541E5" w:rsidRPr="00AB5FCE">
        <w:rPr>
          <w:rFonts w:ascii="Times New Roman" w:hAnsi="Times New Roman" w:cs="Times New Roman"/>
          <w:sz w:val="28"/>
          <w:szCs w:val="28"/>
        </w:rPr>
        <w:t xml:space="preserve">-выражений состоит в большем варианте способов обхода. Я использовал </w:t>
      </w:r>
      <w:r w:rsidR="00E8349D" w:rsidRPr="00AB5FCE">
        <w:rPr>
          <w:rFonts w:ascii="Times New Roman" w:hAnsi="Times New Roman" w:cs="Times New Roman"/>
          <w:sz w:val="28"/>
          <w:szCs w:val="28"/>
        </w:rPr>
        <w:t xml:space="preserve">модифицированный обход в глубину, где </w:t>
      </w:r>
      <w:r w:rsidR="0003064E" w:rsidRPr="00AB5FCE">
        <w:rPr>
          <w:rFonts w:ascii="Times New Roman" w:hAnsi="Times New Roman" w:cs="Times New Roman"/>
          <w:sz w:val="28"/>
          <w:szCs w:val="28"/>
        </w:rPr>
        <w:t xml:space="preserve">использовалось представление с дополнительной ссылкой на оригинальную вершину, после перечисления вершин дочернего уровня, таким образом получая ссылки в начале и конце представления. </w:t>
      </w:r>
    </w:p>
    <w:p w14:paraId="5C06E733" w14:textId="3188570A" w:rsidR="00272B1A" w:rsidRPr="00AB5FCE" w:rsidRDefault="00AB5FCE" w:rsidP="00AB5FCE">
      <w:pPr>
        <w:pStyle w:val="a7"/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03064E" w:rsidRPr="00AB5FCE">
        <w:rPr>
          <w:rFonts w:ascii="Times New Roman" w:hAnsi="Times New Roman" w:cs="Times New Roman"/>
          <w:sz w:val="28"/>
          <w:szCs w:val="28"/>
        </w:rPr>
        <w:t xml:space="preserve">Также использовался схожим образом модифицированный обход в ширину, где ссылки на родительскую вершину </w:t>
      </w:r>
      <w:r w:rsidR="008B387B" w:rsidRPr="00AB5FCE">
        <w:rPr>
          <w:rFonts w:ascii="Times New Roman" w:hAnsi="Times New Roman" w:cs="Times New Roman"/>
          <w:sz w:val="28"/>
          <w:szCs w:val="28"/>
        </w:rPr>
        <w:t>добавляются в представление каждой ноды, а слои отделяются друг от друга парными операторами.</w:t>
      </w:r>
    </w:p>
    <w:p w14:paraId="30CF3A75" w14:textId="5487837C" w:rsidR="00272B1A" w:rsidRPr="00AB5FCE" w:rsidRDefault="008B387B" w:rsidP="00AB5FCE">
      <w:pPr>
        <w:pStyle w:val="a7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B5FCE">
        <w:rPr>
          <w:rFonts w:ascii="Times New Roman" w:hAnsi="Times New Roman" w:cs="Times New Roman"/>
          <w:sz w:val="28"/>
          <w:szCs w:val="28"/>
        </w:rPr>
        <w:t xml:space="preserve">Модификация добавлением ссылкой на число дочерних нод. Использовались вышеописанные аугментации </w:t>
      </w:r>
      <w:r w:rsidR="009714ED" w:rsidRPr="00AB5FCE">
        <w:rPr>
          <w:rFonts w:ascii="Times New Roman" w:hAnsi="Times New Roman" w:cs="Times New Roman"/>
          <w:sz w:val="28"/>
          <w:szCs w:val="28"/>
        </w:rPr>
        <w:t>в записи которых также добавлялись ссылка на число дочерних нод для ка</w:t>
      </w:r>
      <w:r w:rsidR="00E32198" w:rsidRPr="00AB5FCE">
        <w:rPr>
          <w:rFonts w:ascii="Times New Roman" w:hAnsi="Times New Roman" w:cs="Times New Roman"/>
          <w:sz w:val="28"/>
          <w:szCs w:val="28"/>
        </w:rPr>
        <w:t>ж</w:t>
      </w:r>
      <w:r w:rsidR="009714ED" w:rsidRPr="00AB5FCE">
        <w:rPr>
          <w:rFonts w:ascii="Times New Roman" w:hAnsi="Times New Roman" w:cs="Times New Roman"/>
          <w:sz w:val="28"/>
          <w:szCs w:val="28"/>
        </w:rPr>
        <w:t xml:space="preserve">дой </w:t>
      </w:r>
      <w:r w:rsidR="00E32198" w:rsidRPr="00AB5FCE">
        <w:rPr>
          <w:rFonts w:ascii="Times New Roman" w:hAnsi="Times New Roman" w:cs="Times New Roman"/>
          <w:sz w:val="28"/>
          <w:szCs w:val="28"/>
        </w:rPr>
        <w:t>вершины</w:t>
      </w:r>
      <w:r w:rsidR="009714ED" w:rsidRPr="00AB5FCE">
        <w:rPr>
          <w:rFonts w:ascii="Times New Roman" w:hAnsi="Times New Roman" w:cs="Times New Roman"/>
          <w:sz w:val="28"/>
          <w:szCs w:val="28"/>
        </w:rPr>
        <w:t>.</w:t>
      </w:r>
      <w:r w:rsidRPr="00AB5F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99B74A" w14:textId="333095EB" w:rsidR="007C02E6" w:rsidRPr="00AB5FCE" w:rsidRDefault="009714ED" w:rsidP="00AB5FCE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  <w:r w:rsidRPr="00AB5FCE">
        <w:rPr>
          <w:rFonts w:ascii="Times New Roman" w:hAnsi="Times New Roman"/>
          <w:b/>
          <w:bCs/>
          <w:color w:val="FF0000"/>
          <w:sz w:val="28"/>
          <w:szCs w:val="28"/>
        </w:rPr>
        <w:lastRenderedPageBreak/>
        <w:t xml:space="preserve">Слайд </w:t>
      </w:r>
      <w:r w:rsidR="001525A1">
        <w:rPr>
          <w:rFonts w:ascii="Times New Roman" w:hAnsi="Times New Roman"/>
          <w:b/>
          <w:bCs/>
          <w:color w:val="FF0000"/>
          <w:sz w:val="28"/>
          <w:szCs w:val="28"/>
        </w:rPr>
        <w:t>9-13</w:t>
      </w:r>
    </w:p>
    <w:p w14:paraId="0DFBCD97" w14:textId="6009E52B" w:rsidR="009714ED" w:rsidRPr="00AB5FCE" w:rsidRDefault="00BF33D8" w:rsidP="00AB5F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B5FCE">
        <w:rPr>
          <w:rFonts w:ascii="Times New Roman" w:hAnsi="Times New Roman"/>
          <w:sz w:val="28"/>
          <w:szCs w:val="28"/>
        </w:rPr>
        <w:t xml:space="preserve">Было проведено обучение и получены следующие результаты(графики и таблица). Поскольку аугментация </w:t>
      </w:r>
      <w:r w:rsidRPr="00AB5FCE">
        <w:rPr>
          <w:rFonts w:ascii="Times New Roman" w:hAnsi="Times New Roman"/>
          <w:sz w:val="28"/>
          <w:szCs w:val="28"/>
          <w:lang w:val="en-US"/>
        </w:rPr>
        <w:t>S</w:t>
      </w:r>
      <w:r w:rsidRPr="00AB5FCE">
        <w:rPr>
          <w:rFonts w:ascii="Times New Roman" w:hAnsi="Times New Roman"/>
          <w:sz w:val="28"/>
          <w:szCs w:val="28"/>
        </w:rPr>
        <w:t xml:space="preserve">-выражениями показала превосходящие результаты по одной из метрик, была проведена оценка предсказаний с помощью проверки критерия статистической значимости Мак-Немара(таблица). Высокое значение </w:t>
      </w:r>
      <w:r w:rsidRPr="00AB5FCE">
        <w:rPr>
          <w:rFonts w:ascii="Times New Roman" w:hAnsi="Times New Roman"/>
          <w:sz w:val="28"/>
          <w:szCs w:val="28"/>
          <w:lang w:val="en-US"/>
        </w:rPr>
        <w:t>p</w:t>
      </w:r>
      <w:r w:rsidRPr="00AB5FCE">
        <w:rPr>
          <w:rFonts w:ascii="Times New Roman" w:hAnsi="Times New Roman"/>
          <w:sz w:val="28"/>
          <w:szCs w:val="28"/>
        </w:rPr>
        <w:t>-</w:t>
      </w:r>
      <w:r w:rsidRPr="00AB5FCE">
        <w:rPr>
          <w:rFonts w:ascii="Times New Roman" w:hAnsi="Times New Roman"/>
          <w:sz w:val="28"/>
          <w:szCs w:val="28"/>
          <w:lang w:val="en-US"/>
        </w:rPr>
        <w:t>value</w:t>
      </w:r>
      <w:r w:rsidRPr="00AB5FCE">
        <w:rPr>
          <w:rFonts w:ascii="Times New Roman" w:hAnsi="Times New Roman"/>
          <w:sz w:val="28"/>
          <w:szCs w:val="28"/>
        </w:rPr>
        <w:t xml:space="preserve"> для </w:t>
      </w:r>
      <w:r w:rsidRPr="00AB5FCE">
        <w:rPr>
          <w:rFonts w:ascii="Times New Roman" w:hAnsi="Times New Roman"/>
          <w:sz w:val="28"/>
          <w:szCs w:val="28"/>
          <w:lang w:val="en-US"/>
        </w:rPr>
        <w:t>S</w:t>
      </w:r>
      <w:r w:rsidRPr="00AB5FCE">
        <w:rPr>
          <w:rFonts w:ascii="Times New Roman" w:hAnsi="Times New Roman"/>
          <w:sz w:val="28"/>
          <w:szCs w:val="28"/>
        </w:rPr>
        <w:t xml:space="preserve">-выражений показало, что этот способ аугментации не оказал значительного воздействия на результаты обучения. В свою очередь аугментация путем добавления вышеописанной модификации обхода </w:t>
      </w:r>
      <w:r w:rsidRPr="00AB5FCE">
        <w:rPr>
          <w:rFonts w:ascii="Times New Roman" w:hAnsi="Times New Roman"/>
          <w:sz w:val="28"/>
          <w:szCs w:val="28"/>
          <w:lang w:val="en-US"/>
        </w:rPr>
        <w:t>ast</w:t>
      </w:r>
      <w:r w:rsidRPr="00AB5FCE">
        <w:rPr>
          <w:rFonts w:ascii="Times New Roman" w:hAnsi="Times New Roman"/>
          <w:sz w:val="28"/>
          <w:szCs w:val="28"/>
        </w:rPr>
        <w:t xml:space="preserve">-дерева в глубину, оказала заметное положительное влияние на </w:t>
      </w:r>
      <w:r w:rsidR="00E32198" w:rsidRPr="00AB5FCE">
        <w:rPr>
          <w:rFonts w:ascii="Times New Roman" w:hAnsi="Times New Roman"/>
          <w:sz w:val="28"/>
          <w:szCs w:val="28"/>
        </w:rPr>
        <w:t xml:space="preserve">эти </w:t>
      </w:r>
      <w:r w:rsidRPr="00AB5FCE">
        <w:rPr>
          <w:rFonts w:ascii="Times New Roman" w:hAnsi="Times New Roman"/>
          <w:sz w:val="28"/>
          <w:szCs w:val="28"/>
        </w:rPr>
        <w:t>результаты.</w:t>
      </w:r>
    </w:p>
    <w:p w14:paraId="06B7ECCC" w14:textId="77777777" w:rsidR="00AB5FCE" w:rsidRDefault="00AB5FCE" w:rsidP="00AB5FCE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</w:p>
    <w:p w14:paraId="08241296" w14:textId="5C22F910" w:rsidR="00BF33D8" w:rsidRDefault="00BF33D8" w:rsidP="00AB5FCE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  <w:r w:rsidRPr="00AB5FCE">
        <w:rPr>
          <w:rFonts w:ascii="Times New Roman" w:hAnsi="Times New Roman"/>
          <w:b/>
          <w:bCs/>
          <w:color w:val="FF0000"/>
          <w:sz w:val="28"/>
          <w:szCs w:val="28"/>
        </w:rPr>
        <w:t xml:space="preserve">Слайд </w:t>
      </w:r>
      <w:r w:rsidR="001525A1">
        <w:rPr>
          <w:rFonts w:ascii="Times New Roman" w:hAnsi="Times New Roman"/>
          <w:b/>
          <w:bCs/>
          <w:color w:val="FF0000"/>
          <w:sz w:val="28"/>
          <w:szCs w:val="28"/>
        </w:rPr>
        <w:t>14</w:t>
      </w:r>
    </w:p>
    <w:p w14:paraId="344E6CAC" w14:textId="3B2DFBFE" w:rsidR="00034FB1" w:rsidRPr="00034FB1" w:rsidRDefault="00034FB1" w:rsidP="00034FB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B5FCE">
        <w:rPr>
          <w:rFonts w:ascii="Times New Roman" w:hAnsi="Times New Roman"/>
          <w:sz w:val="28"/>
          <w:szCs w:val="28"/>
        </w:rPr>
        <w:t xml:space="preserve">Таким образом гипотеза, что использование дополнительных видов аугментации, передаваемых модели на этапе дообучения на датасете </w:t>
      </w:r>
      <w:r w:rsidRPr="00AB5FCE">
        <w:rPr>
          <w:rFonts w:ascii="Times New Roman" w:hAnsi="Times New Roman"/>
          <w:sz w:val="28"/>
          <w:szCs w:val="28"/>
          <w:lang w:val="en-US"/>
        </w:rPr>
        <w:t>POJ</w:t>
      </w:r>
      <w:r w:rsidRPr="00AB5FCE">
        <w:rPr>
          <w:rFonts w:ascii="Times New Roman" w:hAnsi="Times New Roman"/>
          <w:sz w:val="28"/>
          <w:szCs w:val="28"/>
        </w:rPr>
        <w:t>-104 способно повысить её показатели подтвердилась. Это является достаточно эффективным решением по соотношению вычислительная сложность-качество.</w:t>
      </w:r>
    </w:p>
    <w:p w14:paraId="2ACDE57F" w14:textId="404A0BDD" w:rsidR="00BF33D8" w:rsidRPr="00AB5FCE" w:rsidRDefault="00564F96" w:rsidP="00AB5F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B5FCE">
        <w:rPr>
          <w:rFonts w:ascii="Times New Roman" w:hAnsi="Times New Roman"/>
          <w:sz w:val="28"/>
          <w:szCs w:val="28"/>
        </w:rPr>
        <w:t xml:space="preserve">Перспективы </w:t>
      </w:r>
      <w:r w:rsidR="0092612C" w:rsidRPr="00AB5FCE">
        <w:rPr>
          <w:rFonts w:ascii="Times New Roman" w:hAnsi="Times New Roman"/>
          <w:sz w:val="28"/>
          <w:szCs w:val="28"/>
        </w:rPr>
        <w:t>дальнейшего исследования.</w:t>
      </w:r>
    </w:p>
    <w:p w14:paraId="28C1E22F" w14:textId="584080C4" w:rsidR="0092612C" w:rsidRPr="00AB5FCE" w:rsidRDefault="0092612C" w:rsidP="00AB5F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B5FCE">
        <w:rPr>
          <w:rFonts w:ascii="Times New Roman" w:hAnsi="Times New Roman"/>
          <w:sz w:val="28"/>
          <w:szCs w:val="28"/>
        </w:rPr>
        <w:t xml:space="preserve">Поскольку подход с аугментацией данных в виде дополнительного представления их в виде деревьев показал перспективные результаты представляет интерес его исследование на других моделях и датасетах, например </w:t>
      </w:r>
      <w:r w:rsidRPr="00AB5FCE">
        <w:rPr>
          <w:rFonts w:ascii="Times New Roman" w:hAnsi="Times New Roman"/>
          <w:sz w:val="28"/>
          <w:szCs w:val="28"/>
          <w:lang w:val="en-US"/>
        </w:rPr>
        <w:t>Big</w:t>
      </w:r>
      <w:r w:rsidRPr="00AB5FCE">
        <w:rPr>
          <w:rFonts w:ascii="Times New Roman" w:hAnsi="Times New Roman"/>
          <w:sz w:val="28"/>
          <w:szCs w:val="28"/>
        </w:rPr>
        <w:t xml:space="preserve"> </w:t>
      </w:r>
      <w:r w:rsidRPr="00AB5FCE">
        <w:rPr>
          <w:rFonts w:ascii="Times New Roman" w:hAnsi="Times New Roman"/>
          <w:sz w:val="28"/>
          <w:szCs w:val="28"/>
          <w:lang w:val="en-US"/>
        </w:rPr>
        <w:t>Clone</w:t>
      </w:r>
      <w:r w:rsidRPr="00AB5FCE">
        <w:rPr>
          <w:rFonts w:ascii="Times New Roman" w:hAnsi="Times New Roman"/>
          <w:sz w:val="28"/>
          <w:szCs w:val="28"/>
        </w:rPr>
        <w:t xml:space="preserve"> </w:t>
      </w:r>
      <w:r w:rsidRPr="00AB5FCE">
        <w:rPr>
          <w:rFonts w:ascii="Times New Roman" w:hAnsi="Times New Roman"/>
          <w:sz w:val="28"/>
          <w:szCs w:val="28"/>
          <w:lang w:val="en-US"/>
        </w:rPr>
        <w:t>Bench</w:t>
      </w:r>
      <w:r w:rsidRPr="00AB5FCE">
        <w:rPr>
          <w:rFonts w:ascii="Times New Roman" w:hAnsi="Times New Roman"/>
          <w:sz w:val="28"/>
          <w:szCs w:val="28"/>
        </w:rPr>
        <w:t>.</w:t>
      </w:r>
    </w:p>
    <w:p w14:paraId="2656144D" w14:textId="77777777" w:rsidR="0092612C" w:rsidRPr="00AB5FCE" w:rsidRDefault="0092612C" w:rsidP="00AB5F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2B0C47E" w14:textId="6FB4CAEE" w:rsidR="00BF33D8" w:rsidRPr="00AB5FCE" w:rsidRDefault="0092612C" w:rsidP="00AB5F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B5FCE">
        <w:rPr>
          <w:rFonts w:ascii="Times New Roman" w:hAnsi="Times New Roman"/>
          <w:b/>
          <w:bCs/>
          <w:color w:val="FF0000"/>
          <w:sz w:val="28"/>
          <w:szCs w:val="28"/>
        </w:rPr>
        <w:t xml:space="preserve">Слайд </w:t>
      </w:r>
      <w:r w:rsidR="001525A1">
        <w:rPr>
          <w:rFonts w:ascii="Times New Roman" w:hAnsi="Times New Roman"/>
          <w:b/>
          <w:bCs/>
          <w:color w:val="FF0000"/>
          <w:sz w:val="28"/>
          <w:szCs w:val="28"/>
        </w:rPr>
        <w:t>15</w:t>
      </w:r>
      <w:r w:rsidRPr="00AB5FCE">
        <w:rPr>
          <w:rFonts w:ascii="Times New Roman" w:hAnsi="Times New Roman"/>
          <w:sz w:val="28"/>
          <w:szCs w:val="28"/>
        </w:rPr>
        <w:t xml:space="preserve"> – спасибо за внимание.</w:t>
      </w:r>
    </w:p>
    <w:sectPr w:rsidR="00BF33D8" w:rsidRPr="00AB5FCE" w:rsidSect="00883CA1">
      <w:footerReference w:type="default" r:id="rId8"/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A730E" w14:textId="77777777" w:rsidR="00927437" w:rsidRDefault="00927437" w:rsidP="00E109B7">
      <w:pPr>
        <w:spacing w:after="0" w:line="240" w:lineRule="auto"/>
      </w:pPr>
      <w:r>
        <w:separator/>
      </w:r>
    </w:p>
  </w:endnote>
  <w:endnote w:type="continuationSeparator" w:id="0">
    <w:p w14:paraId="7F701BE5" w14:textId="77777777" w:rsidR="00927437" w:rsidRDefault="00927437" w:rsidP="00E10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3108054"/>
      <w:docPartObj>
        <w:docPartGallery w:val="Page Numbers (Bottom of Page)"/>
        <w:docPartUnique/>
      </w:docPartObj>
    </w:sdtPr>
    <w:sdtContent>
      <w:p w14:paraId="5228C1A1" w14:textId="411C5D67" w:rsidR="00E109B7" w:rsidRDefault="00E109B7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2EFF40" w14:textId="77777777" w:rsidR="00E109B7" w:rsidRDefault="00E109B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B34CF" w14:textId="77777777" w:rsidR="00927437" w:rsidRDefault="00927437" w:rsidP="00E109B7">
      <w:pPr>
        <w:spacing w:after="0" w:line="240" w:lineRule="auto"/>
      </w:pPr>
      <w:r>
        <w:separator/>
      </w:r>
    </w:p>
  </w:footnote>
  <w:footnote w:type="continuationSeparator" w:id="0">
    <w:p w14:paraId="0274C1A8" w14:textId="77777777" w:rsidR="00927437" w:rsidRDefault="00927437" w:rsidP="00E10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0554A7"/>
    <w:multiLevelType w:val="hybridMultilevel"/>
    <w:tmpl w:val="01BCD316"/>
    <w:lvl w:ilvl="0" w:tplc="8874669C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748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DC"/>
    <w:rsid w:val="0003064E"/>
    <w:rsid w:val="0003463F"/>
    <w:rsid w:val="00034FB1"/>
    <w:rsid w:val="000374E2"/>
    <w:rsid w:val="00056113"/>
    <w:rsid w:val="000570C7"/>
    <w:rsid w:val="00086392"/>
    <w:rsid w:val="00097CE6"/>
    <w:rsid w:val="001525A1"/>
    <w:rsid w:val="001645E9"/>
    <w:rsid w:val="001665CB"/>
    <w:rsid w:val="00175BD2"/>
    <w:rsid w:val="001760B6"/>
    <w:rsid w:val="001F6195"/>
    <w:rsid w:val="00202B49"/>
    <w:rsid w:val="00227C88"/>
    <w:rsid w:val="002337F0"/>
    <w:rsid w:val="00245421"/>
    <w:rsid w:val="00250431"/>
    <w:rsid w:val="00272B1A"/>
    <w:rsid w:val="00275777"/>
    <w:rsid w:val="00336581"/>
    <w:rsid w:val="00354802"/>
    <w:rsid w:val="0036132D"/>
    <w:rsid w:val="00373B1B"/>
    <w:rsid w:val="0039792A"/>
    <w:rsid w:val="0043340E"/>
    <w:rsid w:val="00444F2D"/>
    <w:rsid w:val="004D295E"/>
    <w:rsid w:val="004D62B2"/>
    <w:rsid w:val="004F60CB"/>
    <w:rsid w:val="005474E8"/>
    <w:rsid w:val="00564F96"/>
    <w:rsid w:val="005851AA"/>
    <w:rsid w:val="005A19DC"/>
    <w:rsid w:val="00615C26"/>
    <w:rsid w:val="00675AE0"/>
    <w:rsid w:val="006A1108"/>
    <w:rsid w:val="006B7612"/>
    <w:rsid w:val="006C4FDF"/>
    <w:rsid w:val="00702BBC"/>
    <w:rsid w:val="00735C8B"/>
    <w:rsid w:val="007C02E6"/>
    <w:rsid w:val="007F1395"/>
    <w:rsid w:val="00851AA4"/>
    <w:rsid w:val="00883CA1"/>
    <w:rsid w:val="008934B2"/>
    <w:rsid w:val="008B387B"/>
    <w:rsid w:val="008F62F6"/>
    <w:rsid w:val="0092612C"/>
    <w:rsid w:val="00927437"/>
    <w:rsid w:val="00933DD1"/>
    <w:rsid w:val="00960D68"/>
    <w:rsid w:val="009714ED"/>
    <w:rsid w:val="0098536C"/>
    <w:rsid w:val="00996486"/>
    <w:rsid w:val="009A2C0A"/>
    <w:rsid w:val="009A4107"/>
    <w:rsid w:val="009A7DBD"/>
    <w:rsid w:val="009B09A2"/>
    <w:rsid w:val="00A40715"/>
    <w:rsid w:val="00AB5FCE"/>
    <w:rsid w:val="00AC3ACB"/>
    <w:rsid w:val="00AD0B09"/>
    <w:rsid w:val="00AE145B"/>
    <w:rsid w:val="00B93A58"/>
    <w:rsid w:val="00BD6CB2"/>
    <w:rsid w:val="00BE7019"/>
    <w:rsid w:val="00BF33D8"/>
    <w:rsid w:val="00C67784"/>
    <w:rsid w:val="00C740C9"/>
    <w:rsid w:val="00CE0A0F"/>
    <w:rsid w:val="00D04A02"/>
    <w:rsid w:val="00D70C61"/>
    <w:rsid w:val="00D93C94"/>
    <w:rsid w:val="00DC4FC9"/>
    <w:rsid w:val="00E109B7"/>
    <w:rsid w:val="00E32198"/>
    <w:rsid w:val="00E649B7"/>
    <w:rsid w:val="00E657FF"/>
    <w:rsid w:val="00E8349D"/>
    <w:rsid w:val="00EE0778"/>
    <w:rsid w:val="00F03170"/>
    <w:rsid w:val="00F541E5"/>
    <w:rsid w:val="00FE77C2"/>
    <w:rsid w:val="00FF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D5893"/>
  <w15:docId w15:val="{F53D14C8-5BE6-4E2D-8D21-C96A3E79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9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9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9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9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9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9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9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9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9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9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19D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FF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FF00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FF00D9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paragraph" w:styleId="af">
    <w:name w:val="header"/>
    <w:basedOn w:val="a"/>
    <w:link w:val="af0"/>
    <w:uiPriority w:val="99"/>
    <w:unhideWhenUsed/>
    <w:rsid w:val="00E10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109B7"/>
  </w:style>
  <w:style w:type="paragraph" w:styleId="af1">
    <w:name w:val="footer"/>
    <w:basedOn w:val="a"/>
    <w:link w:val="af2"/>
    <w:uiPriority w:val="99"/>
    <w:unhideWhenUsed/>
    <w:rsid w:val="00E10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10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5B65C-35B1-4566-A4F9-49C2C7ED9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5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Сливный Артём Олегович</dc:creator>
  <cp:keywords/>
  <dc:description/>
  <cp:lastModifiedBy>Сливный Артём Олегович</cp:lastModifiedBy>
  <cp:revision>42</cp:revision>
  <dcterms:created xsi:type="dcterms:W3CDTF">2024-06-15T13:16:00Z</dcterms:created>
  <dcterms:modified xsi:type="dcterms:W3CDTF">2024-06-16T20:22:00Z</dcterms:modified>
</cp:coreProperties>
</file>