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513B" w14:textId="77777777" w:rsidR="001815F4" w:rsidRPr="00230378" w:rsidRDefault="001815F4" w:rsidP="001815F4">
      <w:pPr>
        <w:keepNext/>
        <w:keepLines/>
        <w:spacing w:after="163" w:line="276" w:lineRule="auto"/>
        <w:ind w:left="10" w:right="428" w:hanging="10"/>
        <w:jc w:val="both"/>
        <w:outlineLvl w:val="0"/>
        <w:rPr>
          <w:rFonts w:eastAsia="Arial"/>
          <w:b/>
          <w:color w:val="000000"/>
          <w:sz w:val="32"/>
          <w:lang w:eastAsia="ru-RU"/>
        </w:rPr>
      </w:pPr>
      <w:r>
        <w:rPr>
          <w:rFonts w:eastAsia="Arial"/>
          <w:b/>
          <w:color w:val="000000"/>
          <w:sz w:val="32"/>
          <w:lang w:eastAsia="ru-RU"/>
        </w:rPr>
        <w:t>Практическое занятие</w:t>
      </w:r>
      <w:r w:rsidRPr="00230378">
        <w:rPr>
          <w:rFonts w:eastAsia="Arial"/>
          <w:b/>
          <w:color w:val="000000"/>
          <w:sz w:val="32"/>
          <w:lang w:eastAsia="ru-RU"/>
        </w:rPr>
        <w:t xml:space="preserve"> № </w:t>
      </w:r>
      <w:r>
        <w:rPr>
          <w:rFonts w:eastAsia="Arial"/>
          <w:b/>
          <w:color w:val="000000"/>
          <w:sz w:val="32"/>
          <w:lang w:eastAsia="ru-RU"/>
        </w:rPr>
        <w:t>3</w:t>
      </w:r>
      <w:r w:rsidRPr="00230378">
        <w:rPr>
          <w:rFonts w:eastAsia="Arial"/>
          <w:b/>
          <w:color w:val="000000"/>
          <w:sz w:val="32"/>
          <w:lang w:eastAsia="ru-RU"/>
        </w:rPr>
        <w:t xml:space="preserve"> </w:t>
      </w:r>
    </w:p>
    <w:p w14:paraId="671FFD27" w14:textId="77777777" w:rsidR="001815F4" w:rsidRPr="00153C2C" w:rsidRDefault="001815F4" w:rsidP="001815F4">
      <w:pPr>
        <w:keepNext/>
        <w:keepLines/>
        <w:spacing w:after="155" w:line="276" w:lineRule="auto"/>
        <w:ind w:left="10" w:right="425" w:hanging="10"/>
        <w:jc w:val="both"/>
        <w:outlineLvl w:val="2"/>
        <w:rPr>
          <w:rFonts w:eastAsia="Arial"/>
          <w:b/>
          <w:color w:val="000000"/>
          <w:lang w:val="en-US" w:eastAsia="ru-RU"/>
        </w:rPr>
      </w:pPr>
      <w:r w:rsidRPr="00230378">
        <w:rPr>
          <w:rFonts w:eastAsia="Arial"/>
          <w:b/>
          <w:color w:val="000000"/>
          <w:lang w:eastAsia="ru-RU"/>
        </w:rPr>
        <w:t xml:space="preserve">ТЕМА: </w:t>
      </w:r>
      <w:r>
        <w:rPr>
          <w:rFonts w:eastAsia="Arial"/>
          <w:b/>
          <w:color w:val="000000"/>
          <w:lang w:eastAsia="ru-RU"/>
        </w:rPr>
        <w:t>Формы</w:t>
      </w:r>
      <w:r w:rsidRPr="00153C2C">
        <w:rPr>
          <w:rFonts w:eastAsia="Arial"/>
          <w:b/>
          <w:color w:val="000000"/>
          <w:lang w:val="en-US" w:eastAsia="ru-RU"/>
        </w:rPr>
        <w:t xml:space="preserve"> </w:t>
      </w:r>
    </w:p>
    <w:tbl>
      <w:tblPr>
        <w:tblW w:w="538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"/>
        <w:gridCol w:w="222"/>
        <w:gridCol w:w="9576"/>
      </w:tblGrid>
      <w:tr w:rsidR="001815F4" w:rsidRPr="00817C43" w14:paraId="130D2C2A" w14:textId="77777777" w:rsidTr="009F7AC2">
        <w:tc>
          <w:tcPr>
            <w:tcW w:w="5000" w:type="pct"/>
            <w:gridSpan w:val="3"/>
            <w:shd w:val="clear" w:color="auto" w:fill="E2EFD9"/>
          </w:tcPr>
          <w:p w14:paraId="513FAE43" w14:textId="77777777" w:rsidR="001815F4" w:rsidRPr="00AB29FF" w:rsidRDefault="001815F4" w:rsidP="009F7AC2">
            <w:pPr>
              <w:spacing w:after="0" w:line="276" w:lineRule="auto"/>
              <w:jc w:val="both"/>
              <w:rPr>
                <w:b/>
                <w:bCs/>
              </w:rPr>
            </w:pPr>
            <w:r w:rsidRPr="00AB29FF">
              <w:rPr>
                <w:b/>
                <w:bCs/>
              </w:rPr>
              <w:t>Теоретический материал</w:t>
            </w:r>
          </w:p>
        </w:tc>
      </w:tr>
      <w:tr w:rsidR="001815F4" w:rsidRPr="00D863C6" w14:paraId="424F239E" w14:textId="77777777" w:rsidTr="009F7AC2">
        <w:tc>
          <w:tcPr>
            <w:tcW w:w="5000" w:type="pct"/>
            <w:gridSpan w:val="3"/>
            <w:shd w:val="clear" w:color="auto" w:fill="auto"/>
          </w:tcPr>
          <w:p w14:paraId="7B640957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 xml:space="preserve">Электронная форма — эффективное средство, благодаря которому HTML-страница превращается из "пассивной", лишь предоставляющей информацию пользователю, в "активную", позволяющую принять информацию от пользователя и передать ее для обработки. Способ обработки и передачи данных определяется тегом &lt;FORM&gt;, внутри которого и заключается код формы. </w:t>
            </w:r>
          </w:p>
          <w:p w14:paraId="47C756C0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4557DF3D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>Внутреннее содержание формы можно разделить на две части: активное и пассивное. Пассивными элементами формы являются все комментирующие и декоративные элементы, которые могут там содержаться. Это обычные составляющие HTML-страницы.</w:t>
            </w:r>
          </w:p>
          <w:p w14:paraId="571BF8AE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67201D06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 xml:space="preserve">Активные элементы формы предназначены для ввода данных. Это строки и поля ввода, списки и кнопки. У каждого активного элемента формы — как и у всей формы — есть два основных параметра — </w:t>
            </w:r>
            <w:proofErr w:type="spellStart"/>
            <w:r>
              <w:t>name</w:t>
            </w:r>
            <w:proofErr w:type="spellEnd"/>
            <w:r>
              <w:t xml:space="preserve"> и </w:t>
            </w:r>
            <w:proofErr w:type="spellStart"/>
            <w:r>
              <w:t>value</w:t>
            </w:r>
            <w:proofErr w:type="spellEnd"/>
            <w:r>
              <w:t xml:space="preserve">. Первый определяет имя элемента, по которому его можно отличить от других элементов формы, второй — значение, которое передается через этот элемент. Большинство активных элементов формы описывается тегом &lt;INPUT&gt;, а их вид определяется значением параметра </w:t>
            </w:r>
            <w:proofErr w:type="spellStart"/>
            <w:r>
              <w:t>type</w:t>
            </w:r>
            <w:proofErr w:type="spellEnd"/>
            <w:r>
              <w:t>, который может принимать одно из значений:</w:t>
            </w:r>
          </w:p>
          <w:p w14:paraId="56066C02" w14:textId="77777777" w:rsidR="001815F4" w:rsidRDefault="001815F4" w:rsidP="001815F4">
            <w:pPr>
              <w:pStyle w:val="a3"/>
              <w:numPr>
                <w:ilvl w:val="0"/>
                <w:numId w:val="2"/>
              </w:numPr>
              <w:shd w:val="clear" w:color="auto" w:fill="FFFFFF"/>
              <w:spacing w:after="0" w:line="276" w:lineRule="auto"/>
              <w:jc w:val="both"/>
            </w:pPr>
            <w:proofErr w:type="spellStart"/>
            <w:r>
              <w:t>text</w:t>
            </w:r>
            <w:proofErr w:type="spellEnd"/>
            <w:r>
              <w:t xml:space="preserve"> соответствует строке ввода, </w:t>
            </w:r>
          </w:p>
          <w:p w14:paraId="4F6A7A18" w14:textId="77777777" w:rsidR="001815F4" w:rsidRDefault="001815F4" w:rsidP="001815F4">
            <w:pPr>
              <w:pStyle w:val="a3"/>
              <w:numPr>
                <w:ilvl w:val="0"/>
                <w:numId w:val="2"/>
              </w:numPr>
              <w:shd w:val="clear" w:color="auto" w:fill="FFFFFF"/>
              <w:spacing w:after="0" w:line="276" w:lineRule="auto"/>
              <w:jc w:val="both"/>
            </w:pPr>
            <w:proofErr w:type="spellStart"/>
            <w:r>
              <w:t>file</w:t>
            </w:r>
            <w:proofErr w:type="spellEnd"/>
            <w:r>
              <w:t xml:space="preserve"> — строке выбора файла, </w:t>
            </w:r>
          </w:p>
          <w:p w14:paraId="42DABDBD" w14:textId="77777777" w:rsidR="001815F4" w:rsidRDefault="001815F4" w:rsidP="001815F4">
            <w:pPr>
              <w:pStyle w:val="a3"/>
              <w:numPr>
                <w:ilvl w:val="0"/>
                <w:numId w:val="2"/>
              </w:numPr>
              <w:shd w:val="clear" w:color="auto" w:fill="FFFFFF"/>
              <w:spacing w:after="0" w:line="276" w:lineRule="auto"/>
              <w:jc w:val="both"/>
            </w:pPr>
            <w:proofErr w:type="spellStart"/>
            <w:r>
              <w:t>password</w:t>
            </w:r>
            <w:proofErr w:type="spellEnd"/>
            <w:r>
              <w:t xml:space="preserve"> — строке ввода пароля; </w:t>
            </w:r>
          </w:p>
          <w:p w14:paraId="5CADDF63" w14:textId="77777777" w:rsidR="001815F4" w:rsidRDefault="001815F4" w:rsidP="001815F4">
            <w:pPr>
              <w:pStyle w:val="a3"/>
              <w:numPr>
                <w:ilvl w:val="0"/>
                <w:numId w:val="2"/>
              </w:numPr>
              <w:shd w:val="clear" w:color="auto" w:fill="FFFFFF"/>
              <w:spacing w:after="0" w:line="276" w:lineRule="auto"/>
              <w:jc w:val="both"/>
            </w:pPr>
            <w:r>
              <w:t xml:space="preserve">значения </w:t>
            </w:r>
            <w:proofErr w:type="spellStart"/>
            <w:r>
              <w:t>submit</w:t>
            </w:r>
            <w:proofErr w:type="spellEnd"/>
            <w:r>
              <w:t xml:space="preserve">, </w:t>
            </w:r>
            <w:proofErr w:type="spellStart"/>
            <w:r>
              <w:t>reset</w:t>
            </w:r>
            <w:proofErr w:type="spellEnd"/>
            <w:r>
              <w:t xml:space="preserve"> и </w:t>
            </w:r>
            <w:proofErr w:type="spellStart"/>
            <w:r>
              <w:t>button</w:t>
            </w:r>
            <w:proofErr w:type="spellEnd"/>
            <w:r>
              <w:t xml:space="preserve"> определяют кнопки различных видов</w:t>
            </w:r>
          </w:p>
          <w:p w14:paraId="155FD01B" w14:textId="77777777" w:rsidR="001815F4" w:rsidRDefault="001815F4" w:rsidP="001815F4">
            <w:pPr>
              <w:pStyle w:val="a3"/>
              <w:numPr>
                <w:ilvl w:val="0"/>
                <w:numId w:val="2"/>
              </w:numPr>
              <w:shd w:val="clear" w:color="auto" w:fill="FFFFFF"/>
              <w:spacing w:after="0" w:line="276" w:lineRule="auto"/>
              <w:jc w:val="both"/>
            </w:pPr>
            <w:r>
              <w:t xml:space="preserve">значения </w:t>
            </w:r>
            <w:proofErr w:type="spellStart"/>
            <w:r>
              <w:t>checkbox</w:t>
            </w:r>
            <w:proofErr w:type="spellEnd"/>
            <w:r>
              <w:t xml:space="preserve"> и </w:t>
            </w:r>
            <w:proofErr w:type="spellStart"/>
            <w:r>
              <w:t>radio</w:t>
            </w:r>
            <w:proofErr w:type="spellEnd"/>
            <w:r>
              <w:t xml:space="preserve"> — два типа списков: список вариантов и список-переключатель, соответственно.</w:t>
            </w:r>
          </w:p>
          <w:p w14:paraId="17BF47F2" w14:textId="77777777" w:rsidR="001815F4" w:rsidRDefault="001815F4" w:rsidP="001815F4">
            <w:pPr>
              <w:pStyle w:val="a3"/>
              <w:numPr>
                <w:ilvl w:val="0"/>
                <w:numId w:val="2"/>
              </w:numPr>
              <w:shd w:val="clear" w:color="auto" w:fill="FFFFFF"/>
              <w:spacing w:after="0" w:line="276" w:lineRule="auto"/>
              <w:jc w:val="both"/>
            </w:pPr>
            <w:r>
              <w:t>другие значения для решения частных задач</w:t>
            </w:r>
          </w:p>
          <w:p w14:paraId="2037C1DE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161528E8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>Еще два вида элементов ввода, используемых в формах, создаются с помощью</w:t>
            </w:r>
          </w:p>
          <w:p w14:paraId="44CF1C28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>следующих тегов. Тег &lt;TEXTAREA&gt; позволяет создавать поля ввода — прямоугольные окна с собственными средствами прокрутки, в которые можно вводить произвольный текст (без форматирования). Тег &lt;TEXTAREA&gt; — парный.</w:t>
            </w:r>
          </w:p>
          <w:p w14:paraId="5877F622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>Внутри него помещается текст, который содержится в поле ввода по умолчанию.</w:t>
            </w:r>
          </w:p>
          <w:p w14:paraId="0D2A5AC2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>Наконец, еще один распространенный элемент электронных форм — раскрывающийся список — создается с помощью конструкции HTML, образуемой тегами &lt;SELECT&gt; и &lt;OPTION&gt;. Первый является парным и заключает в себе весь</w:t>
            </w:r>
          </w:p>
          <w:p w14:paraId="2CE8873D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lastRenderedPageBreak/>
              <w:t xml:space="preserve">список, вторые предназначены для создания отдельных пунктов. Списки, созданные таким образом, могут состоять из любого количества строк (если список состоит из одной строки, то он является "раскрывающимся"), а также, в зависимости от параметра </w:t>
            </w:r>
            <w:proofErr w:type="spellStart"/>
            <w:r>
              <w:t>multiple</w:t>
            </w:r>
            <w:proofErr w:type="spellEnd"/>
            <w:r>
              <w:t>, позволяют выбрать один или несколько элементов.</w:t>
            </w:r>
          </w:p>
          <w:p w14:paraId="6F9902ED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 xml:space="preserve">Данные, вводимые посредством формы, обрабатываются </w:t>
            </w:r>
            <w:r w:rsidRPr="00BA3EA1">
              <w:rPr>
                <w:u w:val="single"/>
              </w:rPr>
              <w:t>не средствами HTML</w:t>
            </w:r>
            <w:r>
              <w:t>. Они могут передаваться по электронной почте или непосредственно программе-</w:t>
            </w:r>
          </w:p>
          <w:p w14:paraId="5C124125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>обработчику. Язык, на котором может быть написана такая программа, значения</w:t>
            </w:r>
          </w:p>
          <w:p w14:paraId="435A1CCE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 xml:space="preserve">не имеет. В частности, для обработки таких данных могут использоваться </w:t>
            </w:r>
            <w:r w:rsidRPr="00BA3EA1">
              <w:rPr>
                <w:u w:val="single"/>
              </w:rPr>
              <w:t>сценарии на языке JavaScript</w:t>
            </w:r>
            <w:r>
              <w:t>.</w:t>
            </w:r>
          </w:p>
          <w:p w14:paraId="730FE80B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4445ECB3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31165A">
              <w:rPr>
                <w:b/>
                <w:bCs/>
              </w:rPr>
              <w:t>Текстовые строки</w:t>
            </w:r>
          </w:p>
          <w:p w14:paraId="49966EDC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 xml:space="preserve">Для ввода однострочных полей используется дескриптор &lt;INPUT&gt;. В зависимости от значения параметра </w:t>
            </w:r>
            <w:proofErr w:type="spellStart"/>
            <w:r w:rsidRPr="00574176">
              <w:rPr>
                <w:i/>
                <w:iCs/>
              </w:rPr>
              <w:t>type</w:t>
            </w:r>
            <w:proofErr w:type="spellEnd"/>
            <w:r>
              <w:t xml:space="preserve"> этот дескриптор может "принимать вид" самых разных элементов формы. В частности, когда этот параметр имеет значение </w:t>
            </w:r>
            <w:proofErr w:type="spellStart"/>
            <w:r w:rsidRPr="00574176">
              <w:rPr>
                <w:i/>
                <w:iCs/>
              </w:rPr>
              <w:t>text</w:t>
            </w:r>
            <w:proofErr w:type="spellEnd"/>
            <w:r>
              <w:t>, тег &lt;INPUT&gt; "превращается" в текстовую строку.</w:t>
            </w:r>
          </w:p>
          <w:p w14:paraId="2B27D3FA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31FBE06F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 xml:space="preserve">Для того чтобы ограничить также вводимую строку, используется параметр </w:t>
            </w:r>
            <w:proofErr w:type="spellStart"/>
            <w:r w:rsidRPr="00574176">
              <w:rPr>
                <w:i/>
                <w:iCs/>
              </w:rPr>
              <w:t>maxlength</w:t>
            </w:r>
            <w:proofErr w:type="spellEnd"/>
            <w:r>
              <w:t>. Его значением служит количество символов, принимаемых формой и передаваемых для обработки. Если присвоить этому параметру значение 2, то пользователь просто не сможет ввести третий символ.</w:t>
            </w:r>
          </w:p>
          <w:p w14:paraId="26DDC829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25548B76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>
              <w:t xml:space="preserve">Довольно часто встречаются ситуации, когда вводимая строка не должна быть видна на экране. Типичный случай — пароль. Для того чтобы обеспечить конфиденциальность такого рода, используются текстовые строки специального вида - параметру </w:t>
            </w:r>
            <w:proofErr w:type="spellStart"/>
            <w:r w:rsidRPr="00574176">
              <w:rPr>
                <w:i/>
                <w:iCs/>
              </w:rPr>
              <w:t>type</w:t>
            </w:r>
            <w:proofErr w:type="spellEnd"/>
            <w:r>
              <w:t xml:space="preserve"> присваивается значение </w:t>
            </w:r>
            <w:proofErr w:type="spellStart"/>
            <w:r w:rsidRPr="00574176">
              <w:rPr>
                <w:i/>
                <w:iCs/>
              </w:rPr>
              <w:t>password</w:t>
            </w:r>
            <w:proofErr w:type="spellEnd"/>
          </w:p>
          <w:p w14:paraId="3776FB0B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574176">
              <w:rPr>
                <w:i/>
                <w:iCs/>
              </w:rPr>
              <w:t>Работа с текстовыми строками</w:t>
            </w:r>
            <w:r>
              <w:rPr>
                <w:i/>
                <w:iCs/>
              </w:rPr>
              <w:t xml:space="preserve"> форм</w:t>
            </w:r>
            <w:r w:rsidRPr="00574176">
              <w:rPr>
                <w:i/>
                <w:iCs/>
              </w:rPr>
              <w:t xml:space="preserve"> продемонстрирована в примере 3.1</w:t>
            </w:r>
          </w:p>
          <w:p w14:paraId="6A89B248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</w:p>
          <w:p w14:paraId="3F895377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5D0A01">
              <w:rPr>
                <w:b/>
                <w:bCs/>
              </w:rPr>
              <w:t>Кнопки</w:t>
            </w:r>
          </w:p>
          <w:p w14:paraId="1253D7DF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6A11B2">
              <w:t>Кнопки — главный элемент любой электронной формы</w:t>
            </w:r>
            <w:r>
              <w:t xml:space="preserve">. Кнопки создаются с помощью того же тега &lt;INPUT&gt;, что и текстовые строки. Однако значение параметра </w:t>
            </w:r>
            <w:proofErr w:type="spellStart"/>
            <w:r>
              <w:t>type</w:t>
            </w:r>
            <w:proofErr w:type="spellEnd"/>
            <w:r>
              <w:t xml:space="preserve"> в этом случае другое — в зависимости от назначения кнопки. Чаще всего — практически всегда — в формах встречается кнопка для передачи данных программе-обработчику. Надписи на ней бывают разные — "Принять", "Отправить", "ОК", "Поехали!".</w:t>
            </w:r>
          </w:p>
          <w:p w14:paraId="358D3F1C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06BAD863" w14:textId="77777777" w:rsidR="001815F4" w:rsidRPr="001D02B2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 xml:space="preserve">Для того чтобы создать такую кнопку, параметру </w:t>
            </w:r>
            <w:proofErr w:type="spellStart"/>
            <w:r w:rsidRPr="006A11B2">
              <w:rPr>
                <w:i/>
                <w:iCs/>
              </w:rPr>
              <w:t>type</w:t>
            </w:r>
            <w:proofErr w:type="spellEnd"/>
            <w:r>
              <w:t xml:space="preserve"> присваивается значение </w:t>
            </w:r>
            <w:proofErr w:type="spellStart"/>
            <w:r w:rsidRPr="006A11B2">
              <w:rPr>
                <w:i/>
                <w:iCs/>
              </w:rPr>
              <w:t>submit</w:t>
            </w:r>
            <w:proofErr w:type="spellEnd"/>
            <w:r>
              <w:t xml:space="preserve">. Для задания надписи на кнопке используется параметр </w:t>
            </w:r>
            <w:r w:rsidRPr="006A11B2">
              <w:rPr>
                <w:i/>
                <w:iCs/>
                <w:lang w:val="en-US"/>
              </w:rPr>
              <w:t>value</w:t>
            </w:r>
            <w:r w:rsidRPr="001D02B2">
              <w:t xml:space="preserve">. </w:t>
            </w:r>
          </w:p>
          <w:p w14:paraId="490BFED1" w14:textId="77777777" w:rsidR="001815F4" w:rsidRPr="001D02B2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6C3B823F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lastRenderedPageBreak/>
              <w:t xml:space="preserve">Стандартная кнопка может быть изменена на любую картинку. Для этого параметру </w:t>
            </w:r>
            <w:r>
              <w:rPr>
                <w:lang w:val="en-US"/>
              </w:rPr>
              <w:t>type</w:t>
            </w:r>
            <w:r w:rsidRPr="006A11B2">
              <w:t xml:space="preserve"> </w:t>
            </w:r>
            <w:r>
              <w:t xml:space="preserve">присваивается значение </w:t>
            </w:r>
            <w:proofErr w:type="spellStart"/>
            <w:r w:rsidRPr="006A11B2">
              <w:rPr>
                <w:i/>
                <w:iCs/>
              </w:rPr>
              <w:t>image</w:t>
            </w:r>
            <w:proofErr w:type="spellEnd"/>
            <w:r w:rsidRPr="006A11B2">
              <w:t>.</w:t>
            </w:r>
            <w:r>
              <w:t xml:space="preserve"> Далее в теге </w:t>
            </w:r>
            <w:r w:rsidRPr="006A11B2">
              <w:t>&lt;</w:t>
            </w:r>
            <w:r>
              <w:rPr>
                <w:lang w:val="en-US"/>
              </w:rPr>
              <w:t>input</w:t>
            </w:r>
            <w:r w:rsidRPr="006A11B2">
              <w:t xml:space="preserve">&gt; </w:t>
            </w:r>
            <w:r>
              <w:t xml:space="preserve">настраиваются те же параметры, что и в теге </w:t>
            </w:r>
            <w:r w:rsidRPr="006A11B2">
              <w:t>&lt;</w:t>
            </w:r>
            <w:proofErr w:type="spellStart"/>
            <w:r>
              <w:rPr>
                <w:lang w:val="en-US"/>
              </w:rPr>
              <w:t>img</w:t>
            </w:r>
            <w:proofErr w:type="spellEnd"/>
            <w:r w:rsidRPr="006A11B2">
              <w:t>&gt;</w:t>
            </w:r>
          </w:p>
          <w:p w14:paraId="4200A16C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2D3D93DD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 xml:space="preserve">Для создания кнопки возврата параметру </w:t>
            </w:r>
            <w:proofErr w:type="spellStart"/>
            <w:r w:rsidRPr="006A11B2">
              <w:rPr>
                <w:i/>
                <w:iCs/>
              </w:rPr>
              <w:t>type</w:t>
            </w:r>
            <w:proofErr w:type="spellEnd"/>
            <w:r>
              <w:t xml:space="preserve"> присваивается значение </w:t>
            </w:r>
            <w:proofErr w:type="spellStart"/>
            <w:r w:rsidRPr="006A11B2">
              <w:rPr>
                <w:i/>
                <w:iCs/>
              </w:rPr>
              <w:t>reset</w:t>
            </w:r>
            <w:proofErr w:type="spellEnd"/>
            <w:r>
              <w:t>. В</w:t>
            </w:r>
            <w:r w:rsidRPr="006A11B2">
              <w:t xml:space="preserve"> </w:t>
            </w:r>
            <w:r>
              <w:t xml:space="preserve">результате получаем точно такую же кнопку, что и в случае </w:t>
            </w:r>
            <w:proofErr w:type="spellStart"/>
            <w:r w:rsidRPr="006A11B2">
              <w:rPr>
                <w:i/>
                <w:iCs/>
              </w:rPr>
              <w:t>submit</w:t>
            </w:r>
            <w:proofErr w:type="spellEnd"/>
            <w:r>
              <w:t>, только результат ее действия другой, вместо того чтобы отправить данные на обработку, данные просто удаляются, и форма приводится к исходному состоянию</w:t>
            </w:r>
            <w:r w:rsidRPr="005C1BE6">
              <w:t>.</w:t>
            </w:r>
          </w:p>
          <w:p w14:paraId="2E5E40C8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70E7F4AC" w14:textId="77777777" w:rsidR="001815F4" w:rsidRPr="00011209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70309C">
              <w:t>Элемент &lt;</w:t>
            </w:r>
            <w:proofErr w:type="spellStart"/>
            <w:r w:rsidRPr="0070309C">
              <w:t>input</w:t>
            </w:r>
            <w:proofErr w:type="spellEnd"/>
            <w:r w:rsidRPr="0070309C">
              <w:t xml:space="preserve">&gt; типа </w:t>
            </w:r>
            <w:proofErr w:type="spellStart"/>
            <w:r w:rsidRPr="0070309C">
              <w:t>button</w:t>
            </w:r>
            <w:proofErr w:type="spellEnd"/>
            <w:r w:rsidRPr="0070309C">
              <w:t xml:space="preserve"> создает произвольную кнопку. Для таких кнопок действие по умолчанию не определено, а браузеры пользователей должны использовать в качестве надписи на кнопке значение атрибута </w:t>
            </w:r>
            <w:proofErr w:type="spellStart"/>
            <w:r w:rsidRPr="0070309C">
              <w:t>value</w:t>
            </w:r>
            <w:proofErr w:type="spellEnd"/>
            <w:r w:rsidRPr="0070309C">
              <w:t xml:space="preserve">. С атрибутами событий каждой такой кнопки (щелчок мышью на кнопке или </w:t>
            </w:r>
            <w:proofErr w:type="spellStart"/>
            <w:r w:rsidRPr="0070309C">
              <w:t>дрyrое</w:t>
            </w:r>
            <w:proofErr w:type="spellEnd"/>
            <w:r w:rsidRPr="0070309C">
              <w:t xml:space="preserve"> событие) </w:t>
            </w:r>
            <w:proofErr w:type="spellStart"/>
            <w:r w:rsidRPr="0070309C">
              <w:t>могyт</w:t>
            </w:r>
            <w:proofErr w:type="spellEnd"/>
            <w:r w:rsidRPr="0070309C">
              <w:t xml:space="preserve"> быть связаны </w:t>
            </w:r>
            <w:proofErr w:type="spellStart"/>
            <w:r w:rsidRPr="0070309C">
              <w:t>прогpаммы</w:t>
            </w:r>
            <w:proofErr w:type="spellEnd"/>
            <w:r w:rsidRPr="0070309C">
              <w:t xml:space="preserve"> обработки этих событий, которые </w:t>
            </w:r>
            <w:proofErr w:type="spellStart"/>
            <w:r w:rsidRPr="0070309C">
              <w:t>могyт</w:t>
            </w:r>
            <w:proofErr w:type="spellEnd"/>
            <w:r w:rsidRPr="0070309C">
              <w:t xml:space="preserve"> выполнять определенные действия.</w:t>
            </w:r>
            <w:r>
              <w:t xml:space="preserve"> Эти программы пишутся, например, на языке </w:t>
            </w:r>
            <w:r>
              <w:rPr>
                <w:lang w:val="en-US"/>
              </w:rPr>
              <w:t>JavaScript</w:t>
            </w:r>
            <w:r w:rsidRPr="00011209">
              <w:t>.</w:t>
            </w:r>
          </w:p>
          <w:p w14:paraId="0DA25749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27FB351B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574176">
              <w:rPr>
                <w:i/>
                <w:iCs/>
              </w:rPr>
              <w:t xml:space="preserve">Работа с </w:t>
            </w:r>
            <w:r>
              <w:rPr>
                <w:i/>
                <w:iCs/>
              </w:rPr>
              <w:t>кнопками</w:t>
            </w:r>
            <w:r w:rsidRPr="00574176">
              <w:rPr>
                <w:i/>
                <w:iCs/>
              </w:rPr>
              <w:t xml:space="preserve"> продемонстрирована в примере 3.</w:t>
            </w:r>
            <w:r>
              <w:rPr>
                <w:i/>
                <w:iCs/>
              </w:rPr>
              <w:t>2</w:t>
            </w:r>
          </w:p>
          <w:p w14:paraId="6B311F61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</w:p>
          <w:p w14:paraId="568DAC85" w14:textId="77777777" w:rsidR="001815F4" w:rsidRPr="00240EEB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Метки</w:t>
            </w:r>
          </w:p>
          <w:p w14:paraId="142053E5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  <w:r>
              <w:rPr>
                <w:iCs/>
              </w:rPr>
              <w:t>Связь между элементом формы и поясняющим текстом может быть установлена с помощью</w:t>
            </w:r>
            <w:r w:rsidRPr="0067081F">
              <w:rPr>
                <w:iCs/>
              </w:rPr>
              <w:t xml:space="preserve"> </w:t>
            </w:r>
            <w:r>
              <w:rPr>
                <w:iCs/>
              </w:rPr>
              <w:t xml:space="preserve">парного тега </w:t>
            </w:r>
            <w:r w:rsidRPr="0067081F">
              <w:rPr>
                <w:iCs/>
              </w:rPr>
              <w:t>&lt;</w:t>
            </w:r>
            <w:r>
              <w:rPr>
                <w:iCs/>
                <w:lang w:val="en-US"/>
              </w:rPr>
              <w:t>label</w:t>
            </w:r>
            <w:r w:rsidRPr="0067081F">
              <w:rPr>
                <w:iCs/>
              </w:rPr>
              <w:t>&gt;</w:t>
            </w:r>
            <w:r>
              <w:rPr>
                <w:iCs/>
              </w:rPr>
              <w:t xml:space="preserve">, внутри которого помещается элемент </w:t>
            </w:r>
            <w:r w:rsidRPr="0067081F">
              <w:rPr>
                <w:iCs/>
              </w:rPr>
              <w:t>&lt;</w:t>
            </w:r>
            <w:r>
              <w:rPr>
                <w:iCs/>
                <w:lang w:val="en-US"/>
              </w:rPr>
              <w:t>input</w:t>
            </w:r>
            <w:r w:rsidRPr="0067081F">
              <w:rPr>
                <w:iCs/>
              </w:rPr>
              <w:t>&gt;.</w:t>
            </w:r>
          </w:p>
          <w:p w14:paraId="373F290C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</w:p>
          <w:p w14:paraId="0D167553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574176">
              <w:rPr>
                <w:i/>
                <w:iCs/>
              </w:rPr>
              <w:t xml:space="preserve">Работа с </w:t>
            </w:r>
            <w:r>
              <w:rPr>
                <w:i/>
                <w:iCs/>
              </w:rPr>
              <w:t>метками</w:t>
            </w:r>
            <w:r w:rsidRPr="00574176">
              <w:rPr>
                <w:i/>
                <w:iCs/>
              </w:rPr>
              <w:t xml:space="preserve"> продемонстрирована в примере 3.</w:t>
            </w:r>
            <w:r>
              <w:rPr>
                <w:i/>
                <w:iCs/>
              </w:rPr>
              <w:t>3</w:t>
            </w:r>
          </w:p>
          <w:p w14:paraId="319F9AF7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</w:p>
          <w:p w14:paraId="5308B6D8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Текстовое поле</w:t>
            </w:r>
          </w:p>
          <w:p w14:paraId="105B5064" w14:textId="77777777" w:rsidR="001815F4" w:rsidRPr="0067081F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  <w:r>
              <w:rPr>
                <w:iCs/>
              </w:rPr>
              <w:t xml:space="preserve">Не всегда текст, который нужно ввести, помещается в одной строке. Поэтому для крупных блоков текста предусмотрен элемент формы </w:t>
            </w:r>
            <w:r w:rsidRPr="0067081F">
              <w:rPr>
                <w:iCs/>
              </w:rPr>
              <w:t>&lt;</w:t>
            </w:r>
            <w:proofErr w:type="spellStart"/>
            <w:r>
              <w:rPr>
                <w:iCs/>
                <w:lang w:val="en-US"/>
              </w:rPr>
              <w:t>textarea</w:t>
            </w:r>
            <w:proofErr w:type="spellEnd"/>
            <w:r w:rsidRPr="0067081F">
              <w:rPr>
                <w:iCs/>
              </w:rPr>
              <w:t xml:space="preserve">&gt;, </w:t>
            </w:r>
            <w:r>
              <w:rPr>
                <w:iCs/>
              </w:rPr>
              <w:t xml:space="preserve">в который можно поместить любой текст. При этом данный элемент сохраняет переносы между строками. Основные параметры данного элемента – это ширина поля в символах </w:t>
            </w:r>
            <w:r w:rsidRPr="0067081F">
              <w:rPr>
                <w:i/>
                <w:iCs/>
                <w:lang w:val="en-US"/>
              </w:rPr>
              <w:t>cols</w:t>
            </w:r>
            <w:r w:rsidRPr="0067081F">
              <w:rPr>
                <w:iCs/>
              </w:rPr>
              <w:t xml:space="preserve"> </w:t>
            </w:r>
            <w:r>
              <w:rPr>
                <w:iCs/>
              </w:rPr>
              <w:t xml:space="preserve">и высота поля в строках </w:t>
            </w:r>
            <w:r w:rsidRPr="0067081F">
              <w:rPr>
                <w:i/>
                <w:iCs/>
                <w:lang w:val="en-US"/>
              </w:rPr>
              <w:t>rows</w:t>
            </w:r>
            <w:r w:rsidRPr="0067081F">
              <w:rPr>
                <w:iCs/>
              </w:rPr>
              <w:t xml:space="preserve">. </w:t>
            </w:r>
          </w:p>
          <w:p w14:paraId="1A27D097" w14:textId="77777777" w:rsidR="001815F4" w:rsidRPr="0067081F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</w:p>
          <w:p w14:paraId="0479F68B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574176">
              <w:rPr>
                <w:i/>
                <w:iCs/>
              </w:rPr>
              <w:t xml:space="preserve">Работа с </w:t>
            </w:r>
            <w:r>
              <w:rPr>
                <w:i/>
                <w:iCs/>
              </w:rPr>
              <w:t>текстовым полем</w:t>
            </w:r>
            <w:r w:rsidRPr="00574176">
              <w:rPr>
                <w:i/>
                <w:iCs/>
              </w:rPr>
              <w:t xml:space="preserve"> продемонстрирована в примере 3.</w:t>
            </w:r>
            <w:r>
              <w:rPr>
                <w:i/>
                <w:iCs/>
              </w:rPr>
              <w:t>3</w:t>
            </w:r>
          </w:p>
          <w:p w14:paraId="55F3E320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</w:p>
          <w:p w14:paraId="085D180C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Списки вариантов (флажки, «галочки»)</w:t>
            </w:r>
          </w:p>
          <w:p w14:paraId="76703A88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  <w:r>
              <w:rPr>
                <w:iCs/>
              </w:rPr>
              <w:t>Флажки используют, когда необходимо выбрать любое количество вариантов из предложенного списка. Флажок создается следующим образом:</w:t>
            </w:r>
          </w:p>
          <w:p w14:paraId="4A8259C2" w14:textId="77777777" w:rsidR="001815F4" w:rsidRPr="007E762A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  <w:r w:rsidRPr="007E762A">
              <w:rPr>
                <w:iCs/>
              </w:rPr>
              <w:t>&lt;</w:t>
            </w:r>
            <w:r>
              <w:rPr>
                <w:iCs/>
                <w:lang w:val="en-US"/>
              </w:rPr>
              <w:t>input</w:t>
            </w:r>
            <w:r w:rsidRPr="007E762A"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type</w:t>
            </w:r>
            <w:proofErr w:type="gramStart"/>
            <w:r w:rsidRPr="007E762A">
              <w:rPr>
                <w:iCs/>
              </w:rPr>
              <w:t>=”</w:t>
            </w:r>
            <w:r>
              <w:rPr>
                <w:iCs/>
                <w:lang w:val="en-US"/>
              </w:rPr>
              <w:t>checkbox</w:t>
            </w:r>
            <w:proofErr w:type="gramEnd"/>
            <w:r w:rsidRPr="007E762A">
              <w:rPr>
                <w:iCs/>
              </w:rPr>
              <w:t>”&gt;</w:t>
            </w:r>
          </w:p>
          <w:p w14:paraId="05BA461D" w14:textId="77777777" w:rsidR="001815F4" w:rsidRPr="00011209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  <w:r>
              <w:rPr>
                <w:iCs/>
              </w:rPr>
              <w:lastRenderedPageBreak/>
              <w:t xml:space="preserve">Если при первоначальном отображении формы флажок должен быть выделен, то задается атрибут </w:t>
            </w:r>
            <w:r w:rsidRPr="007E762A">
              <w:rPr>
                <w:i/>
                <w:iCs/>
                <w:lang w:val="en-US"/>
              </w:rPr>
              <w:t>checked</w:t>
            </w:r>
            <w:r>
              <w:rPr>
                <w:iCs/>
              </w:rPr>
              <w:t xml:space="preserve">. Принадлежность флажка к определенному списку задается с помощью атрибута </w:t>
            </w:r>
            <w:r w:rsidRPr="007E762A">
              <w:rPr>
                <w:i/>
                <w:iCs/>
                <w:lang w:val="en-US"/>
              </w:rPr>
              <w:t>name</w:t>
            </w:r>
          </w:p>
          <w:p w14:paraId="562089D2" w14:textId="77777777" w:rsidR="001815F4" w:rsidRPr="005C1BE6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39541B7A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574176">
              <w:rPr>
                <w:i/>
                <w:iCs/>
              </w:rPr>
              <w:t xml:space="preserve">Работа с </w:t>
            </w:r>
            <w:r>
              <w:rPr>
                <w:i/>
                <w:iCs/>
              </w:rPr>
              <w:t>флажками</w:t>
            </w:r>
            <w:r w:rsidRPr="00574176">
              <w:rPr>
                <w:i/>
                <w:iCs/>
              </w:rPr>
              <w:t xml:space="preserve"> продемонстрирована в примере 3.</w:t>
            </w:r>
            <w:r>
              <w:rPr>
                <w:i/>
                <w:iCs/>
              </w:rPr>
              <w:t>3</w:t>
            </w:r>
          </w:p>
          <w:p w14:paraId="6AAED728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</w:p>
          <w:p w14:paraId="50811071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Радиокнопки</w:t>
            </w:r>
          </w:p>
          <w:p w14:paraId="0260A302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  <w:r>
              <w:rPr>
                <w:iCs/>
              </w:rPr>
              <w:t>Радиокнопки используют, когда необходимо выбрать один вариантов из предложенного списка. Радиокнопка создается следующим образом:</w:t>
            </w:r>
          </w:p>
          <w:p w14:paraId="505A430A" w14:textId="77777777" w:rsidR="001815F4" w:rsidRPr="007E762A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  <w:r w:rsidRPr="007E762A">
              <w:rPr>
                <w:iCs/>
              </w:rPr>
              <w:t>&lt;</w:t>
            </w:r>
            <w:r>
              <w:rPr>
                <w:iCs/>
                <w:lang w:val="en-US"/>
              </w:rPr>
              <w:t>input</w:t>
            </w:r>
            <w:r w:rsidRPr="007E762A">
              <w:rPr>
                <w:iCs/>
              </w:rPr>
              <w:t xml:space="preserve"> </w:t>
            </w:r>
            <w:r>
              <w:rPr>
                <w:iCs/>
                <w:lang w:val="en-US"/>
              </w:rPr>
              <w:t>type</w:t>
            </w:r>
            <w:proofErr w:type="gramStart"/>
            <w:r w:rsidRPr="007E762A">
              <w:rPr>
                <w:iCs/>
              </w:rPr>
              <w:t>=”</w:t>
            </w:r>
            <w:r>
              <w:rPr>
                <w:iCs/>
                <w:lang w:val="en-US"/>
              </w:rPr>
              <w:t>radio</w:t>
            </w:r>
            <w:proofErr w:type="gramEnd"/>
            <w:r w:rsidRPr="007E762A">
              <w:rPr>
                <w:iCs/>
              </w:rPr>
              <w:t>”&gt;</w:t>
            </w:r>
          </w:p>
          <w:p w14:paraId="31CAC322" w14:textId="77777777" w:rsidR="001815F4" w:rsidRPr="007E762A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  <w:r>
              <w:rPr>
                <w:iCs/>
              </w:rPr>
              <w:t xml:space="preserve">Если при первоначальном отображении формы радиокнопка должна быть выделена, то задается атрибут </w:t>
            </w:r>
            <w:r>
              <w:rPr>
                <w:iCs/>
                <w:lang w:val="en-US"/>
              </w:rPr>
              <w:t>checked</w:t>
            </w:r>
            <w:r>
              <w:rPr>
                <w:iCs/>
              </w:rPr>
              <w:t xml:space="preserve">. Принадлежность к определенному списку задается с помощью атрибута </w:t>
            </w:r>
            <w:r w:rsidRPr="007E762A">
              <w:rPr>
                <w:i/>
                <w:iCs/>
                <w:lang w:val="en-US"/>
              </w:rPr>
              <w:t>name</w:t>
            </w:r>
          </w:p>
          <w:p w14:paraId="4AACBA6E" w14:textId="77777777" w:rsidR="001815F4" w:rsidRPr="005C1BE6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5F78E7F3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574176">
              <w:rPr>
                <w:i/>
                <w:iCs/>
              </w:rPr>
              <w:t xml:space="preserve">Работа с </w:t>
            </w:r>
            <w:r>
              <w:rPr>
                <w:i/>
                <w:iCs/>
              </w:rPr>
              <w:t>радиокнопками</w:t>
            </w:r>
            <w:r w:rsidRPr="00574176">
              <w:rPr>
                <w:i/>
                <w:iCs/>
              </w:rPr>
              <w:t xml:space="preserve"> продемонстрирована в примере 3.</w:t>
            </w:r>
            <w:r>
              <w:rPr>
                <w:i/>
                <w:iCs/>
              </w:rPr>
              <w:t>3</w:t>
            </w:r>
          </w:p>
          <w:p w14:paraId="3C6734E3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</w:p>
          <w:p w14:paraId="5E64B99C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iCs/>
              </w:rPr>
            </w:pPr>
            <w:r w:rsidRPr="007E762A">
              <w:rPr>
                <w:b/>
                <w:iCs/>
              </w:rPr>
              <w:t>Группирование элементов формы</w:t>
            </w:r>
          </w:p>
          <w:p w14:paraId="59318B02" w14:textId="77777777" w:rsidR="001815F4" w:rsidRPr="00BD55A6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  <w:r w:rsidRPr="00BD55A6">
              <w:rPr>
                <w:iCs/>
              </w:rPr>
              <w:t>Элемент &lt;</w:t>
            </w:r>
            <w:proofErr w:type="spellStart"/>
            <w:r w:rsidRPr="00BD55A6">
              <w:rPr>
                <w:iCs/>
                <w:lang w:val="en-US"/>
              </w:rPr>
              <w:t>fieldset</w:t>
            </w:r>
            <w:proofErr w:type="spellEnd"/>
            <w:r w:rsidRPr="00BD55A6">
              <w:rPr>
                <w:iCs/>
              </w:rPr>
              <w:t>&gt; предназначен для группировки элементов формы. Такая группировка облегчает работу с формами, содержащими большое число данных. Для создания заголовка группы элементов формы применяется парный тег &lt;</w:t>
            </w:r>
            <w:r w:rsidRPr="00BD55A6">
              <w:rPr>
                <w:iCs/>
                <w:lang w:val="en-US"/>
              </w:rPr>
              <w:t>legend</w:t>
            </w:r>
            <w:r w:rsidRPr="00BD55A6">
              <w:rPr>
                <w:iCs/>
              </w:rPr>
              <w:t>&gt;</w:t>
            </w:r>
          </w:p>
          <w:p w14:paraId="5CAEB6CC" w14:textId="77777777" w:rsidR="001815F4" w:rsidRPr="00011209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iCs/>
              </w:rPr>
            </w:pPr>
          </w:p>
          <w:p w14:paraId="35A79F9B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574176">
              <w:rPr>
                <w:i/>
                <w:iCs/>
              </w:rPr>
              <w:t xml:space="preserve">Работа с </w:t>
            </w:r>
            <w:r>
              <w:rPr>
                <w:i/>
                <w:iCs/>
              </w:rPr>
              <w:t>группированием элементов формы</w:t>
            </w:r>
            <w:r w:rsidRPr="00574176">
              <w:rPr>
                <w:i/>
                <w:iCs/>
              </w:rPr>
              <w:t xml:space="preserve"> продемонстрирована в примере 3.</w:t>
            </w:r>
            <w:r>
              <w:rPr>
                <w:i/>
                <w:iCs/>
              </w:rPr>
              <w:t>3</w:t>
            </w:r>
          </w:p>
          <w:p w14:paraId="7AA2BB92" w14:textId="77777777" w:rsidR="001815F4" w:rsidRPr="00BD55A6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iCs/>
              </w:rPr>
            </w:pPr>
          </w:p>
          <w:p w14:paraId="5002CE11" w14:textId="77777777" w:rsidR="001815F4" w:rsidRPr="0070309C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</w:rPr>
            </w:pPr>
            <w:r w:rsidRPr="0070309C">
              <w:rPr>
                <w:b/>
              </w:rPr>
              <w:t xml:space="preserve">Значение атрибута </w:t>
            </w:r>
            <w:proofErr w:type="spellStart"/>
            <w:r w:rsidRPr="0070309C">
              <w:rPr>
                <w:b/>
              </w:rPr>
              <w:t>type</w:t>
            </w:r>
            <w:proofErr w:type="spellEnd"/>
            <w:r w:rsidRPr="0070309C">
              <w:rPr>
                <w:b/>
              </w:rPr>
              <w:t xml:space="preserve">: </w:t>
            </w:r>
            <w:proofErr w:type="spellStart"/>
            <w:r w:rsidRPr="0070309C">
              <w:rPr>
                <w:b/>
              </w:rPr>
              <w:t>date</w:t>
            </w:r>
            <w:proofErr w:type="spellEnd"/>
          </w:p>
          <w:p w14:paraId="16A85019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>Для запроса ввода даты вы можете использовать элемент &lt;</w:t>
            </w:r>
            <w:proofErr w:type="spellStart"/>
            <w:r>
              <w:t>input</w:t>
            </w:r>
            <w:proofErr w:type="spellEnd"/>
            <w:r>
              <w:t xml:space="preserve">&gt; со значением </w:t>
            </w:r>
            <w:proofErr w:type="spellStart"/>
            <w:r>
              <w:t>date</w:t>
            </w:r>
            <w:proofErr w:type="spellEnd"/>
            <w:r>
              <w:t xml:space="preserve"> атрибута </w:t>
            </w:r>
            <w:proofErr w:type="spellStart"/>
            <w:r>
              <w:t>type</w:t>
            </w:r>
            <w:proofErr w:type="spellEnd"/>
            <w:r>
              <w:t>:</w:t>
            </w:r>
          </w:p>
          <w:p w14:paraId="52159477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70309C">
              <w:t>&lt;</w:t>
            </w:r>
            <w:proofErr w:type="spellStart"/>
            <w:r w:rsidRPr="0070309C">
              <w:t>input</w:t>
            </w:r>
            <w:proofErr w:type="spellEnd"/>
            <w:r w:rsidRPr="0070309C">
              <w:t xml:space="preserve"> </w:t>
            </w:r>
            <w:proofErr w:type="spellStart"/>
            <w:r w:rsidRPr="0070309C">
              <w:t>type</w:t>
            </w:r>
            <w:proofErr w:type="spellEnd"/>
            <w:r w:rsidRPr="0070309C">
              <w:t>="</w:t>
            </w:r>
            <w:proofErr w:type="spellStart"/>
            <w:r w:rsidRPr="0070309C">
              <w:t>date</w:t>
            </w:r>
            <w:proofErr w:type="spellEnd"/>
            <w:r w:rsidRPr="0070309C">
              <w:t>"&gt;</w:t>
            </w:r>
          </w:p>
          <w:p w14:paraId="20ED7AB7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47A9F240" wp14:editId="5DBF4D9A">
                  <wp:extent cx="1276350" cy="3429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97E05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noProof/>
                <w:lang w:eastAsia="ru-RU"/>
              </w:rPr>
            </w:pPr>
          </w:p>
          <w:p w14:paraId="22B460DB" w14:textId="77777777" w:rsidR="001815F4" w:rsidRPr="0070309C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</w:rPr>
            </w:pPr>
            <w:r w:rsidRPr="0070309C">
              <w:rPr>
                <w:b/>
              </w:rPr>
              <w:t xml:space="preserve">Значение атрибута </w:t>
            </w:r>
            <w:proofErr w:type="spellStart"/>
            <w:r w:rsidRPr="0070309C">
              <w:rPr>
                <w:b/>
              </w:rPr>
              <w:t>type</w:t>
            </w:r>
            <w:proofErr w:type="spellEnd"/>
            <w:r w:rsidRPr="0070309C">
              <w:rPr>
                <w:b/>
              </w:rPr>
              <w:t xml:space="preserve">: </w:t>
            </w:r>
            <w:proofErr w:type="spellStart"/>
            <w:r w:rsidRPr="0070309C">
              <w:rPr>
                <w:b/>
              </w:rPr>
              <w:t>week</w:t>
            </w:r>
            <w:proofErr w:type="spellEnd"/>
          </w:p>
          <w:p w14:paraId="7CF47FA1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  <w:r w:rsidRPr="000B70D1">
              <w:rPr>
                <w:iCs/>
              </w:rPr>
              <w:t>При использовании типа поля ввода week соответствующий инструмент-указатель позволит пользователю выбрать одну неделю в году, после чего </w:t>
            </w:r>
          </w:p>
          <w:p w14:paraId="4AD14E08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  <w:r w:rsidRPr="000B70D1">
              <w:rPr>
                <w:iCs/>
              </w:rPr>
              <w:t>обеспечит ввод данных в формате, например, Неделя 25, 2017.</w:t>
            </w:r>
          </w:p>
          <w:p w14:paraId="5AAB5D33" w14:textId="77777777" w:rsidR="001815F4" w:rsidRPr="00011209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  <w:r w:rsidRPr="00011209">
              <w:rPr>
                <w:iCs/>
              </w:rPr>
              <w:t>&lt;</w:t>
            </w:r>
            <w:r w:rsidRPr="000B70D1">
              <w:rPr>
                <w:iCs/>
                <w:lang w:val="en-US"/>
              </w:rPr>
              <w:t>input</w:t>
            </w:r>
            <w:r w:rsidRPr="00011209">
              <w:rPr>
                <w:iCs/>
              </w:rPr>
              <w:t xml:space="preserve"> </w:t>
            </w:r>
            <w:r w:rsidRPr="000B70D1">
              <w:rPr>
                <w:iCs/>
                <w:lang w:val="en-US"/>
              </w:rPr>
              <w:t>type</w:t>
            </w:r>
            <w:r w:rsidRPr="00011209">
              <w:rPr>
                <w:iCs/>
              </w:rPr>
              <w:t>="</w:t>
            </w:r>
            <w:r w:rsidRPr="000B70D1">
              <w:rPr>
                <w:iCs/>
                <w:lang w:val="en-US"/>
              </w:rPr>
              <w:t>week</w:t>
            </w:r>
            <w:r w:rsidRPr="00011209">
              <w:rPr>
                <w:iCs/>
              </w:rPr>
              <w:t xml:space="preserve">" </w:t>
            </w:r>
            <w:r w:rsidRPr="000B70D1">
              <w:rPr>
                <w:iCs/>
                <w:lang w:val="en-US"/>
              </w:rPr>
              <w:t>name</w:t>
            </w:r>
            <w:r w:rsidRPr="00011209">
              <w:rPr>
                <w:iCs/>
              </w:rPr>
              <w:t>="</w:t>
            </w:r>
            <w:r w:rsidRPr="000B70D1">
              <w:rPr>
                <w:iCs/>
                <w:lang w:val="en-US"/>
              </w:rPr>
              <w:t>week</w:t>
            </w:r>
            <w:r w:rsidRPr="00011209">
              <w:rPr>
                <w:iCs/>
              </w:rPr>
              <w:t>"&gt;</w:t>
            </w:r>
          </w:p>
          <w:p w14:paraId="7B2354A0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10EA4F" wp14:editId="16F9989E">
                  <wp:extent cx="1609725" cy="4000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27BEF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  <w:lang w:val="en-US"/>
              </w:rPr>
            </w:pPr>
          </w:p>
          <w:p w14:paraId="64093266" w14:textId="77777777" w:rsidR="001815F4" w:rsidRPr="00011209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iCs/>
              </w:rPr>
            </w:pPr>
            <w:r w:rsidRPr="00011209">
              <w:rPr>
                <w:b/>
                <w:iCs/>
              </w:rPr>
              <w:lastRenderedPageBreak/>
              <w:t xml:space="preserve">Значение атрибута </w:t>
            </w:r>
            <w:r w:rsidRPr="000B70D1">
              <w:rPr>
                <w:b/>
                <w:iCs/>
                <w:lang w:val="en-US"/>
              </w:rPr>
              <w:t>type</w:t>
            </w:r>
            <w:r w:rsidRPr="00011209">
              <w:rPr>
                <w:b/>
                <w:iCs/>
              </w:rPr>
              <w:t xml:space="preserve">: </w:t>
            </w:r>
            <w:r w:rsidRPr="000B70D1">
              <w:rPr>
                <w:b/>
                <w:iCs/>
                <w:lang w:val="en-US"/>
              </w:rPr>
              <w:t>month</w:t>
            </w:r>
          </w:p>
          <w:p w14:paraId="4FDF6432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  <w:r w:rsidRPr="000B70D1">
              <w:rPr>
                <w:iCs/>
              </w:rPr>
              <w:t>Для запроса ввода определенного месяца года вы можете использовать элемент &lt;</w:t>
            </w:r>
            <w:proofErr w:type="spellStart"/>
            <w:r w:rsidRPr="000B70D1">
              <w:rPr>
                <w:iCs/>
              </w:rPr>
              <w:t>input</w:t>
            </w:r>
            <w:proofErr w:type="spellEnd"/>
            <w:r w:rsidRPr="000B70D1">
              <w:rPr>
                <w:iCs/>
              </w:rPr>
              <w:t xml:space="preserve">&gt; со значением </w:t>
            </w:r>
            <w:proofErr w:type="spellStart"/>
            <w:r w:rsidRPr="000B70D1">
              <w:rPr>
                <w:iCs/>
              </w:rPr>
              <w:t>month</w:t>
            </w:r>
            <w:proofErr w:type="spellEnd"/>
            <w:r w:rsidRPr="000B70D1">
              <w:rPr>
                <w:iCs/>
              </w:rPr>
              <w:t xml:space="preserve"> атрибута </w:t>
            </w:r>
            <w:proofErr w:type="spellStart"/>
            <w:r w:rsidRPr="000B70D1">
              <w:rPr>
                <w:iCs/>
              </w:rPr>
              <w:t>type</w:t>
            </w:r>
            <w:proofErr w:type="spellEnd"/>
            <w:r w:rsidRPr="000B70D1">
              <w:rPr>
                <w:iCs/>
              </w:rPr>
              <w:t>. Интерфейс позволит пользователю выбрать один месяц, после чего обеспечит ввод данных в виде года и месяца.</w:t>
            </w:r>
          </w:p>
          <w:p w14:paraId="4813B6A5" w14:textId="77777777" w:rsidR="001815F4" w:rsidRPr="00011209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  <w:r w:rsidRPr="00011209">
              <w:rPr>
                <w:iCs/>
              </w:rPr>
              <w:t>&lt;</w:t>
            </w:r>
            <w:r w:rsidRPr="000B70D1">
              <w:rPr>
                <w:iCs/>
                <w:lang w:val="en-US"/>
              </w:rPr>
              <w:t>input</w:t>
            </w:r>
            <w:r w:rsidRPr="00011209">
              <w:rPr>
                <w:iCs/>
              </w:rPr>
              <w:t xml:space="preserve"> </w:t>
            </w:r>
            <w:r w:rsidRPr="000B70D1">
              <w:rPr>
                <w:iCs/>
                <w:lang w:val="en-US"/>
              </w:rPr>
              <w:t>type</w:t>
            </w:r>
            <w:r w:rsidRPr="00011209">
              <w:rPr>
                <w:iCs/>
              </w:rPr>
              <w:t>="</w:t>
            </w:r>
            <w:r w:rsidRPr="000B70D1">
              <w:rPr>
                <w:iCs/>
                <w:lang w:val="en-US"/>
              </w:rPr>
              <w:t>month</w:t>
            </w:r>
            <w:r w:rsidRPr="00011209">
              <w:rPr>
                <w:iCs/>
              </w:rPr>
              <w:t xml:space="preserve">" </w:t>
            </w:r>
            <w:r w:rsidRPr="000B70D1">
              <w:rPr>
                <w:iCs/>
                <w:lang w:val="en-US"/>
              </w:rPr>
              <w:t>name</w:t>
            </w:r>
            <w:r w:rsidRPr="00011209">
              <w:rPr>
                <w:iCs/>
              </w:rPr>
              <w:t>="</w:t>
            </w:r>
            <w:r w:rsidRPr="000B70D1">
              <w:rPr>
                <w:iCs/>
                <w:lang w:val="en-US"/>
              </w:rPr>
              <w:t>month</w:t>
            </w:r>
            <w:r w:rsidRPr="00011209">
              <w:rPr>
                <w:iCs/>
              </w:rPr>
              <w:t>"&gt;</w:t>
            </w:r>
          </w:p>
          <w:p w14:paraId="3752A1AC" w14:textId="77777777" w:rsidR="001815F4" w:rsidRPr="00011209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Cs/>
              </w:rPr>
            </w:pPr>
          </w:p>
          <w:p w14:paraId="78111321" w14:textId="77777777" w:rsidR="001815F4" w:rsidRPr="000B70D1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iCs/>
              </w:rPr>
            </w:pPr>
            <w:r w:rsidRPr="000B70D1">
              <w:rPr>
                <w:b/>
                <w:iCs/>
              </w:rPr>
              <w:t xml:space="preserve">Значение атрибута </w:t>
            </w:r>
            <w:r w:rsidRPr="000B70D1">
              <w:rPr>
                <w:b/>
                <w:iCs/>
                <w:lang w:val="en-US"/>
              </w:rPr>
              <w:t>type</w:t>
            </w:r>
            <w:r w:rsidRPr="000B70D1">
              <w:rPr>
                <w:b/>
                <w:iCs/>
              </w:rPr>
              <w:t xml:space="preserve">: </w:t>
            </w:r>
            <w:r w:rsidRPr="000B70D1">
              <w:rPr>
                <w:b/>
                <w:iCs/>
                <w:lang w:val="en-US"/>
              </w:rPr>
              <w:t>time</w:t>
            </w:r>
          </w:p>
          <w:p w14:paraId="4217DC6A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0B70D1">
              <w:t>Поле ввода, относящееся к типу time, допускает ввод значений в 24-часовом формате, например 17:30.</w:t>
            </w:r>
          </w:p>
          <w:p w14:paraId="286F9910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lang w:val="en-US"/>
              </w:rPr>
            </w:pPr>
            <w:r w:rsidRPr="000B70D1">
              <w:rPr>
                <w:lang w:val="en-US"/>
              </w:rPr>
              <w:t>&lt;input type="time" name="time"&gt;</w:t>
            </w:r>
          </w:p>
          <w:p w14:paraId="5C4FCA63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60968E" wp14:editId="147C7F0F">
                  <wp:extent cx="809625" cy="36195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40E0E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lang w:val="en-US"/>
              </w:rPr>
            </w:pPr>
          </w:p>
          <w:p w14:paraId="286C23FA" w14:textId="77777777" w:rsidR="001815F4" w:rsidRPr="000B70D1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iCs/>
              </w:rPr>
            </w:pPr>
            <w:r w:rsidRPr="000B70D1">
              <w:rPr>
                <w:b/>
                <w:iCs/>
              </w:rPr>
              <w:t xml:space="preserve">Значение атрибута </w:t>
            </w:r>
            <w:proofErr w:type="spellStart"/>
            <w:r w:rsidRPr="000B70D1">
              <w:rPr>
                <w:b/>
                <w:iCs/>
              </w:rPr>
              <w:t>type</w:t>
            </w:r>
            <w:proofErr w:type="spellEnd"/>
            <w:r w:rsidRPr="000B70D1">
              <w:rPr>
                <w:b/>
                <w:iCs/>
              </w:rPr>
              <w:t xml:space="preserve">: </w:t>
            </w:r>
            <w:proofErr w:type="spellStart"/>
            <w:r w:rsidRPr="000B70D1">
              <w:rPr>
                <w:b/>
                <w:iCs/>
              </w:rPr>
              <w:t>number</w:t>
            </w:r>
            <w:proofErr w:type="spellEnd"/>
          </w:p>
          <w:p w14:paraId="57ACEF15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0B70D1">
              <w:t>Элемент &lt;</w:t>
            </w:r>
            <w:proofErr w:type="spellStart"/>
            <w:r w:rsidRPr="000B70D1">
              <w:t>input</w:t>
            </w:r>
            <w:proofErr w:type="spellEnd"/>
            <w:r w:rsidRPr="000B70D1">
              <w:t xml:space="preserve">&gt; типа </w:t>
            </w:r>
            <w:proofErr w:type="spellStart"/>
            <w:r w:rsidRPr="000B70D1">
              <w:t>number</w:t>
            </w:r>
            <w:proofErr w:type="spellEnd"/>
            <w:r w:rsidRPr="000B70D1">
              <w:t xml:space="preserve"> создает поле, в которое пользователь может вводить только числовое значение. Для типа ввода </w:t>
            </w:r>
            <w:proofErr w:type="spellStart"/>
            <w:r w:rsidRPr="000B70D1">
              <w:t>number</w:t>
            </w:r>
            <w:proofErr w:type="spellEnd"/>
            <w:r w:rsidRPr="000B70D1">
              <w:t xml:space="preserve"> браузер предоставляет виджет счетчика, который представляет собой поле, справа от которого находятся две кнопки со стрелками — для увеличения и уменьшения числового значения. В поле счетчика по умолчанию разрешен прямой ввод с клавиатуры. Для указания минимальных и максимальных допустимых значений ввода предназначены атрибуты </w:t>
            </w:r>
            <w:proofErr w:type="spellStart"/>
            <w:r w:rsidRPr="000B70D1">
              <w:t>min</w:t>
            </w:r>
            <w:proofErr w:type="spellEnd"/>
            <w:r w:rsidRPr="000B70D1">
              <w:t xml:space="preserve"> и </w:t>
            </w:r>
            <w:proofErr w:type="spellStart"/>
            <w:r w:rsidRPr="000B70D1">
              <w:t>max</w:t>
            </w:r>
            <w:proofErr w:type="spellEnd"/>
            <w:r w:rsidRPr="000B70D1">
              <w:t xml:space="preserve">, а также можно установить шаг приращения с помощью атрибута </w:t>
            </w:r>
            <w:proofErr w:type="spellStart"/>
            <w:r w:rsidRPr="000B70D1">
              <w:t>step</w:t>
            </w:r>
            <w:proofErr w:type="spellEnd"/>
            <w:r w:rsidRPr="000B70D1">
              <w:t>.</w:t>
            </w:r>
          </w:p>
          <w:p w14:paraId="205CDA7D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lang w:val="en-US"/>
              </w:rPr>
            </w:pPr>
            <w:r w:rsidRPr="000B70D1">
              <w:rPr>
                <w:lang w:val="en-US"/>
              </w:rPr>
              <w:t>&lt;input type="number" name="num" min="1" max="12" value="1" step="1"&gt;</w:t>
            </w:r>
          </w:p>
          <w:p w14:paraId="2536A96E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lang w:val="en-US"/>
              </w:rPr>
            </w:pPr>
          </w:p>
          <w:p w14:paraId="3D0EA765" w14:textId="77777777" w:rsidR="001815F4" w:rsidRPr="00011209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</w:rPr>
            </w:pPr>
            <w:r w:rsidRPr="00011209">
              <w:rPr>
                <w:b/>
              </w:rPr>
              <w:t xml:space="preserve">Значение атрибута </w:t>
            </w:r>
            <w:r w:rsidRPr="000B70D1">
              <w:rPr>
                <w:b/>
                <w:lang w:val="en-US"/>
              </w:rPr>
              <w:t>type</w:t>
            </w:r>
            <w:r w:rsidRPr="00011209">
              <w:rPr>
                <w:b/>
              </w:rPr>
              <w:t xml:space="preserve">: </w:t>
            </w:r>
            <w:r w:rsidRPr="000B70D1">
              <w:rPr>
                <w:b/>
                <w:lang w:val="en-US"/>
              </w:rPr>
              <w:t>range</w:t>
            </w:r>
          </w:p>
          <w:p w14:paraId="76389DA3" w14:textId="77777777" w:rsidR="001815F4" w:rsidRPr="000B70D1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0B70D1">
              <w:t>Поле ввода типа </w:t>
            </w:r>
            <w:proofErr w:type="spellStart"/>
            <w:r w:rsidRPr="000B70D1">
              <w:rPr>
                <w:i/>
                <w:iCs/>
              </w:rPr>
              <w:t>range</w:t>
            </w:r>
            <w:proofErr w:type="spellEnd"/>
            <w:r w:rsidRPr="000B70D1">
              <w:t> элемента </w:t>
            </w:r>
            <w:r w:rsidRPr="000B70D1">
              <w:rPr>
                <w:b/>
                <w:bCs/>
                <w:i/>
                <w:iCs/>
              </w:rPr>
              <w:t>&lt;</w:t>
            </w:r>
            <w:proofErr w:type="spellStart"/>
            <w:r w:rsidRPr="000B70D1">
              <w:rPr>
                <w:b/>
                <w:bCs/>
                <w:i/>
                <w:iCs/>
              </w:rPr>
              <w:t>input</w:t>
            </w:r>
            <w:proofErr w:type="spellEnd"/>
            <w:r w:rsidRPr="000B70D1">
              <w:rPr>
                <w:b/>
                <w:bCs/>
                <w:i/>
                <w:iCs/>
              </w:rPr>
              <w:t>&gt;</w:t>
            </w:r>
            <w:r w:rsidRPr="000B70D1">
              <w:t> позволит создать такой элемент интерфейса, как ползунковый регулятор. Ползунок предназначен только для выбора числовых значений в некоем диапазоне, при этом для пользователя не все браузеры отображают текущее числовое значение. Основной синтаксис создания ползунка:</w:t>
            </w:r>
          </w:p>
          <w:p w14:paraId="75046F25" w14:textId="77777777" w:rsidR="001815F4" w:rsidRPr="00547702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547702">
              <w:t>&lt;</w:t>
            </w:r>
            <w:r w:rsidRPr="00011209">
              <w:rPr>
                <w:lang w:val="en-US"/>
              </w:rPr>
              <w:t>input</w:t>
            </w:r>
            <w:r w:rsidRPr="00547702">
              <w:t xml:space="preserve"> </w:t>
            </w:r>
            <w:r w:rsidRPr="00011209">
              <w:rPr>
                <w:lang w:val="en-US"/>
              </w:rPr>
              <w:t>type</w:t>
            </w:r>
            <w:r w:rsidRPr="00547702">
              <w:t>="</w:t>
            </w:r>
            <w:r w:rsidRPr="00011209">
              <w:rPr>
                <w:lang w:val="en-US"/>
              </w:rPr>
              <w:t>range</w:t>
            </w:r>
            <w:r w:rsidRPr="00547702">
              <w:t xml:space="preserve">" </w:t>
            </w:r>
            <w:r w:rsidRPr="00011209">
              <w:rPr>
                <w:lang w:val="en-US"/>
              </w:rPr>
              <w:t>min</w:t>
            </w:r>
            <w:r w:rsidRPr="00547702">
              <w:t xml:space="preserve">="0" </w:t>
            </w:r>
            <w:r w:rsidRPr="00011209">
              <w:rPr>
                <w:lang w:val="en-US"/>
              </w:rPr>
              <w:t>max</w:t>
            </w:r>
            <w:r w:rsidRPr="00547702">
              <w:t xml:space="preserve">="100" </w:t>
            </w:r>
            <w:r w:rsidRPr="00011209">
              <w:rPr>
                <w:lang w:val="en-US"/>
              </w:rPr>
              <w:t>step</w:t>
            </w:r>
            <w:r w:rsidRPr="00547702">
              <w:t xml:space="preserve">="1" </w:t>
            </w:r>
            <w:r w:rsidRPr="00011209">
              <w:rPr>
                <w:lang w:val="en-US"/>
              </w:rPr>
              <w:t>value</w:t>
            </w:r>
            <w:r w:rsidRPr="00547702">
              <w:t>="50"&gt;</w:t>
            </w:r>
          </w:p>
          <w:p w14:paraId="4628E53D" w14:textId="77777777" w:rsidR="001815F4" w:rsidRPr="000B70D1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0B70D1">
              <w:t xml:space="preserve">Нижняя и верхняя границы диапазона </w:t>
            </w:r>
            <w:proofErr w:type="spellStart"/>
            <w:r w:rsidRPr="000B70D1">
              <w:t>min</w:t>
            </w:r>
            <w:proofErr w:type="spellEnd"/>
            <w:r w:rsidRPr="000B70D1">
              <w:t xml:space="preserve"> и </w:t>
            </w:r>
            <w:proofErr w:type="spellStart"/>
            <w:r w:rsidRPr="000B70D1">
              <w:t>max</w:t>
            </w:r>
            <w:proofErr w:type="spellEnd"/>
            <w:r w:rsidRPr="000B70D1">
              <w:t xml:space="preserve"> ограничивают значения, которые могут храниться в поле формы. Диапазон по умолчанию — от 0 до 100. Атрибут </w:t>
            </w:r>
            <w:proofErr w:type="spellStart"/>
            <w:r w:rsidRPr="000B70D1">
              <w:rPr>
                <w:b/>
                <w:bCs/>
              </w:rPr>
              <w:t>step</w:t>
            </w:r>
            <w:proofErr w:type="spellEnd"/>
            <w:r w:rsidRPr="000B70D1">
              <w:t> позволяет разработчикам указывать шаг изменения чисел (по умолчанию 1). Текущее значение задается в атрибуте </w:t>
            </w:r>
            <w:proofErr w:type="spellStart"/>
            <w:r w:rsidRPr="000B70D1">
              <w:rPr>
                <w:b/>
                <w:bCs/>
              </w:rPr>
              <w:t>value</w:t>
            </w:r>
            <w:proofErr w:type="spellEnd"/>
            <w:r w:rsidRPr="000B70D1">
              <w:t>. По умолчанию </w:t>
            </w:r>
            <w:proofErr w:type="spellStart"/>
            <w:r w:rsidRPr="000B70D1">
              <w:rPr>
                <w:b/>
                <w:bCs/>
              </w:rPr>
              <w:t>value</w:t>
            </w:r>
            <w:proofErr w:type="spellEnd"/>
            <w:r w:rsidRPr="000B70D1">
              <w:t> = (</w:t>
            </w:r>
            <w:proofErr w:type="spellStart"/>
            <w:r w:rsidRPr="000B70D1">
              <w:t>max</w:t>
            </w:r>
            <w:proofErr w:type="spellEnd"/>
            <w:r w:rsidRPr="000B70D1">
              <w:t xml:space="preserve"> + </w:t>
            </w:r>
            <w:proofErr w:type="spellStart"/>
            <w:r w:rsidRPr="000B70D1">
              <w:t>min</w:t>
            </w:r>
            <w:proofErr w:type="spellEnd"/>
            <w:r w:rsidRPr="000B70D1">
              <w:t>)/2. Вышеперечисленные атрибуты не являются обязательными и, если их опустить, то в таком случае они принимают значения по умолчанию.</w:t>
            </w:r>
          </w:p>
          <w:p w14:paraId="29EF264F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07232225" wp14:editId="69E1900E">
                  <wp:extent cx="1371600" cy="3429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D73AC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716B788E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</w:rPr>
            </w:pPr>
            <w:r w:rsidRPr="000B70D1">
              <w:rPr>
                <w:b/>
              </w:rPr>
              <w:t xml:space="preserve">Значение атрибута </w:t>
            </w:r>
            <w:proofErr w:type="spellStart"/>
            <w:r w:rsidRPr="000B70D1">
              <w:rPr>
                <w:b/>
              </w:rPr>
              <w:t>type</w:t>
            </w:r>
            <w:proofErr w:type="spellEnd"/>
            <w:r w:rsidRPr="000B70D1">
              <w:rPr>
                <w:b/>
              </w:rPr>
              <w:t xml:space="preserve">: </w:t>
            </w:r>
            <w:proofErr w:type="spellStart"/>
            <w:r w:rsidRPr="000B70D1">
              <w:rPr>
                <w:b/>
              </w:rPr>
              <w:t>color</w:t>
            </w:r>
            <w:proofErr w:type="spellEnd"/>
          </w:p>
          <w:p w14:paraId="42FCCF14" w14:textId="77777777" w:rsidR="001815F4" w:rsidRPr="000B70D1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0B70D1">
              <w:t>Поле ввода </w:t>
            </w:r>
            <w:proofErr w:type="spellStart"/>
            <w:r w:rsidRPr="000B70D1">
              <w:rPr>
                <w:b/>
                <w:bCs/>
              </w:rPr>
              <w:t>type</w:t>
            </w:r>
            <w:proofErr w:type="spellEnd"/>
            <w:r w:rsidRPr="000B70D1">
              <w:rPr>
                <w:b/>
                <w:bCs/>
              </w:rPr>
              <w:t>="</w:t>
            </w:r>
            <w:proofErr w:type="spellStart"/>
            <w:r w:rsidRPr="000B70D1">
              <w:rPr>
                <w:b/>
                <w:bCs/>
              </w:rPr>
              <w:t>color</w:t>
            </w:r>
            <w:proofErr w:type="spellEnd"/>
            <w:r w:rsidRPr="000B70D1">
              <w:rPr>
                <w:b/>
                <w:bCs/>
              </w:rPr>
              <w:t>"</w:t>
            </w:r>
            <w:r w:rsidRPr="000B70D1">
              <w:t> генерирует палитры цветов обеспечивая пользователям возможность выбирать значения цветов в шестнадцатеричном формате RGB (#RRGGBB). Синтаксис создания поля для задания цвета:</w:t>
            </w:r>
          </w:p>
          <w:p w14:paraId="77A116E4" w14:textId="77777777" w:rsidR="001815F4" w:rsidRPr="00547702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547702">
              <w:t>&lt;</w:t>
            </w:r>
            <w:r w:rsidRPr="00011209">
              <w:rPr>
                <w:lang w:val="en-US"/>
              </w:rPr>
              <w:t>input</w:t>
            </w:r>
            <w:r w:rsidRPr="00547702">
              <w:t xml:space="preserve"> </w:t>
            </w:r>
            <w:r w:rsidRPr="00011209">
              <w:rPr>
                <w:lang w:val="en-US"/>
              </w:rPr>
              <w:t>type</w:t>
            </w:r>
            <w:r w:rsidRPr="00547702">
              <w:t>="</w:t>
            </w:r>
            <w:r w:rsidRPr="00011209">
              <w:rPr>
                <w:lang w:val="en-US"/>
              </w:rPr>
              <w:t>color</w:t>
            </w:r>
            <w:r w:rsidRPr="00547702">
              <w:t xml:space="preserve">" </w:t>
            </w:r>
            <w:r w:rsidRPr="00011209">
              <w:rPr>
                <w:lang w:val="en-US"/>
              </w:rPr>
              <w:t>value</w:t>
            </w:r>
            <w:r w:rsidRPr="00547702">
              <w:t>="</w:t>
            </w:r>
            <w:r w:rsidRPr="000B70D1">
              <w:t>цвет</w:t>
            </w:r>
            <w:r w:rsidRPr="00547702">
              <w:t xml:space="preserve">" </w:t>
            </w:r>
            <w:r w:rsidRPr="00011209">
              <w:rPr>
                <w:lang w:val="en-US"/>
              </w:rPr>
              <w:t>name</w:t>
            </w:r>
            <w:r w:rsidRPr="00547702">
              <w:t>="</w:t>
            </w:r>
            <w:r w:rsidRPr="000B70D1">
              <w:t>имя</w:t>
            </w:r>
            <w:r w:rsidRPr="00547702">
              <w:t>"&gt;</w:t>
            </w:r>
          </w:p>
          <w:p w14:paraId="79F826DB" w14:textId="77777777" w:rsidR="001815F4" w:rsidRPr="000B70D1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0B70D1">
              <w:t>Атрибут </w:t>
            </w:r>
            <w:proofErr w:type="spellStart"/>
            <w:r w:rsidRPr="000B70D1">
              <w:rPr>
                <w:b/>
                <w:bCs/>
              </w:rPr>
              <w:t>value</w:t>
            </w:r>
            <w:proofErr w:type="spellEnd"/>
            <w:r w:rsidRPr="000B70D1">
              <w:t> предназначен для задания исходного цвета (#RRGGBB) и не является обязательным. Атрибут </w:t>
            </w:r>
            <w:proofErr w:type="spellStart"/>
            <w:r w:rsidRPr="000B70D1">
              <w:rPr>
                <w:b/>
                <w:bCs/>
              </w:rPr>
              <w:t>name</w:t>
            </w:r>
            <w:proofErr w:type="spellEnd"/>
            <w:r w:rsidRPr="000B70D1">
              <w:t> применяется для идентификации получаемого значения.</w:t>
            </w:r>
          </w:p>
          <w:p w14:paraId="3FF78D7B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0D605857" wp14:editId="4429B2D5">
                  <wp:extent cx="552450" cy="4572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B6D25" w14:textId="77777777" w:rsidR="001815F4" w:rsidRPr="000B70D1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</w:rPr>
            </w:pPr>
          </w:p>
          <w:p w14:paraId="4696E687" w14:textId="77777777" w:rsidR="001815F4" w:rsidRPr="000B70D1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</w:rPr>
            </w:pPr>
            <w:r w:rsidRPr="000B70D1">
              <w:rPr>
                <w:b/>
              </w:rPr>
              <w:t xml:space="preserve">Значение атрибута </w:t>
            </w:r>
            <w:proofErr w:type="spellStart"/>
            <w:r w:rsidRPr="000B70D1">
              <w:rPr>
                <w:b/>
              </w:rPr>
              <w:t>type</w:t>
            </w:r>
            <w:proofErr w:type="spellEnd"/>
            <w:r w:rsidRPr="000B70D1">
              <w:rPr>
                <w:b/>
              </w:rPr>
              <w:t xml:space="preserve">: </w:t>
            </w:r>
            <w:proofErr w:type="spellStart"/>
            <w:r w:rsidRPr="000B70D1">
              <w:rPr>
                <w:b/>
              </w:rPr>
              <w:t>email</w:t>
            </w:r>
            <w:proofErr w:type="spellEnd"/>
          </w:p>
          <w:p w14:paraId="2616AAD4" w14:textId="77777777" w:rsidR="001815F4" w:rsidRPr="000B70D1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0B70D1">
              <w:t>Поле типа </w:t>
            </w:r>
            <w:proofErr w:type="spellStart"/>
            <w:r w:rsidRPr="000B70D1">
              <w:rPr>
                <w:i/>
                <w:iCs/>
              </w:rPr>
              <w:t>email</w:t>
            </w:r>
            <w:proofErr w:type="spellEnd"/>
            <w:r w:rsidRPr="000B70D1">
              <w:t xml:space="preserve"> представляет из себя однострочное текстовое поле и предназначено для ввода либо отдельного адреса, либо списка адресов электронной почты. Браузеры, поддерживающие язык HTML5, проверят, соответствует ли введенный посетителем адрес электронной почты принятому стандарту для данного типа адресов. </w:t>
            </w:r>
            <w:proofErr w:type="gramStart"/>
            <w:r w:rsidRPr="000B70D1">
              <w:t>Синтаксис создания поля</w:t>
            </w:r>
            <w:proofErr w:type="gramEnd"/>
            <w:r w:rsidRPr="000B70D1">
              <w:t xml:space="preserve"> следующий:</w:t>
            </w:r>
          </w:p>
          <w:p w14:paraId="4EA43C10" w14:textId="77777777" w:rsidR="001815F4" w:rsidRPr="000B70D1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0B70D1">
              <w:t>&lt;</w:t>
            </w:r>
            <w:proofErr w:type="spellStart"/>
            <w:r w:rsidRPr="000B70D1">
              <w:t>input</w:t>
            </w:r>
            <w:proofErr w:type="spellEnd"/>
            <w:r w:rsidRPr="000B70D1">
              <w:t xml:space="preserve"> </w:t>
            </w:r>
            <w:proofErr w:type="spellStart"/>
            <w:r w:rsidRPr="000B70D1">
              <w:t>type</w:t>
            </w:r>
            <w:proofErr w:type="spellEnd"/>
            <w:r w:rsidRPr="000B70D1">
              <w:t>="</w:t>
            </w:r>
            <w:proofErr w:type="spellStart"/>
            <w:r w:rsidRPr="000B70D1">
              <w:t>email</w:t>
            </w:r>
            <w:proofErr w:type="spellEnd"/>
            <w:r w:rsidRPr="000B70D1">
              <w:t>"&gt;</w:t>
            </w:r>
          </w:p>
          <w:p w14:paraId="0DA122BC" w14:textId="77777777" w:rsidR="001815F4" w:rsidRPr="000B70D1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0B70D1">
              <w:t>Элемент </w:t>
            </w:r>
            <w:r w:rsidRPr="000B70D1">
              <w:rPr>
                <w:b/>
                <w:bCs/>
              </w:rPr>
              <w:t>&lt;</w:t>
            </w:r>
            <w:proofErr w:type="spellStart"/>
            <w:r w:rsidRPr="000B70D1">
              <w:rPr>
                <w:b/>
                <w:bCs/>
              </w:rPr>
              <w:t>input</w:t>
            </w:r>
            <w:proofErr w:type="spellEnd"/>
            <w:r w:rsidRPr="000B70D1">
              <w:rPr>
                <w:b/>
                <w:bCs/>
              </w:rPr>
              <w:t xml:space="preserve"> </w:t>
            </w:r>
            <w:proofErr w:type="spellStart"/>
            <w:r w:rsidRPr="000B70D1">
              <w:rPr>
                <w:b/>
                <w:bCs/>
              </w:rPr>
              <w:t>type</w:t>
            </w:r>
            <w:proofErr w:type="spellEnd"/>
            <w:r w:rsidRPr="000B70D1">
              <w:rPr>
                <w:b/>
                <w:bCs/>
              </w:rPr>
              <w:t>="</w:t>
            </w:r>
            <w:proofErr w:type="spellStart"/>
            <w:r w:rsidRPr="000B70D1">
              <w:rPr>
                <w:b/>
                <w:bCs/>
              </w:rPr>
              <w:t>email</w:t>
            </w:r>
            <w:proofErr w:type="spellEnd"/>
            <w:r w:rsidRPr="000B70D1">
              <w:rPr>
                <w:b/>
                <w:bCs/>
              </w:rPr>
              <w:t>"&gt;</w:t>
            </w:r>
            <w:r w:rsidRPr="000B70D1">
              <w:t> может включать атрибуты свойственные типу </w:t>
            </w:r>
            <w:proofErr w:type="spellStart"/>
            <w:r w:rsidRPr="000B70D1">
              <w:rPr>
                <w:i/>
                <w:iCs/>
              </w:rPr>
              <w:t>text</w:t>
            </w:r>
            <w:proofErr w:type="spellEnd"/>
            <w:r w:rsidRPr="000B70D1">
              <w:t>, а также добавлен атрибут </w:t>
            </w:r>
            <w:proofErr w:type="spellStart"/>
            <w:r w:rsidRPr="000B70D1">
              <w:rPr>
                <w:b/>
                <w:bCs/>
              </w:rPr>
              <w:t>multiple</w:t>
            </w:r>
            <w:proofErr w:type="spellEnd"/>
            <w:r w:rsidRPr="000B70D1">
              <w:t>, который позволяет вводить сразу список из допустимых электронных адресов, разделенных запятыми.</w:t>
            </w:r>
          </w:p>
          <w:p w14:paraId="79BE2F81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10316453" w14:textId="77777777" w:rsidR="001815F4" w:rsidRPr="000B70D1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0B70D1">
              <w:rPr>
                <w:b/>
                <w:bCs/>
              </w:rPr>
              <w:t xml:space="preserve">Значение атрибута </w:t>
            </w:r>
            <w:proofErr w:type="spellStart"/>
            <w:r w:rsidRPr="000B70D1">
              <w:rPr>
                <w:b/>
                <w:bCs/>
              </w:rPr>
              <w:t>type</w:t>
            </w:r>
            <w:proofErr w:type="spellEnd"/>
            <w:r w:rsidRPr="000B70D1">
              <w:rPr>
                <w:b/>
                <w:bCs/>
              </w:rPr>
              <w:t xml:space="preserve">: </w:t>
            </w:r>
            <w:proofErr w:type="spellStart"/>
            <w:r w:rsidRPr="000B70D1">
              <w:rPr>
                <w:b/>
                <w:bCs/>
              </w:rPr>
              <w:t>url</w:t>
            </w:r>
            <w:proofErr w:type="spellEnd"/>
          </w:p>
          <w:p w14:paraId="51E26C63" w14:textId="77777777" w:rsidR="001815F4" w:rsidRPr="000B70D1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0B70D1">
              <w:t>Элемент </w:t>
            </w:r>
            <w:r w:rsidRPr="000B70D1">
              <w:rPr>
                <w:b/>
                <w:bCs/>
                <w:i/>
                <w:iCs/>
              </w:rPr>
              <w:t>&lt;</w:t>
            </w:r>
            <w:proofErr w:type="spellStart"/>
            <w:r w:rsidRPr="000B70D1">
              <w:rPr>
                <w:b/>
                <w:bCs/>
                <w:i/>
                <w:iCs/>
              </w:rPr>
              <w:t>input</w:t>
            </w:r>
            <w:proofErr w:type="spellEnd"/>
            <w:r w:rsidRPr="000B70D1">
              <w:rPr>
                <w:b/>
                <w:bCs/>
                <w:i/>
                <w:iCs/>
              </w:rPr>
              <w:t>&gt;</w:t>
            </w:r>
            <w:r w:rsidRPr="000B70D1">
              <w:t> типа </w:t>
            </w:r>
            <w:proofErr w:type="spellStart"/>
            <w:r w:rsidRPr="000B70D1">
              <w:rPr>
                <w:i/>
                <w:iCs/>
              </w:rPr>
              <w:t>url</w:t>
            </w:r>
            <w:proofErr w:type="spellEnd"/>
            <w:r w:rsidRPr="000B70D1">
              <w:t> адаптирован для ввода URL-адресов, например адреса какой-либо страницы во всемирной паутине. Строка </w:t>
            </w:r>
            <w:r w:rsidRPr="000B70D1">
              <w:rPr>
                <w:b/>
                <w:bCs/>
              </w:rPr>
              <w:t>&lt;</w:t>
            </w:r>
            <w:proofErr w:type="spellStart"/>
            <w:r w:rsidRPr="000B70D1">
              <w:rPr>
                <w:b/>
                <w:bCs/>
              </w:rPr>
              <w:t>input</w:t>
            </w:r>
            <w:proofErr w:type="spellEnd"/>
            <w:r w:rsidRPr="000B70D1">
              <w:rPr>
                <w:b/>
                <w:bCs/>
              </w:rPr>
              <w:t xml:space="preserve"> </w:t>
            </w:r>
            <w:proofErr w:type="spellStart"/>
            <w:r w:rsidRPr="000B70D1">
              <w:rPr>
                <w:b/>
                <w:bCs/>
              </w:rPr>
              <w:t>type</w:t>
            </w:r>
            <w:proofErr w:type="spellEnd"/>
            <w:r w:rsidRPr="000B70D1">
              <w:rPr>
                <w:b/>
                <w:bCs/>
              </w:rPr>
              <w:t>="</w:t>
            </w:r>
            <w:proofErr w:type="spellStart"/>
            <w:r w:rsidRPr="000B70D1">
              <w:rPr>
                <w:b/>
                <w:bCs/>
              </w:rPr>
              <w:t>url</w:t>
            </w:r>
            <w:proofErr w:type="spellEnd"/>
            <w:r w:rsidRPr="000B70D1">
              <w:rPr>
                <w:b/>
                <w:bCs/>
              </w:rPr>
              <w:t>"&gt;</w:t>
            </w:r>
            <w:r w:rsidRPr="000B70D1">
              <w:t> заставляет браузер проверять, правильно ли пользователь ввел URL-адрес. При использовании поля ввода </w:t>
            </w:r>
            <w:proofErr w:type="spellStart"/>
            <w:r w:rsidRPr="000B70D1">
              <w:t>type</w:t>
            </w:r>
            <w:proofErr w:type="spellEnd"/>
            <w:r w:rsidRPr="000B70D1">
              <w:t>="</w:t>
            </w:r>
            <w:proofErr w:type="spellStart"/>
            <w:r w:rsidRPr="000B70D1">
              <w:t>url</w:t>
            </w:r>
            <w:proofErr w:type="spellEnd"/>
            <w:r w:rsidRPr="000B70D1">
              <w:t>" на устройствах с сенсорными экранами, внешний вид встроенной виртуальной клавиатуры будет оптимизирован для отображения символов, наиболее часто встречающихся в URL-</w:t>
            </w:r>
            <w:proofErr w:type="spellStart"/>
            <w:r>
              <w:t>а</w:t>
            </w:r>
            <w:r w:rsidRPr="000B70D1">
              <w:t>дpecax</w:t>
            </w:r>
            <w:proofErr w:type="spellEnd"/>
            <w:r w:rsidRPr="000B70D1">
              <w:t>.</w:t>
            </w:r>
            <w:r>
              <w:t xml:space="preserve"> </w:t>
            </w:r>
            <w:r w:rsidRPr="000B70D1">
              <w:t>Атрибуты для элемента </w:t>
            </w:r>
            <w:r w:rsidRPr="000B70D1">
              <w:rPr>
                <w:b/>
                <w:bCs/>
                <w:i/>
                <w:iCs/>
              </w:rPr>
              <w:t>&lt;</w:t>
            </w:r>
            <w:proofErr w:type="spellStart"/>
            <w:r w:rsidRPr="000B70D1">
              <w:rPr>
                <w:b/>
                <w:bCs/>
                <w:i/>
                <w:iCs/>
              </w:rPr>
              <w:t>input</w:t>
            </w:r>
            <w:proofErr w:type="spellEnd"/>
            <w:r w:rsidRPr="000B70D1">
              <w:rPr>
                <w:b/>
                <w:bCs/>
                <w:i/>
                <w:iCs/>
              </w:rPr>
              <w:t>&gt;</w:t>
            </w:r>
            <w:r w:rsidRPr="000B70D1">
              <w:t> типа </w:t>
            </w:r>
            <w:proofErr w:type="spellStart"/>
            <w:r w:rsidRPr="000B70D1">
              <w:rPr>
                <w:i/>
                <w:iCs/>
              </w:rPr>
              <w:t>url</w:t>
            </w:r>
            <w:proofErr w:type="spellEnd"/>
            <w:r w:rsidRPr="000B70D1">
              <w:t> совпадают с текстовым полем (&lt;</w:t>
            </w:r>
            <w:proofErr w:type="spellStart"/>
            <w:r w:rsidRPr="000B70D1">
              <w:t>input</w:t>
            </w:r>
            <w:proofErr w:type="spellEnd"/>
            <w:r w:rsidRPr="000B70D1">
              <w:t xml:space="preserve"> </w:t>
            </w:r>
            <w:proofErr w:type="spellStart"/>
            <w:r w:rsidRPr="000B70D1">
              <w:t>type</w:t>
            </w:r>
            <w:proofErr w:type="spellEnd"/>
            <w:r w:rsidRPr="000B70D1">
              <w:t>="</w:t>
            </w:r>
            <w:proofErr w:type="spellStart"/>
            <w:r w:rsidRPr="000B70D1">
              <w:t>text</w:t>
            </w:r>
            <w:proofErr w:type="spellEnd"/>
            <w:r w:rsidRPr="000B70D1">
              <w:t>"&gt;). Некоторые браузеры добавляют специфическую информацию в предупреждающие сообщения, выводимые на экран, при попытке отправить форму с некорректными значениями URL-адреса. Далее приведен пример кода, включающего атрибут </w:t>
            </w:r>
            <w:proofErr w:type="spellStart"/>
            <w:r w:rsidRPr="000B70D1">
              <w:rPr>
                <w:b/>
                <w:bCs/>
              </w:rPr>
              <w:t>placeholder</w:t>
            </w:r>
            <w:proofErr w:type="spellEnd"/>
            <w:r w:rsidRPr="000B70D1">
              <w:t> (с англ. — заполнитель), значение которого в виде подсказки будет по умолчанию отображаться, пока поле ввода URL-адреса не получит фокус:</w:t>
            </w:r>
          </w:p>
          <w:p w14:paraId="7665008E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lang w:val="en-US"/>
              </w:rPr>
            </w:pPr>
            <w:r w:rsidRPr="000B70D1">
              <w:rPr>
                <w:lang w:val="en-US"/>
              </w:rPr>
              <w:t>&lt;input id="web" name="web" type="</w:t>
            </w:r>
            <w:proofErr w:type="spellStart"/>
            <w:r w:rsidRPr="000B70D1">
              <w:rPr>
                <w:lang w:val="en-US"/>
              </w:rPr>
              <w:t>url</w:t>
            </w:r>
            <w:proofErr w:type="spellEnd"/>
            <w:r w:rsidRPr="000B70D1">
              <w:rPr>
                <w:lang w:val="en-US"/>
              </w:rPr>
              <w:t>" placeholder="www.yoursite.com"&gt;</w:t>
            </w:r>
          </w:p>
          <w:p w14:paraId="1BD34BB0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EBE7C2F" wp14:editId="3CAED2A5">
                  <wp:extent cx="1733550" cy="3810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B5B68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lang w:val="en-US"/>
              </w:rPr>
            </w:pPr>
          </w:p>
          <w:p w14:paraId="12BE6EAA" w14:textId="77777777" w:rsidR="001815F4" w:rsidRPr="000B70D1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</w:rPr>
            </w:pPr>
            <w:r w:rsidRPr="000B70D1">
              <w:rPr>
                <w:b/>
              </w:rPr>
              <w:t xml:space="preserve">Значение атрибута </w:t>
            </w:r>
            <w:proofErr w:type="spellStart"/>
            <w:r w:rsidRPr="000B70D1">
              <w:rPr>
                <w:b/>
              </w:rPr>
              <w:t>type</w:t>
            </w:r>
            <w:proofErr w:type="spellEnd"/>
            <w:r w:rsidRPr="000B70D1">
              <w:rPr>
                <w:b/>
              </w:rPr>
              <w:t xml:space="preserve">: </w:t>
            </w:r>
            <w:proofErr w:type="spellStart"/>
            <w:r w:rsidRPr="000B70D1">
              <w:rPr>
                <w:b/>
              </w:rPr>
              <w:t>tel</w:t>
            </w:r>
            <w:proofErr w:type="spellEnd"/>
          </w:p>
          <w:p w14:paraId="2EA826FB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>
              <w:t>Элемент &lt;</w:t>
            </w:r>
            <w:proofErr w:type="spellStart"/>
            <w:r>
              <w:t>input</w:t>
            </w:r>
            <w:proofErr w:type="spellEnd"/>
            <w:r>
              <w:t xml:space="preserve">&gt; типа </w:t>
            </w:r>
            <w:proofErr w:type="spellStart"/>
            <w:r>
              <w:t>tel</w:t>
            </w:r>
            <w:proofErr w:type="spellEnd"/>
            <w:r>
              <w:t xml:space="preserve"> применяется для того, чтобы сообщить браузеру, что в соответствующем поле формы пользователь должен ввести телефонный номер. Несмотря на то, что телефонный номер представляет из себя числовой формат вводимых данных, в браузерах поле типа </w:t>
            </w:r>
            <w:proofErr w:type="spellStart"/>
            <w:r>
              <w:t>tel</w:t>
            </w:r>
            <w:proofErr w:type="spellEnd"/>
            <w:r>
              <w:t xml:space="preserve"> ведет себя как обычное текстовое поле ввода. Однако, применение типа поля ввода </w:t>
            </w:r>
            <w:proofErr w:type="spellStart"/>
            <w:r>
              <w:t>tel</w:t>
            </w:r>
            <w:proofErr w:type="spellEnd"/>
            <w:r>
              <w:t xml:space="preserve"> приводит к появлению на экранах мобильных устройств специальной клавиатуры, предназначенной для облегчения ввода информации.</w:t>
            </w:r>
          </w:p>
          <w:p w14:paraId="03EC4002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19603185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011209">
              <w:rPr>
                <w:i/>
                <w:iCs/>
              </w:rPr>
              <w:t xml:space="preserve">Использование различных значений атрибута </w:t>
            </w:r>
            <w:r w:rsidRPr="00011209">
              <w:rPr>
                <w:i/>
                <w:iCs/>
                <w:lang w:val="en-US"/>
              </w:rPr>
              <w:t>type</w:t>
            </w:r>
            <w:r w:rsidRPr="00011209">
              <w:rPr>
                <w:i/>
                <w:iCs/>
              </w:rPr>
              <w:t xml:space="preserve"> тега </w:t>
            </w:r>
            <w:r w:rsidRPr="00011209">
              <w:rPr>
                <w:i/>
                <w:iCs/>
                <w:lang w:val="en-US"/>
              </w:rPr>
              <w:t>input</w:t>
            </w:r>
            <w:r w:rsidRPr="00011209">
              <w:rPr>
                <w:i/>
                <w:iCs/>
              </w:rPr>
              <w:t xml:space="preserve"> продемонстрировано в примере 3.4</w:t>
            </w:r>
          </w:p>
          <w:p w14:paraId="1A5875EA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</w:p>
          <w:p w14:paraId="4EB04722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1D5062">
              <w:rPr>
                <w:b/>
                <w:bCs/>
              </w:rPr>
              <w:t>Раскрывающийся список (</w:t>
            </w:r>
            <w:proofErr w:type="spellStart"/>
            <w:r w:rsidRPr="001D5062">
              <w:rPr>
                <w:b/>
                <w:bCs/>
              </w:rPr>
              <w:t>select</w:t>
            </w:r>
            <w:proofErr w:type="spellEnd"/>
            <w:r w:rsidRPr="001D5062">
              <w:rPr>
                <w:b/>
                <w:bCs/>
              </w:rPr>
              <w:t>)</w:t>
            </w:r>
          </w:p>
          <w:p w14:paraId="5BA5B4DF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1D5062">
              <w:t>Элемент </w:t>
            </w:r>
            <w:r w:rsidRPr="001D5062">
              <w:rPr>
                <w:b/>
                <w:bCs/>
                <w:i/>
                <w:iCs/>
              </w:rPr>
              <w:t>&lt;</w:t>
            </w:r>
            <w:proofErr w:type="spellStart"/>
            <w:r w:rsidRPr="001D5062">
              <w:rPr>
                <w:b/>
                <w:bCs/>
                <w:i/>
                <w:iCs/>
              </w:rPr>
              <w:t>select</w:t>
            </w:r>
            <w:proofErr w:type="spellEnd"/>
            <w:r w:rsidRPr="001D5062">
              <w:rPr>
                <w:b/>
                <w:bCs/>
                <w:i/>
                <w:iCs/>
              </w:rPr>
              <w:t>&gt;</w:t>
            </w:r>
            <w:r w:rsidRPr="001D5062">
              <w:t> создает на веб-странице раскрывающийся список (также называемый раскрывающимся или выпадающим меню), позволяющий выбрать одно значение из множества возможных.</w:t>
            </w:r>
            <w:r>
              <w:t xml:space="preserve"> </w:t>
            </w:r>
            <w:r w:rsidRPr="001D5062">
              <w:t>Элемент </w:t>
            </w:r>
            <w:r w:rsidRPr="001D5062">
              <w:rPr>
                <w:b/>
                <w:bCs/>
                <w:i/>
                <w:iCs/>
              </w:rPr>
              <w:t>&lt;</w:t>
            </w:r>
            <w:proofErr w:type="spellStart"/>
            <w:r w:rsidRPr="001D5062">
              <w:rPr>
                <w:b/>
                <w:bCs/>
                <w:i/>
                <w:iCs/>
              </w:rPr>
              <w:t>select</w:t>
            </w:r>
            <w:proofErr w:type="spellEnd"/>
            <w:r w:rsidRPr="001D5062">
              <w:rPr>
                <w:b/>
                <w:bCs/>
                <w:i/>
                <w:iCs/>
              </w:rPr>
              <w:t>&gt;</w:t>
            </w:r>
            <w:r w:rsidRPr="001D5062">
              <w:t> работает в паре с элементом </w:t>
            </w:r>
            <w:r w:rsidRPr="001D5062">
              <w:rPr>
                <w:b/>
                <w:bCs/>
                <w:i/>
                <w:iCs/>
              </w:rPr>
              <w:t>&lt;</w:t>
            </w:r>
            <w:proofErr w:type="spellStart"/>
            <w:r w:rsidRPr="001D5062">
              <w:rPr>
                <w:b/>
                <w:bCs/>
                <w:i/>
                <w:iCs/>
              </w:rPr>
              <w:t>option</w:t>
            </w:r>
            <w:proofErr w:type="spellEnd"/>
            <w:r w:rsidRPr="001D5062">
              <w:rPr>
                <w:b/>
                <w:bCs/>
                <w:i/>
                <w:iCs/>
              </w:rPr>
              <w:t>&gt;</w:t>
            </w:r>
            <w:r w:rsidRPr="001D5062">
              <w:t>, создающим меню. Элемент </w:t>
            </w:r>
            <w:r w:rsidRPr="001D5062">
              <w:rPr>
                <w:b/>
                <w:bCs/>
                <w:i/>
                <w:iCs/>
              </w:rPr>
              <w:t>&lt;</w:t>
            </w:r>
            <w:proofErr w:type="spellStart"/>
            <w:r w:rsidRPr="001D5062">
              <w:rPr>
                <w:b/>
                <w:bCs/>
                <w:i/>
                <w:iCs/>
              </w:rPr>
              <w:t>option</w:t>
            </w:r>
            <w:proofErr w:type="spellEnd"/>
            <w:r w:rsidRPr="001D5062">
              <w:rPr>
                <w:b/>
                <w:bCs/>
                <w:i/>
                <w:iCs/>
              </w:rPr>
              <w:t>&gt;</w:t>
            </w:r>
            <w:r w:rsidRPr="001D5062">
              <w:t> задается для каждого пункта меню. Текст, расположенный между тегами </w:t>
            </w:r>
            <w:r w:rsidRPr="001D5062">
              <w:rPr>
                <w:b/>
                <w:bCs/>
                <w:i/>
                <w:iCs/>
              </w:rPr>
              <w:t>&lt;</w:t>
            </w:r>
            <w:proofErr w:type="spellStart"/>
            <w:r w:rsidRPr="001D5062">
              <w:rPr>
                <w:b/>
                <w:bCs/>
                <w:i/>
                <w:iCs/>
              </w:rPr>
              <w:t>option</w:t>
            </w:r>
            <w:proofErr w:type="spellEnd"/>
            <w:r w:rsidRPr="001D5062">
              <w:rPr>
                <w:b/>
                <w:bCs/>
                <w:i/>
                <w:iCs/>
              </w:rPr>
              <w:t>&gt;</w:t>
            </w:r>
            <w:r w:rsidRPr="001D5062">
              <w:t> и </w:t>
            </w:r>
            <w:r w:rsidRPr="001D5062">
              <w:rPr>
                <w:b/>
                <w:bCs/>
                <w:i/>
                <w:iCs/>
              </w:rPr>
              <w:t>&lt;/</w:t>
            </w:r>
            <w:proofErr w:type="spellStart"/>
            <w:r w:rsidRPr="001D5062">
              <w:rPr>
                <w:b/>
                <w:bCs/>
                <w:i/>
                <w:iCs/>
              </w:rPr>
              <w:t>option</w:t>
            </w:r>
            <w:proofErr w:type="spellEnd"/>
            <w:r w:rsidRPr="001D5062">
              <w:rPr>
                <w:b/>
                <w:bCs/>
                <w:i/>
                <w:iCs/>
              </w:rPr>
              <w:t>&gt;</w:t>
            </w:r>
            <w:r w:rsidRPr="001D5062">
              <w:t>, будет выведен в окне браузера как пункт раскрывающегося списка.</w:t>
            </w:r>
            <w:r w:rsidRPr="001D5062">
              <w:br/>
              <w:t>Атрибут </w:t>
            </w:r>
            <w:proofErr w:type="spellStart"/>
            <w:r w:rsidRPr="001D5062">
              <w:rPr>
                <w:b/>
                <w:bCs/>
              </w:rPr>
              <w:t>value</w:t>
            </w:r>
            <w:proofErr w:type="spellEnd"/>
            <w:r w:rsidRPr="001D5062">
              <w:t> используется в каждом элементе </w:t>
            </w:r>
            <w:r w:rsidRPr="001D5062">
              <w:rPr>
                <w:b/>
                <w:bCs/>
                <w:i/>
                <w:iCs/>
              </w:rPr>
              <w:t>&lt;</w:t>
            </w:r>
            <w:proofErr w:type="spellStart"/>
            <w:r w:rsidRPr="001D5062">
              <w:rPr>
                <w:b/>
                <w:bCs/>
                <w:i/>
                <w:iCs/>
              </w:rPr>
              <w:t>option</w:t>
            </w:r>
            <w:proofErr w:type="spellEnd"/>
            <w:r w:rsidRPr="001D5062">
              <w:rPr>
                <w:b/>
                <w:bCs/>
                <w:i/>
                <w:iCs/>
              </w:rPr>
              <w:t>&gt;</w:t>
            </w:r>
            <w:r w:rsidRPr="001D5062">
              <w:t> для установки значения, которое будет отправлено на сервер вместе с именем выбранного элемента. Указав для элемента </w:t>
            </w:r>
            <w:r w:rsidRPr="001D5062">
              <w:rPr>
                <w:b/>
                <w:bCs/>
                <w:i/>
                <w:iCs/>
              </w:rPr>
              <w:t>&lt;</w:t>
            </w:r>
            <w:proofErr w:type="spellStart"/>
            <w:r w:rsidRPr="001D5062">
              <w:rPr>
                <w:b/>
                <w:bCs/>
                <w:i/>
                <w:iCs/>
              </w:rPr>
              <w:t>option</w:t>
            </w:r>
            <w:proofErr w:type="spellEnd"/>
            <w:r w:rsidRPr="001D5062">
              <w:rPr>
                <w:b/>
                <w:bCs/>
                <w:i/>
                <w:iCs/>
              </w:rPr>
              <w:t>&gt;</w:t>
            </w:r>
            <w:r w:rsidRPr="001D5062">
              <w:t> атрибут </w:t>
            </w:r>
            <w:proofErr w:type="spellStart"/>
            <w:r w:rsidRPr="001D5062">
              <w:rPr>
                <w:b/>
                <w:bCs/>
              </w:rPr>
              <w:t>selected</w:t>
            </w:r>
            <w:proofErr w:type="spellEnd"/>
            <w:r w:rsidRPr="001D5062">
              <w:t>, вы сделаете его значением по умолчанию для данного списка. При загрузке страницы такие элементы будут выделены. Если атрибут </w:t>
            </w:r>
            <w:proofErr w:type="spellStart"/>
            <w:r w:rsidRPr="001D5062">
              <w:rPr>
                <w:b/>
                <w:bCs/>
              </w:rPr>
              <w:t>selected</w:t>
            </w:r>
            <w:proofErr w:type="spellEnd"/>
            <w:r w:rsidRPr="001D5062">
              <w:t> не установлен, то при загрузке страницы будет отображен первый вариант ответа из созданного списка. Если пользователь не выберет другой пункт списка, то на сервер будет отправлен пункт, отмеченный атрибутом </w:t>
            </w:r>
            <w:proofErr w:type="spellStart"/>
            <w:r w:rsidRPr="001D5062">
              <w:rPr>
                <w:b/>
                <w:bCs/>
              </w:rPr>
              <w:t>selected</w:t>
            </w:r>
            <w:proofErr w:type="spellEnd"/>
            <w:r w:rsidRPr="001D5062">
              <w:t> по умолчанию:</w:t>
            </w:r>
          </w:p>
          <w:p w14:paraId="7F18C0D3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1D5062">
              <w:rPr>
                <w:b/>
                <w:bCs/>
              </w:rPr>
              <w:t>Прокручиваемые списки</w:t>
            </w:r>
          </w:p>
          <w:p w14:paraId="73AA5B7B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1D5062">
              <w:t>По умолчанию с помощью тега </w:t>
            </w:r>
            <w:r w:rsidRPr="001D5062">
              <w:rPr>
                <w:b/>
                <w:bCs/>
                <w:i/>
                <w:iCs/>
              </w:rPr>
              <w:t>&lt;</w:t>
            </w:r>
            <w:proofErr w:type="spellStart"/>
            <w:r w:rsidRPr="001D5062">
              <w:rPr>
                <w:b/>
                <w:bCs/>
                <w:i/>
                <w:iCs/>
              </w:rPr>
              <w:t>select</w:t>
            </w:r>
            <w:proofErr w:type="spellEnd"/>
            <w:r w:rsidRPr="001D5062">
              <w:rPr>
                <w:b/>
                <w:bCs/>
                <w:i/>
                <w:iCs/>
              </w:rPr>
              <w:t>&gt;</w:t>
            </w:r>
            <w:r w:rsidRPr="001D5062">
              <w:t> создается раскрывающийся список, в котором изначально видно только одно значение. Для создания прокручиваемого списка укажите число видимых строк, введя соответствующее значение атрибута </w:t>
            </w:r>
            <w:proofErr w:type="spellStart"/>
            <w:r w:rsidRPr="001D5062">
              <w:rPr>
                <w:b/>
                <w:bCs/>
              </w:rPr>
              <w:t>size</w:t>
            </w:r>
            <w:proofErr w:type="spellEnd"/>
            <w:r w:rsidRPr="001D5062">
              <w:t>. Если количество элементов списка превышает значение, указанное в атрибуте </w:t>
            </w:r>
            <w:proofErr w:type="spellStart"/>
            <w:r w:rsidRPr="001D5062">
              <w:rPr>
                <w:b/>
                <w:bCs/>
              </w:rPr>
              <w:t>size</w:t>
            </w:r>
            <w:proofErr w:type="spellEnd"/>
            <w:r w:rsidRPr="001D5062">
              <w:t>, справа появляется полоса прокрутки. Несмотря на то, что атрибут </w:t>
            </w:r>
            <w:proofErr w:type="spellStart"/>
            <w:r w:rsidRPr="001D5062">
              <w:rPr>
                <w:b/>
                <w:bCs/>
              </w:rPr>
              <w:t>size</w:t>
            </w:r>
            <w:proofErr w:type="spellEnd"/>
            <w:r w:rsidRPr="001D5062">
              <w:t> позволяет отобразить сразу несколько пунктов списка, посетитель может выбрать из списка по-прежнему только один пункт.</w:t>
            </w:r>
            <w:r w:rsidRPr="001D5062">
              <w:br/>
              <w:t xml:space="preserve">Чтобы посетитель мог выбрать из списка одновременно несколько элементов (с </w:t>
            </w:r>
            <w:r w:rsidRPr="001D5062">
              <w:lastRenderedPageBreak/>
              <w:t>помощью клавиши </w:t>
            </w:r>
            <w:r w:rsidRPr="001D5062">
              <w:rPr>
                <w:i/>
                <w:iCs/>
              </w:rPr>
              <w:t>Shift</w:t>
            </w:r>
            <w:r w:rsidRPr="001D5062">
              <w:t> или </w:t>
            </w:r>
            <w:r w:rsidRPr="001D5062">
              <w:rPr>
                <w:i/>
                <w:iCs/>
              </w:rPr>
              <w:t>Ctrl</w:t>
            </w:r>
            <w:r w:rsidRPr="001D5062">
              <w:t>), нужно использовать атрибут </w:t>
            </w:r>
            <w:proofErr w:type="spellStart"/>
            <w:r w:rsidRPr="001D5062">
              <w:rPr>
                <w:b/>
                <w:bCs/>
              </w:rPr>
              <w:t>multiple</w:t>
            </w:r>
            <w:proofErr w:type="spellEnd"/>
            <w:r w:rsidRPr="001D5062">
              <w:t>. Как и в случае с раскрывающимся списком, указав в элементе </w:t>
            </w:r>
            <w:r w:rsidRPr="001D5062">
              <w:rPr>
                <w:b/>
                <w:bCs/>
                <w:i/>
                <w:iCs/>
              </w:rPr>
              <w:t>&lt;</w:t>
            </w:r>
            <w:proofErr w:type="spellStart"/>
            <w:r w:rsidRPr="001D5062">
              <w:rPr>
                <w:b/>
                <w:bCs/>
                <w:i/>
                <w:iCs/>
              </w:rPr>
              <w:t>option</w:t>
            </w:r>
            <w:proofErr w:type="spellEnd"/>
            <w:r w:rsidRPr="001D5062">
              <w:rPr>
                <w:b/>
                <w:bCs/>
                <w:i/>
                <w:iCs/>
              </w:rPr>
              <w:t>&gt;</w:t>
            </w:r>
            <w:r w:rsidRPr="001D5062">
              <w:t> атрибут </w:t>
            </w:r>
            <w:proofErr w:type="spellStart"/>
            <w:r w:rsidRPr="001D5062">
              <w:rPr>
                <w:b/>
                <w:bCs/>
              </w:rPr>
              <w:t>selected</w:t>
            </w:r>
            <w:proofErr w:type="spellEnd"/>
            <w:r w:rsidRPr="001D5062">
              <w:t>, вы сделаете его значением по умолчанию. Если для тега </w:t>
            </w:r>
            <w:r w:rsidRPr="001D5062">
              <w:rPr>
                <w:b/>
                <w:bCs/>
                <w:i/>
                <w:iCs/>
              </w:rPr>
              <w:t>&lt;</w:t>
            </w:r>
            <w:proofErr w:type="spellStart"/>
            <w:r w:rsidRPr="001D5062">
              <w:rPr>
                <w:b/>
                <w:bCs/>
                <w:i/>
                <w:iCs/>
              </w:rPr>
              <w:t>select</w:t>
            </w:r>
            <w:proofErr w:type="spellEnd"/>
            <w:r w:rsidRPr="001D5062">
              <w:rPr>
                <w:b/>
                <w:bCs/>
                <w:i/>
                <w:iCs/>
              </w:rPr>
              <w:t>&gt;</w:t>
            </w:r>
            <w:r w:rsidRPr="001D5062">
              <w:t> или для </w:t>
            </w:r>
            <w:r w:rsidRPr="001D5062">
              <w:rPr>
                <w:b/>
                <w:bCs/>
                <w:i/>
                <w:iCs/>
              </w:rPr>
              <w:t>&lt;</w:t>
            </w:r>
            <w:proofErr w:type="spellStart"/>
            <w:r w:rsidRPr="001D5062">
              <w:rPr>
                <w:b/>
                <w:bCs/>
                <w:i/>
                <w:iCs/>
              </w:rPr>
              <w:t>option</w:t>
            </w:r>
            <w:proofErr w:type="spellEnd"/>
            <w:r w:rsidRPr="001D5062">
              <w:rPr>
                <w:b/>
                <w:bCs/>
                <w:i/>
                <w:iCs/>
              </w:rPr>
              <w:t>&gt;</w:t>
            </w:r>
            <w:r w:rsidRPr="001D5062">
              <w:t> установить атрибут </w:t>
            </w:r>
            <w:proofErr w:type="spellStart"/>
            <w:r w:rsidRPr="001D5062">
              <w:rPr>
                <w:b/>
                <w:bCs/>
              </w:rPr>
              <w:t>disabled</w:t>
            </w:r>
            <w:proofErr w:type="spellEnd"/>
            <w:r w:rsidRPr="001D5062">
              <w:t>, то в первом случае становится отключенным весь список, а во втором — только отдельный пункт списка.</w:t>
            </w:r>
          </w:p>
          <w:p w14:paraId="69846F33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1D5062">
              <w:rPr>
                <w:noProof/>
              </w:rPr>
              <w:drawing>
                <wp:inline distT="0" distB="0" distL="0" distR="0" wp14:anchorId="19D3C6EE" wp14:editId="6C835AC5">
                  <wp:extent cx="1724266" cy="1086002"/>
                  <wp:effectExtent l="0" t="0" r="952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AD890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1D5062">
              <w:rPr>
                <w:b/>
                <w:bCs/>
              </w:rPr>
              <w:t>Группировка пунктов списка (</w:t>
            </w:r>
            <w:proofErr w:type="spellStart"/>
            <w:r w:rsidRPr="001D5062">
              <w:rPr>
                <w:b/>
                <w:bCs/>
              </w:rPr>
              <w:t>optgroup</w:t>
            </w:r>
            <w:proofErr w:type="spellEnd"/>
            <w:r w:rsidRPr="001D5062">
              <w:rPr>
                <w:b/>
                <w:bCs/>
              </w:rPr>
              <w:t>)</w:t>
            </w:r>
          </w:p>
          <w:p w14:paraId="6D42C867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1D5062">
              <w:t>Если в списке находится большое количество пунктов, то посетителю довольно сложно найти нужный пункт. В этом случае можно воспользоваться элементом </w:t>
            </w:r>
            <w:r w:rsidRPr="001D5062">
              <w:rPr>
                <w:b/>
                <w:bCs/>
                <w:i/>
                <w:iCs/>
              </w:rPr>
              <w:t>&lt;</w:t>
            </w:r>
            <w:proofErr w:type="spellStart"/>
            <w:r w:rsidRPr="001D5062">
              <w:rPr>
                <w:b/>
                <w:bCs/>
                <w:i/>
                <w:iCs/>
              </w:rPr>
              <w:t>optgroup</w:t>
            </w:r>
            <w:proofErr w:type="spellEnd"/>
            <w:r w:rsidRPr="001D5062">
              <w:rPr>
                <w:b/>
                <w:bCs/>
                <w:i/>
                <w:iCs/>
              </w:rPr>
              <w:t>&gt;</w:t>
            </w:r>
            <w:r w:rsidRPr="001D5062">
              <w:t>, предназначенным для создания смысловых групп пунктов списка. Элементы </w:t>
            </w:r>
            <w:r w:rsidRPr="001D5062">
              <w:rPr>
                <w:b/>
                <w:bCs/>
                <w:i/>
                <w:iCs/>
              </w:rPr>
              <w:t>&lt;</w:t>
            </w:r>
            <w:proofErr w:type="spellStart"/>
            <w:r w:rsidRPr="001D5062">
              <w:rPr>
                <w:b/>
                <w:bCs/>
                <w:i/>
                <w:iCs/>
              </w:rPr>
              <w:t>option</w:t>
            </w:r>
            <w:proofErr w:type="spellEnd"/>
            <w:r w:rsidRPr="001D5062">
              <w:rPr>
                <w:b/>
                <w:bCs/>
                <w:i/>
                <w:iCs/>
              </w:rPr>
              <w:t>&gt;</w:t>
            </w:r>
            <w:r w:rsidRPr="001D5062">
              <w:t> помещаются внутрь контейнера </w:t>
            </w:r>
            <w:r w:rsidRPr="001D5062">
              <w:rPr>
                <w:b/>
                <w:bCs/>
                <w:i/>
                <w:iCs/>
              </w:rPr>
              <w:t>&lt;</w:t>
            </w:r>
            <w:proofErr w:type="spellStart"/>
            <w:r w:rsidRPr="001D5062">
              <w:rPr>
                <w:b/>
                <w:bCs/>
                <w:i/>
                <w:iCs/>
              </w:rPr>
              <w:t>optgroup</w:t>
            </w:r>
            <w:proofErr w:type="spellEnd"/>
            <w:r w:rsidRPr="001D5062">
              <w:rPr>
                <w:b/>
                <w:bCs/>
                <w:i/>
                <w:iCs/>
              </w:rPr>
              <w:t>&gt;</w:t>
            </w:r>
            <w:r w:rsidRPr="001D5062">
              <w:t>, а заголовок группы указывается в атрибуте </w:t>
            </w:r>
            <w:proofErr w:type="spellStart"/>
            <w:r w:rsidRPr="001D5062">
              <w:rPr>
                <w:b/>
                <w:bCs/>
              </w:rPr>
              <w:t>label</w:t>
            </w:r>
            <w:proofErr w:type="spellEnd"/>
            <w:r w:rsidRPr="001D5062">
              <w:t>.</w:t>
            </w:r>
          </w:p>
          <w:p w14:paraId="360F0B2F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1D5062">
              <w:rPr>
                <w:noProof/>
              </w:rPr>
              <w:drawing>
                <wp:inline distT="0" distB="0" distL="0" distR="0" wp14:anchorId="063E2E42" wp14:editId="1A8142AA">
                  <wp:extent cx="1771897" cy="1676634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CD5F9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  <w:r w:rsidRPr="001D5062">
              <w:rPr>
                <w:i/>
                <w:iCs/>
              </w:rPr>
              <w:t>Работа со списком продемонстрирована в примере 3.5</w:t>
            </w:r>
          </w:p>
          <w:p w14:paraId="2519B1BC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i/>
                <w:iCs/>
              </w:rPr>
            </w:pPr>
          </w:p>
          <w:p w14:paraId="65C451EF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b/>
                <w:bCs/>
              </w:rPr>
            </w:pPr>
            <w:r w:rsidRPr="00D863C6">
              <w:rPr>
                <w:b/>
                <w:bCs/>
              </w:rPr>
              <w:t>Общие атрибуты элементов форм</w:t>
            </w:r>
          </w:p>
          <w:p w14:paraId="37883975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D863C6">
              <w:t>Атрибут </w:t>
            </w:r>
            <w:proofErr w:type="spellStart"/>
            <w:r w:rsidRPr="00D863C6">
              <w:rPr>
                <w:b/>
                <w:bCs/>
              </w:rPr>
              <w:t>name</w:t>
            </w:r>
            <w:proofErr w:type="spellEnd"/>
            <w:r w:rsidRPr="00D863C6">
              <w:t> задает уникальное имя поля. Введенная пользователем информация передается обработчику в качестве значения переменной с именем поля. Атрибут </w:t>
            </w:r>
            <w:proofErr w:type="spellStart"/>
            <w:r w:rsidRPr="00D863C6">
              <w:rPr>
                <w:b/>
                <w:bCs/>
              </w:rPr>
              <w:t>name</w:t>
            </w:r>
            <w:proofErr w:type="spellEnd"/>
            <w:r w:rsidRPr="00D863C6">
              <w:t> имеет значение для программистов, поэтому имя должно быть логичным</w:t>
            </w:r>
          </w:p>
          <w:p w14:paraId="00110C1C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lang w:val="en-US"/>
              </w:rPr>
            </w:pPr>
            <w:r w:rsidRPr="00D863C6">
              <w:rPr>
                <w:lang w:val="en-US"/>
              </w:rPr>
              <w:t xml:space="preserve">&lt;input type="text" </w:t>
            </w:r>
            <w:r w:rsidRPr="00D863C6">
              <w:rPr>
                <w:b/>
                <w:bCs/>
                <w:lang w:val="en-US"/>
              </w:rPr>
              <w:t>name</w:t>
            </w:r>
            <w:r w:rsidRPr="00D863C6">
              <w:rPr>
                <w:lang w:val="en-US"/>
              </w:rPr>
              <w:t>="name"&gt;</w:t>
            </w:r>
          </w:p>
          <w:p w14:paraId="290A300B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lang w:val="en-US"/>
              </w:rPr>
            </w:pPr>
          </w:p>
          <w:p w14:paraId="06E1CD60" w14:textId="77777777" w:rsidR="001815F4" w:rsidRPr="00547702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D863C6">
              <w:t xml:space="preserve">Атрибут </w:t>
            </w:r>
            <w:r w:rsidRPr="00D863C6">
              <w:rPr>
                <w:b/>
                <w:bCs/>
                <w:lang w:val="en-US"/>
              </w:rPr>
              <w:t>value</w:t>
            </w:r>
            <w:r w:rsidRPr="00D863C6">
              <w:t xml:space="preserve"> позволяет присвоить элементу управления значение по умолчанию. Введя в поле значение по умолчанию, можно пояснить пользователю, какие данные и в каком формате вы хотите здесь видеть. Для флажков и радиокнопок определяет значение, которое будет передано на сервер, если кнопка выбрана. </w:t>
            </w:r>
            <w:r w:rsidRPr="00547702">
              <w:t>Оно будет состоять из имени кнопки и ее значения.</w:t>
            </w:r>
          </w:p>
          <w:p w14:paraId="1F907F8B" w14:textId="77777777" w:rsidR="001815F4" w:rsidRPr="00547702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D863C6">
              <w:t>Ваше</w:t>
            </w:r>
            <w:r w:rsidRPr="00547702">
              <w:t xml:space="preserve"> </w:t>
            </w:r>
            <w:r w:rsidRPr="00D863C6">
              <w:t>имя</w:t>
            </w:r>
            <w:r w:rsidRPr="00547702">
              <w:t>:&lt;</w:t>
            </w:r>
            <w:proofErr w:type="spellStart"/>
            <w:r w:rsidRPr="00D863C6">
              <w:rPr>
                <w:lang w:val="en-US"/>
              </w:rPr>
              <w:t>br</w:t>
            </w:r>
            <w:proofErr w:type="spellEnd"/>
            <w:r w:rsidRPr="00547702">
              <w:t>&gt;</w:t>
            </w:r>
          </w:p>
          <w:p w14:paraId="0579BCA9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lang w:val="en-US"/>
              </w:rPr>
            </w:pPr>
            <w:r w:rsidRPr="00D863C6">
              <w:rPr>
                <w:lang w:val="en-US"/>
              </w:rPr>
              <w:t>&lt;input type="text" name="</w:t>
            </w:r>
            <w:proofErr w:type="spellStart"/>
            <w:r w:rsidRPr="00D863C6">
              <w:rPr>
                <w:lang w:val="en-US"/>
              </w:rPr>
              <w:t>firstname</w:t>
            </w:r>
            <w:proofErr w:type="spellEnd"/>
            <w:r w:rsidRPr="00D863C6">
              <w:rPr>
                <w:lang w:val="en-US"/>
              </w:rPr>
              <w:t xml:space="preserve">" </w:t>
            </w:r>
            <w:r w:rsidRPr="00D863C6">
              <w:rPr>
                <w:b/>
                <w:bCs/>
                <w:lang w:val="en-US"/>
              </w:rPr>
              <w:t>value="</w:t>
            </w:r>
            <w:r w:rsidRPr="00D863C6">
              <w:rPr>
                <w:b/>
                <w:bCs/>
              </w:rPr>
              <w:t>Иван</w:t>
            </w:r>
            <w:r w:rsidRPr="00D863C6">
              <w:rPr>
                <w:b/>
                <w:bCs/>
                <w:lang w:val="en-US"/>
              </w:rPr>
              <w:t>"</w:t>
            </w:r>
            <w:r w:rsidRPr="00D863C6">
              <w:rPr>
                <w:lang w:val="en-US"/>
              </w:rPr>
              <w:t>&gt;&lt;</w:t>
            </w:r>
            <w:proofErr w:type="spellStart"/>
            <w:r w:rsidRPr="00D863C6">
              <w:rPr>
                <w:lang w:val="en-US"/>
              </w:rPr>
              <w:t>br</w:t>
            </w:r>
            <w:proofErr w:type="spellEnd"/>
            <w:r w:rsidRPr="00D863C6">
              <w:rPr>
                <w:lang w:val="en-US"/>
              </w:rPr>
              <w:t>&gt;</w:t>
            </w:r>
          </w:p>
          <w:p w14:paraId="2A47459C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lang w:val="en-US"/>
              </w:rPr>
            </w:pPr>
            <w:r w:rsidRPr="00D863C6">
              <w:rPr>
                <w:noProof/>
                <w:lang w:val="en-US"/>
              </w:rPr>
              <w:lastRenderedPageBreak/>
              <w:drawing>
                <wp:inline distT="0" distB="0" distL="0" distR="0" wp14:anchorId="6BE73F6F" wp14:editId="217970B3">
                  <wp:extent cx="1857634" cy="552527"/>
                  <wp:effectExtent l="0" t="0" r="952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63D94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lang w:val="en-US"/>
              </w:rPr>
            </w:pPr>
          </w:p>
          <w:p w14:paraId="20B50A52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D863C6">
              <w:t xml:space="preserve">Атрибут </w:t>
            </w:r>
            <w:proofErr w:type="spellStart"/>
            <w:r w:rsidRPr="00D863C6">
              <w:rPr>
                <w:b/>
                <w:bCs/>
              </w:rPr>
              <w:t>disabled</w:t>
            </w:r>
            <w:proofErr w:type="spellEnd"/>
            <w:r w:rsidRPr="00D863C6">
              <w:t xml:space="preserve"> весьма полезен для ограничения доступа к некоторым полям формы на основании ранее введенных данных. Чтобы запретить изменение данных, в любое поле можно добавить атрибут </w:t>
            </w:r>
            <w:proofErr w:type="spellStart"/>
            <w:r w:rsidRPr="00D863C6">
              <w:rPr>
                <w:b/>
                <w:bCs/>
              </w:rPr>
              <w:t>disabled</w:t>
            </w:r>
            <w:proofErr w:type="spellEnd"/>
            <w:r w:rsidRPr="00D863C6">
              <w:t>. При этом поле становится неактивным, т.е. щелчки на нем не приводят ни к каким действиям.</w:t>
            </w:r>
          </w:p>
          <w:p w14:paraId="5C599E11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7511C771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D863C6">
              <w:t>Атрибут </w:t>
            </w:r>
            <w:proofErr w:type="spellStart"/>
            <w:r w:rsidRPr="00D863C6">
              <w:rPr>
                <w:b/>
                <w:bCs/>
              </w:rPr>
              <w:t>readonly</w:t>
            </w:r>
            <w:proofErr w:type="spellEnd"/>
            <w:r w:rsidRPr="00D863C6">
              <w:t> не позволяет пользователю изменять значения элементов формы, но, в отличие от атрибута </w:t>
            </w:r>
            <w:proofErr w:type="spellStart"/>
            <w:r w:rsidRPr="00D863C6">
              <w:rPr>
                <w:b/>
                <w:bCs/>
              </w:rPr>
              <w:t>disabled</w:t>
            </w:r>
            <w:proofErr w:type="spellEnd"/>
            <w:r w:rsidRPr="00D863C6">
              <w:t>, такие поля их можно выделять. Это позволяет разработчикам устанавливать значения элементов формы в зависимости от ранее введенных данных с помощью сценариев.</w:t>
            </w:r>
          </w:p>
          <w:p w14:paraId="461D2F04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68A174C2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D863C6">
              <w:t xml:space="preserve">Атрибут </w:t>
            </w:r>
            <w:proofErr w:type="spellStart"/>
            <w:r w:rsidRPr="00D863C6">
              <w:rPr>
                <w:b/>
                <w:bCs/>
              </w:rPr>
              <w:t>placeholder</w:t>
            </w:r>
            <w:proofErr w:type="spellEnd"/>
            <w:r w:rsidRPr="00D863C6">
              <w:t xml:space="preserve"> </w:t>
            </w:r>
            <w:r>
              <w:t xml:space="preserve">позволяет ввести в поле формы замещающий текст. </w:t>
            </w:r>
            <w:r w:rsidRPr="00D863C6">
              <w:t>Замещающий текст отображается внутри поля ввода до тех пор, пока поле не имеет фокуса ввода. Как только пользователь сфокусируется на поле и начнет ввод текста, замещающий текст исчезает.</w:t>
            </w:r>
          </w:p>
          <w:p w14:paraId="15091B2F" w14:textId="77777777" w:rsidR="001815F4" w:rsidRDefault="001815F4" w:rsidP="009F7AC2">
            <w:pPr>
              <w:shd w:val="clear" w:color="auto" w:fill="FFFFFF"/>
              <w:spacing w:after="0" w:line="276" w:lineRule="auto"/>
              <w:jc w:val="both"/>
            </w:pPr>
          </w:p>
          <w:p w14:paraId="19649259" w14:textId="77777777" w:rsidR="001815F4" w:rsidRPr="00547702" w:rsidRDefault="001815F4" w:rsidP="009F7AC2">
            <w:pPr>
              <w:shd w:val="clear" w:color="auto" w:fill="FFFFFF"/>
              <w:spacing w:after="0" w:line="276" w:lineRule="auto"/>
              <w:jc w:val="both"/>
            </w:pPr>
            <w:r w:rsidRPr="00D863C6">
              <w:t>Атрибут </w:t>
            </w:r>
            <w:proofErr w:type="spellStart"/>
            <w:r w:rsidRPr="00D863C6">
              <w:rPr>
                <w:b/>
                <w:bCs/>
              </w:rPr>
              <w:t>required</w:t>
            </w:r>
            <w:proofErr w:type="spellEnd"/>
            <w:r w:rsidRPr="00D863C6">
              <w:t> указывает, что поле элемента формы обязательно к заполнению пользователем. Когда пользователь отправляет форму, браузер проверяет, не оставлены ли пустыми все обязательные поля. </w:t>
            </w:r>
          </w:p>
        </w:tc>
      </w:tr>
      <w:tr w:rsidR="001815F4" w:rsidRPr="00817C43" w14:paraId="7E053454" w14:textId="77777777" w:rsidTr="009F7AC2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71164295" w14:textId="77777777" w:rsidR="001815F4" w:rsidRPr="00515432" w:rsidRDefault="001815F4" w:rsidP="009F7AC2">
            <w:pPr>
              <w:spacing w:after="0" w:line="276" w:lineRule="auto"/>
              <w:jc w:val="both"/>
              <w:rPr>
                <w:b/>
                <w:bCs/>
              </w:rPr>
            </w:pPr>
            <w:r w:rsidRPr="00AB29FF">
              <w:rPr>
                <w:b/>
                <w:bCs/>
              </w:rPr>
              <w:lastRenderedPageBreak/>
              <w:t xml:space="preserve">Пример </w:t>
            </w:r>
            <w:r w:rsidRPr="0067081F">
              <w:rPr>
                <w:b/>
                <w:bCs/>
              </w:rPr>
              <w:t>3</w:t>
            </w:r>
            <w:r w:rsidRPr="00AB29FF">
              <w:rPr>
                <w:b/>
                <w:bCs/>
              </w:rPr>
              <w:t xml:space="preserve">.1 Демонстрация </w:t>
            </w:r>
            <w:r>
              <w:rPr>
                <w:b/>
                <w:bCs/>
              </w:rPr>
              <w:t>текстовых строк</w:t>
            </w:r>
          </w:p>
        </w:tc>
      </w:tr>
      <w:tr w:rsidR="001815F4" w:rsidRPr="00817C43" w14:paraId="051B54C6" w14:textId="77777777" w:rsidTr="009F7AC2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B5716E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3CD46A0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815F4" w:rsidRPr="00817C43" w14:paraId="2532B3F8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8FF1F2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41855E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9A62051" w14:textId="77777777" w:rsidR="001815F4" w:rsidRPr="00515432" w:rsidRDefault="001815F4" w:rsidP="009F7AC2">
            <w:pPr>
              <w:shd w:val="clear" w:color="auto" w:fill="FFFFFF"/>
              <w:spacing w:after="0" w:line="276" w:lineRule="auto"/>
              <w:jc w:val="both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Создать форму, содержащую текстовую строку неограниченного размера, текстовую строку длиной не более 5 символов, а также поле для ввода пароля</w:t>
            </w:r>
          </w:p>
        </w:tc>
      </w:tr>
      <w:tr w:rsidR="001815F4" w:rsidRPr="00817C43" w14:paraId="51665B5E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2F0431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7C09023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815F4" w:rsidRPr="00817C43" w14:paraId="2F4B62CD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CBF804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1F6AD9C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F6F12AF" w14:textId="77777777" w:rsidR="001815F4" w:rsidRDefault="001815F4" w:rsidP="009F7AC2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</w:p>
          <w:p w14:paraId="632CBBAF" w14:textId="77777777" w:rsidR="001815F4" w:rsidRPr="00DE5FD3" w:rsidRDefault="001815F4" w:rsidP="009F7AC2">
            <w:pPr>
              <w:spacing w:after="0" w:line="276" w:lineRule="auto"/>
              <w:contextualSpacing/>
              <w:jc w:val="both"/>
            </w:pPr>
            <w:r w:rsidRPr="00515432">
              <w:rPr>
                <w:noProof/>
                <w:lang w:eastAsia="ru-RU"/>
              </w:rPr>
              <w:drawing>
                <wp:inline distT="0" distB="0" distL="0" distR="0" wp14:anchorId="4AE541BE" wp14:editId="5817F123">
                  <wp:extent cx="3606985" cy="2419474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985" cy="2419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90902" w14:textId="77777777" w:rsidR="001815F4" w:rsidRPr="00DE5FD3" w:rsidRDefault="001815F4" w:rsidP="009F7AC2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</w:tr>
      <w:tr w:rsidR="001815F4" w:rsidRPr="00817C43" w14:paraId="2151F5B6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1A1A7A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76A983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815F4" w:rsidRPr="00817C43" w14:paraId="34A7B74C" w14:textId="77777777" w:rsidTr="009F7AC2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C08E7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FFE7230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6F8756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515432">
              <w:rPr>
                <w:noProof/>
                <w:lang w:eastAsia="ru-RU"/>
              </w:rPr>
              <w:drawing>
                <wp:inline distT="0" distB="0" distL="0" distR="0" wp14:anchorId="298AA0C3" wp14:editId="46461289">
                  <wp:extent cx="5940425" cy="1927225"/>
                  <wp:effectExtent l="0" t="0" r="317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2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F4" w:rsidRPr="00817C43" w14:paraId="3F567EDB" w14:textId="77777777" w:rsidTr="009F7AC2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212FBC46" w14:textId="77777777" w:rsidR="001815F4" w:rsidRPr="0022100A" w:rsidRDefault="001815F4" w:rsidP="009F7AC2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3.2.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Демонстрация кнопок форм</w:t>
            </w:r>
          </w:p>
        </w:tc>
      </w:tr>
      <w:tr w:rsidR="001815F4" w:rsidRPr="00817C43" w14:paraId="4D6B117A" w14:textId="77777777" w:rsidTr="009F7AC2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4D5E96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32A830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815F4" w:rsidRPr="00817C43" w14:paraId="7ECC6BCE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8A5F92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A812D3F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B18F1E" w14:textId="77777777" w:rsidR="001815F4" w:rsidRPr="00DE5FD3" w:rsidRDefault="001815F4" w:rsidP="009F7AC2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rFonts w:ascii="Helvetica" w:eastAsia="Times New Roman" w:hAnsi="Helvetica" w:cs="Helvetica"/>
                <w:b/>
                <w:bCs/>
                <w:color w:val="444444"/>
                <w:sz w:val="24"/>
                <w:szCs w:val="24"/>
                <w:lang w:eastAsia="ru-RU"/>
              </w:rPr>
            </w:pPr>
            <w:r>
              <w:t>Дополнить пример 3.1 кнопками «Отправить» и «Очистить форму»</w:t>
            </w:r>
          </w:p>
        </w:tc>
      </w:tr>
      <w:tr w:rsidR="001815F4" w:rsidRPr="00817C43" w14:paraId="37B934D2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50ABFC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E2969F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815F4" w:rsidRPr="00817C43" w14:paraId="687ED659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2C2BB6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95D3A3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2E4EAFC" w14:textId="77777777" w:rsidR="001815F4" w:rsidRDefault="001815F4" w:rsidP="009F7AC2">
            <w:pPr>
              <w:spacing w:after="0" w:line="276" w:lineRule="auto"/>
              <w:contextualSpacing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index.html</w:t>
            </w:r>
          </w:p>
          <w:p w14:paraId="7317860F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506A45">
              <w:rPr>
                <w:noProof/>
                <w:lang w:eastAsia="ru-RU"/>
              </w:rPr>
              <w:drawing>
                <wp:inline distT="0" distB="0" distL="0" distR="0" wp14:anchorId="0941E65E" wp14:editId="402F5A66">
                  <wp:extent cx="3892750" cy="273064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750" cy="273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F4" w:rsidRPr="00817C43" w14:paraId="3D41E8CD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F1F98F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1FFCC00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815F4" w:rsidRPr="00817C43" w14:paraId="7A252204" w14:textId="77777777" w:rsidTr="009F7AC2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CE148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BAB54B5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6DD7D86" w14:textId="77777777" w:rsidR="001815F4" w:rsidRPr="005E3C76" w:rsidRDefault="001815F4" w:rsidP="009F7AC2">
            <w:pPr>
              <w:spacing w:after="0" w:line="276" w:lineRule="auto"/>
              <w:contextualSpacing/>
              <w:jc w:val="both"/>
              <w:rPr>
                <w:b/>
                <w:bCs/>
              </w:rPr>
            </w:pPr>
            <w:r w:rsidRPr="00506A45">
              <w:rPr>
                <w:b/>
                <w:bCs/>
                <w:noProof/>
                <w:lang w:eastAsia="ru-RU"/>
              </w:rPr>
              <w:drawing>
                <wp:inline distT="0" distB="0" distL="0" distR="0" wp14:anchorId="73ABC202" wp14:editId="1F3EC775">
                  <wp:extent cx="5940425" cy="2063750"/>
                  <wp:effectExtent l="0" t="0" r="317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6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F4" w:rsidRPr="00817C43" w14:paraId="239B1F5E" w14:textId="77777777" w:rsidTr="009F7AC2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7D96F753" w14:textId="77777777" w:rsidR="001815F4" w:rsidRPr="007D349F" w:rsidRDefault="001815F4" w:rsidP="009F7AC2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3</w:t>
            </w:r>
            <w:r w:rsidRPr="00817C43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3. </w:t>
            </w:r>
          </w:p>
        </w:tc>
      </w:tr>
      <w:tr w:rsidR="001815F4" w:rsidRPr="00817C43" w14:paraId="20A975D4" w14:textId="77777777" w:rsidTr="009F7AC2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0F2880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9177B1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815F4" w:rsidRPr="00817C43" w14:paraId="79D47D53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1A0628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16AF297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EE95E54" w14:textId="77777777" w:rsidR="001815F4" w:rsidRPr="00BD55A6" w:rsidRDefault="001815F4" w:rsidP="009F7AC2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color w:val="000000"/>
              </w:rPr>
            </w:pPr>
            <w:r w:rsidRPr="00DE3E58">
              <w:t>П</w:t>
            </w:r>
            <w:r>
              <w:t>родемонстрировать работу с различными элементами форм (</w:t>
            </w:r>
            <w:r>
              <w:rPr>
                <w:lang w:val="en-US"/>
              </w:rPr>
              <w:t>checkbox</w:t>
            </w:r>
            <w:r w:rsidRPr="00BD55A6">
              <w:t xml:space="preserve">, </w:t>
            </w:r>
            <w:r>
              <w:rPr>
                <w:lang w:val="en-US"/>
              </w:rPr>
              <w:t>radio</w:t>
            </w:r>
            <w:r w:rsidRPr="00BD55A6">
              <w:t xml:space="preserve">, </w:t>
            </w:r>
            <w:proofErr w:type="spellStart"/>
            <w:r>
              <w:rPr>
                <w:lang w:val="en-US"/>
              </w:rPr>
              <w:t>textarea</w:t>
            </w:r>
            <w:proofErr w:type="spellEnd"/>
            <w:r>
              <w:t xml:space="preserve">, </w:t>
            </w:r>
            <w:r>
              <w:rPr>
                <w:lang w:val="en-US"/>
              </w:rPr>
              <w:t>label</w:t>
            </w:r>
            <w:r w:rsidRPr="00BD55A6">
              <w:t xml:space="preserve"> </w:t>
            </w:r>
            <w:r>
              <w:t>и др.).</w:t>
            </w:r>
          </w:p>
        </w:tc>
      </w:tr>
      <w:tr w:rsidR="001815F4" w:rsidRPr="00817C43" w14:paraId="303B9FA8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D8DDEC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5C6A1D8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815F4" w:rsidRPr="00817C43" w14:paraId="44D2FB8E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68AEBE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D04B081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7F3F38B" w14:textId="77777777" w:rsidR="001815F4" w:rsidRPr="00F459F1" w:rsidRDefault="001815F4" w:rsidP="009F7AC2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768961" wp14:editId="4C8118B7">
                  <wp:extent cx="5940425" cy="2552065"/>
                  <wp:effectExtent l="0" t="0" r="3175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5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F4" w:rsidRPr="00817C43" w14:paraId="4D97371C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094B2D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960053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815F4" w:rsidRPr="00817C43" w14:paraId="6008E814" w14:textId="77777777" w:rsidTr="009F7AC2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A0789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06FEEDC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2B2A77" w14:textId="77777777" w:rsidR="001815F4" w:rsidRPr="00F459F1" w:rsidRDefault="001815F4" w:rsidP="009F7AC2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drawing>
                <wp:inline distT="0" distB="0" distL="0" distR="0" wp14:anchorId="0F9E1374" wp14:editId="3E5CFCFE">
                  <wp:extent cx="4876800" cy="43719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F4" w:rsidRPr="00817C43" w14:paraId="5C407B20" w14:textId="77777777" w:rsidTr="009F7AC2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50BC20BB" w14:textId="77777777" w:rsidR="001815F4" w:rsidRPr="00011209" w:rsidRDefault="001815F4" w:rsidP="009F7AC2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</w:t>
            </w:r>
            <w:r w:rsidRPr="00011209">
              <w:rPr>
                <w:b/>
                <w:bCs/>
              </w:rPr>
              <w:t>3</w:t>
            </w:r>
            <w:r w:rsidRPr="00817C43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4. Демонстрация атрибутов тега </w:t>
            </w:r>
            <w:r>
              <w:rPr>
                <w:b/>
                <w:bCs/>
                <w:lang w:val="en-US"/>
              </w:rPr>
              <w:t>input</w:t>
            </w:r>
          </w:p>
        </w:tc>
      </w:tr>
      <w:tr w:rsidR="001815F4" w:rsidRPr="00817C43" w14:paraId="52F8FDE5" w14:textId="77777777" w:rsidTr="009F7AC2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C0689F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7A681D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815F4" w:rsidRPr="00817C43" w14:paraId="3DDCE16B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312078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B7731C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0C7D901" w14:textId="77777777" w:rsidR="001815F4" w:rsidRPr="00DA3E96" w:rsidRDefault="001815F4" w:rsidP="009F7AC2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color w:val="000000"/>
              </w:rPr>
            </w:pPr>
            <w:r>
              <w:rPr>
                <w:color w:val="000000"/>
              </w:rPr>
              <w:t xml:space="preserve">Создать форму, в которой отобразить элементы: выбор дня недели, недели, времени, ползунок, выбор цвета, поле для числового значения </w:t>
            </w:r>
          </w:p>
        </w:tc>
      </w:tr>
      <w:tr w:rsidR="001815F4" w:rsidRPr="00817C43" w14:paraId="320DEA73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C088A1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46829F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815F4" w:rsidRPr="00817C43" w14:paraId="2B724C28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E80BB4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315CEA3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6A4F950" w14:textId="77777777" w:rsidR="001815F4" w:rsidRDefault="001815F4" w:rsidP="009F7AC2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F459F1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F459F1">
              <w:rPr>
                <w:noProof/>
                <w:lang w:eastAsia="ru-RU"/>
              </w:rPr>
              <w:t xml:space="preserve"> </w:t>
            </w:r>
          </w:p>
          <w:p w14:paraId="41FD5172" w14:textId="77777777" w:rsidR="001815F4" w:rsidRDefault="001815F4" w:rsidP="009F7AC2">
            <w:pPr>
              <w:spacing w:after="0" w:line="276" w:lineRule="auto"/>
              <w:contextualSpacing/>
              <w:jc w:val="both"/>
            </w:pPr>
            <w:r w:rsidRPr="00DA3E96">
              <w:rPr>
                <w:noProof/>
              </w:rPr>
              <w:drawing>
                <wp:inline distT="0" distB="0" distL="0" distR="0" wp14:anchorId="10626A6D" wp14:editId="2A999C62">
                  <wp:extent cx="5940425" cy="1958340"/>
                  <wp:effectExtent l="0" t="0" r="3175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A6505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</w:tr>
      <w:tr w:rsidR="001815F4" w:rsidRPr="00817C43" w14:paraId="242A34F0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E05E1E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877897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815F4" w:rsidRPr="00817C43" w14:paraId="4893BEA7" w14:textId="77777777" w:rsidTr="009F7AC2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DAD3D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32BACAB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D8BD5BF" w14:textId="77777777" w:rsidR="001815F4" w:rsidRPr="001D5062" w:rsidRDefault="001815F4" w:rsidP="009F7AC2">
            <w:pPr>
              <w:spacing w:after="0" w:line="276" w:lineRule="auto"/>
              <w:contextualSpacing/>
              <w:jc w:val="both"/>
              <w:rPr>
                <w:b/>
                <w:bCs/>
                <w:lang w:val="en-US"/>
              </w:rPr>
            </w:pPr>
            <w:r w:rsidRPr="00DA3E96">
              <w:rPr>
                <w:b/>
                <w:bCs/>
                <w:noProof/>
              </w:rPr>
              <w:drawing>
                <wp:inline distT="0" distB="0" distL="0" distR="0" wp14:anchorId="62112BB3" wp14:editId="47C65289">
                  <wp:extent cx="4772691" cy="3867690"/>
                  <wp:effectExtent l="0" t="0" r="889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691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F4" w:rsidRPr="00817C43" w14:paraId="68157EA6" w14:textId="77777777" w:rsidTr="009F7AC2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/>
          </w:tcPr>
          <w:p w14:paraId="6705E455" w14:textId="77777777" w:rsidR="001815F4" w:rsidRPr="001D5062" w:rsidRDefault="001815F4" w:rsidP="009F7AC2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bCs/>
                <w:lang w:val="en-US"/>
              </w:rPr>
            </w:pPr>
            <w:r w:rsidRPr="00817C43">
              <w:rPr>
                <w:b/>
                <w:bCs/>
              </w:rPr>
              <w:t>Пример</w:t>
            </w:r>
            <w:r>
              <w:rPr>
                <w:b/>
                <w:bCs/>
              </w:rPr>
              <w:t xml:space="preserve"> </w:t>
            </w:r>
            <w:r w:rsidRPr="00011209">
              <w:rPr>
                <w:b/>
                <w:bCs/>
              </w:rPr>
              <w:t>3</w:t>
            </w:r>
            <w:r w:rsidRPr="00817C43">
              <w:rPr>
                <w:b/>
                <w:bCs/>
              </w:rPr>
              <w:t>.</w:t>
            </w:r>
            <w:r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</w:rPr>
              <w:t>. Списки</w:t>
            </w:r>
          </w:p>
        </w:tc>
      </w:tr>
      <w:tr w:rsidR="001815F4" w:rsidRPr="00817C43" w14:paraId="1CEB6722" w14:textId="77777777" w:rsidTr="009F7AC2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A8841E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E13643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815F4" w:rsidRPr="00817C43" w14:paraId="51EA641F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E03F13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EE06676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1C79D4D" w14:textId="77777777" w:rsidR="001815F4" w:rsidRPr="00DA3E96" w:rsidRDefault="001815F4" w:rsidP="009F7AC2">
            <w:pPr>
              <w:shd w:val="clear" w:color="auto" w:fill="FFFFFF"/>
              <w:spacing w:after="0" w:line="276" w:lineRule="auto"/>
              <w:jc w:val="both"/>
              <w:textAlignment w:val="baseline"/>
              <w:outlineLvl w:val="2"/>
              <w:rPr>
                <w:color w:val="000000"/>
              </w:rPr>
            </w:pPr>
            <w:r>
              <w:rPr>
                <w:color w:val="000000"/>
              </w:rPr>
              <w:t xml:space="preserve">Создать список с прокруткой и группировкой пунктов </w:t>
            </w:r>
          </w:p>
        </w:tc>
      </w:tr>
      <w:tr w:rsidR="001815F4" w:rsidRPr="00817C43" w14:paraId="059F8425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0FC83D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08190E0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815F4" w:rsidRPr="00817C43" w14:paraId="09973DD7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9D3DB5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2552BEB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882A4D3" w14:textId="77777777" w:rsidR="001815F4" w:rsidRDefault="001815F4" w:rsidP="009F7AC2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F459F1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F459F1">
              <w:rPr>
                <w:noProof/>
                <w:lang w:eastAsia="ru-RU"/>
              </w:rPr>
              <w:t xml:space="preserve"> </w:t>
            </w:r>
          </w:p>
          <w:p w14:paraId="36F9ECF3" w14:textId="77777777" w:rsidR="001815F4" w:rsidRDefault="001815F4" w:rsidP="009F7AC2">
            <w:pPr>
              <w:spacing w:after="0" w:line="276" w:lineRule="auto"/>
              <w:contextualSpacing/>
              <w:jc w:val="both"/>
            </w:pPr>
            <w:r w:rsidRPr="001D5062">
              <w:rPr>
                <w:noProof/>
              </w:rPr>
              <w:lastRenderedPageBreak/>
              <w:drawing>
                <wp:inline distT="0" distB="0" distL="0" distR="0" wp14:anchorId="1E5929D0" wp14:editId="5DA5D472">
                  <wp:extent cx="4363059" cy="5630061"/>
                  <wp:effectExtent l="0" t="0" r="0" b="889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5630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3E5E5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</w:tr>
      <w:tr w:rsidR="001815F4" w:rsidRPr="00817C43" w14:paraId="4F7E060A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2C04B3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BD0538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815F4" w:rsidRPr="00817C43" w14:paraId="7B13FA0D" w14:textId="77777777" w:rsidTr="009F7AC2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A9F86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286B51F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4DF06C9" w14:textId="77777777" w:rsidR="001815F4" w:rsidRPr="001D5062" w:rsidRDefault="001815F4" w:rsidP="009F7AC2">
            <w:pPr>
              <w:spacing w:after="0" w:line="276" w:lineRule="auto"/>
              <w:contextualSpacing/>
              <w:jc w:val="both"/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D408FC" wp14:editId="0A6970C9">
                  <wp:extent cx="4905375" cy="3076575"/>
                  <wp:effectExtent l="0" t="0" r="9525" b="952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F4" w:rsidRPr="00817C43" w14:paraId="0E723D5B" w14:textId="77777777" w:rsidTr="009F7AC2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486CBBED" w14:textId="4396CB2C" w:rsidR="001815F4" w:rsidRPr="00143798" w:rsidRDefault="001815F4" w:rsidP="009F7AC2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3.1</w:t>
            </w:r>
          </w:p>
        </w:tc>
      </w:tr>
      <w:tr w:rsidR="001815F4" w:rsidRPr="00817C43" w14:paraId="6653121C" w14:textId="77777777" w:rsidTr="009F7AC2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A87FC2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3A1C0F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815F4" w:rsidRPr="00240EEB" w14:paraId="78CCF169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EAB1E3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5B712A8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B536B8F" w14:textId="77777777" w:rsidR="001815F4" w:rsidRDefault="001815F4" w:rsidP="009F7AC2">
            <w:pPr>
              <w:spacing w:after="0" w:line="276" w:lineRule="auto"/>
              <w:contextualSpacing/>
              <w:jc w:val="both"/>
            </w:pPr>
            <w:r>
              <w:t>Повторите форму по данному образцу:</w:t>
            </w:r>
          </w:p>
          <w:p w14:paraId="3A520D17" w14:textId="77777777" w:rsidR="001815F4" w:rsidRPr="007D6E0B" w:rsidRDefault="001815F4" w:rsidP="009F7AC2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D863C6">
              <w:rPr>
                <w:noProof/>
              </w:rPr>
              <w:drawing>
                <wp:inline distT="0" distB="0" distL="0" distR="0" wp14:anchorId="0A187C34" wp14:editId="68619EAB">
                  <wp:extent cx="1943371" cy="2810267"/>
                  <wp:effectExtent l="0" t="0" r="0" b="9525"/>
                  <wp:docPr id="3138" name="Рисунок 3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F4" w:rsidRPr="00817C43" w14:paraId="17C66FCA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5642FA" w14:textId="77777777" w:rsidR="001815F4" w:rsidRPr="00FA24BE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D545826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815F4" w:rsidRPr="00FA24BE" w14:paraId="4AFE3A9F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BB64E3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A1A1D66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6F205A" w14:textId="77777777" w:rsidR="00240EEB" w:rsidRDefault="00240EEB" w:rsidP="00240EEB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F459F1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F459F1">
              <w:rPr>
                <w:noProof/>
                <w:lang w:eastAsia="ru-RU"/>
              </w:rPr>
              <w:t xml:space="preserve"> </w:t>
            </w:r>
          </w:p>
          <w:p w14:paraId="36E6B017" w14:textId="030788BC" w:rsidR="001815F4" w:rsidRPr="00FA24BE" w:rsidRDefault="00240EEB" w:rsidP="009F7AC2">
            <w:pPr>
              <w:spacing w:after="0" w:line="276" w:lineRule="auto"/>
              <w:contextualSpacing/>
              <w:jc w:val="both"/>
            </w:pPr>
            <w:r w:rsidRPr="00240EEB">
              <w:lastRenderedPageBreak/>
              <w:drawing>
                <wp:inline distT="0" distB="0" distL="0" distR="0" wp14:anchorId="53153F15" wp14:editId="7121D79A">
                  <wp:extent cx="5940425" cy="3058160"/>
                  <wp:effectExtent l="0" t="0" r="3175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05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F4" w:rsidRPr="00817C43" w14:paraId="1C1EE452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1BBE8E" w14:textId="77777777" w:rsidR="001815F4" w:rsidRPr="00FA24BE" w:rsidRDefault="001815F4" w:rsidP="009F7AC2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6A0A6E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815F4" w:rsidRPr="00817C43" w14:paraId="68155C1F" w14:textId="77777777" w:rsidTr="009F7AC2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9E6C4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A86EA43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4D5C5E3" w14:textId="2655A89A" w:rsidR="001815F4" w:rsidRPr="00817C43" w:rsidRDefault="00240EEB" w:rsidP="009F7AC2">
            <w:pPr>
              <w:spacing w:after="0" w:line="276" w:lineRule="auto"/>
              <w:contextualSpacing/>
              <w:jc w:val="both"/>
            </w:pPr>
            <w:r w:rsidRPr="00240EEB">
              <w:drawing>
                <wp:inline distT="0" distB="0" distL="0" distR="0" wp14:anchorId="3F31EC45" wp14:editId="7941E21D">
                  <wp:extent cx="3743847" cy="3791479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F4" w:rsidRPr="00817C43" w14:paraId="2C9DA31C" w14:textId="77777777" w:rsidTr="009F7AC2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67BF61E" w14:textId="553C1AD2" w:rsidR="001815F4" w:rsidRPr="005905E4" w:rsidRDefault="001815F4" w:rsidP="009F7AC2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lang w:val="en-US"/>
              </w:rPr>
              <w:t>.2</w:t>
            </w:r>
          </w:p>
        </w:tc>
      </w:tr>
      <w:tr w:rsidR="001815F4" w:rsidRPr="00817C43" w14:paraId="05B2602C" w14:textId="77777777" w:rsidTr="009F7AC2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6872437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8530E9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815F4" w:rsidRPr="00FA24BE" w14:paraId="184DA8FF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201F79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664343C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D349C05" w14:textId="77777777" w:rsidR="001815F4" w:rsidRDefault="001815F4" w:rsidP="009F7AC2">
            <w:pPr>
              <w:spacing w:after="297"/>
              <w:ind w:right="417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Повторите форму по данному образцу:</w:t>
            </w:r>
          </w:p>
          <w:p w14:paraId="06522477" w14:textId="77777777" w:rsidR="001815F4" w:rsidRPr="00FA24BE" w:rsidRDefault="001815F4" w:rsidP="009F7AC2">
            <w:pPr>
              <w:spacing w:after="297"/>
              <w:ind w:right="417"/>
              <w:jc w:val="both"/>
            </w:pPr>
            <w:r w:rsidRPr="007D6E0B"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41106C7" wp14:editId="1C3DAF0D">
                  <wp:extent cx="4791744" cy="3296110"/>
                  <wp:effectExtent l="0" t="0" r="8890" b="0"/>
                  <wp:docPr id="3139" name="Рисунок 3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 </w:t>
            </w:r>
          </w:p>
        </w:tc>
      </w:tr>
      <w:tr w:rsidR="001815F4" w:rsidRPr="00817C43" w14:paraId="34311477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590837" w14:textId="77777777" w:rsidR="001815F4" w:rsidRPr="00FA24BE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9D0E0E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815F4" w:rsidRPr="00817C43" w14:paraId="3FD58203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EAE9DA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41A3B1F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30B1EA2" w14:textId="77777777" w:rsidR="00240EEB" w:rsidRDefault="00240EEB" w:rsidP="00240EEB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F459F1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F459F1">
              <w:rPr>
                <w:noProof/>
                <w:lang w:eastAsia="ru-RU"/>
              </w:rPr>
              <w:t xml:space="preserve"> </w:t>
            </w:r>
          </w:p>
          <w:p w14:paraId="1D5ACF75" w14:textId="02C817C3" w:rsidR="001815F4" w:rsidRPr="005B35F6" w:rsidRDefault="00240EEB" w:rsidP="001815F4">
            <w:pPr>
              <w:pStyle w:val="a3"/>
              <w:numPr>
                <w:ilvl w:val="0"/>
                <w:numId w:val="1"/>
              </w:numPr>
              <w:spacing w:after="0" w:line="276" w:lineRule="auto"/>
              <w:ind w:left="0"/>
              <w:jc w:val="both"/>
            </w:pPr>
            <w:r w:rsidRPr="00240EEB">
              <w:drawing>
                <wp:inline distT="0" distB="0" distL="0" distR="0" wp14:anchorId="51445267" wp14:editId="451A2CF6">
                  <wp:extent cx="5940425" cy="3884930"/>
                  <wp:effectExtent l="0" t="0" r="3175" b="127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8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F4" w:rsidRPr="00817C43" w14:paraId="56A51214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E98401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A0F2E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815F4" w:rsidRPr="00817C43" w14:paraId="246026D6" w14:textId="77777777" w:rsidTr="009F7AC2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37637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CAD381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020C632" w14:textId="3BE6D521" w:rsidR="001815F4" w:rsidRPr="00817C43" w:rsidRDefault="00240EEB" w:rsidP="009F7AC2">
            <w:pPr>
              <w:spacing w:after="0" w:line="276" w:lineRule="auto"/>
              <w:contextualSpacing/>
              <w:jc w:val="both"/>
            </w:pPr>
            <w:r w:rsidRPr="00240EEB">
              <w:drawing>
                <wp:inline distT="0" distB="0" distL="0" distR="0" wp14:anchorId="218B36B8" wp14:editId="74BF019D">
                  <wp:extent cx="4601217" cy="3057952"/>
                  <wp:effectExtent l="0" t="0" r="889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F4" w:rsidRPr="00817C43" w14:paraId="066D2E26" w14:textId="77777777" w:rsidTr="009F7AC2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17BE9BD6" w14:textId="416DECDA" w:rsidR="001815F4" w:rsidRPr="005905E4" w:rsidRDefault="001815F4" w:rsidP="009F7AC2">
            <w:pPr>
              <w:pStyle w:val="a3"/>
              <w:spacing w:after="0" w:line="276" w:lineRule="auto"/>
              <w:ind w:left="0" w:firstLine="709"/>
              <w:jc w:val="both"/>
              <w:rPr>
                <w:b/>
                <w:lang w:val="en-US"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lang w:val="en-US"/>
              </w:rPr>
              <w:t>.3</w:t>
            </w:r>
          </w:p>
        </w:tc>
      </w:tr>
      <w:tr w:rsidR="001815F4" w:rsidRPr="00817C43" w14:paraId="6D66C6D9" w14:textId="77777777" w:rsidTr="009F7AC2">
        <w:tc>
          <w:tcPr>
            <w:tcW w:w="1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900D45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59E304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1815F4" w:rsidRPr="00817C43" w14:paraId="4206A1E5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E76E17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B773A8D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80E1706" w14:textId="77777777" w:rsidR="001815F4" w:rsidRDefault="001815F4" w:rsidP="009F7AC2">
            <w:pPr>
              <w:spacing w:after="0" w:line="276" w:lineRule="auto"/>
              <w:contextualSpacing/>
              <w:jc w:val="both"/>
            </w:pPr>
            <w:r>
              <w:t>Создайте страницу по образцу:</w:t>
            </w:r>
          </w:p>
          <w:p w14:paraId="7F963F48" w14:textId="77777777" w:rsidR="001815F4" w:rsidRPr="004A60E6" w:rsidRDefault="001815F4" w:rsidP="009F7AC2">
            <w:pPr>
              <w:spacing w:after="0" w:line="276" w:lineRule="auto"/>
              <w:contextualSpacing/>
              <w:jc w:val="both"/>
            </w:pPr>
            <w:r w:rsidRPr="00C16819">
              <w:rPr>
                <w:noProof/>
              </w:rPr>
              <w:drawing>
                <wp:inline distT="0" distB="0" distL="0" distR="0" wp14:anchorId="05714664" wp14:editId="65A61470">
                  <wp:extent cx="4391638" cy="3886742"/>
                  <wp:effectExtent l="0" t="0" r="9525" b="0"/>
                  <wp:docPr id="3140" name="Рисунок 3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638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F4" w:rsidRPr="00817C43" w14:paraId="6E836327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7DA809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A40C94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1815F4" w:rsidRPr="00817C43" w14:paraId="57C6F107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17FC3C2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D85B53A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4396A3C" w14:textId="77777777" w:rsidR="00240EEB" w:rsidRDefault="00240EEB" w:rsidP="00240EEB">
            <w:pPr>
              <w:spacing w:after="0" w:line="276" w:lineRule="auto"/>
              <w:contextualSpacing/>
              <w:jc w:val="both"/>
              <w:rPr>
                <w:noProof/>
                <w:lang w:val="en-US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F459F1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F459F1">
              <w:rPr>
                <w:noProof/>
                <w:lang w:eastAsia="ru-RU"/>
              </w:rPr>
              <w:t xml:space="preserve"> </w:t>
            </w:r>
          </w:p>
          <w:p w14:paraId="6D866469" w14:textId="75E9E2EF" w:rsidR="001815F4" w:rsidRPr="00817C43" w:rsidRDefault="00240EEB" w:rsidP="009F7AC2">
            <w:pPr>
              <w:spacing w:after="0" w:line="276" w:lineRule="auto"/>
              <w:contextualSpacing/>
              <w:jc w:val="both"/>
            </w:pPr>
            <w:r w:rsidRPr="00240EEB">
              <w:lastRenderedPageBreak/>
              <w:drawing>
                <wp:inline distT="0" distB="0" distL="0" distR="0" wp14:anchorId="28B3EF26" wp14:editId="19EA5641">
                  <wp:extent cx="5940425" cy="444436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4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F4" w:rsidRPr="00817C43" w14:paraId="42DC8A79" w14:textId="77777777" w:rsidTr="009F7AC2">
        <w:tc>
          <w:tcPr>
            <w:tcW w:w="1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196E24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87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A31154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1815F4" w:rsidRPr="00817C43" w14:paraId="544C6201" w14:textId="77777777" w:rsidTr="009F7AC2">
        <w:tc>
          <w:tcPr>
            <w:tcW w:w="13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1E53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5CD0BE0" w14:textId="77777777" w:rsidR="001815F4" w:rsidRPr="00817C43" w:rsidRDefault="001815F4" w:rsidP="009F7AC2">
            <w:pPr>
              <w:spacing w:after="0" w:line="276" w:lineRule="auto"/>
              <w:contextualSpacing/>
              <w:jc w:val="both"/>
            </w:pPr>
          </w:p>
        </w:tc>
        <w:tc>
          <w:tcPr>
            <w:tcW w:w="4760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64D7348" w14:textId="3403F8D7" w:rsidR="001815F4" w:rsidRPr="00817C43" w:rsidRDefault="00240EEB" w:rsidP="009F7AC2">
            <w:pPr>
              <w:spacing w:after="0" w:line="276" w:lineRule="auto"/>
              <w:contextualSpacing/>
              <w:jc w:val="both"/>
            </w:pPr>
            <w:r w:rsidRPr="00240EEB">
              <w:drawing>
                <wp:inline distT="0" distB="0" distL="0" distR="0" wp14:anchorId="176E0E00" wp14:editId="741BCAD2">
                  <wp:extent cx="3534268" cy="5029902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502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899D5" w14:textId="77777777" w:rsidR="001815F4" w:rsidRPr="00143798" w:rsidRDefault="001815F4" w:rsidP="001815F4">
      <w:pPr>
        <w:spacing w:after="0" w:line="276" w:lineRule="auto"/>
        <w:ind w:left="709" w:hanging="709"/>
        <w:jc w:val="both"/>
      </w:pPr>
    </w:p>
    <w:p w14:paraId="1104C42E" w14:textId="77777777" w:rsidR="00875282" w:rsidRDefault="00875282"/>
    <w:sectPr w:rsidR="00875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C795B"/>
    <w:multiLevelType w:val="hybridMultilevel"/>
    <w:tmpl w:val="D4BCC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F1DCA"/>
    <w:multiLevelType w:val="hybridMultilevel"/>
    <w:tmpl w:val="F1CE1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F4"/>
    <w:rsid w:val="001815F4"/>
    <w:rsid w:val="00240EEB"/>
    <w:rsid w:val="0087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7E72E"/>
  <w15:chartTrackingRefBased/>
  <w15:docId w15:val="{71299057-46F8-4F85-92C9-10F97CA4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F4"/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19</Pages>
  <Words>2562</Words>
  <Characters>14610</Characters>
  <Application>Microsoft Office Word</Application>
  <DocSecurity>0</DocSecurity>
  <Lines>121</Lines>
  <Paragraphs>34</Paragraphs>
  <ScaleCrop>false</ScaleCrop>
  <Company/>
  <LinksUpToDate>false</LinksUpToDate>
  <CharactersWithSpaces>17138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Юдин Александр Викторович</dc:creator>
  <cp:keywords/>
  <dc:description/>
  <cp:lastModifiedBy>Арсений Баяндуров</cp:lastModifiedBy>
  <cp:revision>2</cp:revision>
  <dcterms:created xsi:type="dcterms:W3CDTF">2022-11-04T14:52:00Z</dcterms:created>
  <dcterms:modified xsi:type="dcterms:W3CDTF">2022-11-04T14:52:00Z</dcterms:modified>
</cp:coreProperties>
</file>