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24D24" w14:textId="7D23F74B" w:rsidR="00952176" w:rsidRPr="00E5645C" w:rsidRDefault="00952176" w:rsidP="00ED728C">
      <w:pPr>
        <w:spacing w:line="480" w:lineRule="auto"/>
        <w:rPr>
          <w:rFonts w:ascii="Times New Roman" w:hAnsi="Times New Roman" w:cs="Times New Roman"/>
          <w:b/>
          <w:bCs/>
        </w:rPr>
      </w:pPr>
      <w:r w:rsidRPr="00E5645C">
        <w:rPr>
          <w:rFonts w:ascii="Times New Roman" w:hAnsi="Times New Roman" w:cs="Times New Roman"/>
          <w:b/>
          <w:bCs/>
        </w:rPr>
        <w:t xml:space="preserve">SOAR Report: </w:t>
      </w:r>
      <w:r w:rsidR="003B717B">
        <w:rPr>
          <w:rFonts w:ascii="Times New Roman" w:hAnsi="Times New Roman" w:cs="Times New Roman"/>
          <w:b/>
          <w:bCs/>
        </w:rPr>
        <w:t>Sales by Customer Retention</w:t>
      </w:r>
    </w:p>
    <w:p w14:paraId="4B1E47EE" w14:textId="7B848CFF" w:rsidR="00952176" w:rsidRPr="00E5645C" w:rsidRDefault="00952176" w:rsidP="00FF639D">
      <w:pPr>
        <w:spacing w:line="480" w:lineRule="auto"/>
        <w:rPr>
          <w:rFonts w:ascii="Times New Roman" w:hAnsi="Times New Roman" w:cs="Times New Roman"/>
          <w:b/>
          <w:bCs/>
        </w:rPr>
      </w:pPr>
      <w:r w:rsidRPr="00E5645C">
        <w:rPr>
          <w:rFonts w:ascii="Times New Roman" w:hAnsi="Times New Roman" w:cs="Times New Roman"/>
          <w:b/>
          <w:bCs/>
        </w:rPr>
        <w:t>Specify the Question</w:t>
      </w:r>
    </w:p>
    <w:p w14:paraId="0B8EBBA2" w14:textId="6BCEA3D7" w:rsidR="00914F3F" w:rsidRDefault="00952176" w:rsidP="00FF639D">
      <w:pPr>
        <w:spacing w:line="480" w:lineRule="auto"/>
        <w:rPr>
          <w:rFonts w:ascii="Times New Roman" w:hAnsi="Times New Roman" w:cs="Times New Roman"/>
        </w:rPr>
      </w:pPr>
      <w:r>
        <w:rPr>
          <w:rFonts w:ascii="Times New Roman" w:hAnsi="Times New Roman" w:cs="Times New Roman"/>
        </w:rPr>
        <w:tab/>
        <w:t xml:space="preserve">The business question addressed in this data set is: </w:t>
      </w:r>
      <w:r w:rsidR="003B717B">
        <w:rPr>
          <w:rFonts w:ascii="Times New Roman" w:hAnsi="Times New Roman" w:cs="Times New Roman"/>
        </w:rPr>
        <w:t xml:space="preserve">How do returning customers contribute to overall order quantity compared to new customer? </w:t>
      </w:r>
    </w:p>
    <w:p w14:paraId="606D7CF5" w14:textId="03786806" w:rsidR="00952176" w:rsidRDefault="00952176" w:rsidP="00FF639D">
      <w:pPr>
        <w:spacing w:line="480" w:lineRule="auto"/>
        <w:ind w:firstLine="720"/>
        <w:rPr>
          <w:rFonts w:ascii="Times New Roman" w:hAnsi="Times New Roman" w:cs="Times New Roman"/>
        </w:rPr>
      </w:pPr>
      <w:r>
        <w:rPr>
          <w:rFonts w:ascii="Times New Roman" w:hAnsi="Times New Roman" w:cs="Times New Roman"/>
        </w:rPr>
        <w:t xml:space="preserve">The primary goal of this analysis </w:t>
      </w:r>
      <w:r w:rsidR="00914F3F">
        <w:rPr>
          <w:rFonts w:ascii="Times New Roman" w:hAnsi="Times New Roman" w:cs="Times New Roman"/>
        </w:rPr>
        <w:t>is</w:t>
      </w:r>
      <w:r>
        <w:rPr>
          <w:rFonts w:ascii="Times New Roman" w:hAnsi="Times New Roman" w:cs="Times New Roman"/>
        </w:rPr>
        <w:t xml:space="preserve"> to </w:t>
      </w:r>
      <w:r w:rsidR="003B717B">
        <w:rPr>
          <w:rFonts w:ascii="Times New Roman" w:hAnsi="Times New Roman" w:cs="Times New Roman"/>
        </w:rPr>
        <w:t xml:space="preserve">access customer retention by analyzing the growth of returning customers over time. This provides insight into how customer retention influences overall sales performance. High customer retention can also highlight the success of specific products and customer satisfaction. </w:t>
      </w:r>
    </w:p>
    <w:p w14:paraId="11577784" w14:textId="36178FA8" w:rsidR="00952176" w:rsidRPr="00E5645C" w:rsidRDefault="00952176" w:rsidP="00FF639D">
      <w:pPr>
        <w:spacing w:line="480" w:lineRule="auto"/>
        <w:rPr>
          <w:rFonts w:ascii="Times New Roman" w:hAnsi="Times New Roman" w:cs="Times New Roman"/>
          <w:b/>
          <w:bCs/>
        </w:rPr>
      </w:pPr>
      <w:r w:rsidRPr="00E5645C">
        <w:rPr>
          <w:rFonts w:ascii="Times New Roman" w:hAnsi="Times New Roman" w:cs="Times New Roman"/>
          <w:b/>
          <w:bCs/>
        </w:rPr>
        <w:t>Obtain the Data</w:t>
      </w:r>
    </w:p>
    <w:p w14:paraId="3B0A74E2" w14:textId="372D1E27" w:rsidR="00914F3F" w:rsidRDefault="00ED728C" w:rsidP="00FF639D">
      <w:pPr>
        <w:spacing w:line="480" w:lineRule="auto"/>
        <w:rPr>
          <w:rFonts w:ascii="Times New Roman" w:hAnsi="Times New Roman" w:cs="Times New Roman"/>
        </w:rPr>
      </w:pPr>
      <w:r>
        <w:rPr>
          <w:rFonts w:ascii="Times New Roman" w:hAnsi="Times New Roman" w:cs="Times New Roman"/>
        </w:rPr>
        <w:tab/>
        <w:t>The data base used for this analysis was retrieved from the</w:t>
      </w:r>
      <w:r w:rsidR="003B717B">
        <w:rPr>
          <w:rFonts w:ascii="Times New Roman" w:hAnsi="Times New Roman" w:cs="Times New Roman"/>
        </w:rPr>
        <w:t xml:space="preserve"> </w:t>
      </w:r>
      <w:proofErr w:type="spellStart"/>
      <w:r w:rsidR="003B717B">
        <w:rPr>
          <w:rFonts w:ascii="Times New Roman" w:hAnsi="Times New Roman" w:cs="Times New Roman"/>
        </w:rPr>
        <w:t>AdventureWorks</w:t>
      </w:r>
      <w:proofErr w:type="spellEnd"/>
      <w:r w:rsidR="003B717B">
        <w:rPr>
          <w:rFonts w:ascii="Times New Roman" w:hAnsi="Times New Roman" w:cs="Times New Roman"/>
        </w:rPr>
        <w:t xml:space="preserve"> </w:t>
      </w:r>
      <w:r>
        <w:rPr>
          <w:rFonts w:ascii="Times New Roman" w:hAnsi="Times New Roman" w:cs="Times New Roman"/>
        </w:rPr>
        <w:t xml:space="preserve">database. </w:t>
      </w:r>
      <w:r w:rsidR="003B717B">
        <w:rPr>
          <w:rFonts w:ascii="Times New Roman" w:hAnsi="Times New Roman" w:cs="Times New Roman"/>
        </w:rPr>
        <w:t xml:space="preserve">The new variables used in this worksheet are Order Date and Order Quantity. I also created a calculated field titled Customer Type using Customer ID and Order Date to identify whether a customer purchased for the first time, or if they are returning customer. </w:t>
      </w:r>
      <w:r w:rsidR="007E5532">
        <w:rPr>
          <w:rFonts w:ascii="Times New Roman" w:hAnsi="Times New Roman" w:cs="Times New Roman"/>
        </w:rPr>
        <w:t xml:space="preserve"> </w:t>
      </w:r>
    </w:p>
    <w:p w14:paraId="7ACC491C" w14:textId="7E891F94" w:rsidR="003B717B" w:rsidRPr="003B717B" w:rsidRDefault="003B717B" w:rsidP="003B717B">
      <w:pPr>
        <w:spacing w:line="480" w:lineRule="auto"/>
        <w:ind w:firstLine="720"/>
        <w:rPr>
          <w:rFonts w:ascii="Times New Roman" w:hAnsi="Times New Roman" w:cs="Times New Roman"/>
        </w:rPr>
      </w:pPr>
      <w:r w:rsidRPr="003B717B">
        <w:rPr>
          <w:rFonts w:ascii="Times New Roman" w:hAnsi="Times New Roman" w:cs="Times New Roman"/>
        </w:rPr>
        <w:drawing>
          <wp:anchor distT="0" distB="0" distL="114300" distR="114300" simplePos="0" relativeHeight="251659264" behindDoc="0" locked="0" layoutInCell="1" allowOverlap="1" wp14:anchorId="685ED313" wp14:editId="4F3C6737">
            <wp:simplePos x="0" y="0"/>
            <wp:positionH relativeFrom="column">
              <wp:posOffset>248285</wp:posOffset>
            </wp:positionH>
            <wp:positionV relativeFrom="paragraph">
              <wp:posOffset>1471930</wp:posOffset>
            </wp:positionV>
            <wp:extent cx="5558155" cy="1433195"/>
            <wp:effectExtent l="0" t="0" r="4445" b="1905"/>
            <wp:wrapTopAndBottom/>
            <wp:docPr id="1221197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97901" name="Picture 1" descr="A screenshot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b="50222"/>
                    <a:stretch/>
                  </pic:blipFill>
                  <pic:spPr bwMode="auto">
                    <a:xfrm>
                      <a:off x="0" y="0"/>
                      <a:ext cx="5558155" cy="1433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tables used are Sales Order Detail (providing information regarding</w:t>
      </w:r>
      <w:r w:rsidRPr="00ED728C">
        <w:rPr>
          <w:rFonts w:ascii="Times New Roman" w:hAnsi="Times New Roman" w:cs="Times New Roman"/>
        </w:rPr>
        <w:t xml:space="preserve"> products associated with a specific sales order</w:t>
      </w:r>
      <w:r>
        <w:rPr>
          <w:rFonts w:ascii="Times New Roman" w:hAnsi="Times New Roman" w:cs="Times New Roman"/>
        </w:rPr>
        <w:t>) and Sales Order Header (offering general sales order information). The data from these tables were joined using the Product ID field, providing a cohesive dataset for analysis.</w:t>
      </w:r>
    </w:p>
    <w:p w14:paraId="042D0B19" w14:textId="2AA45CCE" w:rsidR="00914F3F" w:rsidRDefault="00952176" w:rsidP="00FF639D">
      <w:pPr>
        <w:spacing w:line="480" w:lineRule="auto"/>
        <w:rPr>
          <w:rFonts w:ascii="Open Sans" w:eastAsia="Times New Roman" w:hAnsi="Open Sans" w:cs="Open Sans"/>
          <w:color w:val="000000"/>
          <w:kern w:val="0"/>
          <w:sz w:val="20"/>
          <w:szCs w:val="20"/>
          <w14:ligatures w14:val="none"/>
        </w:rPr>
      </w:pPr>
      <w:r w:rsidRPr="00E5645C">
        <w:rPr>
          <w:rFonts w:ascii="Times New Roman" w:hAnsi="Times New Roman" w:cs="Times New Roman"/>
          <w:b/>
          <w:bCs/>
        </w:rPr>
        <w:lastRenderedPageBreak/>
        <w:t>Analyze the Data</w:t>
      </w:r>
    </w:p>
    <w:p w14:paraId="5B61FB07" w14:textId="105E42A4" w:rsidR="003B717B" w:rsidRDefault="003B717B" w:rsidP="00FF639D">
      <w:pPr>
        <w:spacing w:line="480" w:lineRule="auto"/>
        <w:ind w:firstLine="720"/>
        <w:rPr>
          <w:rFonts w:ascii="Times New Roman" w:hAnsi="Times New Roman" w:cs="Times New Roman"/>
        </w:rPr>
      </w:pPr>
      <w:r>
        <w:rPr>
          <w:rFonts w:ascii="Times New Roman" w:hAnsi="Times New Roman" w:cs="Times New Roman"/>
        </w:rPr>
        <w:t xml:space="preserve">The stacked bar chart breaks down sales by new customers (pink) and returning customers (grey) over each quarter from 2011-2014. Returning customers consistently contribute to overall sales at a higher rate than new customers. Although new customers play a role in driving sales, they are less consistent than returning customers. </w:t>
      </w:r>
    </w:p>
    <w:p w14:paraId="0D709395" w14:textId="3C30EBC5" w:rsidR="00E15ECF" w:rsidRPr="00914F3F" w:rsidRDefault="003B717B" w:rsidP="00FF639D">
      <w:pPr>
        <w:spacing w:line="480" w:lineRule="auto"/>
        <w:ind w:firstLine="720"/>
        <w:rPr>
          <w:rFonts w:ascii="Open Sans" w:eastAsia="Times New Roman" w:hAnsi="Open Sans" w:cs="Open Sans"/>
          <w:color w:val="000000"/>
          <w:kern w:val="0"/>
          <w:sz w:val="20"/>
          <w:szCs w:val="20"/>
          <w14:ligatures w14:val="none"/>
        </w:rPr>
      </w:pPr>
      <w:r>
        <w:rPr>
          <w:rFonts w:ascii="Times New Roman" w:hAnsi="Times New Roman" w:cs="Times New Roman"/>
        </w:rPr>
        <w:t xml:space="preserve">A significant growth in order quantity is noted between Q3 2012 and Q3 2013 which was primarily driven by returning customers. In Q3 2013 sales peaked, but the rate of new customers declined after that period. Returning customers continue to engage each quarter. </w:t>
      </w:r>
    </w:p>
    <w:p w14:paraId="533A3809" w14:textId="31E56B77" w:rsidR="00952176" w:rsidRDefault="00952176" w:rsidP="00FF639D">
      <w:pPr>
        <w:spacing w:line="480" w:lineRule="auto"/>
        <w:rPr>
          <w:rFonts w:ascii="Times New Roman" w:hAnsi="Times New Roman" w:cs="Times New Roman"/>
          <w:b/>
          <w:bCs/>
        </w:rPr>
      </w:pPr>
      <w:r w:rsidRPr="00E5645C">
        <w:rPr>
          <w:rFonts w:ascii="Times New Roman" w:hAnsi="Times New Roman" w:cs="Times New Roman"/>
          <w:b/>
          <w:bCs/>
        </w:rPr>
        <w:t>Report the Results</w:t>
      </w:r>
    </w:p>
    <w:p w14:paraId="0D7743D4" w14:textId="2A276746" w:rsidR="00E15ECF" w:rsidRDefault="00E15ECF" w:rsidP="00FF639D">
      <w:pPr>
        <w:spacing w:line="480" w:lineRule="auto"/>
        <w:rPr>
          <w:rFonts w:ascii="Times New Roman" w:hAnsi="Times New Roman" w:cs="Times New Roman"/>
        </w:rPr>
      </w:pPr>
      <w:r>
        <w:rPr>
          <w:rFonts w:ascii="Times New Roman" w:hAnsi="Times New Roman" w:cs="Times New Roman"/>
        </w:rPr>
        <w:t>Based on the analysis, a few recommendations are as follows:</w:t>
      </w:r>
    </w:p>
    <w:p w14:paraId="61268205" w14:textId="00895817" w:rsidR="003B717B" w:rsidRDefault="003B717B" w:rsidP="00FF639D">
      <w:pPr>
        <w:spacing w:line="480" w:lineRule="auto"/>
        <w:ind w:firstLine="720"/>
        <w:rPr>
          <w:rFonts w:ascii="Times New Roman" w:hAnsi="Times New Roman" w:cs="Times New Roman"/>
        </w:rPr>
      </w:pPr>
      <w:r>
        <w:rPr>
          <w:rFonts w:ascii="Times New Roman" w:hAnsi="Times New Roman" w:cs="Times New Roman"/>
        </w:rPr>
        <w:t xml:space="preserve">Returning customers drive long-term growth. Most of the order volume comes from returning customers which emphasizes the importance of retention strategies. Sustaining engagement with these customers is crucial to success. The decline in overall order quantity after Q3 2013 could signal future retention issues. Investigating what led to the peak in Q3 2013 could help determine what factors can be replicated for future success. </w:t>
      </w:r>
    </w:p>
    <w:p w14:paraId="2A9127D0" w14:textId="436E9762" w:rsidR="00FF639D" w:rsidRDefault="003B717B" w:rsidP="00FF639D">
      <w:pPr>
        <w:spacing w:line="480" w:lineRule="auto"/>
        <w:ind w:firstLine="720"/>
        <w:rPr>
          <w:rFonts w:ascii="Times New Roman" w:hAnsi="Times New Roman" w:cs="Times New Roman"/>
        </w:rPr>
      </w:pPr>
      <w:r>
        <w:rPr>
          <w:rFonts w:ascii="Times New Roman" w:hAnsi="Times New Roman" w:cs="Times New Roman"/>
        </w:rPr>
        <w:t xml:space="preserve">Growth in new customers is inconsistent and does not follow a steady upward trend. It may be worth allocating recourses to gain customer feedback and identify reasons for the inconsistent growth and adjust marketing strategies accordingly. Focusing on customer loyalty programs could help sustain high engagement and prompt customers to return. </w:t>
      </w:r>
    </w:p>
    <w:p w14:paraId="30EE38DA" w14:textId="5D67A707" w:rsidR="00FF639D" w:rsidRDefault="00FF639D" w:rsidP="00FF639D">
      <w:pPr>
        <w:spacing w:line="480" w:lineRule="auto"/>
        <w:ind w:firstLine="720"/>
        <w:rPr>
          <w:rFonts w:ascii="Times New Roman" w:hAnsi="Times New Roman" w:cs="Times New Roman"/>
        </w:rPr>
      </w:pPr>
    </w:p>
    <w:p w14:paraId="27332BCD" w14:textId="77777777" w:rsidR="003B717B" w:rsidRDefault="003B717B" w:rsidP="00FF639D">
      <w:pPr>
        <w:spacing w:line="480" w:lineRule="auto"/>
        <w:rPr>
          <w:rFonts w:ascii="Times New Roman" w:hAnsi="Times New Roman" w:cs="Times New Roman"/>
        </w:rPr>
      </w:pPr>
    </w:p>
    <w:p w14:paraId="0EFBB9FA" w14:textId="0C36A3B6" w:rsidR="00FF639D" w:rsidRDefault="00FF639D" w:rsidP="00FF639D">
      <w:pPr>
        <w:spacing w:line="480" w:lineRule="auto"/>
        <w:rPr>
          <w:rFonts w:ascii="Times New Roman" w:hAnsi="Times New Roman" w:cs="Times New Roman"/>
          <w:b/>
          <w:bCs/>
        </w:rPr>
      </w:pPr>
      <w:r w:rsidRPr="00FF639D">
        <w:rPr>
          <w:rFonts w:ascii="Times New Roman" w:hAnsi="Times New Roman" w:cs="Times New Roman"/>
          <w:b/>
          <w:bCs/>
        </w:rPr>
        <w:lastRenderedPageBreak/>
        <w:t>Appendix</w:t>
      </w:r>
    </w:p>
    <w:p w14:paraId="4B482DAB" w14:textId="54ED93C4" w:rsidR="00FF639D" w:rsidRDefault="003B717B" w:rsidP="00FF639D">
      <w:pPr>
        <w:spacing w:line="480" w:lineRule="auto"/>
        <w:ind w:firstLine="720"/>
        <w:rPr>
          <w:rFonts w:ascii="Times New Roman" w:hAnsi="Times New Roman" w:cs="Times New Roman"/>
          <w:b/>
          <w:bCs/>
        </w:rPr>
      </w:pPr>
      <w:r w:rsidRPr="003B717B">
        <w:rPr>
          <w:rFonts w:ascii="Times New Roman" w:hAnsi="Times New Roman" w:cs="Times New Roman"/>
        </w:rPr>
        <w:drawing>
          <wp:anchor distT="0" distB="0" distL="114300" distR="114300" simplePos="0" relativeHeight="251658240" behindDoc="0" locked="0" layoutInCell="1" allowOverlap="1" wp14:anchorId="678464A9" wp14:editId="30051D28">
            <wp:simplePos x="0" y="0"/>
            <wp:positionH relativeFrom="column">
              <wp:posOffset>-146333</wp:posOffset>
            </wp:positionH>
            <wp:positionV relativeFrom="paragraph">
              <wp:posOffset>416560</wp:posOffset>
            </wp:positionV>
            <wp:extent cx="6404965" cy="4041423"/>
            <wp:effectExtent l="0" t="0" r="0" b="0"/>
            <wp:wrapNone/>
            <wp:docPr id="264367244" name="Picture 1" descr="A graph of sales and returning custom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67244" name="Picture 1" descr="A graph of sales and returning custome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4965" cy="4041423"/>
                    </a:xfrm>
                    <a:prstGeom prst="rect">
                      <a:avLst/>
                    </a:prstGeom>
                  </pic:spPr>
                </pic:pic>
              </a:graphicData>
            </a:graphic>
            <wp14:sizeRelH relativeFrom="page">
              <wp14:pctWidth>0</wp14:pctWidth>
            </wp14:sizeRelH>
            <wp14:sizeRelV relativeFrom="page">
              <wp14:pctHeight>0</wp14:pctHeight>
            </wp14:sizeRelV>
          </wp:anchor>
        </w:drawing>
      </w:r>
      <w:r w:rsidR="00FF639D">
        <w:rPr>
          <w:rFonts w:ascii="Times New Roman" w:hAnsi="Times New Roman" w:cs="Times New Roman"/>
          <w:b/>
          <w:bCs/>
        </w:rPr>
        <w:t xml:space="preserve">Tableau Visualization of </w:t>
      </w:r>
      <w:r w:rsidRPr="003B717B">
        <w:rPr>
          <w:rFonts w:ascii="Times New Roman" w:hAnsi="Times New Roman" w:cs="Times New Roman"/>
          <w:b/>
          <w:bCs/>
        </w:rPr>
        <w:t>Sales by New and Returning Customers</w:t>
      </w:r>
    </w:p>
    <w:p w14:paraId="2B7BCEBB" w14:textId="343BB71C" w:rsidR="003B717B" w:rsidRPr="00FF639D" w:rsidRDefault="003B717B" w:rsidP="00FF639D">
      <w:pPr>
        <w:spacing w:line="480" w:lineRule="auto"/>
        <w:ind w:firstLine="720"/>
        <w:rPr>
          <w:rFonts w:ascii="Times New Roman" w:hAnsi="Times New Roman" w:cs="Times New Roman"/>
          <w:b/>
          <w:bCs/>
        </w:rPr>
      </w:pPr>
    </w:p>
    <w:p w14:paraId="5732D331" w14:textId="31A0962E" w:rsidR="00E15ECF" w:rsidRDefault="00E15ECF" w:rsidP="00E15ECF">
      <w:pPr>
        <w:spacing w:line="480" w:lineRule="auto"/>
        <w:ind w:firstLine="720"/>
        <w:rPr>
          <w:rFonts w:ascii="Times New Roman" w:hAnsi="Times New Roman" w:cs="Times New Roman"/>
        </w:rPr>
      </w:pPr>
    </w:p>
    <w:p w14:paraId="07B43745" w14:textId="35F4C9B2" w:rsidR="003B717B" w:rsidRDefault="003B717B" w:rsidP="00E15ECF">
      <w:pPr>
        <w:spacing w:line="480" w:lineRule="auto"/>
        <w:ind w:firstLine="720"/>
        <w:rPr>
          <w:rFonts w:ascii="Times New Roman" w:hAnsi="Times New Roman" w:cs="Times New Roman"/>
        </w:rPr>
      </w:pPr>
    </w:p>
    <w:p w14:paraId="7F3C00FE" w14:textId="789FE756" w:rsidR="003B717B" w:rsidRDefault="003B717B" w:rsidP="00E15ECF">
      <w:pPr>
        <w:spacing w:line="480" w:lineRule="auto"/>
        <w:ind w:firstLine="720"/>
        <w:rPr>
          <w:rFonts w:ascii="Times New Roman" w:hAnsi="Times New Roman" w:cs="Times New Roman"/>
        </w:rPr>
      </w:pPr>
    </w:p>
    <w:p w14:paraId="44081FFB" w14:textId="412247FC" w:rsidR="003B717B" w:rsidRDefault="003B717B" w:rsidP="00E15ECF">
      <w:pPr>
        <w:spacing w:line="480" w:lineRule="auto"/>
        <w:ind w:firstLine="720"/>
        <w:rPr>
          <w:rFonts w:ascii="Times New Roman" w:hAnsi="Times New Roman" w:cs="Times New Roman"/>
        </w:rPr>
      </w:pPr>
    </w:p>
    <w:p w14:paraId="031CB7B2" w14:textId="04E464F8" w:rsidR="003B717B" w:rsidRDefault="003B717B" w:rsidP="00E15ECF">
      <w:pPr>
        <w:spacing w:line="480" w:lineRule="auto"/>
        <w:ind w:firstLine="720"/>
        <w:rPr>
          <w:rFonts w:ascii="Times New Roman" w:hAnsi="Times New Roman" w:cs="Times New Roman"/>
        </w:rPr>
      </w:pPr>
    </w:p>
    <w:p w14:paraId="7B4D0805" w14:textId="5B838D49" w:rsidR="003B717B" w:rsidRDefault="003B717B" w:rsidP="00E15ECF">
      <w:pPr>
        <w:spacing w:line="480" w:lineRule="auto"/>
        <w:ind w:firstLine="720"/>
        <w:rPr>
          <w:rFonts w:ascii="Times New Roman" w:hAnsi="Times New Roman" w:cs="Times New Roman"/>
        </w:rPr>
      </w:pPr>
    </w:p>
    <w:p w14:paraId="204015F2" w14:textId="74BB1E6D" w:rsidR="003B717B" w:rsidRDefault="003B717B" w:rsidP="00E15ECF">
      <w:pPr>
        <w:spacing w:line="480" w:lineRule="auto"/>
        <w:ind w:firstLine="720"/>
        <w:rPr>
          <w:rFonts w:ascii="Times New Roman" w:hAnsi="Times New Roman" w:cs="Times New Roman"/>
        </w:rPr>
      </w:pPr>
    </w:p>
    <w:p w14:paraId="0E4F9B45" w14:textId="1EA576D1" w:rsidR="003B717B" w:rsidRDefault="003B717B" w:rsidP="00E15ECF">
      <w:pPr>
        <w:spacing w:line="480" w:lineRule="auto"/>
        <w:ind w:firstLine="720"/>
        <w:rPr>
          <w:rFonts w:ascii="Times New Roman" w:hAnsi="Times New Roman" w:cs="Times New Roman"/>
        </w:rPr>
      </w:pPr>
    </w:p>
    <w:p w14:paraId="05565663" w14:textId="50255F86" w:rsidR="003B717B" w:rsidRPr="00E15ECF" w:rsidRDefault="003B717B" w:rsidP="00E15ECF">
      <w:pPr>
        <w:spacing w:line="480" w:lineRule="auto"/>
        <w:ind w:firstLine="720"/>
        <w:rPr>
          <w:rFonts w:ascii="Times New Roman" w:hAnsi="Times New Roman" w:cs="Times New Roman"/>
        </w:rPr>
      </w:pPr>
    </w:p>
    <w:sectPr w:rsidR="003B717B" w:rsidRPr="00E1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262D"/>
    <w:multiLevelType w:val="hybridMultilevel"/>
    <w:tmpl w:val="F10ACD20"/>
    <w:lvl w:ilvl="0" w:tplc="426695D0">
      <w:start w:val="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70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76"/>
    <w:rsid w:val="000974AF"/>
    <w:rsid w:val="003B717B"/>
    <w:rsid w:val="00662137"/>
    <w:rsid w:val="007E5532"/>
    <w:rsid w:val="008F7D40"/>
    <w:rsid w:val="00914F3F"/>
    <w:rsid w:val="00952176"/>
    <w:rsid w:val="00AD3EFB"/>
    <w:rsid w:val="00E15ECF"/>
    <w:rsid w:val="00E5645C"/>
    <w:rsid w:val="00ED728C"/>
    <w:rsid w:val="00F651B0"/>
    <w:rsid w:val="00FB0234"/>
    <w:rsid w:val="00FF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763B"/>
  <w15:chartTrackingRefBased/>
  <w15:docId w15:val="{470A0D0B-E760-E54A-A3B6-F01E6CA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76"/>
    <w:rPr>
      <w:rFonts w:eastAsiaTheme="majorEastAsia" w:cstheme="majorBidi"/>
      <w:color w:val="272727" w:themeColor="text1" w:themeTint="D8"/>
    </w:rPr>
  </w:style>
  <w:style w:type="paragraph" w:styleId="Title">
    <w:name w:val="Title"/>
    <w:basedOn w:val="Normal"/>
    <w:next w:val="Normal"/>
    <w:link w:val="TitleChar"/>
    <w:uiPriority w:val="10"/>
    <w:qFormat/>
    <w:rsid w:val="00952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76"/>
    <w:pPr>
      <w:spacing w:before="160"/>
      <w:jc w:val="center"/>
    </w:pPr>
    <w:rPr>
      <w:i/>
      <w:iCs/>
      <w:color w:val="404040" w:themeColor="text1" w:themeTint="BF"/>
    </w:rPr>
  </w:style>
  <w:style w:type="character" w:customStyle="1" w:styleId="QuoteChar">
    <w:name w:val="Quote Char"/>
    <w:basedOn w:val="DefaultParagraphFont"/>
    <w:link w:val="Quote"/>
    <w:uiPriority w:val="29"/>
    <w:rsid w:val="00952176"/>
    <w:rPr>
      <w:i/>
      <w:iCs/>
      <w:color w:val="404040" w:themeColor="text1" w:themeTint="BF"/>
    </w:rPr>
  </w:style>
  <w:style w:type="paragraph" w:styleId="ListParagraph">
    <w:name w:val="List Paragraph"/>
    <w:basedOn w:val="Normal"/>
    <w:uiPriority w:val="34"/>
    <w:qFormat/>
    <w:rsid w:val="00952176"/>
    <w:pPr>
      <w:ind w:left="720"/>
      <w:contextualSpacing/>
    </w:pPr>
  </w:style>
  <w:style w:type="character" w:styleId="IntenseEmphasis">
    <w:name w:val="Intense Emphasis"/>
    <w:basedOn w:val="DefaultParagraphFont"/>
    <w:uiPriority w:val="21"/>
    <w:qFormat/>
    <w:rsid w:val="00952176"/>
    <w:rPr>
      <w:i/>
      <w:iCs/>
      <w:color w:val="0F4761" w:themeColor="accent1" w:themeShade="BF"/>
    </w:rPr>
  </w:style>
  <w:style w:type="paragraph" w:styleId="IntenseQuote">
    <w:name w:val="Intense Quote"/>
    <w:basedOn w:val="Normal"/>
    <w:next w:val="Normal"/>
    <w:link w:val="IntenseQuoteChar"/>
    <w:uiPriority w:val="30"/>
    <w:qFormat/>
    <w:rsid w:val="0095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76"/>
    <w:rPr>
      <w:i/>
      <w:iCs/>
      <w:color w:val="0F4761" w:themeColor="accent1" w:themeShade="BF"/>
    </w:rPr>
  </w:style>
  <w:style w:type="character" w:styleId="IntenseReference">
    <w:name w:val="Intense Reference"/>
    <w:basedOn w:val="DefaultParagraphFont"/>
    <w:uiPriority w:val="32"/>
    <w:qFormat/>
    <w:rsid w:val="00952176"/>
    <w:rPr>
      <w:b/>
      <w:bCs/>
      <w:smallCaps/>
      <w:color w:val="0F4761" w:themeColor="accent1" w:themeShade="BF"/>
      <w:spacing w:val="5"/>
    </w:rPr>
  </w:style>
  <w:style w:type="character" w:styleId="Hyperlink">
    <w:name w:val="Hyperlink"/>
    <w:basedOn w:val="DefaultParagraphFont"/>
    <w:uiPriority w:val="99"/>
    <w:semiHidden/>
    <w:unhideWhenUsed/>
    <w:rsid w:val="00ED7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8845">
      <w:bodyDiv w:val="1"/>
      <w:marLeft w:val="0"/>
      <w:marRight w:val="0"/>
      <w:marTop w:val="0"/>
      <w:marBottom w:val="0"/>
      <w:divBdr>
        <w:top w:val="none" w:sz="0" w:space="0" w:color="auto"/>
        <w:left w:val="none" w:sz="0" w:space="0" w:color="auto"/>
        <w:bottom w:val="none" w:sz="0" w:space="0" w:color="auto"/>
        <w:right w:val="none" w:sz="0" w:space="0" w:color="auto"/>
      </w:divBdr>
      <w:divsChild>
        <w:div w:id="1870558606">
          <w:marLeft w:val="0"/>
          <w:marRight w:val="0"/>
          <w:marTop w:val="0"/>
          <w:marBottom w:val="0"/>
          <w:divBdr>
            <w:top w:val="none" w:sz="0" w:space="0" w:color="auto"/>
            <w:left w:val="none" w:sz="0" w:space="0" w:color="auto"/>
            <w:bottom w:val="none" w:sz="0" w:space="0" w:color="auto"/>
            <w:right w:val="none" w:sz="0" w:space="0" w:color="auto"/>
          </w:divBdr>
          <w:divsChild>
            <w:div w:id="1703699833">
              <w:marLeft w:val="0"/>
              <w:marRight w:val="0"/>
              <w:marTop w:val="0"/>
              <w:marBottom w:val="0"/>
              <w:divBdr>
                <w:top w:val="none" w:sz="0" w:space="0" w:color="auto"/>
                <w:left w:val="none" w:sz="0" w:space="0" w:color="auto"/>
                <w:bottom w:val="none" w:sz="0" w:space="0" w:color="auto"/>
                <w:right w:val="none" w:sz="0" w:space="0" w:color="auto"/>
              </w:divBdr>
              <w:divsChild>
                <w:div w:id="1691490261">
                  <w:marLeft w:val="0"/>
                  <w:marRight w:val="0"/>
                  <w:marTop w:val="0"/>
                  <w:marBottom w:val="0"/>
                  <w:divBdr>
                    <w:top w:val="none" w:sz="0" w:space="0" w:color="auto"/>
                    <w:left w:val="none" w:sz="0" w:space="0" w:color="auto"/>
                    <w:bottom w:val="none" w:sz="0" w:space="0" w:color="auto"/>
                    <w:right w:val="none" w:sz="0" w:space="0" w:color="auto"/>
                  </w:divBdr>
                  <w:divsChild>
                    <w:div w:id="13712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5712">
      <w:bodyDiv w:val="1"/>
      <w:marLeft w:val="0"/>
      <w:marRight w:val="0"/>
      <w:marTop w:val="0"/>
      <w:marBottom w:val="0"/>
      <w:divBdr>
        <w:top w:val="none" w:sz="0" w:space="0" w:color="auto"/>
        <w:left w:val="none" w:sz="0" w:space="0" w:color="auto"/>
        <w:bottom w:val="none" w:sz="0" w:space="0" w:color="auto"/>
        <w:right w:val="none" w:sz="0" w:space="0" w:color="auto"/>
      </w:divBdr>
    </w:div>
    <w:div w:id="840049638">
      <w:bodyDiv w:val="1"/>
      <w:marLeft w:val="0"/>
      <w:marRight w:val="0"/>
      <w:marTop w:val="0"/>
      <w:marBottom w:val="0"/>
      <w:divBdr>
        <w:top w:val="none" w:sz="0" w:space="0" w:color="auto"/>
        <w:left w:val="none" w:sz="0" w:space="0" w:color="auto"/>
        <w:bottom w:val="none" w:sz="0" w:space="0" w:color="auto"/>
        <w:right w:val="none" w:sz="0" w:space="0" w:color="auto"/>
      </w:divBdr>
    </w:div>
    <w:div w:id="1662661836">
      <w:bodyDiv w:val="1"/>
      <w:marLeft w:val="0"/>
      <w:marRight w:val="0"/>
      <w:marTop w:val="0"/>
      <w:marBottom w:val="0"/>
      <w:divBdr>
        <w:top w:val="none" w:sz="0" w:space="0" w:color="auto"/>
        <w:left w:val="none" w:sz="0" w:space="0" w:color="auto"/>
        <w:bottom w:val="none" w:sz="0" w:space="0" w:color="auto"/>
        <w:right w:val="none" w:sz="0" w:space="0" w:color="auto"/>
      </w:divBdr>
      <w:divsChild>
        <w:div w:id="1286278494">
          <w:marLeft w:val="0"/>
          <w:marRight w:val="0"/>
          <w:marTop w:val="0"/>
          <w:marBottom w:val="0"/>
          <w:divBdr>
            <w:top w:val="none" w:sz="0" w:space="0" w:color="auto"/>
            <w:left w:val="none" w:sz="0" w:space="0" w:color="auto"/>
            <w:bottom w:val="none" w:sz="0" w:space="0" w:color="auto"/>
            <w:right w:val="none" w:sz="0" w:space="0" w:color="auto"/>
          </w:divBdr>
          <w:divsChild>
            <w:div w:id="1658991878">
              <w:marLeft w:val="0"/>
              <w:marRight w:val="0"/>
              <w:marTop w:val="0"/>
              <w:marBottom w:val="0"/>
              <w:divBdr>
                <w:top w:val="none" w:sz="0" w:space="0" w:color="auto"/>
                <w:left w:val="none" w:sz="0" w:space="0" w:color="auto"/>
                <w:bottom w:val="none" w:sz="0" w:space="0" w:color="auto"/>
                <w:right w:val="none" w:sz="0" w:space="0" w:color="auto"/>
              </w:divBdr>
              <w:divsChild>
                <w:div w:id="1027100286">
                  <w:marLeft w:val="0"/>
                  <w:marRight w:val="0"/>
                  <w:marTop w:val="0"/>
                  <w:marBottom w:val="0"/>
                  <w:divBdr>
                    <w:top w:val="none" w:sz="0" w:space="0" w:color="auto"/>
                    <w:left w:val="none" w:sz="0" w:space="0" w:color="auto"/>
                    <w:bottom w:val="none" w:sz="0" w:space="0" w:color="auto"/>
                    <w:right w:val="none" w:sz="0" w:space="0" w:color="auto"/>
                  </w:divBdr>
                  <w:divsChild>
                    <w:div w:id="15616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Sydney (Student)</dc:creator>
  <cp:keywords/>
  <dc:description/>
  <cp:lastModifiedBy>Long, Sydney (Student)</cp:lastModifiedBy>
  <cp:revision>3</cp:revision>
  <dcterms:created xsi:type="dcterms:W3CDTF">2025-03-02T05:26:00Z</dcterms:created>
  <dcterms:modified xsi:type="dcterms:W3CDTF">2025-03-02T06:09:00Z</dcterms:modified>
</cp:coreProperties>
</file>