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DDCB" w14:textId="77777777" w:rsidR="009B6F26" w:rsidRDefault="00000000">
      <w:pPr>
        <w:pStyle w:val="Title"/>
      </w:pPr>
      <w:r>
        <w:pict w14:anchorId="35FDE51B">
          <v:group id="docshapegroup1" o:spid="_x0000_s1040" style="position:absolute;left:0;text-align:left;margin-left:1320.5pt;margin-top:13.65pt;width:27.6pt;height:43.25pt;z-index:15729152;mso-position-horizontal-relative:page" coordorigin="26410,273" coordsize="552,8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2" type="#_x0000_t75" style="position:absolute;left:26409;top:680;width:552;height:457">
              <v:imagedata r:id="rId4" o:title=""/>
            </v:shape>
            <v:shape id="docshape3" o:spid="_x0000_s1041" type="#_x0000_t75" style="position:absolute;left:26411;top:272;width:549;height:623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684B16CC" wp14:editId="23B66FB8">
            <wp:simplePos x="0" y="0"/>
            <wp:positionH relativeFrom="page">
              <wp:posOffset>17258419</wp:posOffset>
            </wp:positionH>
            <wp:positionV relativeFrom="paragraph">
              <wp:posOffset>302930</wp:posOffset>
            </wp:positionV>
            <wp:extent cx="2091319" cy="35049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319" cy="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E8B6FE">
          <v:group id="docshapegroup4" o:spid="_x0000_s1034" style="position:absolute;left:0;text-align:left;margin-left:89.25pt;margin-top:105.9pt;width:85.45pt;height:85.45pt;z-index:-15784960;mso-position-horizontal-relative:page;mso-position-vertical-relative:text" coordorigin="1785,2118" coordsize="1709,1709">
            <v:shape id="docshape5" o:spid="_x0000_s1039" type="#_x0000_t75" style="position:absolute;left:2649;top:2570;width:147;height:147">
              <v:imagedata r:id="rId7" o:title=""/>
            </v:shape>
            <v:shape id="docshape6" o:spid="_x0000_s1038" style="position:absolute;left:2730;top:2123;width:76;height:359" coordorigin="2731,2123" coordsize="76,359" path="m2736,2123r-4,62l2731,2246r,62l2731,2369r9,102l2774,2481r13,-86l2793,2308r2,-86l2796,2137r5,-2l2806,2134r-17,-3l2753,2126r-17,-3xe" fillcolor="#6d6e71" stroked="f">
              <v:path arrowok="t"/>
            </v:shape>
            <v:shape id="docshape7" o:spid="_x0000_s1037" style="position:absolute;left:2730;top:2123;width:76;height:359" coordorigin="2731,2123" coordsize="76,359" path="m2736,2123r-4,62l2731,2246r,62l2731,2369r9,102l2774,2481r13,-86l2793,2308r2,-86l2796,2137r5,-2l2806,2134r-17,-3l2753,2126r-17,-3xe" fillcolor="#010202" stroked="f">
              <v:fill opacity="7209f"/>
              <v:path arrowok="t"/>
            </v:shape>
            <v:shape id="docshape8" o:spid="_x0000_s1036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6d6e71" stroked="f">
              <v:path arrowok="t"/>
            </v:shape>
            <v:shape id="docshape9" o:spid="_x0000_s1035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010202" stroked="f">
              <v:fill opacity="7209f"/>
              <v:path arrowok="t"/>
            </v:shape>
            <w10:wrap anchorx="page"/>
          </v:group>
        </w:pict>
      </w:r>
      <w:r>
        <w:pict w14:anchorId="02C0FD40">
          <v:group id="docshapegroup10" o:spid="_x0000_s1029" style="position:absolute;left:0;text-align:left;margin-left:571.2pt;margin-top:106.35pt;width:83.95pt;height:83.95pt;z-index:-15784448;mso-position-horizontal-relative:page;mso-position-vertical-relative:text" coordorigin="11424,2127" coordsize="1679,1679">
            <v:shape id="docshape11" o:spid="_x0000_s1033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6d6e71" stroked="f">
              <v:path arrowok="t"/>
            </v:shape>
            <v:shape id="docshape12" o:spid="_x0000_s1032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010202" stroked="f">
              <v:fill opacity="7209f"/>
              <v:path arrowok="t"/>
            </v:shape>
            <v:shape id="docshape13" o:spid="_x0000_s1031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6d6e71" stroked="f">
              <v:stroke joinstyle="round"/>
              <v:formulas/>
              <v:path arrowok="t" o:connecttype="segments"/>
            </v:shape>
            <v:shape id="docshape14" o:spid="_x0000_s1030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0C044F6">
          <v:group id="docshapegroup15" o:spid="_x0000_s1026" style="position:absolute;left:0;text-align:left;margin-left:1043.7pt;margin-top:106.1pt;width:83.8pt;height:83.8pt;z-index:-15783936;mso-position-horizontal-relative:page;mso-position-vertical-relative:text" coordorigin="20874,2122" coordsize="1676,1676">
            <v:shape id="docshape16" o:spid="_x0000_s1028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6d6e71" stroked="f">
              <v:stroke joinstyle="round"/>
              <v:formulas/>
              <v:path arrowok="t" o:connecttype="segments"/>
            </v:shape>
            <v:shape id="docshape17" o:spid="_x0000_s1027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spacing w:val="-2"/>
        </w:rPr>
        <w:t>ROMAN’S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-2"/>
        </w:rPr>
        <w:t>PERSONA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8"/>
          <w:w w:val="109"/>
        </w:rPr>
        <w:t>T</w:t>
      </w:r>
      <w:r>
        <w:rPr>
          <w:color w:val="231F20"/>
          <w:spacing w:val="-5"/>
          <w:w w:val="88"/>
        </w:rPr>
        <w:t>E</w:t>
      </w:r>
      <w:r>
        <w:rPr>
          <w:color w:val="231F20"/>
          <w:spacing w:val="11"/>
          <w:w w:val="109"/>
        </w:rPr>
        <w:t>M</w:t>
      </w:r>
      <w:r>
        <w:rPr>
          <w:color w:val="231F20"/>
          <w:spacing w:val="-2"/>
          <w:w w:val="96"/>
        </w:rPr>
        <w:t>P</w:t>
      </w:r>
      <w:r>
        <w:rPr>
          <w:color w:val="231F20"/>
          <w:spacing w:val="35"/>
          <w:w w:val="95"/>
        </w:rPr>
        <w:t>L</w:t>
      </w:r>
      <w:r>
        <w:rPr>
          <w:color w:val="231F20"/>
          <w:spacing w:val="-76"/>
          <w:w w:val="101"/>
        </w:rPr>
        <w:t>A</w:t>
      </w:r>
      <w:r>
        <w:rPr>
          <w:color w:val="231F20"/>
          <w:spacing w:val="7"/>
          <w:w w:val="109"/>
        </w:rPr>
        <w:t>T</w:t>
      </w:r>
      <w:r>
        <w:rPr>
          <w:color w:val="231F20"/>
          <w:spacing w:val="6"/>
          <w:w w:val="88"/>
        </w:rPr>
        <w:t>E</w:t>
      </w:r>
    </w:p>
    <w:p w14:paraId="021296E8" w14:textId="77777777" w:rsidR="009B6F26" w:rsidRDefault="009B6F26">
      <w:pPr>
        <w:spacing w:before="1"/>
        <w:rPr>
          <w:b/>
          <w:sz w:val="27"/>
        </w:rPr>
      </w:pPr>
    </w:p>
    <w:tbl>
      <w:tblPr>
        <w:tblW w:w="0" w:type="auto"/>
        <w:tblInd w:w="19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0"/>
        <w:gridCol w:w="9539"/>
        <w:gridCol w:w="9914"/>
      </w:tblGrid>
      <w:tr w:rsidR="009B6F26" w14:paraId="0F246A76" w14:textId="77777777">
        <w:trPr>
          <w:trHeight w:val="2750"/>
        </w:trPr>
        <w:tc>
          <w:tcPr>
            <w:tcW w:w="9590" w:type="dxa"/>
            <w:tcBorders>
              <w:left w:val="single" w:sz="36" w:space="0" w:color="231F20"/>
              <w:bottom w:val="single" w:sz="24" w:space="0" w:color="231F20"/>
              <w:right w:val="single" w:sz="24" w:space="0" w:color="231F20"/>
            </w:tcBorders>
          </w:tcPr>
          <w:p w14:paraId="1E33F3D0" w14:textId="77777777" w:rsidR="009B6F26" w:rsidRDefault="009B6F26">
            <w:pPr>
              <w:pStyle w:val="TableParagraph"/>
              <w:spacing w:before="2"/>
              <w:rPr>
                <w:b/>
                <w:sz w:val="90"/>
              </w:rPr>
            </w:pPr>
          </w:p>
          <w:p w14:paraId="4A1D2883" w14:textId="77777777" w:rsidR="009B6F26" w:rsidRDefault="00000000">
            <w:pPr>
              <w:pStyle w:val="TableParagraph"/>
              <w:spacing w:before="1"/>
              <w:ind w:left="2455" w:right="999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z w:val="67"/>
              </w:rPr>
              <w:t>PICTURE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z w:val="67"/>
              </w:rPr>
              <w:t>&amp;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pacing w:val="-4"/>
                <w:sz w:val="67"/>
              </w:rPr>
              <w:t>NAME</w:t>
            </w:r>
          </w:p>
        </w:tc>
        <w:tc>
          <w:tcPr>
            <w:tcW w:w="9539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5BA8120A" w14:textId="77777777" w:rsidR="009B6F26" w:rsidRDefault="009B6F26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59C8EB6A" w14:textId="77777777" w:rsidR="009B6F26" w:rsidRDefault="00000000">
            <w:pPr>
              <w:pStyle w:val="TableParagraph"/>
              <w:spacing w:before="1"/>
              <w:ind w:left="2452" w:right="4133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pacing w:val="-2"/>
                <w:sz w:val="67"/>
              </w:rPr>
              <w:t>DETAILS</w:t>
            </w:r>
          </w:p>
        </w:tc>
        <w:tc>
          <w:tcPr>
            <w:tcW w:w="9914" w:type="dxa"/>
            <w:tcBorders>
              <w:left w:val="single" w:sz="24" w:space="0" w:color="231F20"/>
              <w:bottom w:val="single" w:sz="24" w:space="0" w:color="231F20"/>
              <w:right w:val="single" w:sz="36" w:space="0" w:color="231F20"/>
            </w:tcBorders>
          </w:tcPr>
          <w:p w14:paraId="0BFC1CED" w14:textId="77777777" w:rsidR="009B6F26" w:rsidRDefault="009B6F26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61EE5449" w14:textId="77777777" w:rsidR="009B6F26" w:rsidRDefault="00000000">
            <w:pPr>
              <w:pStyle w:val="TableParagraph"/>
              <w:spacing w:before="1"/>
              <w:ind w:left="2411"/>
              <w:rPr>
                <w:b/>
                <w:sz w:val="67"/>
              </w:rPr>
            </w:pPr>
            <w:r>
              <w:rPr>
                <w:b/>
                <w:color w:val="231F20"/>
                <w:spacing w:val="-4"/>
                <w:sz w:val="67"/>
              </w:rPr>
              <w:t>GOAL</w:t>
            </w:r>
          </w:p>
        </w:tc>
      </w:tr>
      <w:tr w:rsidR="009B6F26" w14:paraId="5976CBBD" w14:textId="77777777">
        <w:trPr>
          <w:trHeight w:val="16018"/>
        </w:trPr>
        <w:tc>
          <w:tcPr>
            <w:tcW w:w="9590" w:type="dxa"/>
            <w:tcBorders>
              <w:top w:val="single" w:sz="24" w:space="0" w:color="231F20"/>
              <w:left w:val="single" w:sz="36" w:space="0" w:color="231F20"/>
              <w:right w:val="single" w:sz="24" w:space="0" w:color="231F20"/>
            </w:tcBorders>
          </w:tcPr>
          <w:p w14:paraId="0314E09A" w14:textId="77777777" w:rsidR="009B6F26" w:rsidRDefault="009B6F26">
            <w:pPr>
              <w:pStyle w:val="TableParagraph"/>
              <w:spacing w:before="6"/>
              <w:rPr>
                <w:b/>
                <w:sz w:val="37"/>
              </w:rPr>
            </w:pPr>
          </w:p>
          <w:p w14:paraId="52F91C1B" w14:textId="77777777" w:rsidR="009B6F26" w:rsidRDefault="00000000">
            <w:pPr>
              <w:pStyle w:val="TableParagraph"/>
              <w:spacing w:line="271" w:lineRule="auto"/>
              <w:ind w:left="416" w:right="232"/>
              <w:rPr>
                <w:rFonts w:ascii="Trebuchet MS"/>
                <w:sz w:val="30"/>
              </w:rPr>
            </w:pP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does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look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like?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is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its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name?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Choose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 xml:space="preserve">realistic </w:t>
            </w:r>
            <w:r>
              <w:rPr>
                <w:rFonts w:ascii="Trebuchet MS"/>
                <w:color w:val="231F20"/>
                <w:w w:val="95"/>
                <w:sz w:val="30"/>
              </w:rPr>
              <w:t>and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believable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picture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and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name.</w:t>
            </w:r>
          </w:p>
          <w:p w14:paraId="39B81F70" w14:textId="77777777" w:rsidR="009B6F26" w:rsidRDefault="009B6F26">
            <w:pPr>
              <w:pStyle w:val="TableParagraph"/>
              <w:rPr>
                <w:b/>
                <w:sz w:val="36"/>
              </w:rPr>
            </w:pPr>
          </w:p>
          <w:p w14:paraId="679ADE2E" w14:textId="74DA0A1C" w:rsidR="009B6F26" w:rsidRDefault="00265BC1">
            <w:pPr>
              <w:pStyle w:val="TableParagraph"/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4316BE85" wp14:editId="2123517B">
                  <wp:extent cx="6032311" cy="5791737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245" cy="582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6EAB7" w14:textId="77777777" w:rsidR="009B6F26" w:rsidRDefault="009B6F26">
            <w:pPr>
              <w:pStyle w:val="TableParagraph"/>
              <w:spacing w:before="4"/>
              <w:rPr>
                <w:b/>
                <w:sz w:val="46"/>
              </w:rPr>
            </w:pPr>
          </w:p>
          <w:p w14:paraId="6FB722DA" w14:textId="77777777" w:rsidR="009B6F26" w:rsidRDefault="00000000">
            <w:pPr>
              <w:pStyle w:val="TableParagraph"/>
              <w:spacing w:line="235" w:lineRule="auto"/>
              <w:ind w:left="427" w:right="5813"/>
              <w:rPr>
                <w:sz w:val="26"/>
              </w:rPr>
            </w:pPr>
            <w:r>
              <w:rPr>
                <w:sz w:val="26"/>
              </w:rPr>
              <w:t xml:space="preserve">Name: Yasmeen </w:t>
            </w:r>
            <w:proofErr w:type="spellStart"/>
            <w:r>
              <w:rPr>
                <w:sz w:val="26"/>
              </w:rPr>
              <w:t>Asfour</w:t>
            </w:r>
            <w:proofErr w:type="spellEnd"/>
            <w:r>
              <w:rPr>
                <w:sz w:val="26"/>
              </w:rPr>
              <w:t xml:space="preserve"> Age: 21</w:t>
            </w:r>
          </w:p>
          <w:p w14:paraId="5FC1041F" w14:textId="77777777" w:rsidR="009B6F26" w:rsidRDefault="00000000">
            <w:pPr>
              <w:pStyle w:val="TableParagraph"/>
              <w:spacing w:line="296" w:lineRule="exact"/>
              <w:ind w:left="427"/>
              <w:rPr>
                <w:sz w:val="26"/>
              </w:rPr>
            </w:pPr>
            <w:r>
              <w:rPr>
                <w:sz w:val="26"/>
              </w:rPr>
              <w:t>Nationality: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Tunisian</w:t>
            </w:r>
          </w:p>
        </w:tc>
        <w:tc>
          <w:tcPr>
            <w:tcW w:w="9539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</w:tcPr>
          <w:p w14:paraId="0AC80E14" w14:textId="77777777" w:rsidR="009B6F26" w:rsidRDefault="009B6F26">
            <w:pPr>
              <w:pStyle w:val="TableParagraph"/>
              <w:spacing w:before="7"/>
              <w:rPr>
                <w:b/>
                <w:sz w:val="39"/>
              </w:rPr>
            </w:pPr>
          </w:p>
          <w:p w14:paraId="37D0CF90" w14:textId="62F9A556" w:rsidR="009B6F26" w:rsidRDefault="00000000">
            <w:pPr>
              <w:pStyle w:val="TableParagraph"/>
              <w:spacing w:line="271" w:lineRule="auto"/>
              <w:ind w:left="487" w:right="304"/>
              <w:rPr>
                <w:rFonts w:ascii="Trebuchet MS" w:hAnsi="Trebuchet MS"/>
                <w:color w:val="231F20"/>
                <w:w w:val="90"/>
                <w:sz w:val="30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are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persona’s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characteristics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 w:rsidR="00265BC1"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behaviors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?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 xml:space="preserve">For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instance,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demographics,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such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as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age,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gender,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occupation,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 xml:space="preserve">income;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psychographics,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including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lifestyle,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social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class,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personality;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and </w:t>
            </w:r>
            <w:r w:rsidR="00265BC1"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behavioral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attributes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like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usage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patterns,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attitudes,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brand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loyalty.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Only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list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details.</w:t>
            </w:r>
          </w:p>
          <w:p w14:paraId="1E48C34A" w14:textId="77777777" w:rsidR="00265BC1" w:rsidRDefault="00265BC1">
            <w:pPr>
              <w:pStyle w:val="TableParagraph"/>
              <w:spacing w:line="271" w:lineRule="auto"/>
              <w:ind w:left="487" w:right="304"/>
              <w:rPr>
                <w:rFonts w:ascii="Trebuchet MS" w:hAnsi="Trebuchet MS"/>
                <w:sz w:val="30"/>
              </w:rPr>
            </w:pPr>
          </w:p>
          <w:p w14:paraId="60B786ED" w14:textId="77777777" w:rsidR="009B6F26" w:rsidRDefault="00000000">
            <w:pPr>
              <w:pStyle w:val="TableParagraph"/>
              <w:spacing w:before="255" w:line="235" w:lineRule="auto"/>
              <w:ind w:left="494" w:right="424"/>
              <w:rPr>
                <w:sz w:val="26"/>
              </w:rPr>
            </w:pPr>
            <w:r>
              <w:rPr>
                <w:sz w:val="26"/>
              </w:rPr>
              <w:t xml:space="preserve">Yasmeen is good university student who always tries to attend her </w:t>
            </w:r>
            <w:r>
              <w:rPr>
                <w:spacing w:val="-2"/>
                <w:sz w:val="26"/>
              </w:rPr>
              <w:t>lectures.</w:t>
            </w:r>
          </w:p>
          <w:p w14:paraId="7BC0141A" w14:textId="77777777" w:rsidR="009B6F26" w:rsidRDefault="009B6F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2D019C4" w14:textId="1F683F7A" w:rsidR="009B6F26" w:rsidRDefault="00000000">
            <w:pPr>
              <w:pStyle w:val="TableParagraph"/>
              <w:spacing w:line="235" w:lineRule="auto"/>
              <w:ind w:left="494" w:right="304"/>
              <w:rPr>
                <w:sz w:val="26"/>
              </w:rPr>
            </w:pPr>
            <w:r>
              <w:rPr>
                <w:sz w:val="26"/>
              </w:rPr>
              <w:t xml:space="preserve">Yasmeen also has a job and works </w:t>
            </w:r>
            <w:r w:rsidR="005F4D0F">
              <w:rPr>
                <w:sz w:val="26"/>
              </w:rPr>
              <w:t xml:space="preserve">a couple of </w:t>
            </w:r>
            <w:r>
              <w:rPr>
                <w:sz w:val="26"/>
              </w:rPr>
              <w:t>evenings a week which means that she has to mis some lectures or some parts of the lectures.</w:t>
            </w:r>
          </w:p>
          <w:p w14:paraId="54793278" w14:textId="77777777" w:rsidR="009B6F26" w:rsidRDefault="009B6F26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4891FD42" w14:textId="77777777" w:rsidR="009B6F26" w:rsidRDefault="00000000">
            <w:pPr>
              <w:pStyle w:val="TableParagraph"/>
              <w:spacing w:before="1" w:line="235" w:lineRule="auto"/>
              <w:ind w:left="494" w:right="304"/>
              <w:rPr>
                <w:sz w:val="26"/>
              </w:rPr>
            </w:pPr>
            <w:r>
              <w:rPr>
                <w:sz w:val="26"/>
              </w:rPr>
              <w:t>Since Yasmeen has a job it would be nice to use the time she has for school efficiently.</w:t>
            </w:r>
          </w:p>
        </w:tc>
        <w:tc>
          <w:tcPr>
            <w:tcW w:w="9914" w:type="dxa"/>
            <w:tcBorders>
              <w:top w:val="single" w:sz="24" w:space="0" w:color="231F20"/>
              <w:left w:val="single" w:sz="24" w:space="0" w:color="231F20"/>
              <w:right w:val="single" w:sz="36" w:space="0" w:color="231F20"/>
            </w:tcBorders>
          </w:tcPr>
          <w:p w14:paraId="23ADBAC0" w14:textId="77777777" w:rsidR="009B6F26" w:rsidRDefault="009B6F26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5AE20F32" w14:textId="77777777" w:rsidR="009B6F26" w:rsidRDefault="00000000">
            <w:pPr>
              <w:pStyle w:val="TableParagraph"/>
              <w:spacing w:line="271" w:lineRule="auto"/>
              <w:ind w:left="465" w:right="593"/>
              <w:rPr>
                <w:rFonts w:ascii="Trebuchet MS"/>
                <w:sz w:val="30"/>
              </w:rPr>
            </w:pP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problem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does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solve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which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benefit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 xml:space="preserve">does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character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seek?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Why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would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use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buy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 xml:space="preserve">the </w:t>
            </w:r>
            <w:r>
              <w:rPr>
                <w:rFonts w:ascii="Trebuchet MS"/>
                <w:color w:val="231F20"/>
                <w:spacing w:val="-2"/>
                <w:sz w:val="30"/>
              </w:rPr>
              <w:t>product?</w:t>
            </w:r>
          </w:p>
          <w:p w14:paraId="2D6DDAE4" w14:textId="77777777" w:rsidR="009B6F26" w:rsidRDefault="009B6F26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6A731B9E" w14:textId="77777777" w:rsidR="009B6F26" w:rsidRDefault="00000000">
            <w:pPr>
              <w:pStyle w:val="TableParagraph"/>
              <w:spacing w:line="235" w:lineRule="auto"/>
              <w:ind w:left="478" w:right="593"/>
              <w:rPr>
                <w:sz w:val="26"/>
              </w:rPr>
            </w:pPr>
            <w:r>
              <w:rPr>
                <w:sz w:val="26"/>
              </w:rPr>
              <w:t>Yasmeen would like to have an organized place to look for the demos and lecture recordings.</w:t>
            </w:r>
          </w:p>
          <w:p w14:paraId="5CF75E7A" w14:textId="77777777" w:rsidR="009B6F26" w:rsidRDefault="009B6F26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8F0659C" w14:textId="69221838" w:rsidR="009B6F26" w:rsidRDefault="00000000">
            <w:pPr>
              <w:pStyle w:val="TableParagraph"/>
              <w:spacing w:line="235" w:lineRule="auto"/>
              <w:ind w:left="478" w:right="593"/>
              <w:rPr>
                <w:sz w:val="26"/>
              </w:rPr>
            </w:pPr>
            <w:r>
              <w:rPr>
                <w:sz w:val="26"/>
              </w:rPr>
              <w:t xml:space="preserve">Since she needs to use her time efficiently, it would be nice to fins all the demos in one place instead of </w:t>
            </w:r>
            <w:r w:rsidR="00265BC1">
              <w:rPr>
                <w:sz w:val="26"/>
              </w:rPr>
              <w:t>receiving</w:t>
            </w:r>
            <w:r>
              <w:rPr>
                <w:sz w:val="26"/>
              </w:rPr>
              <w:t xml:space="preserve"> links in her email or having to search through teams just to find the one she needs.</w:t>
            </w:r>
          </w:p>
        </w:tc>
      </w:tr>
    </w:tbl>
    <w:p w14:paraId="3D730919" w14:textId="77777777" w:rsidR="009B6F26" w:rsidRDefault="009B6F26">
      <w:pPr>
        <w:rPr>
          <w:b/>
          <w:sz w:val="20"/>
        </w:rPr>
      </w:pPr>
    </w:p>
    <w:p w14:paraId="0130CC18" w14:textId="77777777" w:rsidR="009B6F26" w:rsidRDefault="009B6F26">
      <w:pPr>
        <w:rPr>
          <w:sz w:val="20"/>
        </w:rPr>
        <w:sectPr w:rsidR="009B6F26">
          <w:type w:val="continuous"/>
          <w:pgSz w:w="31660" w:h="22390" w:orient="landscape"/>
          <w:pgMar w:top="60" w:right="1080" w:bottom="0" w:left="1200" w:header="708" w:footer="708" w:gutter="0"/>
          <w:cols w:space="708"/>
        </w:sectPr>
      </w:pPr>
    </w:p>
    <w:p w14:paraId="48125730" w14:textId="77777777" w:rsidR="009B6F26" w:rsidRDefault="00000000">
      <w:pPr>
        <w:spacing w:before="262"/>
        <w:ind w:left="118"/>
        <w:rPr>
          <w:rFonts w:ascii="Lucida Sans"/>
          <w:sz w:val="4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225A80" wp14:editId="5FF6B5C4">
            <wp:simplePos x="0" y="0"/>
            <wp:positionH relativeFrom="page">
              <wp:posOffset>17294189</wp:posOffset>
            </wp:positionH>
            <wp:positionV relativeFrom="page">
              <wp:posOffset>13295656</wp:posOffset>
            </wp:positionV>
            <wp:extent cx="2012327" cy="704053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27" cy="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Lucida Sans"/>
            <w:color w:val="231F20"/>
            <w:spacing w:val="-2"/>
            <w:w w:val="95"/>
            <w:sz w:val="41"/>
          </w:rPr>
          <w:t>www.romanpichler.com</w:t>
        </w:r>
      </w:hyperlink>
    </w:p>
    <w:p w14:paraId="02A79533" w14:textId="77777777" w:rsidR="009B6F26" w:rsidRDefault="00000000">
      <w:pPr>
        <w:pStyle w:val="BodyText"/>
        <w:spacing w:before="89"/>
        <w:ind w:left="118"/>
      </w:pPr>
      <w:r>
        <w:rPr>
          <w:color w:val="231F20"/>
          <w:w w:val="95"/>
        </w:rPr>
        <w:t>Template</w:t>
      </w:r>
      <w:r>
        <w:rPr>
          <w:color w:val="231F20"/>
        </w:rPr>
        <w:t xml:space="preserve"> </w:t>
      </w:r>
      <w:r>
        <w:rPr>
          <w:color w:val="231F20"/>
          <w:w w:val="95"/>
        </w:rPr>
        <w:t>version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02/20</w:t>
      </w:r>
    </w:p>
    <w:p w14:paraId="72136C6A" w14:textId="77777777" w:rsidR="009B6F26" w:rsidRDefault="00000000">
      <w:pPr>
        <w:spacing w:before="7"/>
        <w:rPr>
          <w:rFonts w:ascii="Lucida Sans"/>
          <w:sz w:val="40"/>
        </w:rPr>
      </w:pPr>
      <w:r>
        <w:br w:type="column"/>
      </w:r>
    </w:p>
    <w:p w14:paraId="6E3302C3" w14:textId="77777777" w:rsidR="009B6F26" w:rsidRDefault="00000000">
      <w:pPr>
        <w:pStyle w:val="BodyText"/>
        <w:spacing w:line="316" w:lineRule="auto"/>
        <w:ind w:left="678" w:right="3588" w:hanging="560"/>
      </w:pPr>
      <w:r>
        <w:rPr>
          <w:color w:val="231F20"/>
          <w:w w:val="95"/>
        </w:rPr>
        <w:t>This work is licensed under a Creative Commons Attribution-</w:t>
      </w:r>
      <w:proofErr w:type="spellStart"/>
      <w:r>
        <w:rPr>
          <w:color w:val="231F20"/>
          <w:w w:val="95"/>
        </w:rPr>
        <w:t>ShareAlike</w:t>
      </w:r>
      <w:proofErr w:type="spellEnd"/>
      <w:r>
        <w:rPr>
          <w:color w:val="231F20"/>
          <w:spacing w:val="19"/>
        </w:rPr>
        <w:t xml:space="preserve"> </w:t>
      </w:r>
      <w:r>
        <w:rPr>
          <w:color w:val="231F20"/>
          <w:w w:val="95"/>
        </w:rPr>
        <w:t>4.0</w:t>
      </w:r>
      <w:r>
        <w:rPr>
          <w:color w:val="231F20"/>
          <w:spacing w:val="20"/>
        </w:rPr>
        <w:t xml:space="preserve"> </w:t>
      </w:r>
      <w:proofErr w:type="spellStart"/>
      <w:r>
        <w:rPr>
          <w:color w:val="231F20"/>
          <w:w w:val="95"/>
        </w:rPr>
        <w:t>Unported</w:t>
      </w:r>
      <w:proofErr w:type="spellEnd"/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95"/>
        </w:rPr>
        <w:t>license</w:t>
      </w:r>
    </w:p>
    <w:sectPr w:rsidR="009B6F26">
      <w:type w:val="continuous"/>
      <w:pgSz w:w="31660" w:h="22390" w:orient="landscape"/>
      <w:pgMar w:top="60" w:right="1080" w:bottom="0" w:left="1200" w:header="708" w:footer="708" w:gutter="0"/>
      <w:cols w:num="2" w:space="708" w:equalWidth="0">
        <w:col w:w="4702" w:space="15488"/>
        <w:col w:w="9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F26"/>
    <w:rsid w:val="00265BC1"/>
    <w:rsid w:val="005F4D0F"/>
    <w:rsid w:val="009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940DADA"/>
  <w15:docId w15:val="{EDF252A6-024C-4259-873B-F181146E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" w:eastAsia="Lucida Sans" w:hAnsi="Lucida Sans" w:cs="Lucida Sans"/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4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hyperlink" Target="http://www.romanpichle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2" ma:contentTypeDescription="Een nieuw document maken." ma:contentTypeScope="" ma:versionID="5b73991525e440a53be312b18af0c3cf">
  <xsd:schema xmlns:xsd="http://www.w3.org/2001/XMLSchema" xmlns:xs="http://www.w3.org/2001/XMLSchema" xmlns:p="http://schemas.microsoft.com/office/2006/metadata/properties" xmlns:ns2="86fe0aca-58f4-43e1-9845-53026deba9d6" targetNamespace="http://schemas.microsoft.com/office/2006/metadata/properties" ma:root="true" ma:fieldsID="c35b60ec2d4f7924c2382d57491685ae" ns2:_="">
    <xsd:import namespace="86fe0aca-58f4-43e1-9845-53026deba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CAAD8-8522-45E8-867A-C3102EE92EE1}"/>
</file>

<file path=customXml/itemProps2.xml><?xml version="1.0" encoding="utf-8"?>
<ds:datastoreItem xmlns:ds="http://schemas.openxmlformats.org/officeDocument/2006/customXml" ds:itemID="{24E23564-D2CF-4A69-A894-9D60EF9FF0B7}"/>
</file>

<file path=customXml/itemProps3.xml><?xml version="1.0" encoding="utf-8"?>
<ds:datastoreItem xmlns:ds="http://schemas.openxmlformats.org/officeDocument/2006/customXml" ds:itemID="{2C785998-66A6-4A39-A1CB-2E97B801DA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RomanPichler_PersonaTemplate_03.04.17</dc:title>
  <cp:lastModifiedBy>El-Atmani,Soufiane S.</cp:lastModifiedBy>
  <cp:revision>3</cp:revision>
  <dcterms:created xsi:type="dcterms:W3CDTF">2022-10-18T11:40:00Z</dcterms:created>
  <dcterms:modified xsi:type="dcterms:W3CDTF">2022-10-20T09:33:00Z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2022-10-18T00:00:00Z</vt:filetime>
  </property>
  <property fmtid="{D5CDD505-2E9C-101B-9397-08002B2CF9AE}" pid="5" name="ContentTypeId">
    <vt:lpwstr>0x010100578087FE0E512447BC46611633362008</vt:lpwstr>
  </property>
</Properties>
</file>