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Puppies: A Look at Their Transverse Nature</w:t>
      </w:r>
    </w:p>
    <w:p>
      <w:r>
        <w:rPr>
          <w:rFonts w:ascii="Times New Roman" w:hAnsi="Times New Roman"/>
          <w:b/>
          <w:i w:val="0"/>
          <w:sz w:val="24"/>
          <w:u w:val="none"/>
        </w:rPr>
        <w:t>Introduction</w:t>
      </w:r>
      <w:r>
        <w:t xml:space="preserve"> </w:t>
      </w:r>
      <w:r>
        <w:t>: Puppies are fascinating creatures with a transverse nature that influences their behavior and development.  This essay explores the various aspects of their transverse characteristics and their significance.</w:t>
      </w:r>
    </w:p>
    <w:p>
      <w:r>
        <w:t>Puppies, like all young animals, undergo a transverse phase of development as they grow into adult dogs. This phase is crucial for their physical and mental development as they learn to navigate their environment, interact with humans, and establish their place within the social structure of their pack or human family. Understanding this transverse nature is essential for anyone considering adopting or caring for a puppy.</w:t>
      </w:r>
    </w:p>
    <w:p>
      <w:r>
        <w:t>Puppies also exhibit transverse behavior in their playful nature. The way they interact with their littermates and humans, explore their surroundings, and learn through play all contribute to their transverse development. This important stage shapes their future behavior and temperament, making it a key consideration for potential owners.</w:t>
      </w:r>
    </w:p>
    <w:p>
      <w:r>
        <w:rPr>
          <w:rFonts w:ascii="Times New Roman" w:hAnsi="Times New Roman"/>
          <w:b/>
          <w:i w:val="0"/>
          <w:sz w:val="24"/>
          <w:u w:val="none"/>
        </w:rPr>
        <w:t>Conclusion</w:t>
      </w:r>
      <w:r>
        <w:t xml:space="preserve"> </w:t>
      </w:r>
      <w:r>
        <w:t>: In conclusion, the transverse nature of puppies plays a vital role in their overall development and behavior. Understanding and appreciating this aspect of their nature is essential for providing them with the care and guidance they need to become well-adjusted adult dogs.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