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Future of Audio Interactivity in Web Browsers</w:t>
      </w:r>
    </w:p>
    <w:p>
      <w:r>
        <w:rPr>
          <w:rFonts w:ascii="Times New Roman" w:hAnsi="Times New Roman"/>
          <w:b/>
          <w:i w:val="0"/>
          <w:sz w:val="24"/>
          <w:u w:val="none"/>
        </w:rPr>
        <w:t>Introduction</w:t>
      </w:r>
      <w:r>
        <w:t xml:space="preserve"> </w:t>
      </w:r>
      <w:r>
        <w:t>: The concept of audio interaction in web browsers, coupled with natural language tools, has the potential to revolutionize how we interact with digital content. An innovative product, named Transverse, aims to not only capture real-time personalized notes but also generate documents based on this information, thus creating a comprehensive knowledge repository. This essay explores the implications and possibilities associated with this groundbreaking idea.</w:t>
      </w:r>
    </w:p>
    <w:p>
      <w:r>
        <w:rPr>
          <w:rFonts w:ascii="Times New Roman" w:hAnsi="Times New Roman"/>
          <w:b/>
          <w:i w:val="0"/>
          <w:sz w:val="24"/>
          <w:u w:val="none"/>
        </w:rPr>
        <w:t>Transverse and its Impact</w:t>
      </w:r>
      <w:r>
        <w:t xml:space="preserve"> </w:t>
      </w:r>
      <w:r>
        <w:t>: Transverse, as a product, represents a significant advancement in leveraging audio and natural language processing to enhance productivity and knowledge management. The ability to capture real-time personalized notes and automatically generate documents from these notes holds immense potential for various user groups, particularly students and professionals. The idea of deploying Transverse and soliciting feedback from students reflects a proactive approach to market research and product development.</w:t>
      </w:r>
    </w:p>
    <w:p>
      <w:r>
        <w:rPr>
          <w:rFonts w:ascii="Times New Roman" w:hAnsi="Times New Roman"/>
          <w:b/>
          <w:i w:val="0"/>
          <w:sz w:val="24"/>
          <w:u w:val="none"/>
        </w:rPr>
        <w:t>Audio Interactivity and Market Research</w:t>
      </w:r>
      <w:r>
        <w:t xml:space="preserve"> </w:t>
      </w:r>
      <w:r>
        <w:t>: The planned deployment of Transverse for market research, particularly within the student demographic, demonstrates a visionary approach to understanding user needs and preferences. Additionally, the incorporation of voice routing and manual input options underscores the product's adaptability and practicality in real-world scenarios, such as academic environments where voice input may not always be feasible.</w:t>
      </w:r>
    </w:p>
    <w:p>
      <w:r>
        <w:rPr>
          <w:rFonts w:ascii="Times New Roman" w:hAnsi="Times New Roman"/>
          <w:b/>
          <w:i w:val="0"/>
          <w:sz w:val="24"/>
          <w:u w:val="none"/>
        </w:rPr>
        <w:t>Future Prospects and Considerations</w:t>
      </w:r>
      <w:r>
        <w:t xml:space="preserve"> </w:t>
      </w:r>
      <w:r>
        <w:t>: As Transverse progresses, the integration of Super Bass and the initial focus on student accommodation note-takers presents a promising trajectory for the product. This approach aligns with the goal of creating a versatile tool that addresses specific user needs while also laying the groundwork for potential expansion into other market segments.</w:t>
      </w:r>
    </w:p>
    <w:p>
      <w:r>
        <w:rPr>
          <w:rFonts w:ascii="Times New Roman" w:hAnsi="Times New Roman"/>
          <w:b/>
          <w:i w:val="0"/>
          <w:sz w:val="24"/>
          <w:u w:val="none"/>
        </w:rPr>
        <w:t>Conclusion</w:t>
      </w:r>
      <w:r>
        <w:t xml:space="preserve"> </w:t>
      </w:r>
      <w:r>
        <w:t>: The intersection of audio interactivity, natural language tools, and practical product applications, as exemplified by Transverse, signifies an exciting frontier in technology and user-centered innovation. The ongoing development and deployment of Transverse present an opportunity for insightful research and the potential to shape the future of digital interaction and knowledge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