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20"/>
        <w:ind/>
        <w:jc w:val="center"/>
        <w:rPr/>
      </w:pPr>
      <w:r>
        <w:rPr>
          <w:rFonts w:ascii="Times New Roman" w:hAnsi="Times New Roman"/>
          <w:b/>
          <w:sz w:val="24"/>
        </w:rPr>
        <w:t xml:space="preserve">Final Project Midpoint Check-in</w:t>
      </w:r>
      <w:r/>
    </w:p>
    <w:p>
      <w:pPr>
        <w:pBdr/>
        <w:spacing w:after="120" w:line="240" w:lineRule="auto"/>
        <w:ind/>
        <w:jc w:val="center"/>
        <w:rPr/>
      </w:pPr>
      <w:r>
        <w:rPr>
          <w:rFonts w:ascii="Times New Roman" w:hAnsi="Times New Roman"/>
          <w:b w:val="0"/>
          <w:sz w:val="24"/>
        </w:rPr>
        <w:t xml:space="preserve">INFO 5368-030 Practical Applications in Machine Learning</w:t>
      </w:r>
      <w:r/>
    </w:p>
    <w:p>
      <w:pPr>
        <w:pBdr/>
        <w:spacing w:after="80" w:before="0" w:line="240" w:lineRule="auto"/>
        <w:ind/>
        <w:rPr/>
      </w:pPr>
      <w:r>
        <w:rPr>
          <w:rFonts w:ascii="Times New Roman" w:hAnsi="Times New Roman"/>
          <w:b/>
          <w:sz w:val="24"/>
        </w:rPr>
        <w:t xml:space="preserve">Project information. </w:t>
      </w:r>
      <w:r>
        <w:rPr>
          <w:rFonts w:ascii="Times New Roman" w:hAnsi="Times New Roman"/>
          <w:b w:val="0"/>
          <w:sz w:val="24"/>
        </w:rPr>
        <w:t xml:space="preserve">Team CourtVision: Toby, David, Andrew, Javi, Isaiah, and Darian. Project title: Predicting NBA Draft Likelihood from NCAA Player Statistics (2009-2021). GitHub repository: https://github.com/Slope881213/PAML-Final-Project.</w:t>
      </w:r>
      <w:r/>
    </w:p>
    <w:p>
      <w:pPr>
        <w:pBdr/>
        <w:spacing w:after="80" w:before="0" w:line="240" w:lineRule="auto"/>
        <w:ind/>
        <w:rPr/>
      </w:pPr>
      <w:r>
        <w:rPr>
          <w:rFonts w:ascii="Times New Roman" w:hAnsi="Times New Roman"/>
          <w:b/>
          <w:sz w:val="24"/>
        </w:rPr>
        <w:t xml:space="preserve">Work completed so far. </w:t>
      </w:r>
      <w:r>
        <w:rPr>
          <w:rFonts w:ascii="Times New Roman" w:hAnsi="Times New Roman"/>
          <w:b w:val="0"/>
          <w:sz w:val="24"/>
        </w:rPr>
        <w:t xml:space="preserve">We set up the shared GitHub repository and uploaded the data-processing notebook, EDA not</w:t>
      </w:r>
      <w:r>
        <w:rPr>
          <w:rFonts w:ascii="Times New Roman" w:hAnsi="Times New Roman"/>
          <w:b w:val="0"/>
          <w:sz w:val="24"/>
        </w:rPr>
        <w:t xml:space="preserve">ebook, cleaned train/validation/test CSV files, and completed MLP files and outputs. The dataset uses a time-aware split: 2009-2018 train, 2019-2020 validation, and 2021 test. The target is three-class draft status: undrafted, first round, or second round.</w:t>
      </w:r>
      <w:r/>
    </w:p>
    <w:p>
      <w:pPr>
        <w:pBdr/>
        <w:spacing w:after="80" w:before="0" w:line="240" w:lineRule="auto"/>
        <w:ind/>
        <w:rPr/>
      </w:pPr>
      <w:r>
        <w:rPr>
          <w:rFonts w:ascii="Times New Roman" w:hAnsi="Times New Roman"/>
          <w:b/>
          <w:sz w:val="24"/>
        </w:rPr>
        <w:t xml:space="preserve">Offline experiments done thus far. </w:t>
      </w:r>
      <w:r>
        <w:rPr>
          <w:rFonts w:ascii="Times New Roman" w:hAnsi="Times New Roman"/>
          <w:b w:val="0"/>
          <w:sz w:val="24"/>
        </w:rPr>
        <w:t xml:space="preserve">The MLP portion is complete as a from-scratch one-hidden-layer neural network using NumPy/Pandas only. It uses</w:t>
      </w:r>
      <w:r>
        <w:rPr>
          <w:rFonts w:ascii="Times New Roman" w:hAnsi="Times New Roman"/>
          <w:b w:val="0"/>
          <w:sz w:val="24"/>
        </w:rPr>
        <w:t xml:space="preserve"> train-only scaling, one-hot encoding, softmax output, weighted cross-entropy, manual backpropagation, mini-batch gradient descent, L2 regularization, and early stopping. The best model used 16 hidden units, ReLU, learning rate 0.01, and L2 0.001. Validati</w:t>
      </w:r>
      <w:r>
        <w:rPr>
          <w:rFonts w:ascii="Times New Roman" w:hAnsi="Times New Roman"/>
          <w:b w:val="0"/>
          <w:sz w:val="24"/>
        </w:rPr>
        <w:t xml:space="preserve">on results were macro-F1 0.6239 and multiclass AUROC 0.9828. Test results were macro-F1 0.4830, multiclass AUROC 0.9590, drafted-any recall 0.6800, precision 0.3542, and AUROC 0.9635. Placeholder: add final KNN and logistic regression metrics after upload.</w:t>
      </w:r>
      <w:r/>
    </w:p>
    <w:p>
      <w:pPr>
        <w:pBdr/>
        <w:spacing w:after="80" w:before="0" w:line="240" w:lineRule="auto"/>
        <w:ind/>
        <w:rPr/>
      </w:pPr>
      <w:r>
        <w:rPr>
          <w:rFonts w:ascii="Times New Roman" w:hAnsi="Times New Roman"/>
          <w:b/>
          <w:sz w:val="24"/>
        </w:rPr>
        <w:t xml:space="preserve">Online experiments and website development done thus far. </w:t>
      </w:r>
      <w:r>
        <w:rPr>
          <w:rFonts w:ascii="Times New Roman" w:hAnsi="Times New Roman"/>
          <w:b w:val="0"/>
          <w:sz w:val="24"/>
        </w:rPr>
        <w:t xml:space="preserve">The planned Streamlit app will let users select or enter an NCAA player profile and view probabilities for undrafted, first round, and second round outcomes. Planned pages are Introduction, Data Overview, Draft Projection, What-if Simulator, and Mode</w:t>
      </w:r>
      <w:r>
        <w:rPr>
          <w:rFonts w:ascii="Times New Roman" w:hAnsi="Times New Roman"/>
          <w:b w:val="0"/>
          <w:sz w:val="24"/>
        </w:rPr>
        <w:t xml:space="preserve">l Evaluation. The MLP artifacts already include saved weights, preprocessing metadata, and an inference script for backend integration. A UI screenshot is uploaded in the repository. Placeholder: add exact run instructions after the app files are uploaded.</w:t>
      </w:r>
      <w:r/>
    </w:p>
    <w:p>
      <w:pPr>
        <w:pBdr/>
        <w:spacing w:after="80" w:before="0" w:line="240" w:lineRule="auto"/>
        <w:ind/>
        <w:rPr/>
      </w:pPr>
      <w:r>
        <w:rPr>
          <w:rFonts w:ascii="Times New Roman" w:hAnsi="Times New Roman"/>
          <w:b/>
          <w:sz w:val="24"/>
        </w:rPr>
        <w:t xml:space="preserve">Scope revision. </w:t>
      </w:r>
      <w:r>
        <w:rPr>
          <w:rFonts w:ascii="Times New Roman" w:hAnsi="Times New Roman"/>
          <w:b w:val="0"/>
          <w:sz w:val="24"/>
        </w:rPr>
        <w:t xml:space="preserve">The main revision is that the deployed target is exp</w:t>
      </w:r>
      <w:r>
        <w:rPr>
          <w:rFonts w:ascii="Times New Roman" w:hAnsi="Times New Roman"/>
          <w:b w:val="0"/>
          <w:sz w:val="24"/>
        </w:rPr>
        <w:t xml:space="preserve">licitly three-class draft status rather than only binary drafted/not drafted. We will still report a drafted-any view as a secondary metric, but accuracy will not be the headline metric because class imbalance makes an all-undrafted classifier look strong.</w:t>
      </w:r>
      <w:r/>
    </w:p>
    <w:p>
      <w:pPr>
        <w:pBdr/>
        <w:spacing w:after="80" w:before="0" w:line="240" w:lineRule="auto"/>
        <w:ind/>
        <w:rPr>
          <w:rFonts w:ascii="Times New Roman" w:hAnsi="Times New Roman"/>
          <w:b w:val="0"/>
          <w:bCs w:val="0"/>
          <w:sz w:val="24"/>
          <w:szCs w:val="24"/>
          <w:highlight w:val="none"/>
        </w:rPr>
      </w:pPr>
      <w:r>
        <w:rPr>
          <w:rFonts w:ascii="Times New Roman" w:hAnsi="Times New Roman"/>
          <w:b/>
          <w:sz w:val="24"/>
        </w:rPr>
        <w:t xml:space="preserve">Remaining work and path to completion. </w:t>
      </w:r>
      <w:r>
        <w:rPr>
          <w:rFonts w:ascii="Times New Roman" w:hAnsi="Times New Roman"/>
          <w:b w:val="0"/>
          <w:sz w:val="24"/>
        </w:rPr>
        <w:t xml:space="preserve">The team still needs comparable logistic regression and KNN results on the same splits, the uploaded Streamlit app files, exact run instructions, and the final model-comparison table and member contributions.</w:t>
      </w:r>
      <w:r/>
    </w:p>
    <w:p w14:paraId="571F5ADA">
      <w:pPr>
        <w:pBdr/>
        <w:spacing w:after="80" w:before="0" w:line="240" w:lineRule="auto"/>
        <w:ind/>
        <w:rPr/>
      </w:pPr>
      <w:r>
        <w:rPr>
          <w:rFonts w:ascii="Times New Roman" w:hAnsi="Times New Roman"/>
          <w:b w:val="0"/>
          <w:sz w:val="24"/>
          <w:highlight w:val="none"/>
        </w:rPr>
      </w:r>
      <w:r>
        <w:rPr>
          <w:rFonts w:ascii="Times New Roman" w:hAnsi="Times New Roman"/>
          <w:b w:val="0"/>
          <w:sz w:val="24"/>
          <w:highlight w:val="none"/>
        </w:rPr>
      </w:r>
      <w:r>
        <w:rPr>
          <w:rFonts w:ascii="Times New Roman" w:hAnsi="Times New Roman"/>
          <w:b w:val="0"/>
          <w:sz w:val="24"/>
          <w:highlight w:val="none"/>
        </w:rPr>
      </w:r>
    </w:p>
    <w:p>
      <w:pPr>
        <w:pBdr/>
        <w:spacing w:after="40" w:before="40"/>
        <w:ind/>
        <w:jc w:val="center"/>
        <w:rPr/>
      </w:pPr>
      <w:r>
        <mc:AlternateContent>
          <mc:Choice Requires="wpg">
            <w:drawing>
              <wp:inline xmlns:wp="http://schemas.openxmlformats.org/drawingml/2006/wordprocessingDrawing" distT="0" distB="0" distL="0" distR="0">
                <wp:extent cx="3435808" cy="16921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 end screenshot.png"/>
                        <pic:cNvPicPr>
                          <a:picLocks noChangeAspect="1"/>
                        </pic:cNvPicPr>
                        <pic:nvPr/>
                      </pic:nvPicPr>
                      <pic:blipFill rotWithShape="1">
                        <a:blip r:embed="rId10"/>
                        <a:stretch/>
                      </pic:blipFill>
                      <pic:spPr bwMode="auto">
                        <a:xfrm flipH="0" flipV="0">
                          <a:off x="0" y="0"/>
                          <a:ext cx="3435808" cy="169210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70.54pt;height:133.24pt;mso-wrap-distance-left:0.00pt;mso-wrap-distance-top:0.00pt;mso-wrap-distance-right:0.00pt;mso-wrap-distance-bottom:0.00pt;z-index:1;" stroked="false">
                <v:imagedata r:id="rId10" o:title=""/>
                <o:lock v:ext="edit" rotation="t"/>
              </v:shape>
            </w:pict>
          </mc:Fallback>
        </mc:AlternateContent>
      </w:r>
      <w:r/>
    </w:p>
    <w:p>
      <w:pPr>
        <w:pBdr/>
        <w:spacing w:after="80" w:before="0"/>
        <w:ind/>
        <w:jc w:val="center"/>
        <w:rPr/>
      </w:pPr>
      <w:r>
        <w:rPr>
          <w:rFonts w:ascii="Times New Roman" w:hAnsi="Times New Roman"/>
          <w:b/>
          <w:bCs/>
          <w:sz w:val="24"/>
        </w:rPr>
        <w:t xml:space="preserve">Figure 1.</w:t>
      </w:r>
      <w:r>
        <w:rPr>
          <w:rFonts w:ascii="Times New Roman" w:hAnsi="Times New Roman"/>
          <w:b w:val="0"/>
          <w:sz w:val="24"/>
        </w:rPr>
        <w:t xml:space="preserve"> Current draft projection interface screenshot.</w:t>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after="80" w:line="240" w:lineRule="auto"/>
      <w:ind/>
    </w:pPr>
    <w:rPr>
      <w:rFonts w:ascii="Times New Roman" w:hAnsi="Times New Roman"/>
      <w:sz w:val="24"/>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2026-04-21T00:12:25Z</dcterms:modified>
  <cp:category/>
</cp:coreProperties>
</file>