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3A97" w14:textId="5A20B327" w:rsidR="008D4DF2" w:rsidRDefault="008D4DF2" w:rsidP="008D4DF2">
      <w:pPr>
        <w:pStyle w:val="Heading1"/>
      </w:pPr>
      <w:r>
        <w:t>Scope</w:t>
      </w:r>
    </w:p>
    <w:p w14:paraId="3385BC88" w14:textId="4072A677" w:rsidR="00486083" w:rsidRPr="001A5AA7" w:rsidRDefault="00486083" w:rsidP="00486083">
      <w:pPr>
        <w:rPr>
          <w:rFonts w:asciiTheme="majorHAnsi" w:hAnsiTheme="majorHAnsi" w:cstheme="majorHAnsi"/>
          <w:sz w:val="22"/>
          <w:szCs w:val="22"/>
        </w:rPr>
      </w:pPr>
      <w:r w:rsidRPr="001A5AA7">
        <w:rPr>
          <w:rFonts w:asciiTheme="majorHAnsi" w:hAnsiTheme="majorHAnsi" w:cstheme="majorHAnsi"/>
          <w:sz w:val="22"/>
          <w:szCs w:val="22"/>
        </w:rPr>
        <w:t xml:space="preserve">This project is </w:t>
      </w:r>
      <w:r w:rsidR="001A5AA7" w:rsidRPr="001A5AA7">
        <w:rPr>
          <w:rFonts w:asciiTheme="majorHAnsi" w:hAnsiTheme="majorHAnsi" w:cstheme="majorHAnsi"/>
          <w:sz w:val="22"/>
          <w:szCs w:val="22"/>
        </w:rPr>
        <w:t>intended</w:t>
      </w:r>
      <w:r w:rsidRPr="001A5AA7">
        <w:rPr>
          <w:rFonts w:asciiTheme="majorHAnsi" w:hAnsiTheme="majorHAnsi" w:cstheme="majorHAnsi"/>
          <w:sz w:val="22"/>
          <w:szCs w:val="22"/>
        </w:rPr>
        <w:t xml:space="preserve"> </w:t>
      </w:r>
      <w:r w:rsidR="001A5AA7" w:rsidRPr="001A5AA7">
        <w:rPr>
          <w:rFonts w:asciiTheme="majorHAnsi" w:hAnsiTheme="majorHAnsi" w:cstheme="majorHAnsi"/>
          <w:sz w:val="22"/>
          <w:szCs w:val="22"/>
        </w:rPr>
        <w:t>for clients that have more than one storage or warehouse location and that are interested in the services and results that “RIG Network Engineers” is offering.</w:t>
      </w:r>
      <w:r w:rsidR="001A5AA7">
        <w:rPr>
          <w:rFonts w:asciiTheme="majorHAnsi" w:hAnsiTheme="majorHAnsi" w:cstheme="majorHAnsi"/>
          <w:sz w:val="22"/>
          <w:szCs w:val="22"/>
        </w:rPr>
        <w:t xml:space="preserve"> Our focus is on creating a product/service </w:t>
      </w:r>
      <w:r w:rsidR="000F4010">
        <w:rPr>
          <w:rFonts w:asciiTheme="majorHAnsi" w:hAnsiTheme="majorHAnsi" w:cstheme="majorHAnsi"/>
          <w:sz w:val="22"/>
          <w:szCs w:val="22"/>
        </w:rPr>
        <w:t xml:space="preserve">for our client scenario and provide </w:t>
      </w:r>
      <w:r w:rsidR="0088540E">
        <w:rPr>
          <w:rFonts w:asciiTheme="majorHAnsi" w:hAnsiTheme="majorHAnsi" w:cstheme="majorHAnsi"/>
          <w:sz w:val="22"/>
          <w:szCs w:val="22"/>
        </w:rPr>
        <w:t xml:space="preserve">help and service </w:t>
      </w:r>
      <w:r w:rsidR="000F4010">
        <w:rPr>
          <w:rFonts w:asciiTheme="majorHAnsi" w:hAnsiTheme="majorHAnsi" w:cstheme="majorHAnsi"/>
          <w:sz w:val="22"/>
          <w:szCs w:val="22"/>
        </w:rPr>
        <w:t>support</w:t>
      </w:r>
      <w:r w:rsidR="0088540E">
        <w:rPr>
          <w:rFonts w:asciiTheme="majorHAnsi" w:hAnsiTheme="majorHAnsi" w:cstheme="majorHAnsi"/>
          <w:sz w:val="22"/>
          <w:szCs w:val="22"/>
        </w:rPr>
        <w:t>. The scope of this project is to create a network between website, application, and sensors.</w:t>
      </w:r>
      <w:r w:rsidR="006866D6">
        <w:rPr>
          <w:rFonts w:asciiTheme="majorHAnsi" w:hAnsiTheme="majorHAnsi" w:cstheme="majorHAnsi"/>
          <w:sz w:val="22"/>
          <w:szCs w:val="22"/>
        </w:rPr>
        <w:t xml:space="preserve"> Each location has sensors and uses “RIG application” to connect to the website and store logs to database of the sensors and the website. </w:t>
      </w:r>
    </w:p>
    <w:p w14:paraId="728F7CEF" w14:textId="77777777" w:rsidR="006950C9" w:rsidRPr="006950C9" w:rsidRDefault="006950C9" w:rsidP="006950C9">
      <w:pPr>
        <w:rPr>
          <w:rFonts w:asciiTheme="majorHAnsi" w:hAnsiTheme="majorHAnsi" w:cstheme="majorHAnsi"/>
        </w:rPr>
      </w:pPr>
    </w:p>
    <w:p w14:paraId="593FC9AF" w14:textId="2A0618C0" w:rsidR="008D4DF2" w:rsidRDefault="008D4DF2" w:rsidP="008D4DF2">
      <w:pPr>
        <w:pStyle w:val="Heading2"/>
      </w:pPr>
      <w:r>
        <w:t>Scope Definition</w:t>
      </w:r>
    </w:p>
    <w:p w14:paraId="61D54B7D" w14:textId="77777777" w:rsidR="006950C9" w:rsidRPr="006950C9" w:rsidRDefault="006950C9" w:rsidP="006950C9">
      <w:pPr>
        <w:rPr>
          <w:rFonts w:asciiTheme="majorHAnsi" w:hAnsiTheme="majorHAnsi" w:cstheme="majorHAnsi"/>
          <w:szCs w:val="20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86"/>
        <w:gridCol w:w="8530"/>
      </w:tblGrid>
      <w:tr w:rsidR="00486083" w:rsidRPr="00486083" w14:paraId="7BEDEC1F" w14:textId="77777777" w:rsidTr="00624943"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0A7DF2DC" w14:textId="5463B4B4" w:rsidR="00304CAD" w:rsidRDefault="00304C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</w:t>
            </w:r>
          </w:p>
          <w:p w14:paraId="4EBDD90B" w14:textId="460D6239" w:rsidR="006950C9" w:rsidRPr="00486083" w:rsidRDefault="006950C9">
            <w:pPr>
              <w:rPr>
                <w:rFonts w:asciiTheme="majorHAnsi" w:hAnsiTheme="majorHAnsi" w:cstheme="majorHAnsi"/>
              </w:rPr>
            </w:pPr>
            <w:r w:rsidRPr="00486083">
              <w:rPr>
                <w:rFonts w:asciiTheme="majorHAnsi" w:hAnsiTheme="majorHAnsi" w:cstheme="majorHAnsi"/>
                <w:sz w:val="20"/>
                <w:szCs w:val="20"/>
              </w:rPr>
              <w:t>ID#</w:t>
            </w:r>
          </w:p>
        </w:tc>
        <w:tc>
          <w:tcPr>
            <w:tcW w:w="4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643C64A5" w14:textId="77777777" w:rsidR="006950C9" w:rsidRPr="00486083" w:rsidRDefault="006950C9">
            <w:pPr>
              <w:rPr>
                <w:rFonts w:asciiTheme="majorHAnsi" w:hAnsiTheme="majorHAnsi" w:cstheme="majorHAnsi"/>
              </w:rPr>
            </w:pPr>
            <w:r w:rsidRPr="001A5AA7">
              <w:rPr>
                <w:rFonts w:asciiTheme="majorHAnsi" w:hAnsiTheme="majorHAnsi" w:cstheme="majorHAnsi"/>
                <w:sz w:val="22"/>
                <w:szCs w:val="22"/>
              </w:rPr>
              <w:t>Description</w:t>
            </w:r>
          </w:p>
        </w:tc>
      </w:tr>
      <w:tr w:rsidR="00486083" w:rsidRPr="00486083" w14:paraId="48092E57" w14:textId="77777777" w:rsidTr="00624943"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86DD3" w14:textId="77777777" w:rsidR="006950C9" w:rsidRPr="006B0A2A" w:rsidRDefault="006950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B0A2A"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4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2E91" w14:textId="538D326F" w:rsidR="006950C9" w:rsidRPr="006B0A2A" w:rsidRDefault="006B0A2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6866D6" w:rsidRPr="006B0A2A">
              <w:rPr>
                <w:rFonts w:asciiTheme="majorHAnsi" w:hAnsiTheme="majorHAnsi" w:cstheme="majorHAnsi"/>
                <w:sz w:val="22"/>
                <w:szCs w:val="22"/>
              </w:rPr>
              <w:t xml:space="preserve">pplication for sending </w:t>
            </w:r>
            <w:r w:rsidRPr="006B0A2A">
              <w:rPr>
                <w:rFonts w:asciiTheme="majorHAnsi" w:hAnsiTheme="majorHAnsi" w:cstheme="majorHAnsi"/>
                <w:sz w:val="22"/>
                <w:szCs w:val="22"/>
              </w:rPr>
              <w:t>and retrieving sensor information</w:t>
            </w:r>
          </w:p>
        </w:tc>
      </w:tr>
      <w:tr w:rsidR="006B0A2A" w:rsidRPr="00486083" w14:paraId="1167A2C8" w14:textId="77777777" w:rsidTr="00624943"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22E0" w14:textId="4FDC8CCD" w:rsidR="006B0A2A" w:rsidRPr="006B0A2A" w:rsidRDefault="006B0A2A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4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D686" w14:textId="02EF9132" w:rsidR="006B0A2A" w:rsidRPr="006B0A2A" w:rsidRDefault="006B0A2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Application for server management</w:t>
            </w:r>
          </w:p>
        </w:tc>
      </w:tr>
      <w:tr w:rsidR="00486083" w:rsidRPr="00486083" w14:paraId="434903F0" w14:textId="77777777" w:rsidTr="00624943"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3AC41" w14:textId="6CD9C7D6" w:rsidR="006950C9" w:rsidRPr="006B0A2A" w:rsidRDefault="006B0A2A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4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FB9F" w14:textId="0625E5F4" w:rsidR="006950C9" w:rsidRPr="006B0A2A" w:rsidRDefault="006B0A2A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Website for the client </w:t>
            </w:r>
          </w:p>
        </w:tc>
      </w:tr>
      <w:tr w:rsidR="00486083" w:rsidRPr="00486083" w14:paraId="6160550F" w14:textId="77777777" w:rsidTr="00624943">
        <w:tc>
          <w:tcPr>
            <w:tcW w:w="2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8EDB8" w14:textId="60805E5F" w:rsidR="006950C9" w:rsidRPr="006B0A2A" w:rsidRDefault="006B0A2A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4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9C63" w14:textId="77777777" w:rsidR="006950C9" w:rsidRPr="006B0A2A" w:rsidRDefault="006950C9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</w:p>
        </w:tc>
      </w:tr>
    </w:tbl>
    <w:p w14:paraId="41236CAB" w14:textId="77777777" w:rsidR="006950C9" w:rsidRPr="00486083" w:rsidRDefault="006950C9" w:rsidP="006950C9">
      <w:pPr>
        <w:rPr>
          <w:rStyle w:val="PlaceholderText"/>
          <w:rFonts w:asciiTheme="majorHAnsi" w:hAnsiTheme="majorHAnsi" w:cstheme="majorHAnsi"/>
          <w:color w:val="aut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5335"/>
      </w:tblGrid>
      <w:tr w:rsidR="00486083" w:rsidRPr="00486083" w14:paraId="14A97C3A" w14:textId="77777777" w:rsidTr="0092240D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070CB524" w14:textId="699F3CC1" w:rsidR="006950C9" w:rsidRPr="00486083" w:rsidRDefault="006950C9">
            <w:pPr>
              <w:rPr>
                <w:rFonts w:asciiTheme="majorHAnsi" w:hAnsiTheme="majorHAnsi" w:cstheme="majorHAnsi"/>
              </w:rPr>
            </w:pPr>
            <w:r w:rsidRPr="0092240D">
              <w:rPr>
                <w:rFonts w:asciiTheme="majorHAnsi" w:hAnsiTheme="majorHAnsi" w:cstheme="majorHAnsi"/>
                <w:b/>
                <w:sz w:val="22"/>
                <w:szCs w:val="22"/>
              </w:rPr>
              <w:t>Substitution</w:t>
            </w:r>
            <w:r w:rsidRPr="0092240D">
              <w:rPr>
                <w:rFonts w:asciiTheme="majorHAnsi" w:hAnsiTheme="majorHAnsi" w:cstheme="majorHAnsi"/>
                <w:sz w:val="22"/>
                <w:szCs w:val="22"/>
              </w:rPr>
              <w:t>: Work Breakdown Structure (WBS)</w:t>
            </w:r>
            <w:r w:rsidRPr="0092240D">
              <w:rPr>
                <w:rFonts w:asciiTheme="majorHAnsi" w:hAnsiTheme="majorHAnsi" w:cstheme="majorHAnsi"/>
                <w:sz w:val="22"/>
                <w:szCs w:val="22"/>
              </w:rPr>
              <w:t xml:space="preserve"> or mind-map</w:t>
            </w:r>
            <w:r w:rsidRPr="0092240D">
              <w:rPr>
                <w:rFonts w:asciiTheme="majorHAnsi" w:hAnsiTheme="majorHAnsi" w:cstheme="majorHAnsi"/>
                <w:sz w:val="22"/>
                <w:szCs w:val="22"/>
              </w:rPr>
              <w:t xml:space="preserve"> attached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DD177" w14:textId="5D77DB30" w:rsidR="006950C9" w:rsidRPr="00486083" w:rsidRDefault="00486083">
            <w:pPr>
              <w:rPr>
                <w:rFonts w:asciiTheme="majorHAnsi" w:hAnsiTheme="majorHAnsi" w:cstheme="majorHAnsi"/>
                <w:b/>
              </w:rPr>
            </w:pPr>
            <w:r w:rsidRPr="009E5360"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  <w:t>WBS</w:t>
            </w:r>
            <w:r w:rsidR="006950C9" w:rsidRPr="009E536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/ </w:t>
            </w:r>
            <w:r w:rsidRPr="009E5360">
              <w:rPr>
                <w:rFonts w:asciiTheme="majorHAnsi" w:hAnsiTheme="majorHAnsi" w:cstheme="majorHAnsi"/>
                <w:b/>
                <w:sz w:val="22"/>
                <w:szCs w:val="22"/>
              </w:rPr>
              <w:t>Mind-Map</w:t>
            </w:r>
          </w:p>
        </w:tc>
      </w:tr>
    </w:tbl>
    <w:p w14:paraId="7FC19579" w14:textId="77777777" w:rsidR="006950C9" w:rsidRPr="00486083" w:rsidRDefault="006950C9" w:rsidP="006950C9">
      <w:pPr>
        <w:rPr>
          <w:rStyle w:val="PlaceholderText"/>
          <w:rFonts w:asciiTheme="majorHAnsi" w:hAnsiTheme="majorHAnsi" w:cstheme="majorHAnsi"/>
          <w:color w:val="auto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73"/>
        <w:gridCol w:w="7644"/>
        <w:gridCol w:w="799"/>
      </w:tblGrid>
      <w:tr w:rsidR="00486083" w:rsidRPr="00486083" w14:paraId="055F4E67" w14:textId="77777777" w:rsidTr="00304CAD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409031C7" w14:textId="77777777" w:rsidR="006950C9" w:rsidRPr="00486083" w:rsidRDefault="006950C9">
            <w:pPr>
              <w:rPr>
                <w:rFonts w:asciiTheme="majorHAnsi" w:hAnsiTheme="majorHAnsi" w:cstheme="majorHAnsi"/>
              </w:rPr>
            </w:pPr>
            <w:r w:rsidRPr="00486083">
              <w:rPr>
                <w:rFonts w:asciiTheme="majorHAnsi" w:hAnsiTheme="majorHAnsi" w:cstheme="majorHAnsi"/>
                <w:sz w:val="20"/>
                <w:szCs w:val="20"/>
              </w:rPr>
              <w:t>Task ID#</w:t>
            </w:r>
          </w:p>
        </w:tc>
        <w:tc>
          <w:tcPr>
            <w:tcW w:w="4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76D26BA4" w14:textId="77777777" w:rsidR="006950C9" w:rsidRPr="001A5AA7" w:rsidRDefault="006950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A5AA7">
              <w:rPr>
                <w:rFonts w:asciiTheme="majorHAnsi" w:hAnsiTheme="majorHAnsi" w:cstheme="majorHAnsi"/>
                <w:sz w:val="22"/>
                <w:szCs w:val="22"/>
              </w:rPr>
              <w:t>Task to be completed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0178764E" w14:textId="7C803661" w:rsidR="006950C9" w:rsidRPr="00486083" w:rsidRDefault="006950C9">
            <w:pPr>
              <w:rPr>
                <w:rFonts w:asciiTheme="majorHAnsi" w:hAnsiTheme="majorHAnsi" w:cstheme="majorHAnsi"/>
              </w:rPr>
            </w:pPr>
            <w:r w:rsidRPr="00486083">
              <w:rPr>
                <w:rStyle w:val="PlaceholderText"/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Enter </w:t>
            </w:r>
            <w:r w:rsidR="00304CAD">
              <w:rPr>
                <w:rStyle w:val="PlaceholderText"/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Del </w:t>
            </w:r>
            <w:r w:rsidRPr="00486083">
              <w:rPr>
                <w:rStyle w:val="PlaceholderText"/>
                <w:rFonts w:asciiTheme="majorHAnsi" w:hAnsiTheme="majorHAnsi" w:cstheme="majorHAnsi"/>
                <w:color w:val="auto"/>
                <w:sz w:val="20"/>
                <w:szCs w:val="20"/>
              </w:rPr>
              <w:t>ID#</w:t>
            </w:r>
          </w:p>
        </w:tc>
      </w:tr>
      <w:tr w:rsidR="00486083" w:rsidRPr="00486083" w14:paraId="6A749D16" w14:textId="77777777" w:rsidTr="00304CAD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44F8483" w14:textId="77777777" w:rsidR="006950C9" w:rsidRPr="006B0A2A" w:rsidRDefault="006950C9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B0A2A"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4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9B5250" w14:textId="7DB249F8" w:rsidR="006950C9" w:rsidRPr="006B0A2A" w:rsidRDefault="006B0A2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B0A2A">
              <w:rPr>
                <w:rFonts w:asciiTheme="majorHAnsi" w:hAnsiTheme="majorHAnsi" w:cstheme="majorHAnsi"/>
                <w:sz w:val="22"/>
                <w:szCs w:val="22"/>
              </w:rPr>
              <w:t>“Sma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rt Product filter</w:t>
            </w:r>
            <w:r w:rsidR="004B22D3">
              <w:rPr>
                <w:rFonts w:asciiTheme="majorHAnsi" w:hAnsiTheme="majorHAnsi" w:cstheme="majorHAnsi"/>
                <w:sz w:val="22"/>
                <w:szCs w:val="22"/>
              </w:rPr>
              <w:t xml:space="preserve">” feature 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B1B4E0" w14:textId="3BCC9F30" w:rsidR="006950C9" w:rsidRPr="00486083" w:rsidRDefault="004B22D3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3</w:t>
            </w:r>
          </w:p>
        </w:tc>
      </w:tr>
      <w:tr w:rsidR="00486083" w:rsidRPr="00486083" w14:paraId="611DC9BE" w14:textId="77777777" w:rsidTr="00304CAD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6BB392D" w14:textId="77777777" w:rsidR="006950C9" w:rsidRPr="006B0A2A" w:rsidRDefault="006950C9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B0A2A"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4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8D2135" w14:textId="0A0979C4" w:rsidR="006950C9" w:rsidRPr="006B0A2A" w:rsidRDefault="004B22D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Program C code for sensors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3FA805" w14:textId="28911A30" w:rsidR="006950C9" w:rsidRPr="00486083" w:rsidRDefault="004B22D3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1</w:t>
            </w:r>
          </w:p>
        </w:tc>
      </w:tr>
      <w:tr w:rsidR="00486083" w:rsidRPr="00486083" w14:paraId="7F4A97AB" w14:textId="77777777" w:rsidTr="00304CAD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ED156AA" w14:textId="77777777" w:rsidR="006950C9" w:rsidRPr="006B0A2A" w:rsidRDefault="006950C9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6B0A2A"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4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F68D07" w14:textId="1A0690E3" w:rsidR="006950C9" w:rsidRPr="006B0A2A" w:rsidRDefault="004B22D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 to monitor website status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8D1425" w14:textId="08F10CAA" w:rsidR="006950C9" w:rsidRPr="00486083" w:rsidRDefault="004B22D3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</w:t>
            </w:r>
          </w:p>
        </w:tc>
      </w:tr>
      <w:tr w:rsidR="004B22D3" w:rsidRPr="00486083" w14:paraId="5E11951C" w14:textId="77777777" w:rsidTr="00304CAD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82C1B4" w14:textId="639248A8" w:rsidR="004B22D3" w:rsidRPr="006B0A2A" w:rsidRDefault="004B22D3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4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4DC260" w14:textId="33B8F465" w:rsidR="004B22D3" w:rsidRDefault="004B22D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Create a database for website logs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26A840" w14:textId="5984A1E1" w:rsidR="004B22D3" w:rsidRDefault="004B22D3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</w:t>
            </w:r>
          </w:p>
        </w:tc>
      </w:tr>
      <w:tr w:rsidR="004B22D3" w:rsidRPr="00486083" w14:paraId="59FF64E8" w14:textId="77777777" w:rsidTr="00304CAD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A31C92" w14:textId="4040DFEC" w:rsidR="004B22D3" w:rsidRDefault="004B22D3" w:rsidP="004B22D3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4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8BE3E1" w14:textId="55A9E414" w:rsidR="004B22D3" w:rsidRDefault="004B22D3" w:rsidP="004B22D3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Create a database for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sensors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logs</w:t>
            </w: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B21C95" w14:textId="0B96B587" w:rsidR="004B22D3" w:rsidRDefault="004B22D3" w:rsidP="004B22D3">
            <w:pPr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2</w:t>
            </w:r>
          </w:p>
        </w:tc>
      </w:tr>
      <w:tr w:rsidR="004B22D3" w:rsidRPr="00486083" w14:paraId="39D17DD9" w14:textId="77777777" w:rsidTr="00304CAD"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9E7C77" w14:textId="34D5C0B4" w:rsidR="004B22D3" w:rsidRDefault="004B22D3" w:rsidP="004B22D3">
            <w:pP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</w:pPr>
            <w:r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4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9B453" w14:textId="77777777" w:rsidR="004B22D3" w:rsidRDefault="004B22D3" w:rsidP="004B22D3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27BEDA" w14:textId="77777777" w:rsidR="004B22D3" w:rsidRDefault="004B22D3" w:rsidP="004B22D3">
            <w:pPr>
              <w:rPr>
                <w:rFonts w:asciiTheme="majorHAnsi" w:hAnsiTheme="majorHAnsi" w:cstheme="majorHAnsi"/>
                <w:szCs w:val="20"/>
              </w:rPr>
            </w:pPr>
          </w:p>
        </w:tc>
      </w:tr>
    </w:tbl>
    <w:p w14:paraId="6BA97F38" w14:textId="77777777" w:rsidR="006950C9" w:rsidRPr="00486083" w:rsidRDefault="006950C9" w:rsidP="006950C9">
      <w:pPr>
        <w:rPr>
          <w:rStyle w:val="PlaceholderText"/>
          <w:rFonts w:asciiTheme="majorHAnsi" w:hAnsiTheme="majorHAnsi" w:cstheme="majorHAnsi"/>
          <w:color w:val="auto"/>
          <w:sz w:val="20"/>
        </w:rPr>
      </w:pPr>
    </w:p>
    <w:p w14:paraId="60826A2C" w14:textId="360A5A82" w:rsidR="006950C9" w:rsidRPr="00486083" w:rsidRDefault="006950C9" w:rsidP="00486083">
      <w:pPr>
        <w:pStyle w:val="Heading2"/>
      </w:pPr>
      <w:r w:rsidRPr="00486083">
        <w:t>Items Beyond Scope</w:t>
      </w:r>
    </w:p>
    <w:p w14:paraId="463F015F" w14:textId="77777777" w:rsidR="006950C9" w:rsidRPr="00486083" w:rsidRDefault="006950C9" w:rsidP="006950C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486083" w:rsidRPr="00486083" w14:paraId="23F0D3A1" w14:textId="77777777" w:rsidTr="00624943">
        <w:trPr>
          <w:trHeight w:val="45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06300A4E" w14:textId="5FB63FC3" w:rsidR="006950C9" w:rsidRPr="00486083" w:rsidRDefault="006950C9">
            <w:pPr>
              <w:rPr>
                <w:rFonts w:asciiTheme="majorHAnsi" w:hAnsiTheme="majorHAnsi" w:cstheme="majorHAnsi"/>
              </w:rPr>
            </w:pPr>
            <w:r w:rsidRPr="0092240D">
              <w:rPr>
                <w:rFonts w:asciiTheme="majorHAnsi" w:hAnsiTheme="majorHAnsi" w:cstheme="majorHAnsi"/>
                <w:sz w:val="22"/>
                <w:szCs w:val="22"/>
              </w:rPr>
              <w:t xml:space="preserve">This project </w:t>
            </w:r>
            <w:r w:rsidRPr="0092240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will </w:t>
            </w:r>
            <w:r w:rsidR="0092240D" w:rsidRPr="0092240D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exclude </w:t>
            </w:r>
            <w:r w:rsidRPr="0092240D">
              <w:rPr>
                <w:rFonts w:asciiTheme="majorHAnsi" w:hAnsiTheme="majorHAnsi" w:cstheme="majorHAnsi"/>
                <w:sz w:val="22"/>
                <w:szCs w:val="22"/>
              </w:rPr>
              <w:t>the following:</w:t>
            </w:r>
          </w:p>
        </w:tc>
        <w:tc>
          <w:tcPr>
            <w:tcW w:w="6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DBBD" w14:textId="2F5C54AB" w:rsidR="00624943" w:rsidRPr="00624943" w:rsidRDefault="006950C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A5AA7"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Please list deliverables or tasks that </w:t>
            </w:r>
            <w:r w:rsidRPr="001A5AA7">
              <w:rPr>
                <w:rStyle w:val="PlaceholderText"/>
                <w:rFonts w:asciiTheme="majorHAnsi" w:hAnsiTheme="majorHAnsi" w:cstheme="majorHAnsi"/>
                <w:i/>
                <w:color w:val="auto"/>
                <w:sz w:val="22"/>
                <w:szCs w:val="22"/>
              </w:rPr>
              <w:t>will not be completed or provided</w:t>
            </w:r>
            <w:r w:rsidRPr="001A5AA7">
              <w:rPr>
                <w:rStyle w:val="PlaceholderText"/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as outputs of this project.</w:t>
            </w:r>
          </w:p>
        </w:tc>
      </w:tr>
    </w:tbl>
    <w:p w14:paraId="7390C83B" w14:textId="77777777" w:rsidR="006950C9" w:rsidRPr="008D4DF2" w:rsidRDefault="006950C9">
      <w:pPr>
        <w:rPr>
          <w:rFonts w:asciiTheme="majorHAnsi" w:hAnsiTheme="majorHAnsi" w:cstheme="majorHAnsi"/>
        </w:rPr>
      </w:pPr>
    </w:p>
    <w:p w14:paraId="7EC0E195" w14:textId="489B1DFE" w:rsidR="000265B8" w:rsidRPr="000265B8" w:rsidRDefault="000265B8" w:rsidP="000265B8">
      <w:pPr>
        <w:spacing w:after="160" w:line="259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B0E8006" w14:textId="014C4E62" w:rsidR="008D4DF2" w:rsidRDefault="008D4DF2" w:rsidP="008D4DF2">
      <w:pPr>
        <w:pStyle w:val="Heading2"/>
      </w:pPr>
      <w:r>
        <w:lastRenderedPageBreak/>
        <w:t>Requirements</w:t>
      </w:r>
    </w:p>
    <w:p w14:paraId="5E4EEA41" w14:textId="536EBF2A" w:rsidR="008D4DF2" w:rsidRDefault="00624943" w:rsidP="008D4DF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this project we were given a few minimum constrains that must be met in the project. Th</w:t>
      </w:r>
      <w:r w:rsidR="000265B8">
        <w:rPr>
          <w:rFonts w:asciiTheme="majorHAnsi" w:hAnsiTheme="majorHAnsi" w:cstheme="majorHAnsi"/>
          <w:sz w:val="22"/>
          <w:szCs w:val="22"/>
        </w:rPr>
        <w:t>ey are as follow in categories of the modules of the course:</w:t>
      </w:r>
    </w:p>
    <w:p w14:paraId="5AA89967" w14:textId="77777777" w:rsidR="000265B8" w:rsidRDefault="000265B8" w:rsidP="008D4DF2">
      <w:pPr>
        <w:rPr>
          <w:rFonts w:asciiTheme="majorHAnsi" w:hAnsiTheme="majorHAnsi" w:cstheme="majorHAnsi"/>
          <w:sz w:val="22"/>
          <w:szCs w:val="22"/>
        </w:rPr>
      </w:pPr>
    </w:p>
    <w:p w14:paraId="03BA333A" w14:textId="6BDD4940" w:rsidR="000265B8" w:rsidRDefault="000265B8" w:rsidP="008D4DF2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Provisioning and Securing</w:t>
      </w:r>
    </w:p>
    <w:p w14:paraId="23501CD4" w14:textId="52EA4C0E" w:rsidR="000265B8" w:rsidRPr="000265B8" w:rsidRDefault="000265B8" w:rsidP="000265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 the system that is resistant to a failure (think about design for failure).</w:t>
      </w:r>
    </w:p>
    <w:p w14:paraId="0174A87B" w14:textId="65FE0541" w:rsidR="000265B8" w:rsidRPr="000265B8" w:rsidRDefault="000265B8" w:rsidP="000265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 few tasks using Bash.</w:t>
      </w:r>
    </w:p>
    <w:p w14:paraId="5D1C7F9B" w14:textId="083D03A1" w:rsidR="000265B8" w:rsidRPr="000265B8" w:rsidRDefault="000265B8" w:rsidP="000265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 RADUIS.</w:t>
      </w:r>
    </w:p>
    <w:p w14:paraId="27C0E51F" w14:textId="7A7B7023" w:rsidR="000265B8" w:rsidRDefault="000265B8" w:rsidP="000265B8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Managing and Securing</w:t>
      </w:r>
    </w:p>
    <w:p w14:paraId="6C89E613" w14:textId="10B81D10" w:rsidR="000265B8" w:rsidRPr="000265B8" w:rsidRDefault="000265B8" w:rsidP="000265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Find out which parts of Infra setup need installation and setup of:</w:t>
      </w:r>
    </w:p>
    <w:p w14:paraId="023FA8E3" w14:textId="38211D90" w:rsidR="000265B8" w:rsidRPr="000265B8" w:rsidRDefault="000265B8" w:rsidP="000265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IDS/IPS</w:t>
      </w:r>
    </w:p>
    <w:p w14:paraId="6977F136" w14:textId="6CE07124" w:rsidR="000265B8" w:rsidRPr="000265B8" w:rsidRDefault="000265B8" w:rsidP="000265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Monitoring tools</w:t>
      </w:r>
    </w:p>
    <w:p w14:paraId="79615069" w14:textId="5C436328" w:rsidR="000265B8" w:rsidRPr="000265B8" w:rsidRDefault="000265B8" w:rsidP="000265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Analysis of log and event files</w:t>
      </w:r>
    </w:p>
    <w:p w14:paraId="203FD691" w14:textId="0CDD9368" w:rsidR="000265B8" w:rsidRPr="004431B4" w:rsidRDefault="000265B8" w:rsidP="000265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Demonstrate your pen-testing skills</w:t>
      </w:r>
    </w:p>
    <w:p w14:paraId="2B6CB488" w14:textId="1BF9922A" w:rsidR="004431B4" w:rsidRPr="004431B4" w:rsidRDefault="004431B4" w:rsidP="000265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which assets of Infra setup?</w:t>
      </w:r>
    </w:p>
    <w:p w14:paraId="50692535" w14:textId="47BD3F4F" w:rsidR="004431B4" w:rsidRPr="004431B4" w:rsidRDefault="004431B4" w:rsidP="004431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Demonstrate your Infra setup complaint to GDPR</w:t>
      </w:r>
    </w:p>
    <w:p w14:paraId="423296C3" w14:textId="26A0937A" w:rsidR="004431B4" w:rsidRDefault="004431B4" w:rsidP="004431B4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Programming</w:t>
      </w:r>
    </w:p>
    <w:p w14:paraId="794663B1" w14:textId="4AFEFBC5" w:rsidR="004431B4" w:rsidRPr="004431B4" w:rsidRDefault="004431B4" w:rsidP="004431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Flask web application</w:t>
      </w:r>
    </w:p>
    <w:p w14:paraId="330D86B0" w14:textId="1A4677A5" w:rsidR="004431B4" w:rsidRPr="004431B4" w:rsidRDefault="004431B4" w:rsidP="004431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Tkinter cross-platform application</w:t>
      </w:r>
    </w:p>
    <w:p w14:paraId="1C68B768" w14:textId="53CAED74" w:rsidR="004431B4" w:rsidRPr="004431B4" w:rsidRDefault="004431B4" w:rsidP="004431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Container for the application and database</w:t>
      </w:r>
    </w:p>
    <w:p w14:paraId="2B045BA6" w14:textId="0A132659" w:rsidR="004431B4" w:rsidRPr="004431B4" w:rsidRDefault="004431B4" w:rsidP="004431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Application Deployment modeling</w:t>
      </w:r>
    </w:p>
    <w:p w14:paraId="1BB2E273" w14:textId="0D8E61FA" w:rsidR="004431B4" w:rsidRPr="004431B4" w:rsidRDefault="004431B4" w:rsidP="004431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Structural and behavioral modeling</w:t>
      </w:r>
    </w:p>
    <w:p w14:paraId="2A515E4E" w14:textId="047C0FDB" w:rsidR="004431B4" w:rsidRPr="004431B4" w:rsidRDefault="004431B4" w:rsidP="004431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Application security</w:t>
      </w:r>
    </w:p>
    <w:p w14:paraId="32AE3679" w14:textId="77777777" w:rsidR="008D4DF2" w:rsidRPr="008D4DF2" w:rsidRDefault="008D4DF2" w:rsidP="008D4DF2">
      <w:pPr>
        <w:rPr>
          <w:rFonts w:asciiTheme="majorHAnsi" w:hAnsiTheme="majorHAnsi" w:cstheme="majorHAnsi"/>
        </w:rPr>
      </w:pPr>
    </w:p>
    <w:sectPr w:rsidR="008D4DF2" w:rsidRPr="008D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F3D9B"/>
    <w:multiLevelType w:val="hybridMultilevel"/>
    <w:tmpl w:val="1A6883A6"/>
    <w:lvl w:ilvl="0" w:tplc="FE02478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54EED"/>
    <w:multiLevelType w:val="hybridMultilevel"/>
    <w:tmpl w:val="3288FD0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F2"/>
    <w:rsid w:val="000265B8"/>
    <w:rsid w:val="000F4010"/>
    <w:rsid w:val="001A5AA7"/>
    <w:rsid w:val="00304CAD"/>
    <w:rsid w:val="004431B4"/>
    <w:rsid w:val="00486083"/>
    <w:rsid w:val="004B22D3"/>
    <w:rsid w:val="00624943"/>
    <w:rsid w:val="006866D6"/>
    <w:rsid w:val="006950C9"/>
    <w:rsid w:val="006B0A2A"/>
    <w:rsid w:val="0088540E"/>
    <w:rsid w:val="008D4DF2"/>
    <w:rsid w:val="0092240D"/>
    <w:rsid w:val="009E5360"/>
    <w:rsid w:val="00E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6681C"/>
  <w15:chartTrackingRefBased/>
  <w15:docId w15:val="{6FF4D9EB-1F53-4B31-B829-88564AB8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D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4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6950C9"/>
    <w:rPr>
      <w:rFonts w:ascii="Times New Roman" w:hAnsi="Times New Roman" w:cs="Times New Roman" w:hint="default"/>
      <w:color w:val="808080"/>
    </w:rPr>
  </w:style>
  <w:style w:type="table" w:styleId="TableGrid">
    <w:name w:val="Table Grid"/>
    <w:basedOn w:val="TableNormal"/>
    <w:uiPriority w:val="99"/>
    <w:rsid w:val="006950C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2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Rafael,Gabriel G.I.</dc:creator>
  <cp:keywords/>
  <dc:description/>
  <cp:lastModifiedBy>Rafael,Gabriel G.I.</cp:lastModifiedBy>
  <cp:revision>5</cp:revision>
  <dcterms:created xsi:type="dcterms:W3CDTF">2020-05-11T09:07:00Z</dcterms:created>
  <dcterms:modified xsi:type="dcterms:W3CDTF">2020-05-11T12:01:00Z</dcterms:modified>
</cp:coreProperties>
</file>