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cstheme="minorEastAsia"/>
          <w:b/>
          <w:bCs/>
          <w:sz w:val="72"/>
          <w:szCs w:val="144"/>
          <w:lang w:val="en-US" w:eastAsia="zh-CN"/>
        </w:rPr>
      </w:pPr>
      <w:r>
        <w:rPr>
          <w:rFonts w:hint="eastAsia" w:asciiTheme="minorEastAsia" w:hAnsiTheme="minorEastAsia" w:cstheme="minorEastAsia"/>
          <w:b/>
          <w:bCs/>
          <w:sz w:val="72"/>
          <w:szCs w:val="144"/>
          <w:lang w:val="en-US" w:eastAsia="zh-CN"/>
        </w:rPr>
        <w:t>基于Twitter的网络结构和社会群体演化</w:t>
      </w:r>
    </w:p>
    <w:p>
      <w:pPr>
        <w:jc w:val="center"/>
        <w:rPr>
          <w:rFonts w:hint="eastAsia" w:ascii="微软雅黑" w:hAnsi="微软雅黑" w:eastAsia="微软雅黑" w:cs="微软雅黑"/>
          <w:b/>
          <w:bCs/>
          <w:sz w:val="36"/>
          <w:szCs w:val="44"/>
          <w:lang w:val="en-US" w:eastAsia="zh-CN"/>
        </w:rPr>
      </w:pPr>
      <w:r>
        <w:rPr>
          <w:rFonts w:hint="eastAsia" w:asciiTheme="minorEastAsia" w:hAnsiTheme="minorEastAsia" w:cstheme="minorEastAsia"/>
          <w:b/>
          <w:bCs/>
          <w:sz w:val="72"/>
          <w:szCs w:val="144"/>
          <w:lang w:val="en-US" w:eastAsia="zh-CN"/>
        </w:rPr>
        <w:t>实验报告</w:t>
      </w: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jc w:val="both"/>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jc w:val="center"/>
        <w:rPr>
          <w:rFonts w:hint="eastAsia" w:ascii="微软雅黑" w:hAnsi="微软雅黑" w:eastAsia="微软雅黑" w:cs="微软雅黑"/>
          <w:b/>
          <w:bCs/>
          <w:sz w:val="36"/>
          <w:szCs w:val="44"/>
          <w:lang w:val="en-US" w:eastAsia="zh-CN"/>
        </w:rPr>
      </w:pPr>
    </w:p>
    <w:p>
      <w:pPr>
        <w:ind w:left="2940" w:leftChars="0" w:firstLine="420" w:firstLineChars="0"/>
        <w:jc w:val="center"/>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学号：201600301079</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w:t>
      </w:r>
      <w:r>
        <w:rPr>
          <w:rFonts w:hint="eastAsia" w:asciiTheme="majorEastAsia" w:hAnsiTheme="majorEastAsia" w:eastAsiaTheme="majorEastAsia" w:cstheme="majorEastAsia"/>
          <w:b/>
          <w:bCs/>
          <w:sz w:val="36"/>
          <w:szCs w:val="44"/>
          <w:lang w:val="en-US" w:eastAsia="zh-CN"/>
        </w:rPr>
        <w:tab/>
      </w:r>
      <w:r>
        <w:rPr>
          <w:rFonts w:hint="eastAsia" w:asciiTheme="majorEastAsia" w:hAnsiTheme="majorEastAsia" w:eastAsiaTheme="majorEastAsia" w:cstheme="majorEastAsia"/>
          <w:b/>
          <w:bCs/>
          <w:sz w:val="36"/>
          <w:szCs w:val="44"/>
          <w:lang w:val="en-US" w:eastAsia="zh-CN"/>
        </w:rPr>
        <w:t xml:space="preserve">   姓名：崔玉峰</w:t>
      </w:r>
    </w:p>
    <w:p>
      <w:pPr>
        <w:ind w:left="2940" w:leftChars="0" w:firstLine="420" w:firstLineChars="0"/>
        <w:jc w:val="both"/>
        <w:rPr>
          <w:rFonts w:hint="eastAsia" w:asciiTheme="majorEastAsia" w:hAnsiTheme="majorEastAsia" w:eastAsiaTheme="majorEastAsia" w:cstheme="majorEastAsia"/>
          <w:b/>
          <w:bCs/>
          <w:sz w:val="36"/>
          <w:szCs w:val="44"/>
          <w:lang w:val="en-US" w:eastAsia="zh-CN"/>
        </w:rPr>
      </w:pPr>
      <w:r>
        <w:rPr>
          <w:rFonts w:hint="eastAsia" w:asciiTheme="majorEastAsia" w:hAnsiTheme="majorEastAsia" w:eastAsiaTheme="majorEastAsia" w:cstheme="majorEastAsia"/>
          <w:b/>
          <w:bCs/>
          <w:sz w:val="36"/>
          <w:szCs w:val="44"/>
          <w:lang w:val="en-US" w:eastAsia="zh-CN"/>
        </w:rPr>
        <w:t xml:space="preserve">     班级：2016级</w:t>
      </w:r>
    </w:p>
    <w:p/>
    <w:p/>
    <w:p/>
    <w:p/>
    <w:p>
      <w:pPr>
        <w:pStyle w:val="2"/>
        <w:numPr>
          <w:ilvl w:val="0"/>
          <w:numId w:val="1"/>
        </w:numPr>
        <w:rPr>
          <w:rFonts w:hint="eastAsia" w:ascii="等线" w:hAnsi="等线" w:eastAsia="等线" w:cs="等线"/>
          <w:lang w:val="en-US" w:eastAsia="zh-CN"/>
        </w:rPr>
      </w:pPr>
      <w:r>
        <w:rPr>
          <w:rFonts w:hint="eastAsia" w:ascii="等线" w:hAnsi="等线" w:eastAsia="等线" w:cs="等线"/>
        </w:rPr>
        <w:t>问题描述</w:t>
      </w:r>
    </w:p>
    <w:p>
      <w:pPr>
        <w:numPr>
          <w:ilvl w:val="0"/>
          <w:numId w:val="2"/>
        </w:numPr>
        <w:ind w:left="420" w:leftChars="0"/>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问题题目</w:t>
      </w:r>
    </w:p>
    <w:p>
      <w:pPr>
        <w:ind w:left="480" w:hanging="480" w:hangingChars="200"/>
        <w:jc w:val="left"/>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2"/>
          <w:szCs w:val="28"/>
          <w:lang w:val="en-US" w:eastAsia="zh-CN"/>
        </w:rPr>
        <w:t>掌握从社交网络数据抽取用户关系并进行数据分析的方法。</w:t>
      </w:r>
    </w:p>
    <w:p>
      <w:pPr>
        <w:numPr>
          <w:ilvl w:val="0"/>
          <w:numId w:val="0"/>
        </w:numPr>
        <w:ind w:left="1067" w:leftChars="508" w:firstLine="0" w:firstLineChars="0"/>
        <w:rPr>
          <w:rFonts w:hint="eastAsia" w:ascii="等线" w:hAnsi="等线" w:eastAsia="等线" w:cs="等线"/>
          <w:b w:val="0"/>
          <w:bCs w:val="0"/>
          <w:sz w:val="22"/>
          <w:szCs w:val="28"/>
          <w:lang w:val="en-US" w:eastAsia="zh-CN"/>
        </w:rPr>
      </w:pPr>
    </w:p>
    <w:p>
      <w:pPr>
        <w:numPr>
          <w:ilvl w:val="0"/>
          <w:numId w:val="0"/>
        </w:numPr>
        <w:ind w:left="630" w:leftChars="300" w:firstLine="420" w:firstLineChars="200"/>
        <w:rPr>
          <w:rFonts w:hint="eastAsia" w:ascii="等线" w:hAnsi="等线" w:eastAsia="等线" w:cs="等线"/>
          <w:lang w:val="en-US" w:eastAsia="zh-CN"/>
        </w:rPr>
      </w:pPr>
    </w:p>
    <w:p>
      <w:pPr>
        <w:numPr>
          <w:ilvl w:val="0"/>
          <w:numId w:val="2"/>
        </w:numPr>
        <w:ind w:left="420" w:leftChars="0"/>
        <w:rPr>
          <w:rFonts w:hint="eastAsia" w:ascii="等线" w:hAnsi="等线" w:eastAsia="等线" w:cs="等线"/>
          <w:b w:val="0"/>
          <w:bCs w:val="0"/>
          <w:sz w:val="22"/>
          <w:szCs w:val="28"/>
          <w:lang w:val="en-US" w:eastAsia="zh-CN"/>
        </w:rPr>
      </w:pPr>
      <w:r>
        <w:rPr>
          <w:rFonts w:hint="eastAsia" w:ascii="等线" w:hAnsi="等线" w:eastAsia="等线" w:cs="等线"/>
          <w:b/>
          <w:bCs/>
          <w:sz w:val="24"/>
          <w:szCs w:val="32"/>
          <w:lang w:val="en-US" w:eastAsia="zh-CN"/>
        </w:rPr>
        <w:t>解题思路</w:t>
      </w:r>
    </w:p>
    <w:p>
      <w:pPr>
        <w:widowControl w:val="0"/>
        <w:numPr>
          <w:ilvl w:val="0"/>
          <w:numId w:val="3"/>
        </w:numPr>
        <w:ind w:left="880" w:leftChars="0" w:firstLine="0"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地震前后网络构建根据附件 1 和附件 2 给出的推文数据，提取出用户发文时间、用户昵称、发文内容等关键字段，并根据这些信息构建地震前后的关系网络。以@作为每个用户之间的关系。</w:t>
      </w:r>
    </w:p>
    <w:p>
      <w:pPr>
        <w:widowControl w:val="0"/>
        <w:numPr>
          <w:ilvl w:val="0"/>
          <w:numId w:val="0"/>
        </w:numPr>
        <w:ind w:left="699" w:leftChars="333" w:firstLine="217" w:firstLineChars="99"/>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2. 对构建好的网络进行度分析为了对比地震对用户关系带来的影响，分别对去的英文使用者网络和日文使用者网络进行累积度分布变化统计、单独节点层面上的度变化统计并做对比分析。</w:t>
      </w:r>
    </w:p>
    <w:p>
      <w:pPr>
        <w:widowControl w:val="0"/>
        <w:numPr>
          <w:ilvl w:val="0"/>
          <w:numId w:val="0"/>
        </w:numPr>
        <w:ind w:left="480" w:firstLine="419" w:firstLineChars="0"/>
        <w:jc w:val="both"/>
        <w:rPr>
          <w:rFonts w:hint="eastAsia" w:ascii="等线" w:hAnsi="等线" w:eastAsia="等线" w:cs="等线"/>
          <w:b w:val="0"/>
          <w:bCs w:val="0"/>
          <w:sz w:val="22"/>
          <w:szCs w:val="28"/>
          <w:lang w:val="en-US" w:eastAsia="zh-CN"/>
        </w:rPr>
      </w:pPr>
      <w:r>
        <w:rPr>
          <w:rFonts w:hint="eastAsia" w:ascii="等线" w:hAnsi="等线" w:eastAsia="等线" w:cs="等线"/>
          <w:b w:val="0"/>
          <w:bCs w:val="0"/>
          <w:sz w:val="22"/>
          <w:szCs w:val="28"/>
          <w:lang w:val="en-US" w:eastAsia="zh-CN"/>
        </w:rPr>
        <w:t xml:space="preserve">3. 通过Gephi对网络节点进行可视化       </w:t>
      </w:r>
    </w:p>
    <w:p>
      <w:pPr>
        <w:pStyle w:val="2"/>
        <w:numPr>
          <w:ilvl w:val="0"/>
          <w:numId w:val="1"/>
        </w:numPr>
        <w:rPr>
          <w:rFonts w:hint="eastAsia" w:ascii="等线" w:hAnsi="等线" w:eastAsia="等线" w:cs="等线"/>
        </w:rPr>
      </w:pPr>
      <w:r>
        <w:rPr>
          <w:rFonts w:hint="eastAsia" w:ascii="等线" w:hAnsi="等线" w:eastAsia="等线" w:cs="等线"/>
          <w:lang w:val="en-US" w:eastAsia="zh-CN"/>
        </w:rPr>
        <w:t>具体实现：</w:t>
      </w:r>
    </w:p>
    <w:p>
      <w:pPr>
        <w:numPr>
          <w:ilvl w:val="0"/>
          <w:numId w:val="4"/>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加载数据</w:t>
      </w:r>
    </w:p>
    <w:p>
      <w:pPr>
        <w:numPr>
          <w:ilvl w:val="0"/>
          <w:numId w:val="5"/>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将所给的json文件数据读进来</w:t>
      </w:r>
    </w:p>
    <w:p>
      <w:pPr>
        <w:numPr>
          <w:ilvl w:val="0"/>
          <w:numId w:val="5"/>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主要选择content(发文内容)，nick（用户昵称），data(发文时间)三个json字段进行分析</w:t>
      </w:r>
    </w:p>
    <w:p>
      <w:pPr>
        <w:widowControl w:val="0"/>
        <w:numPr>
          <w:numId w:val="0"/>
        </w:numPr>
        <w:jc w:val="both"/>
        <w:rPr>
          <w:rFonts w:hint="eastAsia" w:eastAsiaTheme="minorEastAsia"/>
          <w:lang w:val="en-US" w:eastAsia="zh-CN"/>
        </w:rPr>
      </w:pPr>
      <w:r>
        <w:rPr>
          <w:rFonts w:hint="eastAsia" w:ascii="等线" w:hAnsi="等线" w:eastAsia="等线" w:cs="等线"/>
          <w:b w:val="0"/>
          <w:bCs w:val="0"/>
          <w:sz w:val="24"/>
          <w:szCs w:val="32"/>
          <w:lang w:val="en-US" w:eastAsia="zh-CN"/>
        </w:rPr>
        <w:t xml:space="preserve">       </w:t>
      </w:r>
      <w:r>
        <w:drawing>
          <wp:inline distT="0" distB="0" distL="114300" distR="114300">
            <wp:extent cx="3566160" cy="312610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6160" cy="3126105"/>
                    </a:xfrm>
                    <a:prstGeom prst="rect">
                      <a:avLst/>
                    </a:prstGeom>
                    <a:noFill/>
                    <a:ln w="9525">
                      <a:noFill/>
                    </a:ln>
                  </pic:spPr>
                </pic:pic>
              </a:graphicData>
            </a:graphic>
          </wp:inline>
        </w:drawing>
      </w:r>
      <w:r>
        <w:br w:type="textWrapping"/>
      </w:r>
      <w:r>
        <w:rPr>
          <w:rFonts w:hint="eastAsia"/>
          <w:lang w:val="en-US" w:eastAsia="zh-CN"/>
        </w:rPr>
        <w:t xml:space="preserve">   </w:t>
      </w:r>
    </w:p>
    <w:p>
      <w:pPr>
        <w:numPr>
          <w:ilvl w:val="0"/>
          <w:numId w:val="5"/>
        </w:numPr>
        <w:ind w:firstLine="960" w:firstLineChars="4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都进来json数据之后转为DataFrame格式方便以后运算</w:t>
      </w:r>
    </w:p>
    <w:p>
      <w:pPr>
        <w:widowControl w:val="0"/>
        <w:numPr>
          <w:numId w:val="0"/>
        </w:numPr>
        <w:jc w:val="both"/>
      </w:pPr>
      <w:r>
        <w:rPr>
          <w:rFonts w:hint="eastAsia" w:ascii="等线" w:hAnsi="等线" w:eastAsia="等线" w:cs="等线"/>
          <w:b w:val="0"/>
          <w:bCs w:val="0"/>
          <w:sz w:val="24"/>
          <w:szCs w:val="32"/>
          <w:lang w:val="en-US" w:eastAsia="zh-CN"/>
        </w:rPr>
        <w:t xml:space="preserve">        </w:t>
      </w:r>
      <w:r>
        <w:drawing>
          <wp:inline distT="0" distB="0" distL="114300" distR="114300">
            <wp:extent cx="4718050" cy="132080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718050" cy="132080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numPr>
          <w:ilvl w:val="0"/>
          <w:numId w:val="4"/>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数据预处理：</w:t>
      </w:r>
    </w:p>
    <w:p>
      <w:pPr>
        <w:widowControl w:val="0"/>
        <w:numPr>
          <w:ilvl w:val="0"/>
          <w:numId w:val="6"/>
        </w:numPr>
        <w:ind w:left="700" w:leftChars="0"/>
        <w:jc w:val="both"/>
        <w:rPr>
          <w:rFonts w:hint="eastAsia" w:ascii="等线" w:hAnsi="等线" w:eastAsia="等线" w:cs="等线"/>
          <w:b/>
          <w:bCs/>
          <w:sz w:val="28"/>
          <w:szCs w:val="36"/>
          <w:lang w:val="en-US" w:eastAsia="zh-CN"/>
        </w:rPr>
      </w:pPr>
      <w:r>
        <w:rPr>
          <w:rFonts w:hint="eastAsia" w:ascii="等线" w:hAnsi="等线" w:eastAsia="等线" w:cs="等线"/>
          <w:b w:val="0"/>
          <w:bCs w:val="0"/>
          <w:sz w:val="24"/>
          <w:szCs w:val="32"/>
          <w:lang w:val="en-US" w:eastAsia="zh-CN"/>
        </w:rPr>
        <w:t>分出根据data分出地震前后英文/日文发帖的数据。</w:t>
      </w:r>
    </w:p>
    <w:p>
      <w:pPr>
        <w:widowControl w:val="0"/>
        <w:numPr>
          <w:numId w:val="0"/>
        </w:numPr>
        <w:jc w:val="both"/>
        <w:rPr>
          <w:rFonts w:hint="eastAsia" w:eastAsiaTheme="minorEastAsia"/>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按照地震时间（2011年3月11日 13：46）</w:t>
      </w:r>
    </w:p>
    <w:p>
      <w:pPr>
        <w:widowControl w:val="0"/>
        <w:numPr>
          <w:numId w:val="0"/>
        </w:numPr>
        <w:jc w:val="both"/>
      </w:pPr>
      <w:r>
        <w:rPr>
          <w:rFonts w:hint="eastAsia"/>
          <w:lang w:val="en-US" w:eastAsia="zh-CN"/>
        </w:rPr>
        <w:t xml:space="preserve">       </w:t>
      </w:r>
      <w:r>
        <w:drawing>
          <wp:inline distT="0" distB="0" distL="114300" distR="114300">
            <wp:extent cx="4152265" cy="20193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52265" cy="2019300"/>
                    </a:xfrm>
                    <a:prstGeom prst="rect">
                      <a:avLst/>
                    </a:prstGeom>
                    <a:noFill/>
                    <a:ln w="9525">
                      <a:noFill/>
                    </a:ln>
                  </pic:spPr>
                </pic:pic>
              </a:graphicData>
            </a:graphic>
          </wp:inline>
        </w:drawing>
      </w:r>
    </w:p>
    <w:p>
      <w:pPr>
        <w:widowControl w:val="0"/>
        <w:numPr>
          <w:numId w:val="0"/>
        </w:numPr>
        <w:jc w:val="both"/>
      </w:pPr>
    </w:p>
    <w:p>
      <w:pPr>
        <w:widowControl w:val="0"/>
        <w:numPr>
          <w:ilvl w:val="0"/>
          <w:numId w:val="6"/>
        </w:numPr>
        <w:ind w:left="700"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对数据进行去重处理</w:t>
      </w:r>
    </w:p>
    <w:p>
      <w:pPr>
        <w:widowControl w:val="0"/>
        <w:numPr>
          <w:numId w:val="0"/>
        </w:numPr>
        <w:jc w:val="both"/>
        <w:rPr>
          <w:rFonts w:hint="eastAsia"/>
          <w:lang w:val="en-US" w:eastAsia="zh-CN"/>
        </w:rPr>
      </w:pPr>
    </w:p>
    <w:p>
      <w:pPr>
        <w:numPr>
          <w:ilvl w:val="0"/>
          <w:numId w:val="4"/>
        </w:numPr>
        <w:ind w:left="420" w:leftChars="0"/>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构建关系网络</w:t>
      </w:r>
    </w:p>
    <w:p>
      <w:pPr>
        <w:widowControl w:val="0"/>
        <w:numPr>
          <w:ilvl w:val="0"/>
          <w:numId w:val="0"/>
        </w:numPr>
        <w:ind w:left="280" w:hanging="280" w:hangingChars="1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NetworkX 是一个用 Python 语言开发的图论与复杂网络建模工具，内置了常用的图与复杂网络分析算法，可以方便的进行复杂网络数据分析、仿真建模等工作。</w:t>
      </w:r>
    </w:p>
    <w:p>
      <w:pPr>
        <w:widowControl w:val="0"/>
        <w:numPr>
          <w:ilvl w:val="0"/>
          <w:numId w:val="0"/>
        </w:numPr>
        <w:ind w:left="280" w:hanging="240" w:hangingChars="100"/>
        <w:jc w:val="both"/>
        <w:rPr>
          <w:rFonts w:hint="eastAsia" w:ascii="等线" w:hAnsi="等线" w:eastAsia="等线" w:cs="等线"/>
          <w:b w:val="0"/>
          <w:bCs w:val="0"/>
          <w:sz w:val="24"/>
          <w:szCs w:val="32"/>
          <w:lang w:val="en-US" w:eastAsia="zh-CN"/>
        </w:rPr>
      </w:pPr>
    </w:p>
    <w:p>
      <w:pPr>
        <w:widowControl w:val="0"/>
        <w:numPr>
          <w:ilvl w:val="0"/>
          <w:numId w:val="7"/>
        </w:numPr>
        <w:ind w:left="720"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网络中每个节点是一个用户。</w:t>
      </w:r>
    </w:p>
    <w:p>
      <w:pPr>
        <w:widowControl w:val="0"/>
        <w:numPr>
          <w:ilvl w:val="0"/>
          <w:numId w:val="7"/>
        </w:numPr>
        <w:ind w:left="720"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如果用户A在发文中@了用户B，则认为用户A与用户B有关系，则在节点A与节点B中增加一条边。</w:t>
      </w:r>
    </w:p>
    <w:p>
      <w:pPr>
        <w:widowControl w:val="0"/>
        <w:numPr>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根据上述网络构建规则，对地震前后，日语英语使用者建立关系网络</w:t>
      </w:r>
    </w:p>
    <w:p>
      <w:pPr>
        <w:widowControl w:val="0"/>
        <w:numPr>
          <w:numId w:val="0"/>
        </w:numPr>
        <w:ind w:left="480" w:hanging="420" w:hangingChars="200"/>
        <w:jc w:val="both"/>
      </w:pPr>
      <w:r>
        <w:drawing>
          <wp:inline distT="0" distB="0" distL="114300" distR="114300">
            <wp:extent cx="5367020" cy="5274310"/>
            <wp:effectExtent l="0" t="0" r="5080" b="254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8"/>
                    <a:stretch>
                      <a:fillRect/>
                    </a:stretch>
                  </pic:blipFill>
                  <pic:spPr>
                    <a:xfrm>
                      <a:off x="0" y="0"/>
                      <a:ext cx="5367020" cy="5274310"/>
                    </a:xfrm>
                    <a:prstGeom prst="rect">
                      <a:avLst/>
                    </a:prstGeom>
                    <a:noFill/>
                    <a:ln w="9525">
                      <a:noFill/>
                    </a:ln>
                  </pic:spPr>
                </pic:pic>
              </a:graphicData>
            </a:graphic>
          </wp:inline>
        </w:drawing>
      </w:r>
    </w:p>
    <w:p>
      <w:pPr>
        <w:widowControl w:val="0"/>
        <w:numPr>
          <w:numId w:val="0"/>
        </w:numPr>
        <w:ind w:left="480" w:hanging="420" w:hangingChars="200"/>
        <w:jc w:val="both"/>
      </w:pPr>
    </w:p>
    <w:p>
      <w:pPr>
        <w:widowControl w:val="0"/>
        <w:numPr>
          <w:numId w:val="0"/>
        </w:numPr>
        <w:ind w:left="480" w:hanging="420" w:hangingChars="200"/>
        <w:jc w:val="both"/>
        <w:rPr>
          <w:rFonts w:hint="eastAsia" w:eastAsiaTheme="minorEastAsia"/>
          <w:lang w:val="en-US" w:eastAsia="zh-CN"/>
        </w:rPr>
      </w:pPr>
      <w:r>
        <w:rPr>
          <w:rFonts w:hint="eastAsia"/>
          <w:lang w:val="en-US" w:eastAsia="zh-CN"/>
        </w:rPr>
        <w:t xml:space="preserve">   </w:t>
      </w:r>
    </w:p>
    <w:p>
      <w:pPr>
        <w:widowControl w:val="0"/>
        <w:numPr>
          <w:numId w:val="0"/>
        </w:numPr>
        <w:ind w:left="480" w:hanging="48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地震前后，日语英语使用者建立关系网络：</w:t>
      </w:r>
    </w:p>
    <w:p>
      <w:pPr>
        <w:widowControl w:val="0"/>
        <w:numPr>
          <w:numId w:val="0"/>
        </w:numPr>
        <w:ind w:left="480" w:hanging="480" w:hangingChars="200"/>
        <w:jc w:val="both"/>
      </w:pPr>
      <w:r>
        <w:rPr>
          <w:rFonts w:hint="eastAsia" w:ascii="等线" w:hAnsi="等线" w:eastAsia="等线" w:cs="等线"/>
          <w:b w:val="0"/>
          <w:bCs w:val="0"/>
          <w:sz w:val="24"/>
          <w:szCs w:val="32"/>
          <w:lang w:val="en-US" w:eastAsia="zh-CN"/>
        </w:rPr>
        <w:t xml:space="preserve"> </w:t>
      </w:r>
      <w:r>
        <w:drawing>
          <wp:inline distT="0" distB="0" distL="114300" distR="114300">
            <wp:extent cx="3842385" cy="1233170"/>
            <wp:effectExtent l="0" t="0" r="5715" b="508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9"/>
                    <a:stretch>
                      <a:fillRect/>
                    </a:stretch>
                  </pic:blipFill>
                  <pic:spPr>
                    <a:xfrm>
                      <a:off x="0" y="0"/>
                      <a:ext cx="3842385" cy="1233170"/>
                    </a:xfrm>
                    <a:prstGeom prst="rect">
                      <a:avLst/>
                    </a:prstGeom>
                    <a:noFill/>
                    <a:ln w="9525">
                      <a:noFill/>
                    </a:ln>
                  </pic:spPr>
                </pic:pic>
              </a:graphicData>
            </a:graphic>
          </wp:inline>
        </w:drawing>
      </w:r>
    </w:p>
    <w:p>
      <w:pPr>
        <w:widowControl w:val="0"/>
        <w:numPr>
          <w:numId w:val="0"/>
        </w:numPr>
        <w:ind w:left="480" w:hanging="420" w:hangingChars="200"/>
        <w:jc w:val="both"/>
      </w:pPr>
    </w:p>
    <w:p>
      <w:pPr>
        <w:widowControl w:val="0"/>
        <w:numPr>
          <w:numId w:val="0"/>
        </w:numPr>
        <w:ind w:left="480" w:hanging="420" w:hangingChars="200"/>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将构建的网络存入gml文件</w:t>
      </w:r>
    </w:p>
    <w:p>
      <w:pPr>
        <w:widowControl w:val="0"/>
        <w:numPr>
          <w:numId w:val="0"/>
        </w:numPr>
        <w:ind w:left="480" w:hanging="420" w:hangingChars="200"/>
        <w:jc w:val="both"/>
        <w:rPr>
          <w:rFonts w:hint="eastAsia" w:ascii="等线" w:hAnsi="等线" w:eastAsia="等线" w:cs="等线"/>
          <w:b w:val="0"/>
          <w:bCs w:val="0"/>
          <w:sz w:val="24"/>
          <w:szCs w:val="32"/>
          <w:lang w:val="en-US" w:eastAsia="zh-CN"/>
        </w:rPr>
      </w:pPr>
      <w:r>
        <w:drawing>
          <wp:inline distT="0" distB="0" distL="114300" distR="114300">
            <wp:extent cx="4104640" cy="962025"/>
            <wp:effectExtent l="0" t="0" r="10160" b="952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0"/>
                    <a:stretch>
                      <a:fillRect/>
                    </a:stretch>
                  </pic:blipFill>
                  <pic:spPr>
                    <a:xfrm>
                      <a:off x="0" y="0"/>
                      <a:ext cx="4104640" cy="962025"/>
                    </a:xfrm>
                    <a:prstGeom prst="rect">
                      <a:avLst/>
                    </a:prstGeom>
                    <a:noFill/>
                    <a:ln w="9525">
                      <a:noFill/>
                    </a:ln>
                  </pic:spPr>
                </pic:pic>
              </a:graphicData>
            </a:graphic>
          </wp:inline>
        </w:drawing>
      </w:r>
    </w:p>
    <w:p>
      <w:pPr>
        <w:widowControl w:val="0"/>
        <w:numPr>
          <w:numId w:val="0"/>
        </w:numPr>
        <w:ind w:left="480" w:hanging="480" w:hangingChars="200"/>
        <w:jc w:val="both"/>
        <w:rPr>
          <w:rFonts w:hint="eastAsia" w:ascii="等线" w:hAnsi="等线" w:eastAsia="等线" w:cs="等线"/>
          <w:b w:val="0"/>
          <w:bCs w:val="0"/>
          <w:sz w:val="24"/>
          <w:szCs w:val="32"/>
          <w:lang w:val="en-US" w:eastAsia="zh-CN"/>
        </w:rPr>
      </w:pPr>
    </w:p>
    <w:p>
      <w:pPr>
        <w:widowControl w:val="0"/>
        <w:numPr>
          <w:numId w:val="0"/>
        </w:numPr>
        <w:ind w:left="480" w:hanging="420" w:hangingChars="200"/>
        <w:jc w:val="both"/>
        <w:rPr>
          <w:rFonts w:hint="eastAsia" w:eastAsiaTheme="minorEastAsia"/>
          <w:lang w:val="en-US" w:eastAsia="zh-CN"/>
        </w:rPr>
      </w:pPr>
      <w:r>
        <w:rPr>
          <w:rFonts w:hint="eastAsia"/>
          <w:lang w:val="en-US" w:eastAsia="zh-CN"/>
        </w:rPr>
        <w:t xml:space="preserve">  </w:t>
      </w:r>
    </w:p>
    <w:p>
      <w:pPr>
        <w:numPr>
          <w:ilvl w:val="0"/>
          <w:numId w:val="4"/>
        </w:numPr>
        <w:ind w:left="420" w:leftChars="0"/>
        <w:rPr>
          <w:rFonts w:hint="eastAsia" w:ascii="等线" w:hAnsi="等线" w:eastAsia="等线" w:cs="等线"/>
          <w:b/>
          <w:bCs/>
          <w:sz w:val="28"/>
          <w:szCs w:val="36"/>
          <w:lang w:val="en-US" w:eastAsia="zh-CN"/>
        </w:rPr>
      </w:pPr>
      <w:r>
        <w:rPr>
          <w:rFonts w:hint="eastAsia"/>
          <w:lang w:val="en-US" w:eastAsia="zh-CN"/>
        </w:rPr>
        <w:t xml:space="preserve">  </w:t>
      </w:r>
      <w:r>
        <w:rPr>
          <w:rFonts w:hint="eastAsia" w:ascii="等线" w:hAnsi="等线" w:eastAsia="等线" w:cs="等线"/>
          <w:b/>
          <w:bCs/>
          <w:sz w:val="28"/>
          <w:szCs w:val="36"/>
          <w:lang w:val="en-US" w:eastAsia="zh-CN"/>
        </w:rPr>
        <w:t>对</w:t>
      </w:r>
      <w:r>
        <w:rPr>
          <w:rFonts w:hint="eastAsia" w:ascii="等线" w:hAnsi="等线" w:eastAsia="等线" w:cs="等线"/>
          <w:b/>
          <w:bCs/>
          <w:sz w:val="28"/>
          <w:szCs w:val="36"/>
          <w:lang w:val="en-US" w:eastAsia="zh-CN"/>
        </w:rPr>
        <w:t>构建的网络进行分析</w:t>
      </w:r>
    </w:p>
    <w:p>
      <w:pPr>
        <w:widowControl w:val="0"/>
        <w:numPr>
          <w:ilvl w:val="0"/>
          <w:numId w:val="8"/>
        </w:numPr>
        <w:ind w:left="480" w:firstLine="419"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求出网络的基本特性（平均度、最大联通片、群聚系数）</w:t>
      </w:r>
    </w:p>
    <w:p>
      <w:pPr>
        <w:widowControl w:val="0"/>
        <w:numPr>
          <w:numId w:val="0"/>
        </w:numPr>
        <w:jc w:val="both"/>
      </w:pPr>
      <w:r>
        <w:rPr>
          <w:rFonts w:hint="eastAsia" w:ascii="等线" w:hAnsi="等线" w:eastAsia="等线" w:cs="等线"/>
          <w:b/>
          <w:bCs/>
          <w:sz w:val="28"/>
          <w:szCs w:val="36"/>
          <w:lang w:val="en-US" w:eastAsia="zh-CN"/>
        </w:rPr>
        <w:t xml:space="preserve">          </w:t>
      </w:r>
      <w:r>
        <w:drawing>
          <wp:inline distT="0" distB="0" distL="114300" distR="114300">
            <wp:extent cx="3651250" cy="2760345"/>
            <wp:effectExtent l="0" t="0" r="6350" b="190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1"/>
                    <a:stretch>
                      <a:fillRect/>
                    </a:stretch>
                  </pic:blipFill>
                  <pic:spPr>
                    <a:xfrm>
                      <a:off x="0" y="0"/>
                      <a:ext cx="3651250" cy="2760345"/>
                    </a:xfrm>
                    <a:prstGeom prst="rect">
                      <a:avLst/>
                    </a:prstGeom>
                    <a:noFill/>
                    <a:ln w="9525">
                      <a:noFill/>
                    </a:ln>
                  </pic:spPr>
                </pic:pic>
              </a:graphicData>
            </a:graphic>
          </wp:inline>
        </w:drawing>
      </w:r>
    </w:p>
    <w:p>
      <w:pPr>
        <w:widowControl w:val="0"/>
        <w:numPr>
          <w:numId w:val="0"/>
        </w:numPr>
        <w:jc w:val="both"/>
      </w:pPr>
    </w:p>
    <w:p>
      <w:pPr>
        <w:widowControl w:val="0"/>
        <w:numPr>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both"/>
        <w:rPr>
          <w:rFonts w:hint="eastAsia" w:eastAsiaTheme="minorEastAsia"/>
          <w:lang w:val="en-US" w:eastAsia="zh-CN"/>
        </w:rPr>
      </w:pPr>
      <w:r>
        <w:rPr>
          <w:rFonts w:hint="eastAsia"/>
          <w:lang w:val="en-US" w:eastAsia="zh-CN"/>
        </w:rPr>
        <w:t xml:space="preserve"> </w:t>
      </w:r>
      <w:bookmarkStart w:id="0" w:name="_GoBack"/>
      <w:r>
        <w:drawing>
          <wp:inline distT="0" distB="0" distL="114300" distR="114300">
            <wp:extent cx="3399790" cy="5323840"/>
            <wp:effectExtent l="0" t="0" r="10160" b="10160"/>
            <wp:docPr id="3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pic:cNvPicPr>
                      <a:picLocks noChangeAspect="1"/>
                    </pic:cNvPicPr>
                  </pic:nvPicPr>
                  <pic:blipFill>
                    <a:blip r:embed="rId12"/>
                    <a:stretch>
                      <a:fillRect/>
                    </a:stretch>
                  </pic:blipFill>
                  <pic:spPr>
                    <a:xfrm>
                      <a:off x="0" y="0"/>
                      <a:ext cx="3399790" cy="5323840"/>
                    </a:xfrm>
                    <a:prstGeom prst="rect">
                      <a:avLst/>
                    </a:prstGeom>
                    <a:noFill/>
                    <a:ln w="9525">
                      <a:noFill/>
                    </a:ln>
                  </pic:spPr>
                </pic:pic>
              </a:graphicData>
            </a:graphic>
          </wp:inline>
        </w:drawing>
      </w:r>
      <w:bookmarkEnd w:id="0"/>
      <w:r>
        <w:br w:type="textWrapping"/>
      </w:r>
    </w:p>
    <w:p>
      <w:pPr>
        <w:widowControl w:val="0"/>
        <w:numPr>
          <w:ilvl w:val="0"/>
          <w:numId w:val="8"/>
        </w:numPr>
        <w:ind w:left="480" w:firstLine="419"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个人层面分析</w:t>
      </w:r>
    </w:p>
    <w:p>
      <w:pPr>
        <w:widowControl w:val="0"/>
        <w:numPr>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drawing>
          <wp:inline distT="0" distB="0" distL="114300" distR="114300">
            <wp:extent cx="5059680" cy="2743835"/>
            <wp:effectExtent l="0" t="0" r="7620" b="18415"/>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3"/>
                    <a:stretch>
                      <a:fillRect/>
                    </a:stretch>
                  </pic:blipFill>
                  <pic:spPr>
                    <a:xfrm>
                      <a:off x="0" y="0"/>
                      <a:ext cx="5059680" cy="2743835"/>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p>
    <w:p>
      <w:pPr>
        <w:widowControl w:val="0"/>
        <w:numPr>
          <w:numId w:val="0"/>
        </w:numPr>
        <w:jc w:val="both"/>
        <w:rPr>
          <w:rFonts w:hint="eastAsia" w:ascii="等线" w:hAnsi="等线" w:eastAsia="等线" w:cs="等线"/>
          <w:b w:val="0"/>
          <w:bCs w:val="0"/>
          <w:sz w:val="24"/>
          <w:szCs w:val="32"/>
          <w:lang w:val="en-US" w:eastAsia="zh-CN"/>
        </w:rPr>
      </w:pPr>
      <w:r>
        <w:drawing>
          <wp:inline distT="0" distB="0" distL="114300" distR="114300">
            <wp:extent cx="4961890" cy="5484495"/>
            <wp:effectExtent l="0" t="0" r="10160" b="1905"/>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4"/>
                    <a:stretch>
                      <a:fillRect/>
                    </a:stretch>
                  </pic:blipFill>
                  <pic:spPr>
                    <a:xfrm>
                      <a:off x="0" y="0"/>
                      <a:ext cx="4961890" cy="5484495"/>
                    </a:xfrm>
                    <a:prstGeom prst="rect">
                      <a:avLst/>
                    </a:prstGeom>
                    <a:noFill/>
                    <a:ln w="9525">
                      <a:noFill/>
                    </a:ln>
                  </pic:spPr>
                </pic:pic>
              </a:graphicData>
            </a:graphic>
          </wp:inline>
        </w:drawing>
      </w:r>
    </w:p>
    <w:p>
      <w:pPr>
        <w:widowControl w:val="0"/>
        <w:numPr>
          <w:ilvl w:val="0"/>
          <w:numId w:val="8"/>
        </w:numPr>
        <w:ind w:left="480" w:firstLine="419"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累积度分析</w:t>
      </w:r>
    </w:p>
    <w:p>
      <w:pPr>
        <w:widowControl w:val="0"/>
        <w:numPr>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drawing>
          <wp:inline distT="0" distB="0" distL="114300" distR="114300">
            <wp:extent cx="5271135" cy="6316345"/>
            <wp:effectExtent l="0" t="0" r="5715" b="825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5"/>
                    <a:stretch>
                      <a:fillRect/>
                    </a:stretch>
                  </pic:blipFill>
                  <pic:spPr>
                    <a:xfrm>
                      <a:off x="0" y="0"/>
                      <a:ext cx="5271135" cy="6316345"/>
                    </a:xfrm>
                    <a:prstGeom prst="rect">
                      <a:avLst/>
                    </a:prstGeom>
                    <a:noFill/>
                    <a:ln w="9525">
                      <a:noFill/>
                    </a:ln>
                  </pic:spPr>
                </pic:pic>
              </a:graphicData>
            </a:graphic>
          </wp:inline>
        </w:drawing>
      </w:r>
    </w:p>
    <w:p>
      <w:pPr>
        <w:widowControl w:val="0"/>
        <w:numPr>
          <w:numId w:val="0"/>
        </w:numPr>
        <w:jc w:val="both"/>
        <w:rPr>
          <w:rFonts w:hint="eastAsia" w:ascii="等线" w:hAnsi="等线" w:eastAsia="等线" w:cs="等线"/>
          <w:b/>
          <w:bCs/>
          <w:sz w:val="24"/>
          <w:szCs w:val="32"/>
          <w:lang w:val="en-US" w:eastAsia="zh-CN"/>
        </w:rPr>
      </w:pPr>
    </w:p>
    <w:p>
      <w:pPr>
        <w:widowControl w:val="0"/>
        <w:numPr>
          <w:ilvl w:val="0"/>
          <w:numId w:val="0"/>
        </w:numPr>
        <w:ind w:left="480" w:hanging="420" w:hangingChars="200"/>
        <w:jc w:val="both"/>
      </w:pPr>
      <w:r>
        <w:drawing>
          <wp:inline distT="0" distB="0" distL="114300" distR="114300">
            <wp:extent cx="5269865" cy="5712460"/>
            <wp:effectExtent l="0" t="0" r="6985" b="2540"/>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6"/>
                    <a:stretch>
                      <a:fillRect/>
                    </a:stretch>
                  </pic:blipFill>
                  <pic:spPr>
                    <a:xfrm>
                      <a:off x="0" y="0"/>
                      <a:ext cx="5269865" cy="5712460"/>
                    </a:xfrm>
                    <a:prstGeom prst="rect">
                      <a:avLst/>
                    </a:prstGeom>
                    <a:noFill/>
                    <a:ln w="9525">
                      <a:noFill/>
                    </a:ln>
                  </pic:spPr>
                </pic:pic>
              </a:graphicData>
            </a:graphic>
          </wp:inline>
        </w:drawing>
      </w:r>
    </w:p>
    <w:p>
      <w:pPr>
        <w:widowControl w:val="0"/>
        <w:numPr>
          <w:ilvl w:val="0"/>
          <w:numId w:val="0"/>
        </w:numPr>
        <w:ind w:left="480" w:hanging="420" w:hangingChars="200"/>
        <w:jc w:val="both"/>
      </w:pPr>
    </w:p>
    <w:p>
      <w:pPr>
        <w:widowControl w:val="0"/>
        <w:numPr>
          <w:ilvl w:val="0"/>
          <w:numId w:val="0"/>
        </w:numPr>
        <w:ind w:left="480" w:hanging="420" w:hangingChars="200"/>
        <w:jc w:val="both"/>
      </w:pPr>
    </w:p>
    <w:p>
      <w:pPr>
        <w:numPr>
          <w:ilvl w:val="0"/>
          <w:numId w:val="4"/>
        </w:numPr>
        <w:ind w:left="420" w:leftChars="0"/>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 xml:space="preserve"> 通过Gephi软件对关系网络进行可视化</w:t>
      </w: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下载好Gephi软件：</w:t>
      </w:r>
    </w:p>
    <w:p>
      <w:pPr>
        <w:widowControl w:val="0"/>
        <w:numPr>
          <w:numId w:val="0"/>
        </w:numPr>
        <w:ind w:left="1260" w:leftChars="0" w:firstLine="420" w:firstLineChars="0"/>
        <w:jc w:val="both"/>
        <w:rPr>
          <w:rFonts w:hint="eastAsia" w:ascii="等线" w:hAnsi="等线" w:eastAsia="等线" w:cs="等线"/>
          <w:b w:val="0"/>
          <w:bCs w:val="0"/>
          <w:sz w:val="24"/>
          <w:szCs w:val="32"/>
          <w:lang w:val="en-US" w:eastAsia="zh-CN"/>
        </w:rPr>
      </w:pPr>
      <w:r>
        <w:rPr>
          <w:b w:val="0"/>
          <w:bCs w:val="0"/>
          <w:sz w:val="18"/>
          <w:szCs w:val="21"/>
        </w:rPr>
        <w:drawing>
          <wp:inline distT="0" distB="0" distL="114300" distR="114300">
            <wp:extent cx="619125" cy="619125"/>
            <wp:effectExtent l="0" t="0" r="9525" b="9525"/>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7"/>
                    <a:stretch>
                      <a:fillRect/>
                    </a:stretch>
                  </pic:blipFill>
                  <pic:spPr>
                    <a:xfrm>
                      <a:off x="0" y="0"/>
                      <a:ext cx="619125" cy="619125"/>
                    </a:xfrm>
                    <a:prstGeom prst="rect">
                      <a:avLst/>
                    </a:prstGeom>
                    <a:noFill/>
                    <a:ln w="9525">
                      <a:noFill/>
                    </a:ln>
                  </pic:spPr>
                </pic:pic>
              </a:graphicData>
            </a:graphic>
          </wp:inline>
        </w:drawing>
      </w: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导入创建好的gml文件</w:t>
      </w: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设置模块化参数</w:t>
      </w:r>
    </w:p>
    <w:p>
      <w:pPr>
        <w:widowControl w:val="0"/>
        <w:numPr>
          <w:numId w:val="0"/>
        </w:numPr>
        <w:tabs>
          <w:tab w:val="left" w:pos="1680"/>
        </w:tabs>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drawing>
          <wp:inline distT="0" distB="0" distL="114300" distR="114300">
            <wp:extent cx="3085465" cy="2409825"/>
            <wp:effectExtent l="0" t="0" r="635" b="9525"/>
            <wp:docPr id="2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pic:cNvPicPr>
                      <a:picLocks noChangeAspect="1"/>
                    </pic:cNvPicPr>
                  </pic:nvPicPr>
                  <pic:blipFill>
                    <a:blip r:embed="rId18"/>
                    <a:stretch>
                      <a:fillRect/>
                    </a:stretch>
                  </pic:blipFill>
                  <pic:spPr>
                    <a:xfrm>
                      <a:off x="0" y="0"/>
                      <a:ext cx="3085465" cy="2409825"/>
                    </a:xfrm>
                    <a:prstGeom prst="rect">
                      <a:avLst/>
                    </a:prstGeom>
                    <a:noFill/>
                    <a:ln w="9525">
                      <a:noFill/>
                    </a:ln>
                  </pic:spPr>
                </pic:pic>
              </a:graphicData>
            </a:graphic>
          </wp:inline>
        </w:drawing>
      </w:r>
      <w:r>
        <w:br w:type="textWrapping"/>
      </w:r>
    </w:p>
    <w:p>
      <w:pPr>
        <w:widowControl w:val="0"/>
        <w:numPr>
          <w:numId w:val="0"/>
        </w:numPr>
        <w:jc w:val="both"/>
        <w:rPr>
          <w:rFonts w:hint="eastAsia" w:ascii="等线" w:hAnsi="等线" w:eastAsia="等线" w:cs="等线"/>
          <w:b/>
          <w:bCs/>
          <w:sz w:val="28"/>
          <w:szCs w:val="36"/>
          <w:lang w:val="en-US" w:eastAsia="zh-CN"/>
        </w:rPr>
      </w:pP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设置设置外观节点颜色</w:t>
      </w:r>
    </w:p>
    <w:p>
      <w:pPr>
        <w:widowControl w:val="0"/>
        <w:numPr>
          <w:numId w:val="0"/>
        </w:numPr>
        <w:tabs>
          <w:tab w:val="left" w:pos="1680"/>
        </w:tabs>
        <w:jc w:val="center"/>
        <w:rPr>
          <w:rFonts w:hint="eastAsia" w:ascii="等线" w:hAnsi="等线" w:eastAsia="等线" w:cs="等线"/>
          <w:b w:val="0"/>
          <w:bCs w:val="0"/>
          <w:sz w:val="24"/>
          <w:szCs w:val="32"/>
          <w:lang w:val="en-US" w:eastAsia="zh-CN"/>
        </w:rPr>
      </w:pPr>
      <w:r>
        <w:drawing>
          <wp:inline distT="0" distB="0" distL="114300" distR="114300">
            <wp:extent cx="3637915" cy="3618865"/>
            <wp:effectExtent l="0" t="0" r="635" b="635"/>
            <wp:docPr id="2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pic:cNvPicPr>
                      <a:picLocks noChangeAspect="1"/>
                    </pic:cNvPicPr>
                  </pic:nvPicPr>
                  <pic:blipFill>
                    <a:blip r:embed="rId19"/>
                    <a:stretch>
                      <a:fillRect/>
                    </a:stretch>
                  </pic:blipFill>
                  <pic:spPr>
                    <a:xfrm>
                      <a:off x="0" y="0"/>
                      <a:ext cx="3637915" cy="3618865"/>
                    </a:xfrm>
                    <a:prstGeom prst="rect">
                      <a:avLst/>
                    </a:prstGeom>
                    <a:noFill/>
                    <a:ln w="9525">
                      <a:noFill/>
                    </a:ln>
                  </pic:spPr>
                </pic:pic>
              </a:graphicData>
            </a:graphic>
          </wp:inline>
        </w:drawing>
      </w:r>
    </w:p>
    <w:p>
      <w:pPr>
        <w:widowControl w:val="0"/>
        <w:numPr>
          <w:numId w:val="0"/>
        </w:numPr>
        <w:tabs>
          <w:tab w:val="left" w:pos="1680"/>
        </w:tabs>
        <w:jc w:val="both"/>
        <w:rPr>
          <w:rFonts w:hint="eastAsia" w:ascii="等线" w:hAnsi="等线" w:eastAsia="等线" w:cs="等线"/>
          <w:b w:val="0"/>
          <w:bCs w:val="0"/>
          <w:sz w:val="24"/>
          <w:szCs w:val="32"/>
          <w:lang w:val="en-US" w:eastAsia="zh-CN"/>
        </w:rPr>
      </w:pP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设置布局</w:t>
      </w:r>
    </w:p>
    <w:p>
      <w:pPr>
        <w:numPr>
          <w:numId w:val="0"/>
        </w:numPr>
        <w:tabs>
          <w:tab w:val="left" w:pos="1680"/>
        </w:tabs>
        <w:jc w:val="center"/>
        <w:rPr>
          <w:rFonts w:hint="eastAsia"/>
          <w:lang w:val="en-US" w:eastAsia="zh-CN"/>
        </w:rPr>
      </w:pPr>
      <w:r>
        <w:drawing>
          <wp:inline distT="0" distB="0" distL="114300" distR="114300">
            <wp:extent cx="2970530" cy="2574925"/>
            <wp:effectExtent l="0" t="0" r="1270" b="15875"/>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20"/>
                    <a:stretch>
                      <a:fillRect/>
                    </a:stretch>
                  </pic:blipFill>
                  <pic:spPr>
                    <a:xfrm>
                      <a:off x="0" y="0"/>
                      <a:ext cx="2970530" cy="2574925"/>
                    </a:xfrm>
                    <a:prstGeom prst="rect">
                      <a:avLst/>
                    </a:prstGeom>
                    <a:noFill/>
                    <a:ln w="9525">
                      <a:noFill/>
                    </a:ln>
                  </pic:spPr>
                </pic:pic>
              </a:graphicData>
            </a:graphic>
          </wp:inline>
        </w:drawing>
      </w:r>
    </w:p>
    <w:p>
      <w:pPr>
        <w:numPr>
          <w:ilvl w:val="3"/>
          <w:numId w:val="4"/>
        </w:numPr>
        <w:ind w:left="1680" w:leftChars="0" w:hanging="420" w:firstLineChars="0"/>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对四个网路进行可视化</w:t>
      </w:r>
    </w:p>
    <w:p>
      <w:pPr>
        <w:numPr>
          <w:numId w:val="0"/>
        </w:numPr>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英语地震前</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英语地震后</w:t>
      </w:r>
    </w:p>
    <w:p>
      <w:pPr>
        <w:widowControl w:val="0"/>
        <w:numPr>
          <w:numId w:val="0"/>
        </w:numPr>
        <w:tabs>
          <w:tab w:val="left" w:pos="1680"/>
        </w:tabs>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drawing>
          <wp:inline distT="0" distB="0" distL="114300" distR="114300">
            <wp:extent cx="2555240" cy="2268220"/>
            <wp:effectExtent l="0" t="0" r="16510" b="17780"/>
            <wp:docPr id="28" name="图片 28" descr="3OC5Z9V0I)Q{R19[FZ7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3OC5Z9V0I)Q{R19[FZ7T@~P"/>
                    <pic:cNvPicPr>
                      <a:picLocks noChangeAspect="1"/>
                    </pic:cNvPicPr>
                  </pic:nvPicPr>
                  <pic:blipFill>
                    <a:blip r:embed="rId21"/>
                    <a:stretch>
                      <a:fillRect/>
                    </a:stretch>
                  </pic:blipFill>
                  <pic:spPr>
                    <a:xfrm>
                      <a:off x="0" y="0"/>
                      <a:ext cx="2555240" cy="2268220"/>
                    </a:xfrm>
                    <a:prstGeom prst="rect">
                      <a:avLst/>
                    </a:prstGeom>
                  </pic:spPr>
                </pic:pic>
              </a:graphicData>
            </a:graphic>
          </wp:inline>
        </w:drawing>
      </w:r>
      <w:r>
        <w:rPr>
          <w:rFonts w:hint="eastAsia" w:ascii="等线" w:hAnsi="等线" w:eastAsia="等线" w:cs="等线"/>
          <w:b w:val="0"/>
          <w:bCs w:val="0"/>
          <w:sz w:val="24"/>
          <w:szCs w:val="32"/>
          <w:lang w:val="en-US" w:eastAsia="zh-CN"/>
        </w:rPr>
        <w:drawing>
          <wp:inline distT="0" distB="0" distL="114300" distR="114300">
            <wp:extent cx="2626360" cy="2275205"/>
            <wp:effectExtent l="0" t="0" r="2540" b="10795"/>
            <wp:docPr id="29" name="图片 29" descr="3F8PXDT_S9V5W_HBNJM_9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3F8PXDT_S9V5W_HBNJM_96F"/>
                    <pic:cNvPicPr>
                      <a:picLocks noChangeAspect="1"/>
                    </pic:cNvPicPr>
                  </pic:nvPicPr>
                  <pic:blipFill>
                    <a:blip r:embed="rId22"/>
                    <a:stretch>
                      <a:fillRect/>
                    </a:stretch>
                  </pic:blipFill>
                  <pic:spPr>
                    <a:xfrm>
                      <a:off x="0" y="0"/>
                      <a:ext cx="2626360" cy="2275205"/>
                    </a:xfrm>
                    <a:prstGeom prst="rect">
                      <a:avLst/>
                    </a:prstGeom>
                  </pic:spPr>
                </pic:pic>
              </a:graphicData>
            </a:graphic>
          </wp:inline>
        </w:drawing>
      </w:r>
    </w:p>
    <w:p>
      <w:pPr>
        <w:widowControl w:val="0"/>
        <w:numPr>
          <w:numId w:val="0"/>
        </w:numPr>
        <w:tabs>
          <w:tab w:val="left" w:pos="1680"/>
        </w:tabs>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日语地震前</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
      </w:r>
      <w:r>
        <w:rPr>
          <w:rFonts w:hint="eastAsia" w:ascii="等线" w:hAnsi="等线" w:eastAsia="等线" w:cs="等线"/>
          <w:b w:val="0"/>
          <w:bCs w:val="0"/>
          <w:sz w:val="24"/>
          <w:szCs w:val="32"/>
          <w:lang w:val="en-US" w:eastAsia="zh-CN"/>
        </w:rPr>
        <w:tab/>
        <w:t>日语地震后</w:t>
      </w:r>
    </w:p>
    <w:p>
      <w:pPr>
        <w:widowControl w:val="0"/>
        <w:numPr>
          <w:ilvl w:val="0"/>
          <w:numId w:val="0"/>
        </w:numPr>
        <w:ind w:left="480" w:hanging="420" w:hangingChars="200"/>
        <w:jc w:val="both"/>
        <w:rPr>
          <w:rFonts w:hint="eastAsia" w:eastAsiaTheme="minorEastAsia"/>
          <w:lang w:eastAsia="zh-CN"/>
        </w:rPr>
      </w:pPr>
      <w:r>
        <w:rPr>
          <w:rFonts w:hint="eastAsia" w:eastAsiaTheme="minorEastAsia"/>
          <w:lang w:eastAsia="zh-CN"/>
        </w:rPr>
        <w:drawing>
          <wp:inline distT="0" distB="0" distL="114300" distR="114300">
            <wp:extent cx="2656205" cy="2260600"/>
            <wp:effectExtent l="0" t="0" r="10795" b="6350"/>
            <wp:docPr id="30" name="图片 30" descr="B9O5[E][CA69TD8TY8`LN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B9O5[E][CA69TD8TY8`LNXS"/>
                    <pic:cNvPicPr>
                      <a:picLocks noChangeAspect="1"/>
                    </pic:cNvPicPr>
                  </pic:nvPicPr>
                  <pic:blipFill>
                    <a:blip r:embed="rId23"/>
                    <a:stretch>
                      <a:fillRect/>
                    </a:stretch>
                  </pic:blipFill>
                  <pic:spPr>
                    <a:xfrm>
                      <a:off x="0" y="0"/>
                      <a:ext cx="2656205" cy="2260600"/>
                    </a:xfrm>
                    <a:prstGeom prst="rect">
                      <a:avLst/>
                    </a:prstGeom>
                  </pic:spPr>
                </pic:pic>
              </a:graphicData>
            </a:graphic>
          </wp:inline>
        </w:drawing>
      </w:r>
      <w:r>
        <w:rPr>
          <w:rFonts w:hint="eastAsia" w:eastAsiaTheme="minorEastAsia"/>
          <w:lang w:eastAsia="zh-CN"/>
        </w:rPr>
        <w:drawing>
          <wp:inline distT="0" distB="0" distL="114300" distR="114300">
            <wp:extent cx="2364740" cy="2233295"/>
            <wp:effectExtent l="0" t="0" r="16510" b="14605"/>
            <wp:docPr id="31" name="图片 31" descr="B$XQI`DP~%3TIE}5A332W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B$XQI`DP~%3TIE}5A332WNU"/>
                    <pic:cNvPicPr>
                      <a:picLocks noChangeAspect="1"/>
                    </pic:cNvPicPr>
                  </pic:nvPicPr>
                  <pic:blipFill>
                    <a:blip r:embed="rId24"/>
                    <a:stretch>
                      <a:fillRect/>
                    </a:stretch>
                  </pic:blipFill>
                  <pic:spPr>
                    <a:xfrm>
                      <a:off x="0" y="0"/>
                      <a:ext cx="2364740" cy="2233295"/>
                    </a:xfrm>
                    <a:prstGeom prst="rect">
                      <a:avLst/>
                    </a:prstGeom>
                  </pic:spPr>
                </pic:pic>
              </a:graphicData>
            </a:graphic>
          </wp:inline>
        </w:drawing>
      </w:r>
    </w:p>
    <w:p>
      <w:pPr>
        <w:widowControl w:val="0"/>
        <w:numPr>
          <w:ilvl w:val="0"/>
          <w:numId w:val="0"/>
        </w:numPr>
        <w:ind w:left="480" w:hanging="420" w:hangingChars="200"/>
        <w:jc w:val="both"/>
        <w:rPr>
          <w:rFonts w:hint="eastAsia"/>
          <w:lang w:val="en-US" w:eastAsia="zh-CN"/>
        </w:rPr>
      </w:pPr>
    </w:p>
    <w:p>
      <w:pPr>
        <w:pStyle w:val="2"/>
        <w:numPr>
          <w:ilvl w:val="0"/>
          <w:numId w:val="1"/>
        </w:numPr>
        <w:rPr>
          <w:rFonts w:hint="eastAsia" w:ascii="等线" w:hAnsi="等线" w:eastAsia="等线" w:cs="等线"/>
          <w:lang w:val="en-US" w:eastAsia="zh-CN"/>
        </w:rPr>
      </w:pPr>
      <w:r>
        <w:rPr>
          <w:rFonts w:hint="eastAsia" w:ascii="等线" w:hAnsi="等线" w:eastAsia="等线" w:cs="等线"/>
          <w:lang w:val="en-US" w:eastAsia="zh-CN"/>
        </w:rPr>
        <w:t xml:space="preserve"> 结果分析：</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通过结果观察结果分析数据，训练模型得到了一个可以信赖的线性模型可以根据餐馆提供的相关数据对其的销售额进行预测，并且这个模型相对简单只要几个参数，可以很方便的存储和使用。</w:t>
      </w:r>
    </w:p>
    <w:p>
      <w:pPr>
        <w:pStyle w:val="2"/>
        <w:numPr>
          <w:ilvl w:val="0"/>
          <w:numId w:val="1"/>
        </w:numPr>
        <w:rPr>
          <w:rFonts w:hint="eastAsia" w:ascii="等线" w:hAnsi="等线" w:eastAsia="等线" w:cs="等线"/>
        </w:rPr>
      </w:pPr>
      <w:r>
        <w:rPr>
          <w:rFonts w:hint="eastAsia" w:ascii="等线" w:hAnsi="等线" w:eastAsia="等线" w:cs="等线"/>
          <w:lang w:val="en-US" w:eastAsia="zh-CN"/>
        </w:rPr>
        <w:t>实验结论和感悟：</w:t>
      </w:r>
    </w:p>
    <w:p>
      <w:pPr>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lang w:val="en-US" w:eastAsia="zh-CN"/>
        </w:rPr>
        <w:tab/>
      </w:r>
      <w:r>
        <w:rPr>
          <w:rFonts w:hint="eastAsia" w:ascii="等线" w:hAnsi="等线" w:eastAsia="等线" w:cs="等线"/>
          <w:lang w:val="en-US" w:eastAsia="zh-CN"/>
        </w:rPr>
        <w:tab/>
      </w: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本次实验的数据和代码会通过.ipynb的形式上传可以随时运行查看。</w:t>
      </w:r>
    </w:p>
    <w:p>
      <w:pPr>
        <w:pStyle w:val="15"/>
        <w:widowControl w:val="0"/>
        <w:numPr>
          <w:ilvl w:val="0"/>
          <w:numId w:val="0"/>
        </w:numPr>
        <w:ind w:left="630" w:hanging="630" w:hangingChars="300"/>
        <w:jc w:val="both"/>
        <w:rPr>
          <w:rFonts w:hint="eastAsia" w:ascii="等线" w:hAnsi="等线" w:eastAsia="等线" w:cs="等线"/>
          <w:sz w:val="24"/>
          <w:szCs w:val="32"/>
          <w:lang w:val="en-US" w:eastAsia="zh-CN"/>
        </w:rPr>
      </w:pPr>
      <w:r>
        <w:rPr>
          <w:rFonts w:hint="eastAsia" w:ascii="等线" w:hAnsi="等线" w:eastAsia="等线" w:cs="等线"/>
          <w:lang w:val="en-US" w:eastAsia="zh-CN"/>
        </w:rPr>
        <w:t xml:space="preserve">         </w:t>
      </w:r>
      <w:r>
        <w:rPr>
          <w:rFonts w:hint="eastAsia" w:ascii="等线" w:hAnsi="等线" w:eastAsia="等线" w:cs="等线"/>
          <w:sz w:val="24"/>
          <w:szCs w:val="32"/>
          <w:lang w:val="en-US" w:eastAsia="zh-CN"/>
        </w:rPr>
        <w:t>具体的实现并未完全按照老师给定的代码进行实现，因此在结果上会与老师给定的代码的输出有所不同，但是在大体结果上还是一致的。</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通过几次的数据科学题目也可以总结出一些共性的东西了，处理类似的数据分析题目的流程大致为：</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获取数据</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对数据进行预处理</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对数据进行可视化操作观察数据的特点</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根据数据特点和需求选择模型</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筛选和处理数据，并喂给模型做训练</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优化模型参数</w:t>
      </w:r>
    </w:p>
    <w:p>
      <w:pPr>
        <w:pStyle w:val="15"/>
        <w:widowControl w:val="0"/>
        <w:numPr>
          <w:ilvl w:val="0"/>
          <w:numId w:val="0"/>
        </w:numPr>
        <w:ind w:left="630" w:firstLine="418"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得出结论分析结果。</w:t>
      </w:r>
    </w:p>
    <w:p>
      <w:pPr>
        <w:pStyle w:val="15"/>
        <w:widowControl w:val="0"/>
        <w:numPr>
          <w:ilvl w:val="0"/>
          <w:numId w:val="0"/>
        </w:numPr>
        <w:ind w:left="630" w:hanging="720" w:hangingChars="300"/>
        <w:jc w:val="both"/>
        <w:rPr>
          <w:rFonts w:hint="eastAsia" w:ascii="等线" w:hAnsi="等线" w:eastAsia="等线" w:cs="等线"/>
          <w:b w:val="0"/>
          <w:bCs w:val="0"/>
          <w:kern w:val="2"/>
          <w:sz w:val="24"/>
          <w:szCs w:val="32"/>
          <w:lang w:val="en-US" w:eastAsia="zh-CN" w:bidi="ar-SA"/>
        </w:rPr>
      </w:pPr>
      <w:r>
        <w:rPr>
          <w:rFonts w:hint="eastAsia" w:ascii="等线" w:hAnsi="等线" w:eastAsia="等线" w:cs="等线"/>
          <w:b w:val="0"/>
          <w:bCs w:val="0"/>
          <w:kern w:val="2"/>
          <w:sz w:val="24"/>
          <w:szCs w:val="32"/>
          <w:lang w:val="en-US" w:eastAsia="zh-CN" w:bidi="ar-SA"/>
        </w:rPr>
        <w:br w:type="textWrapping"/>
      </w:r>
      <w:r>
        <w:rPr>
          <w:rFonts w:hint="eastAsia" w:ascii="等线" w:hAnsi="等线" w:eastAsia="等线" w:cs="等线"/>
          <w:b w:val="0"/>
          <w:bCs w:val="0"/>
          <w:kern w:val="2"/>
          <w:sz w:val="24"/>
          <w:szCs w:val="32"/>
          <w:lang w:val="en-US" w:eastAsia="zh-CN" w:bidi="ar-S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D7F99"/>
    <w:multiLevelType w:val="singleLevel"/>
    <w:tmpl w:val="85BD7F99"/>
    <w:lvl w:ilvl="0" w:tentative="0">
      <w:start w:val="1"/>
      <w:numFmt w:val="decimal"/>
      <w:suff w:val="space"/>
      <w:lvlText w:val="%1."/>
      <w:lvlJc w:val="left"/>
      <w:pPr>
        <w:ind w:left="880" w:leftChars="0" w:firstLine="0" w:firstLineChars="0"/>
      </w:pPr>
    </w:lvl>
  </w:abstractNum>
  <w:abstractNum w:abstractNumId="1">
    <w:nsid w:val="B203E906"/>
    <w:multiLevelType w:val="singleLevel"/>
    <w:tmpl w:val="B203E906"/>
    <w:lvl w:ilvl="0" w:tentative="0">
      <w:start w:val="1"/>
      <w:numFmt w:val="decimal"/>
      <w:suff w:val="space"/>
      <w:lvlText w:val="%1."/>
      <w:lvlJc w:val="left"/>
    </w:lvl>
  </w:abstractNum>
  <w:abstractNum w:abstractNumId="2">
    <w:nsid w:val="CAEB48CF"/>
    <w:multiLevelType w:val="singleLevel"/>
    <w:tmpl w:val="CAEB48CF"/>
    <w:lvl w:ilvl="0" w:tentative="0">
      <w:start w:val="1"/>
      <w:numFmt w:val="decimal"/>
      <w:suff w:val="space"/>
      <w:lvlText w:val="%1)"/>
      <w:lvlJc w:val="left"/>
    </w:lvl>
  </w:abstractNum>
  <w:abstractNum w:abstractNumId="3">
    <w:nsid w:val="DE09A569"/>
    <w:multiLevelType w:val="singleLevel"/>
    <w:tmpl w:val="DE09A569"/>
    <w:lvl w:ilvl="0" w:tentative="0">
      <w:start w:val="1"/>
      <w:numFmt w:val="decimalEnclosedCircleChinese"/>
      <w:suff w:val="space"/>
      <w:lvlText w:val="%1"/>
      <w:lvlJc w:val="left"/>
      <w:rPr>
        <w:rFonts w:hint="eastAsia"/>
      </w:rPr>
    </w:lvl>
  </w:abstractNum>
  <w:abstractNum w:abstractNumId="4">
    <w:nsid w:val="E63F0D07"/>
    <w:multiLevelType w:val="singleLevel"/>
    <w:tmpl w:val="E63F0D07"/>
    <w:lvl w:ilvl="0" w:tentative="0">
      <w:start w:val="1"/>
      <w:numFmt w:val="chineseCounting"/>
      <w:suff w:val="space"/>
      <w:lvlText w:val="%1．"/>
      <w:lvlJc w:val="left"/>
      <w:rPr>
        <w:rFonts w:hint="eastAsia"/>
      </w:rPr>
    </w:lvl>
  </w:abstractNum>
  <w:abstractNum w:abstractNumId="5">
    <w:nsid w:val="F18B8977"/>
    <w:multiLevelType w:val="singleLevel"/>
    <w:tmpl w:val="F18B8977"/>
    <w:lvl w:ilvl="0" w:tentative="0">
      <w:start w:val="1"/>
      <w:numFmt w:val="decimal"/>
      <w:suff w:val="space"/>
      <w:lvlText w:val="%1)"/>
      <w:lvlJc w:val="left"/>
    </w:lvl>
  </w:abstractNum>
  <w:abstractNum w:abstractNumId="6">
    <w:nsid w:val="2C8646E4"/>
    <w:multiLevelType w:val="multilevel"/>
    <w:tmpl w:val="2C8646E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66B85456"/>
    <w:multiLevelType w:val="singleLevel"/>
    <w:tmpl w:val="66B85456"/>
    <w:lvl w:ilvl="0" w:tentative="0">
      <w:start w:val="1"/>
      <w:numFmt w:val="decimal"/>
      <w:suff w:val="space"/>
      <w:lvlText w:val="%1）"/>
      <w:lvlJc w:val="left"/>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4057"/>
    <w:rsid w:val="01122C59"/>
    <w:rsid w:val="01136E6A"/>
    <w:rsid w:val="03A30B7C"/>
    <w:rsid w:val="03D023A4"/>
    <w:rsid w:val="09666621"/>
    <w:rsid w:val="09F96557"/>
    <w:rsid w:val="0A8B4438"/>
    <w:rsid w:val="0AE3355D"/>
    <w:rsid w:val="0C127A98"/>
    <w:rsid w:val="10FB27C4"/>
    <w:rsid w:val="12526FC9"/>
    <w:rsid w:val="14860756"/>
    <w:rsid w:val="14ED0C7A"/>
    <w:rsid w:val="161A5739"/>
    <w:rsid w:val="16FA2AAA"/>
    <w:rsid w:val="1772510B"/>
    <w:rsid w:val="17C70958"/>
    <w:rsid w:val="185657E6"/>
    <w:rsid w:val="18900EC0"/>
    <w:rsid w:val="18E66448"/>
    <w:rsid w:val="192D0C5E"/>
    <w:rsid w:val="1B532490"/>
    <w:rsid w:val="1CEE7FC4"/>
    <w:rsid w:val="1DCB45C2"/>
    <w:rsid w:val="1DF87FDB"/>
    <w:rsid w:val="1F7C51ED"/>
    <w:rsid w:val="20821F44"/>
    <w:rsid w:val="214A328D"/>
    <w:rsid w:val="215A640B"/>
    <w:rsid w:val="216F0D18"/>
    <w:rsid w:val="217254EC"/>
    <w:rsid w:val="23FF070D"/>
    <w:rsid w:val="25321616"/>
    <w:rsid w:val="257C0C4B"/>
    <w:rsid w:val="261D3D45"/>
    <w:rsid w:val="2687697F"/>
    <w:rsid w:val="289E397A"/>
    <w:rsid w:val="28E507AF"/>
    <w:rsid w:val="291907D8"/>
    <w:rsid w:val="2A177E24"/>
    <w:rsid w:val="2A871413"/>
    <w:rsid w:val="2AE33D0C"/>
    <w:rsid w:val="2B1F0575"/>
    <w:rsid w:val="2B283F30"/>
    <w:rsid w:val="2B8A4821"/>
    <w:rsid w:val="2C0937AB"/>
    <w:rsid w:val="2C160304"/>
    <w:rsid w:val="2CCB422D"/>
    <w:rsid w:val="2DD9075F"/>
    <w:rsid w:val="2F7D0D4D"/>
    <w:rsid w:val="2F9641F0"/>
    <w:rsid w:val="2FAB5DC6"/>
    <w:rsid w:val="2FCE6E93"/>
    <w:rsid w:val="3311145F"/>
    <w:rsid w:val="35BB0980"/>
    <w:rsid w:val="37750A0E"/>
    <w:rsid w:val="39105118"/>
    <w:rsid w:val="39BB3C48"/>
    <w:rsid w:val="3A7F32D6"/>
    <w:rsid w:val="3AF0361D"/>
    <w:rsid w:val="3BD27132"/>
    <w:rsid w:val="3C884B41"/>
    <w:rsid w:val="3CDA1FEE"/>
    <w:rsid w:val="3E1C4011"/>
    <w:rsid w:val="41D423E7"/>
    <w:rsid w:val="41D95441"/>
    <w:rsid w:val="4205156C"/>
    <w:rsid w:val="427515A6"/>
    <w:rsid w:val="42F5773A"/>
    <w:rsid w:val="43227DB7"/>
    <w:rsid w:val="440A36AC"/>
    <w:rsid w:val="45DB028B"/>
    <w:rsid w:val="46371F1C"/>
    <w:rsid w:val="467900AC"/>
    <w:rsid w:val="46BE265A"/>
    <w:rsid w:val="49844AD1"/>
    <w:rsid w:val="4A35058F"/>
    <w:rsid w:val="4C570E0C"/>
    <w:rsid w:val="4C781BA4"/>
    <w:rsid w:val="4CC36FF7"/>
    <w:rsid w:val="4CE93E98"/>
    <w:rsid w:val="4D023664"/>
    <w:rsid w:val="4E7E6CEF"/>
    <w:rsid w:val="4F310707"/>
    <w:rsid w:val="50BC4847"/>
    <w:rsid w:val="50D20C15"/>
    <w:rsid w:val="510D35B6"/>
    <w:rsid w:val="5120401B"/>
    <w:rsid w:val="519B429F"/>
    <w:rsid w:val="531553A1"/>
    <w:rsid w:val="53803907"/>
    <w:rsid w:val="53874580"/>
    <w:rsid w:val="539F40A3"/>
    <w:rsid w:val="56042D33"/>
    <w:rsid w:val="56873B96"/>
    <w:rsid w:val="584474DD"/>
    <w:rsid w:val="589E1D05"/>
    <w:rsid w:val="58F20B2B"/>
    <w:rsid w:val="5A305BA7"/>
    <w:rsid w:val="5B7C5434"/>
    <w:rsid w:val="5B9D66F9"/>
    <w:rsid w:val="5CD07FB7"/>
    <w:rsid w:val="5D6B6958"/>
    <w:rsid w:val="60EE5EE6"/>
    <w:rsid w:val="61222EC2"/>
    <w:rsid w:val="61350A78"/>
    <w:rsid w:val="616B7A29"/>
    <w:rsid w:val="6227099F"/>
    <w:rsid w:val="642D6A3C"/>
    <w:rsid w:val="64A24ADF"/>
    <w:rsid w:val="659501EF"/>
    <w:rsid w:val="65AA3062"/>
    <w:rsid w:val="65C071DC"/>
    <w:rsid w:val="65F32274"/>
    <w:rsid w:val="662A711D"/>
    <w:rsid w:val="6642170E"/>
    <w:rsid w:val="685B253D"/>
    <w:rsid w:val="68850767"/>
    <w:rsid w:val="68903D8E"/>
    <w:rsid w:val="696B2794"/>
    <w:rsid w:val="6995256A"/>
    <w:rsid w:val="6C8C06C8"/>
    <w:rsid w:val="6D1442CD"/>
    <w:rsid w:val="6DB94FCC"/>
    <w:rsid w:val="6F755275"/>
    <w:rsid w:val="709746D1"/>
    <w:rsid w:val="70B77DE9"/>
    <w:rsid w:val="71775041"/>
    <w:rsid w:val="718E47B9"/>
    <w:rsid w:val="71FB2996"/>
    <w:rsid w:val="725F33E6"/>
    <w:rsid w:val="72792AC3"/>
    <w:rsid w:val="74E742FF"/>
    <w:rsid w:val="75834F6E"/>
    <w:rsid w:val="764F0E31"/>
    <w:rsid w:val="78352B96"/>
    <w:rsid w:val="78F01381"/>
    <w:rsid w:val="7A5954FB"/>
    <w:rsid w:val="7AC351AF"/>
    <w:rsid w:val="7AEC2630"/>
    <w:rsid w:val="7B425671"/>
    <w:rsid w:val="7D803C2E"/>
    <w:rsid w:val="7DB07A13"/>
    <w:rsid w:val="7DD93CD7"/>
    <w:rsid w:val="7F487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color w:val="666666"/>
      <w:sz w:val="18"/>
      <w:szCs w:val="18"/>
      <w:bdr w:val="single" w:color="E2E2E2" w:sz="6" w:space="0"/>
      <w:shd w:val="clear" w:fill="FFFFFF"/>
    </w:rPr>
  </w:style>
  <w:style w:type="character" w:styleId="5">
    <w:name w:val="FollowedHyperlink"/>
    <w:basedOn w:val="3"/>
    <w:qFormat/>
    <w:uiPriority w:val="0"/>
    <w:rPr>
      <w:color w:val="338DE6"/>
      <w:u w:val="none"/>
    </w:rPr>
  </w:style>
  <w:style w:type="character" w:styleId="6">
    <w:name w:val="Emphasis"/>
    <w:basedOn w:val="3"/>
    <w:qFormat/>
    <w:uiPriority w:val="0"/>
  </w:style>
  <w:style w:type="character" w:styleId="7">
    <w:name w:val="HTML Definition"/>
    <w:basedOn w:val="3"/>
    <w:qFormat/>
    <w:uiPriority w:val="0"/>
  </w:style>
  <w:style w:type="character" w:styleId="8">
    <w:name w:val="HTML Variable"/>
    <w:basedOn w:val="3"/>
    <w:qFormat/>
    <w:uiPriority w:val="0"/>
  </w:style>
  <w:style w:type="character" w:styleId="9">
    <w:name w:val="Hyperlink"/>
    <w:basedOn w:val="3"/>
    <w:qFormat/>
    <w:uiPriority w:val="0"/>
    <w:rPr>
      <w:color w:val="338DE6"/>
      <w:u w:val="none"/>
    </w:rPr>
  </w:style>
  <w:style w:type="character" w:styleId="10">
    <w:name w:val="HTML Code"/>
    <w:basedOn w:val="3"/>
    <w:qFormat/>
    <w:uiPriority w:val="0"/>
    <w:rPr>
      <w:rFonts w:hint="default" w:ascii="serif" w:hAnsi="serif" w:eastAsia="serif" w:cs="serif"/>
      <w:sz w:val="21"/>
      <w:szCs w:val="21"/>
    </w:rPr>
  </w:style>
  <w:style w:type="character" w:styleId="11">
    <w:name w:val="HTML Cite"/>
    <w:basedOn w:val="3"/>
    <w:qFormat/>
    <w:uiPriority w:val="0"/>
  </w:style>
  <w:style w:type="character" w:styleId="12">
    <w:name w:val="HTML Keyboard"/>
    <w:basedOn w:val="3"/>
    <w:qFormat/>
    <w:uiPriority w:val="0"/>
    <w:rPr>
      <w:rFonts w:hint="default" w:ascii="serif" w:hAnsi="serif" w:eastAsia="serif" w:cs="serif"/>
      <w:sz w:val="21"/>
      <w:szCs w:val="21"/>
    </w:rPr>
  </w:style>
  <w:style w:type="character" w:styleId="13">
    <w:name w:val="HTML Sample"/>
    <w:basedOn w:val="3"/>
    <w:qFormat/>
    <w:uiPriority w:val="0"/>
    <w:rPr>
      <w:rFonts w:ascii="serif" w:hAnsi="serif" w:eastAsia="serif" w:cs="serif"/>
      <w:sz w:val="21"/>
      <w:szCs w:val="21"/>
    </w:rPr>
  </w:style>
  <w:style w:type="paragraph" w:styleId="15">
    <w:name w:val="List Paragraph"/>
    <w:basedOn w:val="1"/>
    <w:qFormat/>
    <w:uiPriority w:val="34"/>
    <w:pPr>
      <w:ind w:firstLine="420" w:firstLineChars="200"/>
    </w:pPr>
  </w:style>
  <w:style w:type="character" w:customStyle="1" w:styleId="16">
    <w:name w:val="fontstrikethrough"/>
    <w:basedOn w:val="3"/>
    <w:qFormat/>
    <w:uiPriority w:val="0"/>
    <w:rPr>
      <w:strike/>
    </w:rPr>
  </w:style>
  <w:style w:type="character" w:customStyle="1" w:styleId="17">
    <w:name w:val="fontborder"/>
    <w:basedOn w:val="3"/>
    <w:qFormat/>
    <w:uiPriority w:val="0"/>
    <w:rPr>
      <w:bdr w:val="single" w:color="000000" w:sz="6"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2018-12-20T13:33:31Z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