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0C030B">
      <w:pPr>
        <w:pStyle w:val="2"/>
        <w:spacing w:line="360" w:lineRule="auto"/>
        <w:jc w:val="center"/>
      </w:pPr>
      <w:r>
        <w:rPr>
          <w:rFonts w:hint="eastAsia"/>
        </w:rPr>
        <w:t>周例会纪要</w:t>
      </w:r>
    </w:p>
    <w:p w14:paraId="47DDB661">
      <w:pPr>
        <w:pStyle w:val="3"/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时间：2025年5月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26</w:t>
      </w:r>
      <w:r>
        <w:rPr>
          <w:rFonts w:hint="eastAsia" w:ascii="宋体" w:hAnsi="宋体" w:eastAsia="宋体"/>
          <w:sz w:val="21"/>
          <w:szCs w:val="21"/>
        </w:rPr>
        <w:t>日星期一</w:t>
      </w:r>
    </w:p>
    <w:p w14:paraId="1FAA8AF8">
      <w:pPr>
        <w:pStyle w:val="3"/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地点：分公司43</w:t>
      </w:r>
      <w:r>
        <w:rPr>
          <w:rFonts w:ascii="宋体" w:hAnsi="宋体" w:eastAsia="宋体"/>
          <w:sz w:val="21"/>
          <w:szCs w:val="21"/>
        </w:rPr>
        <w:t>05</w:t>
      </w:r>
      <w:r>
        <w:rPr>
          <w:rFonts w:hint="eastAsia" w:ascii="宋体" w:hAnsi="宋体" w:eastAsia="宋体"/>
          <w:sz w:val="21"/>
          <w:szCs w:val="21"/>
        </w:rPr>
        <w:t>会议室</w:t>
      </w:r>
    </w:p>
    <w:p w14:paraId="6CA21CDD">
      <w:pPr>
        <w:pStyle w:val="3"/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参会人员：徐蘅、张灏源、刘洋、欧玮杰、陈琦、张绪扬、王麟、岳坤中</w:t>
      </w:r>
    </w:p>
    <w:p w14:paraId="223A4326">
      <w:pPr>
        <w:pStyle w:val="3"/>
        <w:numPr>
          <w:ilvl w:val="0"/>
          <w:numId w:val="0"/>
        </w:num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 w:cstheme="minorBidi"/>
          <w:b/>
          <w:kern w:val="2"/>
          <w:sz w:val="24"/>
          <w:szCs w:val="24"/>
          <w:lang w:val="en-US" w:eastAsia="zh-CN" w:bidi="ar-SA"/>
        </w:rPr>
        <w:t>一、</w:t>
      </w:r>
      <w:r>
        <w:rPr>
          <w:rFonts w:hint="eastAsia" w:ascii="宋体" w:hAnsi="宋体" w:eastAsia="宋体"/>
        </w:rPr>
        <w:t>本周例会议题</w:t>
      </w:r>
    </w:p>
    <w:p w14:paraId="55760C56">
      <w:pPr>
        <w:numPr>
          <w:ilvl w:val="0"/>
          <w:numId w:val="1"/>
        </w:numPr>
        <w:spacing w:line="360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西部家办论坛活动</w:t>
      </w:r>
    </w:p>
    <w:p w14:paraId="478F97A6">
      <w:pPr>
        <w:numPr>
          <w:ilvl w:val="0"/>
          <w:numId w:val="0"/>
        </w:num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1、流程推进情况及本周工作布置（</w:t>
      </w:r>
      <w:r>
        <w:rPr>
          <w:rFonts w:hint="eastAsia" w:ascii="宋体" w:hAnsi="宋体" w:eastAsia="宋体"/>
          <w:sz w:val="21"/>
          <w:szCs w:val="21"/>
        </w:rPr>
        <w:t>张灏源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总</w:t>
      </w:r>
      <w:r>
        <w:rPr>
          <w:rFonts w:hint="eastAsia" w:ascii="宋体" w:hAnsi="宋体" w:eastAsia="宋体"/>
          <w:lang w:val="en-US" w:eastAsia="zh-CN"/>
        </w:rPr>
        <w:t>）</w:t>
      </w:r>
    </w:p>
    <w:p w14:paraId="28A4CD68">
      <w:pPr>
        <w:numPr>
          <w:ilvl w:val="0"/>
          <w:numId w:val="2"/>
        </w:numPr>
        <w:spacing w:line="360" w:lineRule="auto"/>
        <w:rPr>
          <w:rFonts w:hint="eastAsia" w:ascii="宋体" w:hAnsi="宋体" w:eastAsia="宋体"/>
          <w:b w:val="0"/>
          <w:bCs w:val="0"/>
          <w:szCs w:val="21"/>
        </w:rPr>
      </w:pPr>
      <w:r>
        <w:rPr>
          <w:rFonts w:hint="eastAsia" w:ascii="宋体" w:hAnsi="宋体" w:eastAsia="宋体"/>
          <w:b w:val="0"/>
          <w:bCs w:val="0"/>
          <w:szCs w:val="21"/>
        </w:rPr>
        <w:t>运营类工作</w:t>
      </w:r>
    </w:p>
    <w:p w14:paraId="77990E0F"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theme="minorBidi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宋体" w:hAnsi="宋体" w:eastAsia="宋体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大家汇报目前家办论坛邀约情况，讨论遇到的困难和问题，后续邀约的方法</w:t>
      </w:r>
      <w:r>
        <w:rPr>
          <w:rFonts w:hint="eastAsia" w:ascii="宋体" w:hAnsi="宋体" w:eastAsia="宋体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全员</w:t>
      </w:r>
      <w:r>
        <w:rPr>
          <w:rFonts w:hint="eastAsia" w:ascii="宋体" w:hAnsi="宋体" w:eastAsia="宋体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 w14:paraId="583FAE1B"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theme="minorBidi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宋体" w:hAnsi="宋体" w:eastAsia="宋体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申赎流程问题讨论</w:t>
      </w:r>
      <w:r>
        <w:rPr>
          <w:rFonts w:hint="eastAsia" w:ascii="宋体" w:hAnsi="宋体" w:eastAsia="宋体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张绪扬</w:t>
      </w:r>
      <w:r>
        <w:rPr>
          <w:rFonts w:hint="eastAsia" w:ascii="宋体" w:hAnsi="宋体" w:eastAsia="宋体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 w14:paraId="7CFBBB24">
      <w:pPr>
        <w:pStyle w:val="11"/>
        <w:numPr>
          <w:ilvl w:val="0"/>
          <w:numId w:val="0"/>
        </w:numPr>
        <w:spacing w:line="360" w:lineRule="auto"/>
        <w:rPr>
          <w:rFonts w:hint="eastAsia" w:ascii="宋体" w:hAnsi="宋体" w:eastAsia="宋体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theme="minorBidi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宋体" w:hAnsi="宋体" w:eastAsia="宋体"/>
          <w:b w:val="0"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上市公司市值管理活动复盘</w:t>
      </w:r>
      <w:r>
        <w:rPr>
          <w:rFonts w:hint="eastAsia" w:ascii="宋体" w:hAnsi="宋体" w:eastAsia="宋体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岳坤中、陈琦</w:t>
      </w:r>
      <w:r>
        <w:rPr>
          <w:rFonts w:hint="eastAsia" w:ascii="宋体" w:hAnsi="宋体" w:eastAsia="宋体"/>
          <w:b w:val="0"/>
          <w:bCs w:val="0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）；</w:t>
      </w:r>
    </w:p>
    <w:p w14:paraId="1DE00B85">
      <w:pPr>
        <w:pStyle w:val="11"/>
        <w:numPr>
          <w:ilvl w:val="0"/>
          <w:numId w:val="0"/>
        </w:numPr>
        <w:spacing w:line="360" w:lineRule="auto"/>
        <w:rPr>
          <w:rFonts w:hint="eastAsia" w:ascii="宋体" w:hAnsi="宋体" w:eastAsia="宋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（二）业务类</w:t>
      </w:r>
    </w:p>
    <w:p w14:paraId="4111AF44">
      <w:pPr>
        <w:pStyle w:val="11"/>
        <w:numPr>
          <w:ilvl w:val="0"/>
          <w:numId w:val="0"/>
        </w:numPr>
        <w:spacing w:line="360" w:lineRule="auto"/>
        <w:rPr>
          <w:rFonts w:hint="default" w:ascii="宋体" w:hAnsi="宋体" w:eastAsia="宋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宋体" w:hAnsi="宋体" w:eastAsia="宋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银行渠道路演心得与体会分享</w:t>
      </w:r>
      <w:r>
        <w:rPr>
          <w:rFonts w:hint="eastAsia" w:ascii="宋体" w:hAnsi="宋体" w:eastAsia="宋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（王麟）</w:t>
      </w:r>
      <w:r>
        <w:rPr>
          <w:rFonts w:hint="default" w:ascii="宋体" w:hAnsi="宋体" w:eastAsia="宋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 w14:paraId="18D7BD53">
      <w:pPr>
        <w:pStyle w:val="11"/>
        <w:numPr>
          <w:ilvl w:val="0"/>
          <w:numId w:val="0"/>
        </w:numPr>
        <w:spacing w:line="360" w:lineRule="auto"/>
        <w:rPr>
          <w:rFonts w:hint="default" w:ascii="宋体" w:hAnsi="宋体" w:eastAsia="宋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2、见客户实战心得与体会分享（岳坤中、欧玮杰）；</w:t>
      </w:r>
    </w:p>
    <w:p w14:paraId="7AB4BFB2">
      <w:pPr>
        <w:pStyle w:val="3"/>
        <w:numPr>
          <w:ilvl w:val="0"/>
          <w:numId w:val="0"/>
        </w:num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 w:cstheme="minorBidi"/>
          <w:b/>
          <w:kern w:val="2"/>
          <w:sz w:val="24"/>
          <w:szCs w:val="24"/>
          <w:lang w:val="en-US" w:eastAsia="zh-CN" w:bidi="ar-SA"/>
        </w:rPr>
        <w:t>二、</w:t>
      </w:r>
      <w:r>
        <w:rPr>
          <w:rFonts w:hint="eastAsia" w:ascii="宋体" w:hAnsi="宋体" w:eastAsia="宋体"/>
        </w:rPr>
        <w:t>本周工作安排</w:t>
      </w:r>
    </w:p>
    <w:p w14:paraId="3AD7AB72">
      <w:pPr>
        <w:numPr>
          <w:ilvl w:val="0"/>
          <w:numId w:val="0"/>
        </w:num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 w:cstheme="minorBidi"/>
          <w:kern w:val="2"/>
          <w:sz w:val="21"/>
          <w:szCs w:val="21"/>
          <w:lang w:val="en-US" w:eastAsia="zh-CN" w:bidi="ar-SA"/>
        </w:rPr>
        <w:t>（一）</w:t>
      </w:r>
      <w:r>
        <w:rPr>
          <w:rFonts w:hint="eastAsia" w:ascii="宋体" w:hAnsi="宋体" w:eastAsia="宋体"/>
          <w:b/>
          <w:bCs/>
          <w:szCs w:val="21"/>
        </w:rPr>
        <w:t>运营类</w:t>
      </w:r>
    </w:p>
    <w:p w14:paraId="61633151"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/>
          <w:b w:val="0"/>
          <w:bCs/>
          <w:color w:val="FF0000"/>
          <w:szCs w:val="21"/>
        </w:rPr>
      </w:pPr>
      <w:r>
        <w:rPr>
          <w:rFonts w:hint="default" w:ascii="宋体" w:hAnsi="宋体" w:eastAsia="宋体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  <w:t>1、</w:t>
      </w:r>
      <w:r>
        <w:rPr>
          <w:rFonts w:hint="eastAsia" w:ascii="宋体" w:hAnsi="宋体" w:eastAsia="宋体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  <w:t>西部家办论坛活动进度推进，于周五下班前按照进度汇报完成情况（全员）</w:t>
      </w:r>
      <w:r>
        <w:rPr>
          <w:rFonts w:hint="eastAsia" w:ascii="宋体" w:hAnsi="宋体" w:eastAsia="宋体"/>
          <w:b w:val="0"/>
          <w:bCs/>
          <w:color w:val="FF0000"/>
          <w:szCs w:val="21"/>
        </w:rPr>
        <w:t>；</w:t>
      </w:r>
    </w:p>
    <w:p w14:paraId="260CAB7B"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/>
          <w:b/>
          <w:bCs/>
          <w:color w:val="FF0000"/>
          <w:szCs w:val="21"/>
        </w:rPr>
      </w:pPr>
      <w:r>
        <w:rPr>
          <w:rFonts w:hint="default" w:ascii="宋体" w:hAnsi="宋体" w:eastAsia="宋体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  <w:t>2、</w:t>
      </w:r>
      <w:r>
        <w:rPr>
          <w:rFonts w:hint="eastAsia" w:ascii="宋体" w:hAnsi="宋体" w:eastAsia="宋体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  <w:t>由陈琦牵头完善申赎流程，周五下班前反馈。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11089"/>
    <w:multiLevelType w:val="singleLevel"/>
    <w:tmpl w:val="BDF1108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63AAED63"/>
    <w:multiLevelType w:val="singleLevel"/>
    <w:tmpl w:val="63AAED6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2A"/>
    <w:rsid w:val="00010692"/>
    <w:rsid w:val="000C40E2"/>
    <w:rsid w:val="000E285A"/>
    <w:rsid w:val="00176241"/>
    <w:rsid w:val="00192300"/>
    <w:rsid w:val="002424CA"/>
    <w:rsid w:val="00252A34"/>
    <w:rsid w:val="00265DB4"/>
    <w:rsid w:val="00291EDF"/>
    <w:rsid w:val="002F4FEE"/>
    <w:rsid w:val="003A43DE"/>
    <w:rsid w:val="003A4F58"/>
    <w:rsid w:val="0054438C"/>
    <w:rsid w:val="005C786F"/>
    <w:rsid w:val="00601447"/>
    <w:rsid w:val="00690884"/>
    <w:rsid w:val="006A0CD2"/>
    <w:rsid w:val="006F6291"/>
    <w:rsid w:val="00773748"/>
    <w:rsid w:val="007B130B"/>
    <w:rsid w:val="0083436E"/>
    <w:rsid w:val="00882E87"/>
    <w:rsid w:val="008B182A"/>
    <w:rsid w:val="00900C33"/>
    <w:rsid w:val="00903FCF"/>
    <w:rsid w:val="00A33DD7"/>
    <w:rsid w:val="00A72B39"/>
    <w:rsid w:val="00B84474"/>
    <w:rsid w:val="00C62FDC"/>
    <w:rsid w:val="00CB29DF"/>
    <w:rsid w:val="00CE079F"/>
    <w:rsid w:val="00D70760"/>
    <w:rsid w:val="00DB766E"/>
    <w:rsid w:val="00E014D5"/>
    <w:rsid w:val="00F322AF"/>
    <w:rsid w:val="00F37A11"/>
    <w:rsid w:val="00FC0A73"/>
    <w:rsid w:val="03AC38D7"/>
    <w:rsid w:val="06874FD4"/>
    <w:rsid w:val="07A86770"/>
    <w:rsid w:val="07A90271"/>
    <w:rsid w:val="0A34345B"/>
    <w:rsid w:val="0A355A4F"/>
    <w:rsid w:val="0E1439C5"/>
    <w:rsid w:val="0F16254C"/>
    <w:rsid w:val="0FC45B1C"/>
    <w:rsid w:val="0FD33854"/>
    <w:rsid w:val="115470F2"/>
    <w:rsid w:val="13FD3DC3"/>
    <w:rsid w:val="14B50543"/>
    <w:rsid w:val="153E6ECC"/>
    <w:rsid w:val="17751C76"/>
    <w:rsid w:val="19F71B20"/>
    <w:rsid w:val="1BD316F9"/>
    <w:rsid w:val="1C820752"/>
    <w:rsid w:val="1DEA40FB"/>
    <w:rsid w:val="1EB6183B"/>
    <w:rsid w:val="1F9A6C8C"/>
    <w:rsid w:val="22A103EF"/>
    <w:rsid w:val="244C21AA"/>
    <w:rsid w:val="24FF4E2E"/>
    <w:rsid w:val="27C869D0"/>
    <w:rsid w:val="291E3264"/>
    <w:rsid w:val="2AA326F6"/>
    <w:rsid w:val="2C380CDF"/>
    <w:rsid w:val="2C5C03AA"/>
    <w:rsid w:val="2E3B3E87"/>
    <w:rsid w:val="341449FD"/>
    <w:rsid w:val="344762BA"/>
    <w:rsid w:val="36476B7E"/>
    <w:rsid w:val="37AC75E6"/>
    <w:rsid w:val="3D061C54"/>
    <w:rsid w:val="3D945B8F"/>
    <w:rsid w:val="3EF355B5"/>
    <w:rsid w:val="40312E10"/>
    <w:rsid w:val="409C1D63"/>
    <w:rsid w:val="43625AA4"/>
    <w:rsid w:val="46643BE0"/>
    <w:rsid w:val="49AC5564"/>
    <w:rsid w:val="508014FA"/>
    <w:rsid w:val="529F6B20"/>
    <w:rsid w:val="53772E43"/>
    <w:rsid w:val="53C2264D"/>
    <w:rsid w:val="5542341E"/>
    <w:rsid w:val="587A5A59"/>
    <w:rsid w:val="58FC0F2B"/>
    <w:rsid w:val="5AF637E6"/>
    <w:rsid w:val="5CEE1068"/>
    <w:rsid w:val="68B43506"/>
    <w:rsid w:val="6B8037F2"/>
    <w:rsid w:val="6C475AD9"/>
    <w:rsid w:val="6C9E6AAD"/>
    <w:rsid w:val="6CFC0197"/>
    <w:rsid w:val="6EB52B61"/>
    <w:rsid w:val="6EBF3FFB"/>
    <w:rsid w:val="70D8277F"/>
    <w:rsid w:val="71D302CE"/>
    <w:rsid w:val="744213DA"/>
    <w:rsid w:val="76960785"/>
    <w:rsid w:val="783F1091"/>
    <w:rsid w:val="79F1746A"/>
    <w:rsid w:val="7CC93252"/>
    <w:rsid w:val="7CDA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  <w:szCs w:val="24"/>
    </w:rPr>
  </w:style>
  <w:style w:type="paragraph" w:styleId="3">
    <w:name w:val="heading 7"/>
    <w:basedOn w:val="1"/>
    <w:next w:val="1"/>
    <w:link w:val="10"/>
    <w:unhideWhenUsed/>
    <w:qFormat/>
    <w:uiPriority w:val="0"/>
    <w:pPr>
      <w:keepNext/>
      <w:keepLines/>
      <w:spacing w:before="240" w:after="64" w:line="317" w:lineRule="auto"/>
      <w:outlineLvl w:val="6"/>
    </w:pPr>
    <w:rPr>
      <w:b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2 字符"/>
    <w:basedOn w:val="8"/>
    <w:link w:val="2"/>
    <w:qFormat/>
    <w:uiPriority w:val="0"/>
    <w:rPr>
      <w:rFonts w:ascii="Arial" w:hAnsi="Arial" w:eastAsia="黑体"/>
      <w:b/>
      <w:sz w:val="32"/>
      <w:szCs w:val="24"/>
    </w:rPr>
  </w:style>
  <w:style w:type="character" w:customStyle="1" w:styleId="10">
    <w:name w:val="标题 7 字符"/>
    <w:basedOn w:val="8"/>
    <w:link w:val="3"/>
    <w:qFormat/>
    <w:uiPriority w:val="0"/>
    <w:rPr>
      <w:b/>
      <w:sz w:val="24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298</Words>
  <Characters>305</Characters>
  <Lines>4</Lines>
  <Paragraphs>1</Paragraphs>
  <TotalTime>9</TotalTime>
  <ScaleCrop>false</ScaleCrop>
  <LinksUpToDate>false</LinksUpToDate>
  <CharactersWithSpaces>305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2025-04-16T12:09:00Z</dcterms:created>
  <dc:creator>欧 玮杰</dc:creator>
  <cp:lastModifiedBy>岳坤中</cp:lastModifiedBy>
  <dcterms:modified xsi:type="dcterms:W3CDTF">2025-05-26T09:58:00Z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9F8868B93B2C442BBCD23229CCE2DE99_13</vt:lpwstr>
  </property>
  <property fmtid="{D5CDD505-2E9C-101B-9397-08002B2CF9AE}" pid="4" name="KSOTemplateDocerSaveRecord">
    <vt:lpwstr>eyJoZGlkIjoiNDU2M2E1MWY3OGNjMjk0NTQyODlkMmMyNTRhMjI5YTgiLCJ1c2VySWQiOiIzMjg4MTQyODIifQ==</vt:lpwstr>
  </property>
</Properties>
</file>