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03F7B" w14:textId="77777777" w:rsidR="00F53BE8" w:rsidRDefault="00F53BE8"/>
    <w:p w14:paraId="4870227E" w14:textId="77777777" w:rsidR="00F53BE8" w:rsidRDefault="00F53BE8"/>
    <w:p w14:paraId="10E824F0" w14:textId="77777777" w:rsidR="00F53BE8" w:rsidRDefault="00F53BE8"/>
    <w:p w14:paraId="34DDCF39" w14:textId="77777777" w:rsidR="00F53BE8" w:rsidRDefault="00F53BE8"/>
    <w:p w14:paraId="3C6394D9" w14:textId="77777777" w:rsidR="00F53BE8" w:rsidRDefault="00000000">
      <w:pPr>
        <w:jc w:val="center"/>
      </w:pPr>
      <w:r>
        <w:rPr>
          <w:b/>
          <w:color w:val="1E3A5F"/>
          <w:sz w:val="56"/>
        </w:rPr>
        <w:t>Advertising Strategy Report</w:t>
      </w:r>
    </w:p>
    <w:p w14:paraId="53522C30" w14:textId="77777777" w:rsidR="00F53BE8" w:rsidRDefault="00000000">
      <w:pPr>
        <w:jc w:val="center"/>
      </w:pPr>
      <w:r>
        <w:rPr>
          <w:color w:val="6B7280"/>
          <w:sz w:val="32"/>
        </w:rPr>
        <w:t>Daily Discounts</w:t>
      </w:r>
    </w:p>
    <w:p w14:paraId="127601BC" w14:textId="77777777" w:rsidR="00F53BE8" w:rsidRDefault="00000000">
      <w:pPr>
        <w:jc w:val="center"/>
      </w:pPr>
      <w:r>
        <w:rPr>
          <w:color w:val="1F2937"/>
          <w:sz w:val="22"/>
        </w:rPr>
        <w:t>https://dailydiscounts.co.za</w:t>
      </w:r>
    </w:p>
    <w:p w14:paraId="542D4A09" w14:textId="77777777" w:rsidR="00F53BE8" w:rsidRDefault="00F53BE8"/>
    <w:p w14:paraId="687E12B5" w14:textId="77777777" w:rsidR="00F53BE8" w:rsidRDefault="00000000">
      <w:pPr>
        <w:jc w:val="center"/>
      </w:pPr>
      <w:r>
        <w:rPr>
          <w:b/>
          <w:color w:val="2563EB"/>
          <w:sz w:val="40"/>
        </w:rPr>
        <w:t>Ad Readiness Score: 78 of 100</w:t>
      </w:r>
    </w:p>
    <w:p w14:paraId="47A0A8FB" w14:textId="77777777" w:rsidR="00F53BE8" w:rsidRDefault="00000000">
      <w:pPr>
        <w:jc w:val="center"/>
      </w:pPr>
      <w:r>
        <w:rPr>
          <w:b/>
          <w:color w:val="2563EB"/>
          <w:sz w:val="24"/>
        </w:rPr>
        <w:t>Grade B  |  Strong</w:t>
      </w:r>
    </w:p>
    <w:p w14:paraId="797F8F5B" w14:textId="77777777" w:rsidR="00F53BE8" w:rsidRDefault="00F53BE8"/>
    <w:tbl>
      <w:tblPr>
        <w:tblW w:w="0" w:type="auto"/>
        <w:jc w:val="center"/>
        <w:tblLook w:val="04A0" w:firstRow="1" w:lastRow="0" w:firstColumn="1" w:lastColumn="0" w:noHBand="0" w:noVBand="1"/>
      </w:tblPr>
      <w:tblGrid>
        <w:gridCol w:w="2551"/>
        <w:gridCol w:w="6803"/>
      </w:tblGrid>
      <w:tr w:rsidR="00F53BE8" w14:paraId="19D5B2EC" w14:textId="77777777">
        <w:trPr>
          <w:jc w:val="center"/>
        </w:trPr>
        <w:tc>
          <w:tcPr>
            <w:tcW w:w="2551" w:type="dxa"/>
          </w:tcPr>
          <w:p w14:paraId="2DAB7EA9" w14:textId="77777777" w:rsidR="00F53BE8" w:rsidRDefault="00000000">
            <w:r>
              <w:rPr>
                <w:b/>
                <w:color w:val="6B7280"/>
              </w:rPr>
              <w:t>Business Type</w:t>
            </w:r>
          </w:p>
        </w:tc>
        <w:tc>
          <w:tcPr>
            <w:tcW w:w="6803" w:type="dxa"/>
          </w:tcPr>
          <w:p w14:paraId="2726E2C0" w14:textId="77777777" w:rsidR="00F53BE8" w:rsidRDefault="00000000">
            <w:r>
              <w:rPr>
                <w:color w:val="1F2937"/>
              </w:rPr>
              <w:t>WooCommerce retailer</w:t>
            </w:r>
          </w:p>
        </w:tc>
      </w:tr>
      <w:tr w:rsidR="00F53BE8" w14:paraId="3644F181" w14:textId="77777777">
        <w:trPr>
          <w:jc w:val="center"/>
        </w:trPr>
        <w:tc>
          <w:tcPr>
            <w:tcW w:w="2551" w:type="dxa"/>
          </w:tcPr>
          <w:p w14:paraId="363DD30A" w14:textId="77777777" w:rsidR="00F53BE8" w:rsidRDefault="00000000">
            <w:r>
              <w:rPr>
                <w:b/>
                <w:color w:val="6B7280"/>
              </w:rPr>
              <w:t>Industry</w:t>
            </w:r>
          </w:p>
        </w:tc>
        <w:tc>
          <w:tcPr>
            <w:tcW w:w="6803" w:type="dxa"/>
          </w:tcPr>
          <w:p w14:paraId="7CD5EF29" w14:textId="77777777" w:rsidR="00F53BE8" w:rsidRDefault="00000000">
            <w:r>
              <w:rPr>
                <w:color w:val="1F2937"/>
              </w:rPr>
              <w:t>South African e-commerce (appliances, electronics, audio, TVs, outdoor, gaming, homeware)</w:t>
            </w:r>
          </w:p>
        </w:tc>
      </w:tr>
      <w:tr w:rsidR="00F53BE8" w14:paraId="3BFF7423" w14:textId="77777777">
        <w:trPr>
          <w:jc w:val="center"/>
        </w:trPr>
        <w:tc>
          <w:tcPr>
            <w:tcW w:w="2551" w:type="dxa"/>
          </w:tcPr>
          <w:p w14:paraId="0DF1B436" w14:textId="77777777" w:rsidR="00F53BE8" w:rsidRDefault="00000000">
            <w:r>
              <w:rPr>
                <w:b/>
                <w:color w:val="6B7280"/>
              </w:rPr>
              <w:t>Market</w:t>
            </w:r>
          </w:p>
        </w:tc>
        <w:tc>
          <w:tcPr>
            <w:tcW w:w="6803" w:type="dxa"/>
          </w:tcPr>
          <w:p w14:paraId="0C9B4700" w14:textId="77777777" w:rsidR="00F53BE8" w:rsidRDefault="00000000">
            <w:r>
              <w:rPr>
                <w:color w:val="1F2937"/>
              </w:rPr>
              <w:t>National South Africa</w:t>
            </w:r>
          </w:p>
        </w:tc>
      </w:tr>
      <w:tr w:rsidR="00F53BE8" w14:paraId="4C64C800" w14:textId="77777777">
        <w:trPr>
          <w:jc w:val="center"/>
        </w:trPr>
        <w:tc>
          <w:tcPr>
            <w:tcW w:w="2551" w:type="dxa"/>
          </w:tcPr>
          <w:p w14:paraId="521731D7" w14:textId="77777777" w:rsidR="00F53BE8" w:rsidRDefault="00000000">
            <w:r>
              <w:rPr>
                <w:b/>
                <w:color w:val="6B7280"/>
              </w:rPr>
              <w:t>Monthly Budget</w:t>
            </w:r>
          </w:p>
        </w:tc>
        <w:tc>
          <w:tcPr>
            <w:tcW w:w="6803" w:type="dxa"/>
          </w:tcPr>
          <w:p w14:paraId="5EDFD7C0" w14:textId="77777777" w:rsidR="00F53BE8" w:rsidRDefault="00000000">
            <w:r>
              <w:rPr>
                <w:color w:val="1F2937"/>
              </w:rPr>
              <w:t>R100,000.00 (Growth tier, SA market)</w:t>
            </w:r>
          </w:p>
        </w:tc>
      </w:tr>
      <w:tr w:rsidR="00F53BE8" w14:paraId="32BBECD8" w14:textId="77777777">
        <w:trPr>
          <w:jc w:val="center"/>
        </w:trPr>
        <w:tc>
          <w:tcPr>
            <w:tcW w:w="2551" w:type="dxa"/>
          </w:tcPr>
          <w:p w14:paraId="51598D61" w14:textId="77777777" w:rsidR="00F53BE8" w:rsidRDefault="00000000">
            <w:r>
              <w:rPr>
                <w:b/>
                <w:color w:val="6B7280"/>
              </w:rPr>
              <w:t>Prepared For</w:t>
            </w:r>
          </w:p>
        </w:tc>
        <w:tc>
          <w:tcPr>
            <w:tcW w:w="6803" w:type="dxa"/>
          </w:tcPr>
          <w:p w14:paraId="739192DC" w14:textId="77777777" w:rsidR="00F53BE8" w:rsidRDefault="00000000">
            <w:r>
              <w:rPr>
                <w:color w:val="1F2937"/>
              </w:rPr>
              <w:t>Site owner (first-party operational use)</w:t>
            </w:r>
          </w:p>
        </w:tc>
      </w:tr>
      <w:tr w:rsidR="00F53BE8" w14:paraId="3B7FB6AE" w14:textId="77777777">
        <w:trPr>
          <w:jc w:val="center"/>
        </w:trPr>
        <w:tc>
          <w:tcPr>
            <w:tcW w:w="2551" w:type="dxa"/>
          </w:tcPr>
          <w:p w14:paraId="6E79FC19" w14:textId="77777777" w:rsidR="00F53BE8" w:rsidRDefault="00000000">
            <w:r>
              <w:rPr>
                <w:b/>
                <w:color w:val="6B7280"/>
              </w:rPr>
              <w:t>Report Date</w:t>
            </w:r>
          </w:p>
        </w:tc>
        <w:tc>
          <w:tcPr>
            <w:tcW w:w="6803" w:type="dxa"/>
          </w:tcPr>
          <w:p w14:paraId="58C93EEC" w14:textId="77777777" w:rsidR="00F53BE8" w:rsidRDefault="00000000">
            <w:r>
              <w:rPr>
                <w:color w:val="1F2937"/>
              </w:rPr>
              <w:t>24 April 2026</w:t>
            </w:r>
          </w:p>
        </w:tc>
      </w:tr>
    </w:tbl>
    <w:p w14:paraId="2D900DF9" w14:textId="77777777" w:rsidR="00F53BE8" w:rsidRDefault="00F53BE8"/>
    <w:p w14:paraId="0A74DE5B" w14:textId="77777777" w:rsidR="00F53BE8" w:rsidRDefault="00F53BE8"/>
    <w:p w14:paraId="4082F4D1" w14:textId="77777777" w:rsidR="00F53BE8" w:rsidRDefault="00000000">
      <w:pPr>
        <w:jc w:val="center"/>
      </w:pPr>
      <w:r>
        <w:rPr>
          <w:color w:val="6B7280"/>
          <w:sz w:val="18"/>
        </w:rPr>
        <w:t>Prepared by AI Ads Strategist</w:t>
      </w:r>
    </w:p>
    <w:p w14:paraId="7AF6D2C2" w14:textId="77777777" w:rsidR="00F53BE8" w:rsidRDefault="00000000">
      <w:r>
        <w:br w:type="page"/>
      </w:r>
    </w:p>
    <w:p w14:paraId="6A005EB3" w14:textId="77777777" w:rsidR="00F53BE8" w:rsidRDefault="00000000">
      <w:pPr>
        <w:spacing w:before="280" w:after="80"/>
      </w:pPr>
      <w:r>
        <w:rPr>
          <w:b/>
          <w:color w:val="1E3A5F"/>
          <w:sz w:val="44"/>
        </w:rPr>
        <w:lastRenderedPageBreak/>
        <w:t>Executive Summary</w:t>
      </w:r>
    </w:p>
    <w:p w14:paraId="2B3DED8B" w14:textId="77777777" w:rsidR="00F53BE8" w:rsidRDefault="00F53BE8">
      <w:pPr>
        <w:pBdr>
          <w:bottom w:val="single" w:sz="6" w:space="1" w:color="2563EB"/>
        </w:pBdr>
      </w:pPr>
    </w:p>
    <w:p w14:paraId="01CEB249" w14:textId="77777777" w:rsidR="00F53BE8" w:rsidRDefault="00000000">
      <w:pPr>
        <w:spacing w:after="80"/>
      </w:pPr>
      <w:r>
        <w:rPr>
          <w:b/>
          <w:color w:val="2563EB"/>
          <w:sz w:val="28"/>
        </w:rPr>
        <w:t>Ad Readiness Score: 78 of 100 (Grade B)</w:t>
      </w:r>
    </w:p>
    <w:p w14:paraId="719A4440" w14:textId="77777777" w:rsidR="00F53BE8" w:rsidRDefault="00000000">
      <w:pPr>
        <w:spacing w:after="80"/>
      </w:pPr>
      <w:r>
        <w:rPr>
          <w:color w:val="1F2937"/>
        </w:rPr>
        <w:t>Launch paid media at the confirmed R100,000.00 per month Growth budget, but run a parallel brand-positioning workstream that reframes the promise around trusted brands, everyday savings and human service rather than discount depth. With disciplined funnel construction, retention infrastructure and BFCM preparation, a blended 3.8x to 4.2x ROAS at steady state is a credible 90-day target.</w:t>
      </w:r>
    </w:p>
    <w:p w14:paraId="46395220" w14:textId="77777777" w:rsidR="00F53BE8" w:rsidRDefault="00000000">
      <w:pPr>
        <w:spacing w:before="200" w:after="80"/>
      </w:pPr>
      <w:r>
        <w:rPr>
          <w:b/>
          <w:color w:val="1E3A5F"/>
          <w:sz w:val="32"/>
        </w:rPr>
        <w:t>Score Breakdown</w:t>
      </w:r>
    </w:p>
    <w:p w14:paraId="20105E62" w14:textId="77777777" w:rsidR="00F53BE8" w:rsidRDefault="00000000">
      <w:pPr>
        <w:spacing w:after="40"/>
      </w:pPr>
      <w:r>
        <w:rPr>
          <w:rFonts w:ascii="Consolas" w:hAnsi="Consolas"/>
          <w:b/>
          <w:color w:val="1E3A5F"/>
        </w:rPr>
        <w:t xml:space="preserve">Audience Clarity        </w:t>
      </w:r>
      <w:r>
        <w:rPr>
          <w:rFonts w:ascii="Consolas" w:hAnsi="Consolas"/>
          <w:color w:val="059669"/>
        </w:rPr>
        <w:t xml:space="preserve">  ■■■■■■■■■■■■■■■■□□□□  </w:t>
      </w:r>
      <w:r>
        <w:rPr>
          <w:rFonts w:ascii="Consolas" w:hAnsi="Consolas"/>
          <w:b/>
          <w:color w:val="1E3A5F"/>
        </w:rPr>
        <w:t xml:space="preserve"> 82/100</w:t>
      </w:r>
      <w:r>
        <w:rPr>
          <w:color w:val="6B7280"/>
          <w:sz w:val="18"/>
        </w:rPr>
        <w:t xml:space="preserve">   (w 25%)  Strong</w:t>
      </w:r>
    </w:p>
    <w:p w14:paraId="2F019764" w14:textId="77777777" w:rsidR="00F53BE8" w:rsidRDefault="00000000">
      <w:pPr>
        <w:spacing w:after="40"/>
      </w:pPr>
      <w:r>
        <w:rPr>
          <w:rFonts w:ascii="Consolas" w:hAnsi="Consolas"/>
          <w:b/>
          <w:color w:val="1E3A5F"/>
        </w:rPr>
        <w:t xml:space="preserve">Creative Quality        </w:t>
      </w:r>
      <w:r>
        <w:rPr>
          <w:rFonts w:ascii="Consolas" w:hAnsi="Consolas"/>
          <w:color w:val="059669"/>
        </w:rPr>
        <w:t xml:space="preserve">  ■■■■■■■■■■■■■■■■■□□□  </w:t>
      </w:r>
      <w:r>
        <w:rPr>
          <w:rFonts w:ascii="Consolas" w:hAnsi="Consolas"/>
          <w:b/>
          <w:color w:val="1E3A5F"/>
        </w:rPr>
        <w:t xml:space="preserve"> 87/100</w:t>
      </w:r>
      <w:r>
        <w:rPr>
          <w:color w:val="6B7280"/>
          <w:sz w:val="18"/>
        </w:rPr>
        <w:t xml:space="preserve">   (w 20%)  Strong</w:t>
      </w:r>
    </w:p>
    <w:p w14:paraId="6B199D3C" w14:textId="77777777" w:rsidR="00F53BE8" w:rsidRDefault="00000000">
      <w:pPr>
        <w:spacing w:after="40"/>
      </w:pPr>
      <w:r>
        <w:rPr>
          <w:rFonts w:ascii="Consolas" w:hAnsi="Consolas"/>
          <w:b/>
          <w:color w:val="1E3A5F"/>
        </w:rPr>
        <w:t xml:space="preserve">Funnel Architecture     </w:t>
      </w:r>
      <w:r>
        <w:rPr>
          <w:rFonts w:ascii="Consolas" w:hAnsi="Consolas"/>
          <w:color w:val="059669"/>
        </w:rPr>
        <w:t xml:space="preserve">  ■■■■■■■■■■■■■■■■■■■□  </w:t>
      </w:r>
      <w:r>
        <w:rPr>
          <w:rFonts w:ascii="Consolas" w:hAnsi="Consolas"/>
          <w:b/>
          <w:color w:val="1E3A5F"/>
        </w:rPr>
        <w:t xml:space="preserve"> 94/100</w:t>
      </w:r>
      <w:r>
        <w:rPr>
          <w:color w:val="6B7280"/>
          <w:sz w:val="18"/>
        </w:rPr>
        <w:t xml:space="preserve">   (w 20%)  Excellent</w:t>
      </w:r>
    </w:p>
    <w:p w14:paraId="50B1F2B1" w14:textId="77777777" w:rsidR="00F53BE8" w:rsidRDefault="00000000">
      <w:pPr>
        <w:spacing w:after="40"/>
      </w:pPr>
      <w:r>
        <w:rPr>
          <w:rFonts w:ascii="Consolas" w:hAnsi="Consolas"/>
          <w:b/>
          <w:color w:val="1E3A5F"/>
        </w:rPr>
        <w:t xml:space="preserve">Competitive Position    </w:t>
      </w:r>
      <w:r>
        <w:rPr>
          <w:rFonts w:ascii="Consolas" w:hAnsi="Consolas"/>
          <w:color w:val="D97706"/>
        </w:rPr>
        <w:t xml:space="preserve">  ■■■■■■■■■■□□□□□□□□□□  </w:t>
      </w:r>
      <w:r>
        <w:rPr>
          <w:rFonts w:ascii="Consolas" w:hAnsi="Consolas"/>
          <w:b/>
          <w:color w:val="1E3A5F"/>
        </w:rPr>
        <w:t xml:space="preserve"> 52/100</w:t>
      </w:r>
      <w:r>
        <w:rPr>
          <w:color w:val="6B7280"/>
          <w:sz w:val="18"/>
        </w:rPr>
        <w:t xml:space="preserve">   (w 15%)  Weak</w:t>
      </w:r>
    </w:p>
    <w:p w14:paraId="55B85FB8" w14:textId="77777777" w:rsidR="00F53BE8" w:rsidRDefault="00000000">
      <w:pPr>
        <w:spacing w:after="40"/>
      </w:pPr>
      <w:r>
        <w:rPr>
          <w:rFonts w:ascii="Consolas" w:hAnsi="Consolas"/>
          <w:b/>
          <w:color w:val="1E3A5F"/>
        </w:rPr>
        <w:t xml:space="preserve">Budget Efficiency       </w:t>
      </w:r>
      <w:r>
        <w:rPr>
          <w:rFonts w:ascii="Consolas" w:hAnsi="Consolas"/>
          <w:color w:val="2563EB"/>
        </w:rPr>
        <w:t xml:space="preserve">  ■■■■■■■■■■■■■■□□□□□□  </w:t>
      </w:r>
      <w:r>
        <w:rPr>
          <w:rFonts w:ascii="Consolas" w:hAnsi="Consolas"/>
          <w:b/>
          <w:color w:val="1E3A5F"/>
        </w:rPr>
        <w:t xml:space="preserve"> 68/100</w:t>
      </w:r>
      <w:r>
        <w:rPr>
          <w:color w:val="6B7280"/>
          <w:sz w:val="18"/>
        </w:rPr>
        <w:t xml:space="preserve">   (w 20%)  Adequate</w:t>
      </w:r>
    </w:p>
    <w:p w14:paraId="1D3CF382" w14:textId="77777777" w:rsidR="00F53BE8" w:rsidRDefault="00000000">
      <w:pPr>
        <w:spacing w:before="200" w:after="80"/>
      </w:pPr>
      <w:r>
        <w:rPr>
          <w:b/>
          <w:color w:val="1E3A5F"/>
          <w:sz w:val="32"/>
        </w:rPr>
        <w:t>Critical Findings</w:t>
      </w:r>
    </w:p>
    <w:p w14:paraId="465677A6" w14:textId="77777777" w:rsidR="00F53BE8" w:rsidRDefault="00000000">
      <w:pPr>
        <w:pStyle w:val="ListBullet"/>
        <w:spacing w:after="40"/>
      </w:pPr>
      <w:r>
        <w:rPr>
          <w:color w:val="1F2937"/>
        </w:rPr>
        <w:t>Naming collision with OneDayOnly is the single biggest brand-strategy risk. Consumers searching flash deals resolve to OneDayOnly because of domain authority, and affiliates may bid on the Daily Discounts term without active defence.</w:t>
      </w:r>
    </w:p>
    <w:p w14:paraId="7E3908B2" w14:textId="77777777" w:rsidR="00F53BE8" w:rsidRDefault="00000000">
      <w:pPr>
        <w:pStyle w:val="ListBullet"/>
        <w:spacing w:after="40"/>
      </w:pPr>
      <w:r>
        <w:rPr>
          <w:color w:val="1F2937"/>
        </w:rPr>
        <w:t>Observed discount depth of 2 to 14 percent does not match a "daily deals" brand promise. Flash-deal hunters will churn, but mid-market households replacing essential appliances will over-convert under the trust and warranty signals.</w:t>
      </w:r>
    </w:p>
    <w:p w14:paraId="6D0F9C5B" w14:textId="77777777" w:rsidR="00F53BE8" w:rsidRDefault="00000000">
      <w:pPr>
        <w:pStyle w:val="ListBullet"/>
        <w:spacing w:after="40"/>
      </w:pPr>
      <w:r>
        <w:rPr>
          <w:color w:val="1F2937"/>
        </w:rPr>
        <w:t>First-order break-even ROAS is 6.67x at a 15 percent gross margin, which is not a realistic blended target. Profitability depends on repeat purchase, email-driven LTV and BFCM lift. The retention stack (email plus WhatsApp Business) must be built in parallel with launch.</w:t>
      </w:r>
    </w:p>
    <w:p w14:paraId="0AEE4D77" w14:textId="77777777" w:rsidR="00F53BE8" w:rsidRDefault="00000000">
      <w:pPr>
        <w:spacing w:before="200" w:after="80"/>
      </w:pPr>
      <w:r>
        <w:rPr>
          <w:b/>
          <w:color w:val="1E3A5F"/>
          <w:sz w:val="32"/>
        </w:rPr>
        <w:t>Quick Wins (start this week)</w:t>
      </w:r>
    </w:p>
    <w:tbl>
      <w:tblPr>
        <w:tblW w:w="0" w:type="auto"/>
        <w:tblLayout w:type="fixed"/>
        <w:tblLook w:val="04A0" w:firstRow="1" w:lastRow="0" w:firstColumn="1" w:lastColumn="0" w:noHBand="0" w:noVBand="1"/>
      </w:tblPr>
      <w:tblGrid>
        <w:gridCol w:w="397"/>
        <w:gridCol w:w="3402"/>
        <w:gridCol w:w="5272"/>
      </w:tblGrid>
      <w:tr w:rsidR="00F53BE8" w14:paraId="24E4D890" w14:textId="77777777">
        <w:tc>
          <w:tcPr>
            <w:tcW w:w="397" w:type="dxa"/>
            <w:tcBorders>
              <w:top w:val="single" w:sz="4" w:space="0" w:color="E5E7EB"/>
              <w:left w:val="single" w:sz="4" w:space="0" w:color="E5E7EB"/>
              <w:bottom w:val="single" w:sz="4" w:space="0" w:color="E5E7EB"/>
              <w:right w:val="single" w:sz="4" w:space="0" w:color="E5E7EB"/>
            </w:tcBorders>
            <w:shd w:val="clear" w:color="auto" w:fill="1E3A5F"/>
          </w:tcPr>
          <w:p w14:paraId="731E9230" w14:textId="77777777" w:rsidR="00F53BE8" w:rsidRDefault="00000000">
            <w:pPr>
              <w:spacing w:after="0"/>
            </w:pPr>
            <w:r>
              <w:rPr>
                <w:b/>
                <w:color w:val="FFFFFF"/>
                <w:sz w:val="18"/>
              </w:rPr>
              <w:t>#</w:t>
            </w:r>
          </w:p>
        </w:tc>
        <w:tc>
          <w:tcPr>
            <w:tcW w:w="3402" w:type="dxa"/>
            <w:tcBorders>
              <w:top w:val="single" w:sz="4" w:space="0" w:color="E5E7EB"/>
              <w:left w:val="single" w:sz="4" w:space="0" w:color="E5E7EB"/>
              <w:bottom w:val="single" w:sz="4" w:space="0" w:color="E5E7EB"/>
              <w:right w:val="single" w:sz="4" w:space="0" w:color="E5E7EB"/>
            </w:tcBorders>
            <w:shd w:val="clear" w:color="auto" w:fill="1E3A5F"/>
          </w:tcPr>
          <w:p w14:paraId="76DB31F9" w14:textId="77777777" w:rsidR="00F53BE8" w:rsidRDefault="00000000">
            <w:pPr>
              <w:spacing w:after="0"/>
            </w:pPr>
            <w:r>
              <w:rPr>
                <w:b/>
                <w:color w:val="FFFFFF"/>
                <w:sz w:val="18"/>
              </w:rPr>
              <w:t>Action</w:t>
            </w:r>
          </w:p>
        </w:tc>
        <w:tc>
          <w:tcPr>
            <w:tcW w:w="5272" w:type="dxa"/>
            <w:tcBorders>
              <w:top w:val="single" w:sz="4" w:space="0" w:color="E5E7EB"/>
              <w:left w:val="single" w:sz="4" w:space="0" w:color="E5E7EB"/>
              <w:bottom w:val="single" w:sz="4" w:space="0" w:color="E5E7EB"/>
              <w:right w:val="single" w:sz="4" w:space="0" w:color="E5E7EB"/>
            </w:tcBorders>
            <w:shd w:val="clear" w:color="auto" w:fill="1E3A5F"/>
          </w:tcPr>
          <w:p w14:paraId="52190515" w14:textId="77777777" w:rsidR="00F53BE8" w:rsidRDefault="00000000">
            <w:pPr>
              <w:spacing w:after="0"/>
            </w:pPr>
            <w:r>
              <w:rPr>
                <w:b/>
                <w:color w:val="FFFFFF"/>
                <w:sz w:val="18"/>
              </w:rPr>
              <w:t>Impact</w:t>
            </w:r>
          </w:p>
        </w:tc>
      </w:tr>
      <w:tr w:rsidR="00F53BE8" w14:paraId="25E08464" w14:textId="77777777">
        <w:tc>
          <w:tcPr>
            <w:tcW w:w="397" w:type="dxa"/>
            <w:tcBorders>
              <w:top w:val="single" w:sz="4" w:space="0" w:color="E5E7EB"/>
              <w:left w:val="single" w:sz="4" w:space="0" w:color="E5E7EB"/>
              <w:bottom w:val="single" w:sz="4" w:space="0" w:color="E5E7EB"/>
              <w:right w:val="single" w:sz="4" w:space="0" w:color="E5E7EB"/>
            </w:tcBorders>
          </w:tcPr>
          <w:p w14:paraId="7A54CF4C" w14:textId="77777777" w:rsidR="00F53BE8" w:rsidRDefault="00000000">
            <w:pPr>
              <w:spacing w:after="0"/>
            </w:pPr>
            <w:r>
              <w:rPr>
                <w:color w:val="1F2937"/>
                <w:sz w:val="18"/>
              </w:rPr>
              <w:t>1</w:t>
            </w:r>
          </w:p>
        </w:tc>
        <w:tc>
          <w:tcPr>
            <w:tcW w:w="3402" w:type="dxa"/>
            <w:tcBorders>
              <w:top w:val="single" w:sz="4" w:space="0" w:color="E5E7EB"/>
              <w:left w:val="single" w:sz="4" w:space="0" w:color="E5E7EB"/>
              <w:bottom w:val="single" w:sz="4" w:space="0" w:color="E5E7EB"/>
              <w:right w:val="single" w:sz="4" w:space="0" w:color="E5E7EB"/>
            </w:tcBorders>
          </w:tcPr>
          <w:p w14:paraId="22A17F49" w14:textId="77777777" w:rsidR="00F53BE8" w:rsidRDefault="00000000">
            <w:pPr>
              <w:spacing w:after="0"/>
            </w:pPr>
            <w:r>
              <w:rPr>
                <w:color w:val="1F2937"/>
                <w:sz w:val="18"/>
              </w:rPr>
              <w:t>Defensive brand bidding live within 48 hours</w:t>
            </w:r>
          </w:p>
        </w:tc>
        <w:tc>
          <w:tcPr>
            <w:tcW w:w="5272" w:type="dxa"/>
            <w:tcBorders>
              <w:top w:val="single" w:sz="4" w:space="0" w:color="E5E7EB"/>
              <w:left w:val="single" w:sz="4" w:space="0" w:color="E5E7EB"/>
              <w:bottom w:val="single" w:sz="4" w:space="0" w:color="E5E7EB"/>
              <w:right w:val="single" w:sz="4" w:space="0" w:color="E5E7EB"/>
            </w:tcBorders>
          </w:tcPr>
          <w:p w14:paraId="289CE3EB" w14:textId="77777777" w:rsidR="00F53BE8" w:rsidRDefault="00000000">
            <w:pPr>
              <w:spacing w:after="0"/>
            </w:pPr>
            <w:r>
              <w:rPr>
                <w:color w:val="1F2937"/>
                <w:sz w:val="18"/>
              </w:rPr>
              <w:t>R2,000.00 to R5,000.00 per month on exact-match "daily discounts", "daily discounts sa", "dailydiscounts" in Google Ads. Blocks OneDayOnly and affiliate squatting.</w:t>
            </w:r>
          </w:p>
        </w:tc>
      </w:tr>
      <w:tr w:rsidR="00F53BE8" w14:paraId="432654F7" w14:textId="77777777">
        <w:tc>
          <w:tcPr>
            <w:tcW w:w="397" w:type="dxa"/>
            <w:tcBorders>
              <w:top w:val="single" w:sz="4" w:space="0" w:color="E5E7EB"/>
              <w:left w:val="single" w:sz="4" w:space="0" w:color="E5E7EB"/>
              <w:bottom w:val="single" w:sz="4" w:space="0" w:color="E5E7EB"/>
              <w:right w:val="single" w:sz="4" w:space="0" w:color="E5E7EB"/>
            </w:tcBorders>
            <w:shd w:val="clear" w:color="auto" w:fill="F8FAFC"/>
          </w:tcPr>
          <w:p w14:paraId="3143B7E3" w14:textId="77777777" w:rsidR="00F53BE8" w:rsidRDefault="00000000">
            <w:pPr>
              <w:spacing w:after="0"/>
            </w:pPr>
            <w:r>
              <w:rPr>
                <w:color w:val="1F2937"/>
                <w:sz w:val="18"/>
              </w:rPr>
              <w:t>2</w:t>
            </w:r>
          </w:p>
        </w:tc>
        <w:tc>
          <w:tcPr>
            <w:tcW w:w="3402" w:type="dxa"/>
            <w:tcBorders>
              <w:top w:val="single" w:sz="4" w:space="0" w:color="E5E7EB"/>
              <w:left w:val="single" w:sz="4" w:space="0" w:color="E5E7EB"/>
              <w:bottom w:val="single" w:sz="4" w:space="0" w:color="E5E7EB"/>
              <w:right w:val="single" w:sz="4" w:space="0" w:color="E5E7EB"/>
            </w:tcBorders>
            <w:shd w:val="clear" w:color="auto" w:fill="F8FAFC"/>
          </w:tcPr>
          <w:p w14:paraId="0DF244DA" w14:textId="77777777" w:rsidR="00F53BE8" w:rsidRDefault="00000000">
            <w:pPr>
              <w:spacing w:after="0"/>
            </w:pPr>
            <w:r>
              <w:rPr>
                <w:color w:val="1F2937"/>
                <w:sz w:val="18"/>
              </w:rPr>
              <w:t>Email and WhatsApp list build starts this week</w:t>
            </w:r>
          </w:p>
        </w:tc>
        <w:tc>
          <w:tcPr>
            <w:tcW w:w="5272" w:type="dxa"/>
            <w:tcBorders>
              <w:top w:val="single" w:sz="4" w:space="0" w:color="E5E7EB"/>
              <w:left w:val="single" w:sz="4" w:space="0" w:color="E5E7EB"/>
              <w:bottom w:val="single" w:sz="4" w:space="0" w:color="E5E7EB"/>
              <w:right w:val="single" w:sz="4" w:space="0" w:color="E5E7EB"/>
            </w:tcBorders>
            <w:shd w:val="clear" w:color="auto" w:fill="F8FAFC"/>
          </w:tcPr>
          <w:p w14:paraId="22481A51" w14:textId="77777777" w:rsidR="00F53BE8" w:rsidRDefault="00000000">
            <w:pPr>
              <w:spacing w:after="0"/>
            </w:pPr>
            <w:r>
              <w:rPr>
                <w:color w:val="1F2937"/>
                <w:sz w:val="18"/>
              </w:rPr>
              <w:t>Meta lead form at R3,000.00 test budget, R100.00 first-purchase voucher on signup. First-party audience is the single most valuable retention asset.</w:t>
            </w:r>
          </w:p>
        </w:tc>
      </w:tr>
      <w:tr w:rsidR="00F53BE8" w14:paraId="3D7236B2" w14:textId="77777777">
        <w:tc>
          <w:tcPr>
            <w:tcW w:w="397" w:type="dxa"/>
            <w:tcBorders>
              <w:top w:val="single" w:sz="4" w:space="0" w:color="E5E7EB"/>
              <w:left w:val="single" w:sz="4" w:space="0" w:color="E5E7EB"/>
              <w:bottom w:val="single" w:sz="4" w:space="0" w:color="E5E7EB"/>
              <w:right w:val="single" w:sz="4" w:space="0" w:color="E5E7EB"/>
            </w:tcBorders>
          </w:tcPr>
          <w:p w14:paraId="309662C5" w14:textId="77777777" w:rsidR="00F53BE8" w:rsidRDefault="00000000">
            <w:pPr>
              <w:spacing w:after="0"/>
            </w:pPr>
            <w:r>
              <w:rPr>
                <w:color w:val="1F2937"/>
                <w:sz w:val="18"/>
              </w:rPr>
              <w:t>3</w:t>
            </w:r>
          </w:p>
        </w:tc>
        <w:tc>
          <w:tcPr>
            <w:tcW w:w="3402" w:type="dxa"/>
            <w:tcBorders>
              <w:top w:val="single" w:sz="4" w:space="0" w:color="E5E7EB"/>
              <w:left w:val="single" w:sz="4" w:space="0" w:color="E5E7EB"/>
              <w:bottom w:val="single" w:sz="4" w:space="0" w:color="E5E7EB"/>
              <w:right w:val="single" w:sz="4" w:space="0" w:color="E5E7EB"/>
            </w:tcBorders>
          </w:tcPr>
          <w:p w14:paraId="1457EDA5" w14:textId="77777777" w:rsidR="00F53BE8" w:rsidRDefault="00000000">
            <w:pPr>
              <w:spacing w:after="0"/>
            </w:pPr>
            <w:r>
              <w:rPr>
                <w:color w:val="1F2937"/>
                <w:sz w:val="18"/>
              </w:rPr>
              <w:t>BNPL badges above the fold on every PDP</w:t>
            </w:r>
          </w:p>
        </w:tc>
        <w:tc>
          <w:tcPr>
            <w:tcW w:w="5272" w:type="dxa"/>
            <w:tcBorders>
              <w:top w:val="single" w:sz="4" w:space="0" w:color="E5E7EB"/>
              <w:left w:val="single" w:sz="4" w:space="0" w:color="E5E7EB"/>
              <w:bottom w:val="single" w:sz="4" w:space="0" w:color="E5E7EB"/>
              <w:right w:val="single" w:sz="4" w:space="0" w:color="E5E7EB"/>
            </w:tcBorders>
          </w:tcPr>
          <w:p w14:paraId="0C4490C3" w14:textId="77777777" w:rsidR="00F53BE8" w:rsidRDefault="00000000">
            <w:pPr>
              <w:spacing w:after="0"/>
            </w:pPr>
            <w:r>
              <w:rPr>
                <w:color w:val="1F2937"/>
                <w:sz w:val="18"/>
              </w:rPr>
              <w:t>PayJustNow, PayFlex, Mobicred, Payshap. Proven 15 to 25 percent AOV uplift on items over R2,000.00.</w:t>
            </w:r>
          </w:p>
        </w:tc>
      </w:tr>
      <w:tr w:rsidR="00F53BE8" w14:paraId="1A5D0B28" w14:textId="77777777">
        <w:tc>
          <w:tcPr>
            <w:tcW w:w="397" w:type="dxa"/>
            <w:tcBorders>
              <w:top w:val="single" w:sz="4" w:space="0" w:color="E5E7EB"/>
              <w:left w:val="single" w:sz="4" w:space="0" w:color="E5E7EB"/>
              <w:bottom w:val="single" w:sz="4" w:space="0" w:color="E5E7EB"/>
              <w:right w:val="single" w:sz="4" w:space="0" w:color="E5E7EB"/>
            </w:tcBorders>
            <w:shd w:val="clear" w:color="auto" w:fill="F8FAFC"/>
          </w:tcPr>
          <w:p w14:paraId="61A92ACC" w14:textId="77777777" w:rsidR="00F53BE8" w:rsidRDefault="00000000">
            <w:pPr>
              <w:spacing w:after="0"/>
            </w:pPr>
            <w:r>
              <w:rPr>
                <w:color w:val="1F2937"/>
                <w:sz w:val="18"/>
              </w:rPr>
              <w:t>4</w:t>
            </w:r>
          </w:p>
        </w:tc>
        <w:tc>
          <w:tcPr>
            <w:tcW w:w="3402" w:type="dxa"/>
            <w:tcBorders>
              <w:top w:val="single" w:sz="4" w:space="0" w:color="E5E7EB"/>
              <w:left w:val="single" w:sz="4" w:space="0" w:color="E5E7EB"/>
              <w:bottom w:val="single" w:sz="4" w:space="0" w:color="E5E7EB"/>
              <w:right w:val="single" w:sz="4" w:space="0" w:color="E5E7EB"/>
            </w:tcBorders>
            <w:shd w:val="clear" w:color="auto" w:fill="F8FAFC"/>
          </w:tcPr>
          <w:p w14:paraId="31DBAFAC" w14:textId="77777777" w:rsidR="00F53BE8" w:rsidRDefault="00000000">
            <w:pPr>
              <w:spacing w:after="0"/>
            </w:pPr>
            <w:r>
              <w:rPr>
                <w:color w:val="1F2937"/>
                <w:sz w:val="18"/>
              </w:rPr>
              <w:t>Upload customer list to Google Customer Match and Meta Custom Audience</w:t>
            </w:r>
          </w:p>
        </w:tc>
        <w:tc>
          <w:tcPr>
            <w:tcW w:w="5272" w:type="dxa"/>
            <w:tcBorders>
              <w:top w:val="single" w:sz="4" w:space="0" w:color="E5E7EB"/>
              <w:left w:val="single" w:sz="4" w:space="0" w:color="E5E7EB"/>
              <w:bottom w:val="single" w:sz="4" w:space="0" w:color="E5E7EB"/>
              <w:right w:val="single" w:sz="4" w:space="0" w:color="E5E7EB"/>
            </w:tcBorders>
            <w:shd w:val="clear" w:color="auto" w:fill="F8FAFC"/>
          </w:tcPr>
          <w:p w14:paraId="53EF31F9" w14:textId="77777777" w:rsidR="00F53BE8" w:rsidRDefault="00000000">
            <w:pPr>
              <w:spacing w:after="0"/>
            </w:pPr>
            <w:r>
              <w:rPr>
                <w:color w:val="1F2937"/>
                <w:sz w:val="18"/>
              </w:rPr>
              <w:t>Unlocks Enhanced Conversions, lookalike seeds and retargeting exclusions.</w:t>
            </w:r>
          </w:p>
        </w:tc>
      </w:tr>
      <w:tr w:rsidR="00F53BE8" w14:paraId="19BE7846" w14:textId="77777777">
        <w:tc>
          <w:tcPr>
            <w:tcW w:w="397" w:type="dxa"/>
            <w:tcBorders>
              <w:top w:val="single" w:sz="4" w:space="0" w:color="E5E7EB"/>
              <w:left w:val="single" w:sz="4" w:space="0" w:color="E5E7EB"/>
              <w:bottom w:val="single" w:sz="4" w:space="0" w:color="E5E7EB"/>
              <w:right w:val="single" w:sz="4" w:space="0" w:color="E5E7EB"/>
            </w:tcBorders>
          </w:tcPr>
          <w:p w14:paraId="7E81AE02" w14:textId="77777777" w:rsidR="00F53BE8" w:rsidRDefault="00000000">
            <w:pPr>
              <w:spacing w:after="0"/>
            </w:pPr>
            <w:r>
              <w:rPr>
                <w:color w:val="1F2937"/>
                <w:sz w:val="18"/>
              </w:rPr>
              <w:t>5</w:t>
            </w:r>
          </w:p>
        </w:tc>
        <w:tc>
          <w:tcPr>
            <w:tcW w:w="3402" w:type="dxa"/>
            <w:tcBorders>
              <w:top w:val="single" w:sz="4" w:space="0" w:color="E5E7EB"/>
              <w:left w:val="single" w:sz="4" w:space="0" w:color="E5E7EB"/>
              <w:bottom w:val="single" w:sz="4" w:space="0" w:color="E5E7EB"/>
              <w:right w:val="single" w:sz="4" w:space="0" w:color="E5E7EB"/>
            </w:tcBorders>
          </w:tcPr>
          <w:p w14:paraId="4FFD7092" w14:textId="77777777" w:rsidR="00F53BE8" w:rsidRDefault="00000000">
            <w:pPr>
              <w:spacing w:after="0"/>
            </w:pPr>
            <w:r>
              <w:rPr>
                <w:color w:val="1F2937"/>
                <w:sz w:val="18"/>
              </w:rPr>
              <w:t>Reframe hero copy on the homepage</w:t>
            </w:r>
          </w:p>
        </w:tc>
        <w:tc>
          <w:tcPr>
            <w:tcW w:w="5272" w:type="dxa"/>
            <w:tcBorders>
              <w:top w:val="single" w:sz="4" w:space="0" w:color="E5E7EB"/>
              <w:left w:val="single" w:sz="4" w:space="0" w:color="E5E7EB"/>
              <w:bottom w:val="single" w:sz="4" w:space="0" w:color="E5E7EB"/>
              <w:right w:val="single" w:sz="4" w:space="0" w:color="E5E7EB"/>
            </w:tcBorders>
          </w:tcPr>
          <w:p w14:paraId="48D475F8" w14:textId="77777777" w:rsidR="00F53BE8" w:rsidRDefault="00000000">
            <w:pPr>
              <w:spacing w:after="0"/>
            </w:pPr>
            <w:r>
              <w:rPr>
                <w:color w:val="1F2937"/>
                <w:sz w:val="18"/>
              </w:rPr>
              <w:t>Replace "Extraordinary Prices for Everyday Needs" with "The brands you trust at everyday savings. Delivered free, warrantied for a year." Removes the deals-expectation mismatch.</w:t>
            </w:r>
          </w:p>
        </w:tc>
      </w:tr>
    </w:tbl>
    <w:p w14:paraId="3B18CC5A" w14:textId="77777777" w:rsidR="00F53BE8" w:rsidRDefault="00000000">
      <w:r>
        <w:br w:type="page"/>
      </w:r>
    </w:p>
    <w:p w14:paraId="41647801" w14:textId="77777777" w:rsidR="00F53BE8" w:rsidRDefault="00000000">
      <w:pPr>
        <w:spacing w:before="280" w:after="80"/>
      </w:pPr>
      <w:r>
        <w:rPr>
          <w:b/>
          <w:color w:val="1E3A5F"/>
          <w:sz w:val="44"/>
        </w:rPr>
        <w:lastRenderedPageBreak/>
        <w:t>Audience Analysis</w:t>
      </w:r>
    </w:p>
    <w:p w14:paraId="465C9A00" w14:textId="77777777" w:rsidR="00F53BE8" w:rsidRDefault="00F53BE8">
      <w:pPr>
        <w:pBdr>
          <w:bottom w:val="single" w:sz="6" w:space="1" w:color="2563EB"/>
        </w:pBdr>
      </w:pPr>
    </w:p>
    <w:p w14:paraId="698CD175" w14:textId="77777777" w:rsidR="00F53BE8" w:rsidRDefault="00000000">
      <w:pPr>
        <w:spacing w:after="80"/>
      </w:pPr>
      <w:r>
        <w:rPr>
          <w:b/>
          <w:color w:val="1F2937"/>
          <w:sz w:val="22"/>
        </w:rPr>
        <w:t>Audience Clarity Score: 82 of 100 | Status: Strong</w:t>
      </w:r>
    </w:p>
    <w:p w14:paraId="5A4C5F14" w14:textId="77777777" w:rsidR="00F53BE8" w:rsidRDefault="00000000">
      <w:pPr>
        <w:spacing w:after="80"/>
      </w:pPr>
      <w:r>
        <w:rPr>
          <w:color w:val="1F2937"/>
        </w:rPr>
        <w:t>Seven personas built by purchase occasion, not pure demographics. Budget allocation below reflects relevance, addressable market size and funnel-stage coverage.</w:t>
      </w:r>
    </w:p>
    <w:tbl>
      <w:tblPr>
        <w:tblW w:w="0" w:type="auto"/>
        <w:tblLayout w:type="fixed"/>
        <w:tblLook w:val="04A0" w:firstRow="1" w:lastRow="0" w:firstColumn="1" w:lastColumn="0" w:noHBand="0" w:noVBand="1"/>
      </w:tblPr>
      <w:tblGrid>
        <w:gridCol w:w="1020"/>
        <w:gridCol w:w="1928"/>
        <w:gridCol w:w="3288"/>
        <w:gridCol w:w="2438"/>
        <w:gridCol w:w="624"/>
      </w:tblGrid>
      <w:tr w:rsidR="00F53BE8" w14:paraId="2A0B9BEE" w14:textId="77777777">
        <w:tc>
          <w:tcPr>
            <w:tcW w:w="1020" w:type="dxa"/>
            <w:tcBorders>
              <w:top w:val="single" w:sz="4" w:space="0" w:color="E5E7EB"/>
              <w:left w:val="single" w:sz="4" w:space="0" w:color="E5E7EB"/>
              <w:bottom w:val="single" w:sz="4" w:space="0" w:color="E5E7EB"/>
              <w:right w:val="single" w:sz="4" w:space="0" w:color="E5E7EB"/>
            </w:tcBorders>
            <w:shd w:val="clear" w:color="auto" w:fill="1E3A5F"/>
          </w:tcPr>
          <w:p w14:paraId="3EE8597C" w14:textId="77777777" w:rsidR="00F53BE8" w:rsidRDefault="00000000">
            <w:pPr>
              <w:spacing w:after="0"/>
            </w:pPr>
            <w:r>
              <w:rPr>
                <w:b/>
                <w:color w:val="FFFFFF"/>
                <w:sz w:val="18"/>
              </w:rPr>
              <w:t>Persona</w:t>
            </w:r>
          </w:p>
        </w:tc>
        <w:tc>
          <w:tcPr>
            <w:tcW w:w="1928" w:type="dxa"/>
            <w:tcBorders>
              <w:top w:val="single" w:sz="4" w:space="0" w:color="E5E7EB"/>
              <w:left w:val="single" w:sz="4" w:space="0" w:color="E5E7EB"/>
              <w:bottom w:val="single" w:sz="4" w:space="0" w:color="E5E7EB"/>
              <w:right w:val="single" w:sz="4" w:space="0" w:color="E5E7EB"/>
            </w:tcBorders>
            <w:shd w:val="clear" w:color="auto" w:fill="1E3A5F"/>
          </w:tcPr>
          <w:p w14:paraId="72BDAE01" w14:textId="77777777" w:rsidR="00F53BE8" w:rsidRDefault="00000000">
            <w:pPr>
              <w:spacing w:after="0"/>
            </w:pPr>
            <w:r>
              <w:rPr>
                <w:b/>
                <w:color w:val="FFFFFF"/>
                <w:sz w:val="18"/>
              </w:rPr>
              <w:t>Archetype</w:t>
            </w:r>
          </w:p>
        </w:tc>
        <w:tc>
          <w:tcPr>
            <w:tcW w:w="3288" w:type="dxa"/>
            <w:tcBorders>
              <w:top w:val="single" w:sz="4" w:space="0" w:color="E5E7EB"/>
              <w:left w:val="single" w:sz="4" w:space="0" w:color="E5E7EB"/>
              <w:bottom w:val="single" w:sz="4" w:space="0" w:color="E5E7EB"/>
              <w:right w:val="single" w:sz="4" w:space="0" w:color="E5E7EB"/>
            </w:tcBorders>
            <w:shd w:val="clear" w:color="auto" w:fill="1E3A5F"/>
          </w:tcPr>
          <w:p w14:paraId="71C952E6" w14:textId="77777777" w:rsidR="00F53BE8" w:rsidRDefault="00000000">
            <w:pPr>
              <w:spacing w:after="0"/>
            </w:pPr>
            <w:r>
              <w:rPr>
                <w:b/>
                <w:color w:val="FFFFFF"/>
                <w:sz w:val="18"/>
              </w:rPr>
              <w:t>Demographic snapshot</w:t>
            </w:r>
          </w:p>
        </w:tc>
        <w:tc>
          <w:tcPr>
            <w:tcW w:w="2438" w:type="dxa"/>
            <w:tcBorders>
              <w:top w:val="single" w:sz="4" w:space="0" w:color="E5E7EB"/>
              <w:left w:val="single" w:sz="4" w:space="0" w:color="E5E7EB"/>
              <w:bottom w:val="single" w:sz="4" w:space="0" w:color="E5E7EB"/>
              <w:right w:val="single" w:sz="4" w:space="0" w:color="E5E7EB"/>
            </w:tcBorders>
            <w:shd w:val="clear" w:color="auto" w:fill="1E3A5F"/>
          </w:tcPr>
          <w:p w14:paraId="537E292E" w14:textId="77777777" w:rsidR="00F53BE8" w:rsidRDefault="00000000">
            <w:pPr>
              <w:spacing w:after="0"/>
            </w:pPr>
            <w:r>
              <w:rPr>
                <w:b/>
                <w:color w:val="FFFFFF"/>
                <w:sz w:val="18"/>
              </w:rPr>
              <w:t>Platform mix</w:t>
            </w:r>
          </w:p>
        </w:tc>
        <w:tc>
          <w:tcPr>
            <w:tcW w:w="624" w:type="dxa"/>
            <w:tcBorders>
              <w:top w:val="single" w:sz="4" w:space="0" w:color="E5E7EB"/>
              <w:left w:val="single" w:sz="4" w:space="0" w:color="E5E7EB"/>
              <w:bottom w:val="single" w:sz="4" w:space="0" w:color="E5E7EB"/>
              <w:right w:val="single" w:sz="4" w:space="0" w:color="E5E7EB"/>
            </w:tcBorders>
            <w:shd w:val="clear" w:color="auto" w:fill="1E3A5F"/>
          </w:tcPr>
          <w:p w14:paraId="29FEABA5" w14:textId="77777777" w:rsidR="00F53BE8" w:rsidRDefault="00000000">
            <w:pPr>
              <w:spacing w:after="0"/>
            </w:pPr>
            <w:r>
              <w:rPr>
                <w:b/>
                <w:color w:val="FFFFFF"/>
                <w:sz w:val="18"/>
              </w:rPr>
              <w:t>Rel.</w:t>
            </w:r>
          </w:p>
        </w:tc>
      </w:tr>
      <w:tr w:rsidR="00F53BE8" w14:paraId="66690EAA" w14:textId="77777777">
        <w:tc>
          <w:tcPr>
            <w:tcW w:w="1020" w:type="dxa"/>
            <w:tcBorders>
              <w:top w:val="single" w:sz="4" w:space="0" w:color="E5E7EB"/>
              <w:left w:val="single" w:sz="4" w:space="0" w:color="E5E7EB"/>
              <w:bottom w:val="single" w:sz="4" w:space="0" w:color="E5E7EB"/>
              <w:right w:val="single" w:sz="4" w:space="0" w:color="E5E7EB"/>
            </w:tcBorders>
          </w:tcPr>
          <w:p w14:paraId="1A69BBC6" w14:textId="77777777" w:rsidR="00F53BE8" w:rsidRDefault="00000000">
            <w:pPr>
              <w:spacing w:after="0"/>
            </w:pPr>
            <w:r>
              <w:rPr>
                <w:color w:val="1F2937"/>
                <w:sz w:val="18"/>
              </w:rPr>
              <w:t>Thandi</w:t>
            </w:r>
          </w:p>
        </w:tc>
        <w:tc>
          <w:tcPr>
            <w:tcW w:w="1928" w:type="dxa"/>
            <w:tcBorders>
              <w:top w:val="single" w:sz="4" w:space="0" w:color="E5E7EB"/>
              <w:left w:val="single" w:sz="4" w:space="0" w:color="E5E7EB"/>
              <w:bottom w:val="single" w:sz="4" w:space="0" w:color="E5E7EB"/>
              <w:right w:val="single" w:sz="4" w:space="0" w:color="E5E7EB"/>
            </w:tcBorders>
          </w:tcPr>
          <w:p w14:paraId="65556B40" w14:textId="77777777" w:rsidR="00F53BE8" w:rsidRDefault="00000000">
            <w:pPr>
              <w:spacing w:after="0"/>
            </w:pPr>
            <w:r>
              <w:rPr>
                <w:color w:val="1F2937"/>
                <w:sz w:val="18"/>
              </w:rPr>
              <w:t>Stretched Household Decision-Maker</w:t>
            </w:r>
          </w:p>
        </w:tc>
        <w:tc>
          <w:tcPr>
            <w:tcW w:w="3288" w:type="dxa"/>
            <w:tcBorders>
              <w:top w:val="single" w:sz="4" w:space="0" w:color="E5E7EB"/>
              <w:left w:val="single" w:sz="4" w:space="0" w:color="E5E7EB"/>
              <w:bottom w:val="single" w:sz="4" w:space="0" w:color="E5E7EB"/>
              <w:right w:val="single" w:sz="4" w:space="0" w:color="E5E7EB"/>
            </w:tcBorders>
          </w:tcPr>
          <w:p w14:paraId="19006BAA" w14:textId="77777777" w:rsidR="00F53BE8" w:rsidRDefault="00000000">
            <w:pPr>
              <w:spacing w:after="0"/>
            </w:pPr>
            <w:r>
              <w:rPr>
                <w:color w:val="1F2937"/>
                <w:sz w:val="18"/>
              </w:rPr>
              <w:t>34 to 48, 70% female, HHI R18,000.00 to R35,000.00, SEM 6-7, LSM 7-8, Gauteng / KZN / EC metros and smaller towns</w:t>
            </w:r>
          </w:p>
        </w:tc>
        <w:tc>
          <w:tcPr>
            <w:tcW w:w="2438" w:type="dxa"/>
            <w:tcBorders>
              <w:top w:val="single" w:sz="4" w:space="0" w:color="E5E7EB"/>
              <w:left w:val="single" w:sz="4" w:space="0" w:color="E5E7EB"/>
              <w:bottom w:val="single" w:sz="4" w:space="0" w:color="E5E7EB"/>
              <w:right w:val="single" w:sz="4" w:space="0" w:color="E5E7EB"/>
            </w:tcBorders>
          </w:tcPr>
          <w:p w14:paraId="402F2470" w14:textId="77777777" w:rsidR="00F53BE8" w:rsidRDefault="00000000">
            <w:pPr>
              <w:spacing w:after="0"/>
            </w:pPr>
            <w:r>
              <w:rPr>
                <w:color w:val="1F2937"/>
                <w:sz w:val="18"/>
              </w:rPr>
              <w:t>Meta 60% / Google Shopping 30% / TikTok 10%</w:t>
            </w:r>
          </w:p>
        </w:tc>
        <w:tc>
          <w:tcPr>
            <w:tcW w:w="624" w:type="dxa"/>
            <w:tcBorders>
              <w:top w:val="single" w:sz="4" w:space="0" w:color="E5E7EB"/>
              <w:left w:val="single" w:sz="4" w:space="0" w:color="E5E7EB"/>
              <w:bottom w:val="single" w:sz="4" w:space="0" w:color="E5E7EB"/>
              <w:right w:val="single" w:sz="4" w:space="0" w:color="E5E7EB"/>
            </w:tcBorders>
          </w:tcPr>
          <w:p w14:paraId="6B95A1B2" w14:textId="77777777" w:rsidR="00F53BE8" w:rsidRDefault="00000000">
            <w:pPr>
              <w:spacing w:after="0"/>
            </w:pPr>
            <w:r>
              <w:rPr>
                <w:color w:val="1F2937"/>
                <w:sz w:val="18"/>
              </w:rPr>
              <w:t>5/5</w:t>
            </w:r>
          </w:p>
        </w:tc>
      </w:tr>
      <w:tr w:rsidR="00F53BE8" w14:paraId="400606DC" w14:textId="77777777">
        <w:tc>
          <w:tcPr>
            <w:tcW w:w="1020" w:type="dxa"/>
            <w:tcBorders>
              <w:top w:val="single" w:sz="4" w:space="0" w:color="E5E7EB"/>
              <w:left w:val="single" w:sz="4" w:space="0" w:color="E5E7EB"/>
              <w:bottom w:val="single" w:sz="4" w:space="0" w:color="E5E7EB"/>
              <w:right w:val="single" w:sz="4" w:space="0" w:color="E5E7EB"/>
            </w:tcBorders>
            <w:shd w:val="clear" w:color="auto" w:fill="F8FAFC"/>
          </w:tcPr>
          <w:p w14:paraId="67648A43" w14:textId="77777777" w:rsidR="00F53BE8" w:rsidRDefault="00000000">
            <w:pPr>
              <w:spacing w:after="0"/>
            </w:pPr>
            <w:r>
              <w:rPr>
                <w:color w:val="1F2937"/>
                <w:sz w:val="18"/>
              </w:rPr>
              <w:t>Johan</w:t>
            </w:r>
          </w:p>
        </w:tc>
        <w:tc>
          <w:tcPr>
            <w:tcW w:w="1928" w:type="dxa"/>
            <w:tcBorders>
              <w:top w:val="single" w:sz="4" w:space="0" w:color="E5E7EB"/>
              <w:left w:val="single" w:sz="4" w:space="0" w:color="E5E7EB"/>
              <w:bottom w:val="single" w:sz="4" w:space="0" w:color="E5E7EB"/>
              <w:right w:val="single" w:sz="4" w:space="0" w:color="E5E7EB"/>
            </w:tcBorders>
            <w:shd w:val="clear" w:color="auto" w:fill="F8FAFC"/>
          </w:tcPr>
          <w:p w14:paraId="17192BDF" w14:textId="77777777" w:rsidR="00F53BE8" w:rsidRDefault="00000000">
            <w:pPr>
              <w:spacing w:after="0"/>
            </w:pPr>
            <w:r>
              <w:rPr>
                <w:color w:val="1F2937"/>
                <w:sz w:val="18"/>
              </w:rPr>
              <w:t>Load-Shedding Pragmatist</w:t>
            </w:r>
          </w:p>
        </w:tc>
        <w:tc>
          <w:tcPr>
            <w:tcW w:w="3288" w:type="dxa"/>
            <w:tcBorders>
              <w:top w:val="single" w:sz="4" w:space="0" w:color="E5E7EB"/>
              <w:left w:val="single" w:sz="4" w:space="0" w:color="E5E7EB"/>
              <w:bottom w:val="single" w:sz="4" w:space="0" w:color="E5E7EB"/>
              <w:right w:val="single" w:sz="4" w:space="0" w:color="E5E7EB"/>
            </w:tcBorders>
            <w:shd w:val="clear" w:color="auto" w:fill="F8FAFC"/>
          </w:tcPr>
          <w:p w14:paraId="3BB4C355" w14:textId="77777777" w:rsidR="00F53BE8" w:rsidRDefault="00000000">
            <w:pPr>
              <w:spacing w:after="0"/>
            </w:pPr>
            <w:r>
              <w:rPr>
                <w:color w:val="1F2937"/>
                <w:sz w:val="18"/>
              </w:rPr>
              <w:t>35 to 65, 65% male, HHI R25,000.00 to R80,000.00, national with smaller-town skew</w:t>
            </w:r>
          </w:p>
        </w:tc>
        <w:tc>
          <w:tcPr>
            <w:tcW w:w="2438" w:type="dxa"/>
            <w:tcBorders>
              <w:top w:val="single" w:sz="4" w:space="0" w:color="E5E7EB"/>
              <w:left w:val="single" w:sz="4" w:space="0" w:color="E5E7EB"/>
              <w:bottom w:val="single" w:sz="4" w:space="0" w:color="E5E7EB"/>
              <w:right w:val="single" w:sz="4" w:space="0" w:color="E5E7EB"/>
            </w:tcBorders>
            <w:shd w:val="clear" w:color="auto" w:fill="F8FAFC"/>
          </w:tcPr>
          <w:p w14:paraId="20B66BFF" w14:textId="77777777" w:rsidR="00F53BE8" w:rsidRDefault="00000000">
            <w:pPr>
              <w:spacing w:after="0"/>
            </w:pPr>
            <w:r>
              <w:rPr>
                <w:color w:val="1F2937"/>
                <w:sz w:val="18"/>
              </w:rPr>
              <w:t>Google Search 50% / Meta 40% / TikTok 10% with real-time bid-up</w:t>
            </w:r>
          </w:p>
        </w:tc>
        <w:tc>
          <w:tcPr>
            <w:tcW w:w="624" w:type="dxa"/>
            <w:tcBorders>
              <w:top w:val="single" w:sz="4" w:space="0" w:color="E5E7EB"/>
              <w:left w:val="single" w:sz="4" w:space="0" w:color="E5E7EB"/>
              <w:bottom w:val="single" w:sz="4" w:space="0" w:color="E5E7EB"/>
              <w:right w:val="single" w:sz="4" w:space="0" w:color="E5E7EB"/>
            </w:tcBorders>
            <w:shd w:val="clear" w:color="auto" w:fill="F8FAFC"/>
          </w:tcPr>
          <w:p w14:paraId="1159E07E" w14:textId="77777777" w:rsidR="00F53BE8" w:rsidRDefault="00000000">
            <w:pPr>
              <w:spacing w:after="0"/>
            </w:pPr>
            <w:r>
              <w:rPr>
                <w:color w:val="1F2937"/>
                <w:sz w:val="18"/>
              </w:rPr>
              <w:t>5/5</w:t>
            </w:r>
          </w:p>
        </w:tc>
      </w:tr>
      <w:tr w:rsidR="00F53BE8" w14:paraId="183EC9B0" w14:textId="77777777">
        <w:tc>
          <w:tcPr>
            <w:tcW w:w="1020" w:type="dxa"/>
            <w:tcBorders>
              <w:top w:val="single" w:sz="4" w:space="0" w:color="E5E7EB"/>
              <w:left w:val="single" w:sz="4" w:space="0" w:color="E5E7EB"/>
              <w:bottom w:val="single" w:sz="4" w:space="0" w:color="E5E7EB"/>
              <w:right w:val="single" w:sz="4" w:space="0" w:color="E5E7EB"/>
            </w:tcBorders>
          </w:tcPr>
          <w:p w14:paraId="4241EB88" w14:textId="77777777" w:rsidR="00F53BE8" w:rsidRDefault="00000000">
            <w:pPr>
              <w:spacing w:after="0"/>
            </w:pPr>
            <w:r>
              <w:rPr>
                <w:color w:val="1F2937"/>
                <w:sz w:val="18"/>
              </w:rPr>
              <w:t>Pieter</w:t>
            </w:r>
          </w:p>
        </w:tc>
        <w:tc>
          <w:tcPr>
            <w:tcW w:w="1928" w:type="dxa"/>
            <w:tcBorders>
              <w:top w:val="single" w:sz="4" w:space="0" w:color="E5E7EB"/>
              <w:left w:val="single" w:sz="4" w:space="0" w:color="E5E7EB"/>
              <w:bottom w:val="single" w:sz="4" w:space="0" w:color="E5E7EB"/>
              <w:right w:val="single" w:sz="4" w:space="0" w:color="E5E7EB"/>
            </w:tcBorders>
          </w:tcPr>
          <w:p w14:paraId="75F5906D" w14:textId="77777777" w:rsidR="00F53BE8" w:rsidRDefault="00000000">
            <w:pPr>
              <w:spacing w:after="0"/>
            </w:pPr>
            <w:r>
              <w:rPr>
                <w:color w:val="1F2937"/>
                <w:sz w:val="18"/>
              </w:rPr>
              <w:t>Weekend Braai Upgrader</w:t>
            </w:r>
          </w:p>
        </w:tc>
        <w:tc>
          <w:tcPr>
            <w:tcW w:w="3288" w:type="dxa"/>
            <w:tcBorders>
              <w:top w:val="single" w:sz="4" w:space="0" w:color="E5E7EB"/>
              <w:left w:val="single" w:sz="4" w:space="0" w:color="E5E7EB"/>
              <w:bottom w:val="single" w:sz="4" w:space="0" w:color="E5E7EB"/>
              <w:right w:val="single" w:sz="4" w:space="0" w:color="E5E7EB"/>
            </w:tcBorders>
          </w:tcPr>
          <w:p w14:paraId="68B2A580" w14:textId="77777777" w:rsidR="00F53BE8" w:rsidRDefault="00000000">
            <w:pPr>
              <w:spacing w:after="0"/>
            </w:pPr>
            <w:r>
              <w:rPr>
                <w:color w:val="1F2937"/>
                <w:sz w:val="18"/>
              </w:rPr>
              <w:t>32 to 52, 80% male, HHI R35,000.00 to R75,000.00, LSM 8-9, Pretoria East / Centurion / George / Stellenbosch</w:t>
            </w:r>
          </w:p>
        </w:tc>
        <w:tc>
          <w:tcPr>
            <w:tcW w:w="2438" w:type="dxa"/>
            <w:tcBorders>
              <w:top w:val="single" w:sz="4" w:space="0" w:color="E5E7EB"/>
              <w:left w:val="single" w:sz="4" w:space="0" w:color="E5E7EB"/>
              <w:bottom w:val="single" w:sz="4" w:space="0" w:color="E5E7EB"/>
              <w:right w:val="single" w:sz="4" w:space="0" w:color="E5E7EB"/>
            </w:tcBorders>
          </w:tcPr>
          <w:p w14:paraId="2883FBBD" w14:textId="77777777" w:rsidR="00F53BE8" w:rsidRDefault="00000000">
            <w:pPr>
              <w:spacing w:after="0"/>
            </w:pPr>
            <w:r>
              <w:rPr>
                <w:color w:val="1F2937"/>
                <w:sz w:val="18"/>
              </w:rPr>
              <w:t>Meta 55% / Google 35% / TikTok 10%</w:t>
            </w:r>
          </w:p>
        </w:tc>
        <w:tc>
          <w:tcPr>
            <w:tcW w:w="624" w:type="dxa"/>
            <w:tcBorders>
              <w:top w:val="single" w:sz="4" w:space="0" w:color="E5E7EB"/>
              <w:left w:val="single" w:sz="4" w:space="0" w:color="E5E7EB"/>
              <w:bottom w:val="single" w:sz="4" w:space="0" w:color="E5E7EB"/>
              <w:right w:val="single" w:sz="4" w:space="0" w:color="E5E7EB"/>
            </w:tcBorders>
          </w:tcPr>
          <w:p w14:paraId="6A5D4C23" w14:textId="77777777" w:rsidR="00F53BE8" w:rsidRDefault="00000000">
            <w:pPr>
              <w:spacing w:after="0"/>
            </w:pPr>
            <w:r>
              <w:rPr>
                <w:color w:val="1F2937"/>
                <w:sz w:val="18"/>
              </w:rPr>
              <w:t>4/5</w:t>
            </w:r>
          </w:p>
        </w:tc>
      </w:tr>
      <w:tr w:rsidR="00F53BE8" w14:paraId="0747B5AC" w14:textId="77777777">
        <w:tc>
          <w:tcPr>
            <w:tcW w:w="1020" w:type="dxa"/>
            <w:tcBorders>
              <w:top w:val="single" w:sz="4" w:space="0" w:color="E5E7EB"/>
              <w:left w:val="single" w:sz="4" w:space="0" w:color="E5E7EB"/>
              <w:bottom w:val="single" w:sz="4" w:space="0" w:color="E5E7EB"/>
              <w:right w:val="single" w:sz="4" w:space="0" w:color="E5E7EB"/>
            </w:tcBorders>
            <w:shd w:val="clear" w:color="auto" w:fill="F8FAFC"/>
          </w:tcPr>
          <w:p w14:paraId="3BCC18CA" w14:textId="77777777" w:rsidR="00F53BE8" w:rsidRDefault="00000000">
            <w:pPr>
              <w:spacing w:after="0"/>
            </w:pPr>
            <w:r>
              <w:rPr>
                <w:color w:val="1F2937"/>
                <w:sz w:val="18"/>
              </w:rPr>
              <w:t>Megan</w:t>
            </w:r>
          </w:p>
        </w:tc>
        <w:tc>
          <w:tcPr>
            <w:tcW w:w="1928" w:type="dxa"/>
            <w:tcBorders>
              <w:top w:val="single" w:sz="4" w:space="0" w:color="E5E7EB"/>
              <w:left w:val="single" w:sz="4" w:space="0" w:color="E5E7EB"/>
              <w:bottom w:val="single" w:sz="4" w:space="0" w:color="E5E7EB"/>
              <w:right w:val="single" w:sz="4" w:space="0" w:color="E5E7EB"/>
            </w:tcBorders>
            <w:shd w:val="clear" w:color="auto" w:fill="F8FAFC"/>
          </w:tcPr>
          <w:p w14:paraId="1FDFCB89" w14:textId="77777777" w:rsidR="00F53BE8" w:rsidRDefault="00000000">
            <w:pPr>
              <w:spacing w:after="0"/>
            </w:pPr>
            <w:r>
              <w:rPr>
                <w:color w:val="1F2937"/>
                <w:sz w:val="18"/>
              </w:rPr>
              <w:t>LSM 8-9 Home Improver</w:t>
            </w:r>
          </w:p>
        </w:tc>
        <w:tc>
          <w:tcPr>
            <w:tcW w:w="3288" w:type="dxa"/>
            <w:tcBorders>
              <w:top w:val="single" w:sz="4" w:space="0" w:color="E5E7EB"/>
              <w:left w:val="single" w:sz="4" w:space="0" w:color="E5E7EB"/>
              <w:bottom w:val="single" w:sz="4" w:space="0" w:color="E5E7EB"/>
              <w:right w:val="single" w:sz="4" w:space="0" w:color="E5E7EB"/>
            </w:tcBorders>
            <w:shd w:val="clear" w:color="auto" w:fill="F8FAFC"/>
          </w:tcPr>
          <w:p w14:paraId="67900B8D" w14:textId="77777777" w:rsidR="00F53BE8" w:rsidRDefault="00000000">
            <w:pPr>
              <w:spacing w:after="0"/>
            </w:pPr>
            <w:r>
              <w:rPr>
                <w:color w:val="1F2937"/>
                <w:sz w:val="18"/>
              </w:rPr>
              <w:t>30 to 50, 60% female, HHI R60,000.00 to R150,000.00, Sandton / Constantia / Umhlanga Ridge / Ballito</w:t>
            </w:r>
          </w:p>
        </w:tc>
        <w:tc>
          <w:tcPr>
            <w:tcW w:w="2438" w:type="dxa"/>
            <w:tcBorders>
              <w:top w:val="single" w:sz="4" w:space="0" w:color="E5E7EB"/>
              <w:left w:val="single" w:sz="4" w:space="0" w:color="E5E7EB"/>
              <w:bottom w:val="single" w:sz="4" w:space="0" w:color="E5E7EB"/>
              <w:right w:val="single" w:sz="4" w:space="0" w:color="E5E7EB"/>
            </w:tcBorders>
            <w:shd w:val="clear" w:color="auto" w:fill="F8FAFC"/>
          </w:tcPr>
          <w:p w14:paraId="1C1816B0" w14:textId="77777777" w:rsidR="00F53BE8" w:rsidRDefault="00000000">
            <w:pPr>
              <w:spacing w:after="0"/>
            </w:pPr>
            <w:r>
              <w:rPr>
                <w:color w:val="1F2937"/>
                <w:sz w:val="18"/>
              </w:rPr>
              <w:t>Meta + IG 60% / Google PMax 30% / Pinterest 10%</w:t>
            </w:r>
          </w:p>
        </w:tc>
        <w:tc>
          <w:tcPr>
            <w:tcW w:w="624" w:type="dxa"/>
            <w:tcBorders>
              <w:top w:val="single" w:sz="4" w:space="0" w:color="E5E7EB"/>
              <w:left w:val="single" w:sz="4" w:space="0" w:color="E5E7EB"/>
              <w:bottom w:val="single" w:sz="4" w:space="0" w:color="E5E7EB"/>
              <w:right w:val="single" w:sz="4" w:space="0" w:color="E5E7EB"/>
            </w:tcBorders>
            <w:shd w:val="clear" w:color="auto" w:fill="F8FAFC"/>
          </w:tcPr>
          <w:p w14:paraId="632B1814" w14:textId="77777777" w:rsidR="00F53BE8" w:rsidRDefault="00000000">
            <w:pPr>
              <w:spacing w:after="0"/>
            </w:pPr>
            <w:r>
              <w:rPr>
                <w:color w:val="1F2937"/>
                <w:sz w:val="18"/>
              </w:rPr>
              <w:t>4/5</w:t>
            </w:r>
          </w:p>
        </w:tc>
      </w:tr>
      <w:tr w:rsidR="00F53BE8" w14:paraId="0E4B6F43" w14:textId="77777777">
        <w:tc>
          <w:tcPr>
            <w:tcW w:w="1020" w:type="dxa"/>
            <w:tcBorders>
              <w:top w:val="single" w:sz="4" w:space="0" w:color="E5E7EB"/>
              <w:left w:val="single" w:sz="4" w:space="0" w:color="E5E7EB"/>
              <w:bottom w:val="single" w:sz="4" w:space="0" w:color="E5E7EB"/>
              <w:right w:val="single" w:sz="4" w:space="0" w:color="E5E7EB"/>
            </w:tcBorders>
          </w:tcPr>
          <w:p w14:paraId="65114B5E" w14:textId="77777777" w:rsidR="00F53BE8" w:rsidRDefault="00000000">
            <w:pPr>
              <w:spacing w:after="0"/>
            </w:pPr>
            <w:r>
              <w:rPr>
                <w:color w:val="1F2937"/>
                <w:sz w:val="18"/>
              </w:rPr>
              <w:t>Sipho</w:t>
            </w:r>
          </w:p>
        </w:tc>
        <w:tc>
          <w:tcPr>
            <w:tcW w:w="1928" w:type="dxa"/>
            <w:tcBorders>
              <w:top w:val="single" w:sz="4" w:space="0" w:color="E5E7EB"/>
              <w:left w:val="single" w:sz="4" w:space="0" w:color="E5E7EB"/>
              <w:bottom w:val="single" w:sz="4" w:space="0" w:color="E5E7EB"/>
              <w:right w:val="single" w:sz="4" w:space="0" w:color="E5E7EB"/>
            </w:tcBorders>
          </w:tcPr>
          <w:p w14:paraId="638544B7" w14:textId="77777777" w:rsidR="00F53BE8" w:rsidRDefault="00000000">
            <w:pPr>
              <w:spacing w:after="0"/>
            </w:pPr>
            <w:r>
              <w:rPr>
                <w:color w:val="1F2937"/>
                <w:sz w:val="18"/>
              </w:rPr>
              <w:t>Young Tech Upgrader</w:t>
            </w:r>
          </w:p>
        </w:tc>
        <w:tc>
          <w:tcPr>
            <w:tcW w:w="3288" w:type="dxa"/>
            <w:tcBorders>
              <w:top w:val="single" w:sz="4" w:space="0" w:color="E5E7EB"/>
              <w:left w:val="single" w:sz="4" w:space="0" w:color="E5E7EB"/>
              <w:bottom w:val="single" w:sz="4" w:space="0" w:color="E5E7EB"/>
              <w:right w:val="single" w:sz="4" w:space="0" w:color="E5E7EB"/>
            </w:tcBorders>
          </w:tcPr>
          <w:p w14:paraId="0AAA0C15" w14:textId="77777777" w:rsidR="00F53BE8" w:rsidRDefault="00000000">
            <w:pPr>
              <w:spacing w:after="0"/>
            </w:pPr>
            <w:r>
              <w:rPr>
                <w:color w:val="1F2937"/>
                <w:sz w:val="18"/>
              </w:rPr>
              <w:t>22 to 32, 65% male, personal R15,000.00 to R35,000.00, Sandton / CBD / Stellenbosch / Umhlanga</w:t>
            </w:r>
          </w:p>
        </w:tc>
        <w:tc>
          <w:tcPr>
            <w:tcW w:w="2438" w:type="dxa"/>
            <w:tcBorders>
              <w:top w:val="single" w:sz="4" w:space="0" w:color="E5E7EB"/>
              <w:left w:val="single" w:sz="4" w:space="0" w:color="E5E7EB"/>
              <w:bottom w:val="single" w:sz="4" w:space="0" w:color="E5E7EB"/>
              <w:right w:val="single" w:sz="4" w:space="0" w:color="E5E7EB"/>
            </w:tcBorders>
          </w:tcPr>
          <w:p w14:paraId="389E2ED0" w14:textId="77777777" w:rsidR="00F53BE8" w:rsidRDefault="00000000">
            <w:pPr>
              <w:spacing w:after="0"/>
            </w:pPr>
            <w:r>
              <w:rPr>
                <w:color w:val="1F2937"/>
                <w:sz w:val="18"/>
              </w:rPr>
              <w:t>TikTok 45% / Meta 35% / Google 20%</w:t>
            </w:r>
          </w:p>
        </w:tc>
        <w:tc>
          <w:tcPr>
            <w:tcW w:w="624" w:type="dxa"/>
            <w:tcBorders>
              <w:top w:val="single" w:sz="4" w:space="0" w:color="E5E7EB"/>
              <w:left w:val="single" w:sz="4" w:space="0" w:color="E5E7EB"/>
              <w:bottom w:val="single" w:sz="4" w:space="0" w:color="E5E7EB"/>
              <w:right w:val="single" w:sz="4" w:space="0" w:color="E5E7EB"/>
            </w:tcBorders>
          </w:tcPr>
          <w:p w14:paraId="2776A958" w14:textId="77777777" w:rsidR="00F53BE8" w:rsidRDefault="00000000">
            <w:pPr>
              <w:spacing w:after="0"/>
            </w:pPr>
            <w:r>
              <w:rPr>
                <w:color w:val="1F2937"/>
                <w:sz w:val="18"/>
              </w:rPr>
              <w:t>4/5</w:t>
            </w:r>
          </w:p>
        </w:tc>
      </w:tr>
      <w:tr w:rsidR="00F53BE8" w14:paraId="468CDBAA" w14:textId="77777777">
        <w:tc>
          <w:tcPr>
            <w:tcW w:w="1020" w:type="dxa"/>
            <w:tcBorders>
              <w:top w:val="single" w:sz="4" w:space="0" w:color="E5E7EB"/>
              <w:left w:val="single" w:sz="4" w:space="0" w:color="E5E7EB"/>
              <w:bottom w:val="single" w:sz="4" w:space="0" w:color="E5E7EB"/>
              <w:right w:val="single" w:sz="4" w:space="0" w:color="E5E7EB"/>
            </w:tcBorders>
            <w:shd w:val="clear" w:color="auto" w:fill="F8FAFC"/>
          </w:tcPr>
          <w:p w14:paraId="7EF80C17" w14:textId="77777777" w:rsidR="00F53BE8" w:rsidRDefault="00000000">
            <w:pPr>
              <w:spacing w:after="0"/>
            </w:pPr>
            <w:r>
              <w:rPr>
                <w:color w:val="1F2937"/>
                <w:sz w:val="18"/>
              </w:rPr>
              <w:t>Lerato</w:t>
            </w:r>
          </w:p>
        </w:tc>
        <w:tc>
          <w:tcPr>
            <w:tcW w:w="1928" w:type="dxa"/>
            <w:tcBorders>
              <w:top w:val="single" w:sz="4" w:space="0" w:color="E5E7EB"/>
              <w:left w:val="single" w:sz="4" w:space="0" w:color="E5E7EB"/>
              <w:bottom w:val="single" w:sz="4" w:space="0" w:color="E5E7EB"/>
              <w:right w:val="single" w:sz="4" w:space="0" w:color="E5E7EB"/>
            </w:tcBorders>
            <w:shd w:val="clear" w:color="auto" w:fill="F8FAFC"/>
          </w:tcPr>
          <w:p w14:paraId="0CF4DBC0" w14:textId="77777777" w:rsidR="00F53BE8" w:rsidRDefault="00000000">
            <w:pPr>
              <w:spacing w:after="0"/>
            </w:pPr>
            <w:r>
              <w:rPr>
                <w:color w:val="1F2937"/>
                <w:sz w:val="18"/>
              </w:rPr>
              <w:t>Gift and Occasion Buyer</w:t>
            </w:r>
          </w:p>
        </w:tc>
        <w:tc>
          <w:tcPr>
            <w:tcW w:w="3288" w:type="dxa"/>
            <w:tcBorders>
              <w:top w:val="single" w:sz="4" w:space="0" w:color="E5E7EB"/>
              <w:left w:val="single" w:sz="4" w:space="0" w:color="E5E7EB"/>
              <w:bottom w:val="single" w:sz="4" w:space="0" w:color="E5E7EB"/>
              <w:right w:val="single" w:sz="4" w:space="0" w:color="E5E7EB"/>
            </w:tcBorders>
            <w:shd w:val="clear" w:color="auto" w:fill="F8FAFC"/>
          </w:tcPr>
          <w:p w14:paraId="289EFEF0" w14:textId="77777777" w:rsidR="00F53BE8" w:rsidRDefault="00000000">
            <w:pPr>
              <w:spacing w:after="0"/>
            </w:pPr>
            <w:r>
              <w:rPr>
                <w:color w:val="1F2937"/>
                <w:sz w:val="18"/>
              </w:rPr>
              <w:t>25 to 55, 55% female, HHI R20,000.00 to R60,000.00, metros primarily</w:t>
            </w:r>
          </w:p>
        </w:tc>
        <w:tc>
          <w:tcPr>
            <w:tcW w:w="2438" w:type="dxa"/>
            <w:tcBorders>
              <w:top w:val="single" w:sz="4" w:space="0" w:color="E5E7EB"/>
              <w:left w:val="single" w:sz="4" w:space="0" w:color="E5E7EB"/>
              <w:bottom w:val="single" w:sz="4" w:space="0" w:color="E5E7EB"/>
              <w:right w:val="single" w:sz="4" w:space="0" w:color="E5E7EB"/>
            </w:tcBorders>
            <w:shd w:val="clear" w:color="auto" w:fill="F8FAFC"/>
          </w:tcPr>
          <w:p w14:paraId="76A6FAC7" w14:textId="77777777" w:rsidR="00F53BE8" w:rsidRDefault="00000000">
            <w:pPr>
              <w:spacing w:after="0"/>
            </w:pPr>
            <w:r>
              <w:rPr>
                <w:color w:val="1F2937"/>
                <w:sz w:val="18"/>
              </w:rPr>
              <w:t>Meta 60% / Google 40%, seasonal scale-up</w:t>
            </w:r>
          </w:p>
        </w:tc>
        <w:tc>
          <w:tcPr>
            <w:tcW w:w="624" w:type="dxa"/>
            <w:tcBorders>
              <w:top w:val="single" w:sz="4" w:space="0" w:color="E5E7EB"/>
              <w:left w:val="single" w:sz="4" w:space="0" w:color="E5E7EB"/>
              <w:bottom w:val="single" w:sz="4" w:space="0" w:color="E5E7EB"/>
              <w:right w:val="single" w:sz="4" w:space="0" w:color="E5E7EB"/>
            </w:tcBorders>
            <w:shd w:val="clear" w:color="auto" w:fill="F8FAFC"/>
          </w:tcPr>
          <w:p w14:paraId="7EEF89F8" w14:textId="77777777" w:rsidR="00F53BE8" w:rsidRDefault="00000000">
            <w:pPr>
              <w:spacing w:after="0"/>
            </w:pPr>
            <w:r>
              <w:rPr>
                <w:color w:val="1F2937"/>
                <w:sz w:val="18"/>
              </w:rPr>
              <w:t>3/5</w:t>
            </w:r>
          </w:p>
        </w:tc>
      </w:tr>
      <w:tr w:rsidR="00F53BE8" w14:paraId="33F02AFF" w14:textId="77777777">
        <w:tc>
          <w:tcPr>
            <w:tcW w:w="1020" w:type="dxa"/>
            <w:tcBorders>
              <w:top w:val="single" w:sz="4" w:space="0" w:color="E5E7EB"/>
              <w:left w:val="single" w:sz="4" w:space="0" w:color="E5E7EB"/>
              <w:bottom w:val="single" w:sz="4" w:space="0" w:color="E5E7EB"/>
              <w:right w:val="single" w:sz="4" w:space="0" w:color="E5E7EB"/>
            </w:tcBorders>
          </w:tcPr>
          <w:p w14:paraId="24D3EA3E" w14:textId="77777777" w:rsidR="00F53BE8" w:rsidRDefault="00000000">
            <w:pPr>
              <w:spacing w:after="0"/>
            </w:pPr>
            <w:r>
              <w:rPr>
                <w:color w:val="1F2937"/>
                <w:sz w:val="18"/>
              </w:rPr>
              <w:t>Nadeem</w:t>
            </w:r>
          </w:p>
        </w:tc>
        <w:tc>
          <w:tcPr>
            <w:tcW w:w="1928" w:type="dxa"/>
            <w:tcBorders>
              <w:top w:val="single" w:sz="4" w:space="0" w:color="E5E7EB"/>
              <w:left w:val="single" w:sz="4" w:space="0" w:color="E5E7EB"/>
              <w:bottom w:val="single" w:sz="4" w:space="0" w:color="E5E7EB"/>
              <w:right w:val="single" w:sz="4" w:space="0" w:color="E5E7EB"/>
            </w:tcBorders>
          </w:tcPr>
          <w:p w14:paraId="70CE0C0F" w14:textId="77777777" w:rsidR="00F53BE8" w:rsidRDefault="00000000">
            <w:pPr>
              <w:spacing w:after="0"/>
            </w:pPr>
            <w:r>
              <w:rPr>
                <w:color w:val="1F2937"/>
                <w:sz w:val="18"/>
              </w:rPr>
              <w:t>SME and Home Office Buyer</w:t>
            </w:r>
          </w:p>
        </w:tc>
        <w:tc>
          <w:tcPr>
            <w:tcW w:w="3288" w:type="dxa"/>
            <w:tcBorders>
              <w:top w:val="single" w:sz="4" w:space="0" w:color="E5E7EB"/>
              <w:left w:val="single" w:sz="4" w:space="0" w:color="E5E7EB"/>
              <w:bottom w:val="single" w:sz="4" w:space="0" w:color="E5E7EB"/>
              <w:right w:val="single" w:sz="4" w:space="0" w:color="E5E7EB"/>
            </w:tcBorders>
          </w:tcPr>
          <w:p w14:paraId="2BB19CDA" w14:textId="77777777" w:rsidR="00F53BE8" w:rsidRDefault="00000000">
            <w:pPr>
              <w:spacing w:after="0"/>
            </w:pPr>
            <w:r>
              <w:rPr>
                <w:color w:val="1F2937"/>
                <w:sz w:val="18"/>
              </w:rPr>
              <w:t>28 to 55, 55% male, business rev R30,000.00 to R200,000.00, Gauteng / WC / KZN metros and townships</w:t>
            </w:r>
          </w:p>
        </w:tc>
        <w:tc>
          <w:tcPr>
            <w:tcW w:w="2438" w:type="dxa"/>
            <w:tcBorders>
              <w:top w:val="single" w:sz="4" w:space="0" w:color="E5E7EB"/>
              <w:left w:val="single" w:sz="4" w:space="0" w:color="E5E7EB"/>
              <w:bottom w:val="single" w:sz="4" w:space="0" w:color="E5E7EB"/>
              <w:right w:val="single" w:sz="4" w:space="0" w:color="E5E7EB"/>
            </w:tcBorders>
          </w:tcPr>
          <w:p w14:paraId="57DB2558" w14:textId="77777777" w:rsidR="00F53BE8" w:rsidRDefault="00000000">
            <w:pPr>
              <w:spacing w:after="0"/>
            </w:pPr>
            <w:r>
              <w:rPr>
                <w:color w:val="1F2937"/>
                <w:sz w:val="18"/>
              </w:rPr>
              <w:t>Google Search 70% / Meta 30%</w:t>
            </w:r>
          </w:p>
        </w:tc>
        <w:tc>
          <w:tcPr>
            <w:tcW w:w="624" w:type="dxa"/>
            <w:tcBorders>
              <w:top w:val="single" w:sz="4" w:space="0" w:color="E5E7EB"/>
              <w:left w:val="single" w:sz="4" w:space="0" w:color="E5E7EB"/>
              <w:bottom w:val="single" w:sz="4" w:space="0" w:color="E5E7EB"/>
              <w:right w:val="single" w:sz="4" w:space="0" w:color="E5E7EB"/>
            </w:tcBorders>
          </w:tcPr>
          <w:p w14:paraId="0D348C1F" w14:textId="77777777" w:rsidR="00F53BE8" w:rsidRDefault="00000000">
            <w:pPr>
              <w:spacing w:after="0"/>
            </w:pPr>
            <w:r>
              <w:rPr>
                <w:color w:val="1F2937"/>
                <w:sz w:val="18"/>
              </w:rPr>
              <w:t>3/5</w:t>
            </w:r>
          </w:p>
        </w:tc>
      </w:tr>
    </w:tbl>
    <w:p w14:paraId="1FAE5926" w14:textId="77777777" w:rsidR="00F53BE8" w:rsidRDefault="00000000">
      <w:pPr>
        <w:spacing w:before="200" w:after="80"/>
      </w:pPr>
      <w:r>
        <w:rPr>
          <w:b/>
          <w:color w:val="1E3A5F"/>
          <w:sz w:val="32"/>
        </w:rPr>
        <w:t>Top persona deep dive: Thandi</w:t>
      </w:r>
    </w:p>
    <w:p w14:paraId="7E9EB87B" w14:textId="77777777" w:rsidR="00F53BE8" w:rsidRDefault="00000000">
      <w:pPr>
        <w:spacing w:after="80"/>
      </w:pPr>
      <w:r>
        <w:rPr>
          <w:b/>
          <w:color w:val="1F2937"/>
        </w:rPr>
        <w:t>Archetype: Stretched Household Decision-Maker</w:t>
      </w:r>
    </w:p>
    <w:p w14:paraId="2A1830EF" w14:textId="77777777" w:rsidR="00F53BE8" w:rsidRDefault="00000000">
      <w:pPr>
        <w:spacing w:after="80"/>
      </w:pPr>
      <w:r>
        <w:rPr>
          <w:color w:val="1F2937"/>
        </w:rPr>
        <w:t>Demographics: 34 to 48, 70% female, HHI R18,000.00 to R35,000.00, SEM 6-7, LSM 7-8, Gauteng / KZN / EC metros and smaller towns</w:t>
      </w:r>
    </w:p>
    <w:p w14:paraId="7D1A0A2D" w14:textId="77777777" w:rsidR="00F53BE8" w:rsidRDefault="00000000">
      <w:pPr>
        <w:spacing w:after="80"/>
      </w:pPr>
      <w:r>
        <w:rPr>
          <w:b/>
          <w:color w:val="1F2937"/>
        </w:rPr>
        <w:t>Pain points:</w:t>
      </w:r>
    </w:p>
    <w:p w14:paraId="6B0559E1" w14:textId="77777777" w:rsidR="00F53BE8" w:rsidRDefault="00000000">
      <w:pPr>
        <w:pStyle w:val="ListBullet"/>
        <w:spacing w:after="40"/>
      </w:pPr>
      <w:r>
        <w:rPr>
          <w:color w:val="1F2937"/>
        </w:rPr>
        <w:t>Replace broken appliance without blowing the monthly budget</w:t>
      </w:r>
    </w:p>
    <w:p w14:paraId="4755FE8E" w14:textId="77777777" w:rsidR="00F53BE8" w:rsidRDefault="00000000">
      <w:pPr>
        <w:pStyle w:val="ListBullet"/>
        <w:spacing w:after="40"/>
      </w:pPr>
      <w:r>
        <w:rPr>
          <w:color w:val="1F2937"/>
        </w:rPr>
        <w:t>Home delivery to suburb or township, not a Makro run</w:t>
      </w:r>
    </w:p>
    <w:p w14:paraId="49136421" w14:textId="77777777" w:rsidR="00F53BE8" w:rsidRDefault="00000000">
      <w:pPr>
        <w:pStyle w:val="ListBullet"/>
        <w:spacing w:after="40"/>
      </w:pPr>
      <w:r>
        <w:rPr>
          <w:color w:val="1F2937"/>
        </w:rPr>
        <w:t>Visible warranty and returns on a R4,000.00 plus purchase</w:t>
      </w:r>
    </w:p>
    <w:p w14:paraId="07F517F7" w14:textId="77777777" w:rsidR="00F53BE8" w:rsidRDefault="00000000">
      <w:pPr>
        <w:spacing w:after="80"/>
      </w:pPr>
      <w:r>
        <w:rPr>
          <w:color w:val="1F2937"/>
        </w:rPr>
        <w:t>Buying triggers: 13th cheque Dec, SARS refund Jul-Aug, back to school Jan, load-shedding stage escalations</w:t>
      </w:r>
    </w:p>
    <w:p w14:paraId="60A50744" w14:textId="77777777" w:rsidR="00F53BE8" w:rsidRDefault="00000000">
      <w:pPr>
        <w:spacing w:after="80"/>
      </w:pPr>
      <w:r>
        <w:rPr>
          <w:b/>
          <w:color w:val="2563EB"/>
        </w:rPr>
        <w:t>Budget share: R30,000.00 (30% of monthly)</w:t>
      </w:r>
    </w:p>
    <w:tbl>
      <w:tblPr>
        <w:tblW w:w="0" w:type="auto"/>
        <w:tblLook w:val="04A0" w:firstRow="1" w:lastRow="0" w:firstColumn="1" w:lastColumn="0" w:noHBand="0" w:noVBand="1"/>
      </w:tblPr>
      <w:tblGrid>
        <w:gridCol w:w="9972"/>
      </w:tblGrid>
      <w:tr w:rsidR="00F53BE8" w14:paraId="50439573" w14:textId="77777777">
        <w:tc>
          <w:tcPr>
            <w:tcW w:w="9972" w:type="dxa"/>
            <w:tcBorders>
              <w:top w:val="single" w:sz="8" w:space="0" w:color="2563EB"/>
              <w:left w:val="single" w:sz="8" w:space="0" w:color="2563EB"/>
              <w:bottom w:val="single" w:sz="8" w:space="0" w:color="2563EB"/>
              <w:right w:val="single" w:sz="8" w:space="0" w:color="2563EB"/>
            </w:tcBorders>
            <w:shd w:val="clear" w:color="auto" w:fill="EFF6FF"/>
          </w:tcPr>
          <w:p w14:paraId="36149FCF" w14:textId="77777777" w:rsidR="00F53BE8" w:rsidRDefault="00000000">
            <w:r>
              <w:rPr>
                <w:b/>
                <w:color w:val="2563EB"/>
                <w:sz w:val="22"/>
              </w:rPr>
              <w:t>Audience Key Insight</w:t>
            </w:r>
          </w:p>
        </w:tc>
      </w:tr>
      <w:tr w:rsidR="00F53BE8" w14:paraId="02D0AB19" w14:textId="77777777">
        <w:tc>
          <w:tcPr>
            <w:tcW w:w="9972" w:type="dxa"/>
            <w:tcBorders>
              <w:top w:val="single" w:sz="8" w:space="0" w:color="2563EB"/>
              <w:left w:val="single" w:sz="8" w:space="0" w:color="2563EB"/>
              <w:bottom w:val="single" w:sz="8" w:space="0" w:color="2563EB"/>
              <w:right w:val="single" w:sz="8" w:space="0" w:color="2563EB"/>
            </w:tcBorders>
            <w:shd w:val="clear" w:color="auto" w:fill="EFF6FF"/>
          </w:tcPr>
          <w:p w14:paraId="4BC94108" w14:textId="77777777" w:rsidR="00F53BE8" w:rsidRDefault="00000000">
            <w:r>
              <w:rPr>
                <w:color w:val="1F2937"/>
              </w:rPr>
              <w:t>Daily Discounts must reframe its brand promise around trusted-brand everyday savings rather than flash-deal urgency. The 2 to 14 percent discount depth will under-deliver to bargain hunters but over-delivers to mid-market households replacing essential appliances under trust and warranty pressure.</w:t>
            </w:r>
          </w:p>
        </w:tc>
      </w:tr>
    </w:tbl>
    <w:p w14:paraId="3A7048E0" w14:textId="77777777" w:rsidR="00F53BE8" w:rsidRDefault="00000000">
      <w:r>
        <w:br w:type="page"/>
      </w:r>
    </w:p>
    <w:p w14:paraId="00A87EFD" w14:textId="77777777" w:rsidR="00F53BE8" w:rsidRDefault="00000000">
      <w:pPr>
        <w:spacing w:before="280" w:after="80"/>
      </w:pPr>
      <w:r>
        <w:rPr>
          <w:b/>
          <w:color w:val="1E3A5F"/>
          <w:sz w:val="44"/>
        </w:rPr>
        <w:lastRenderedPageBreak/>
        <w:t>Creative Direction</w:t>
      </w:r>
    </w:p>
    <w:p w14:paraId="5B1C5992" w14:textId="77777777" w:rsidR="00F53BE8" w:rsidRDefault="00F53BE8">
      <w:pPr>
        <w:pBdr>
          <w:bottom w:val="single" w:sz="6" w:space="1" w:color="2563EB"/>
        </w:pBdr>
      </w:pPr>
    </w:p>
    <w:p w14:paraId="69A50F94" w14:textId="77777777" w:rsidR="00F53BE8" w:rsidRDefault="00000000">
      <w:pPr>
        <w:spacing w:after="80"/>
      </w:pPr>
      <w:r>
        <w:rPr>
          <w:b/>
          <w:color w:val="1F2937"/>
          <w:sz w:val="22"/>
        </w:rPr>
        <w:t>Creative Quality Score: 87 of 100 | Status: Strong</w:t>
      </w:r>
    </w:p>
    <w:p w14:paraId="7C538863" w14:textId="77777777" w:rsidR="00F53BE8" w:rsidRDefault="00000000">
      <w:pPr>
        <w:spacing w:before="200" w:after="80"/>
      </w:pPr>
      <w:r>
        <w:rPr>
          <w:b/>
          <w:color w:val="1E3A5F"/>
          <w:sz w:val="32"/>
        </w:rPr>
        <w:t>Three Core Messaging Angles</w:t>
      </w:r>
    </w:p>
    <w:tbl>
      <w:tblPr>
        <w:tblW w:w="0" w:type="auto"/>
        <w:tblLayout w:type="fixed"/>
        <w:tblLook w:val="04A0" w:firstRow="1" w:lastRow="0" w:firstColumn="1" w:lastColumn="0" w:noHBand="0" w:noVBand="1"/>
      </w:tblPr>
      <w:tblGrid>
        <w:gridCol w:w="1417"/>
        <w:gridCol w:w="2721"/>
        <w:gridCol w:w="5159"/>
      </w:tblGrid>
      <w:tr w:rsidR="00F53BE8" w14:paraId="7FD763EA" w14:textId="77777777">
        <w:tc>
          <w:tcPr>
            <w:tcW w:w="1417" w:type="dxa"/>
            <w:tcBorders>
              <w:top w:val="single" w:sz="4" w:space="0" w:color="E5E7EB"/>
              <w:left w:val="single" w:sz="4" w:space="0" w:color="E5E7EB"/>
              <w:bottom w:val="single" w:sz="4" w:space="0" w:color="E5E7EB"/>
              <w:right w:val="single" w:sz="4" w:space="0" w:color="E5E7EB"/>
            </w:tcBorders>
            <w:shd w:val="clear" w:color="auto" w:fill="1E3A5F"/>
          </w:tcPr>
          <w:p w14:paraId="2BA44630" w14:textId="77777777" w:rsidR="00F53BE8" w:rsidRDefault="00000000">
            <w:pPr>
              <w:spacing w:after="0"/>
            </w:pPr>
            <w:r>
              <w:rPr>
                <w:b/>
                <w:color w:val="FFFFFF"/>
                <w:sz w:val="18"/>
              </w:rPr>
              <w:t>Angle</w:t>
            </w:r>
          </w:p>
        </w:tc>
        <w:tc>
          <w:tcPr>
            <w:tcW w:w="2721" w:type="dxa"/>
            <w:tcBorders>
              <w:top w:val="single" w:sz="4" w:space="0" w:color="E5E7EB"/>
              <w:left w:val="single" w:sz="4" w:space="0" w:color="E5E7EB"/>
              <w:bottom w:val="single" w:sz="4" w:space="0" w:color="E5E7EB"/>
              <w:right w:val="single" w:sz="4" w:space="0" w:color="E5E7EB"/>
            </w:tcBorders>
            <w:shd w:val="clear" w:color="auto" w:fill="1E3A5F"/>
          </w:tcPr>
          <w:p w14:paraId="58255B9B" w14:textId="77777777" w:rsidR="00F53BE8" w:rsidRDefault="00000000">
            <w:pPr>
              <w:spacing w:after="0"/>
            </w:pPr>
            <w:r>
              <w:rPr>
                <w:b/>
                <w:color w:val="FFFFFF"/>
                <w:sz w:val="18"/>
              </w:rPr>
              <w:t>Hook territory</w:t>
            </w:r>
          </w:p>
        </w:tc>
        <w:tc>
          <w:tcPr>
            <w:tcW w:w="5159" w:type="dxa"/>
            <w:tcBorders>
              <w:top w:val="single" w:sz="4" w:space="0" w:color="E5E7EB"/>
              <w:left w:val="single" w:sz="4" w:space="0" w:color="E5E7EB"/>
              <w:bottom w:val="single" w:sz="4" w:space="0" w:color="E5E7EB"/>
              <w:right w:val="single" w:sz="4" w:space="0" w:color="E5E7EB"/>
            </w:tcBorders>
            <w:shd w:val="clear" w:color="auto" w:fill="1E3A5F"/>
          </w:tcPr>
          <w:p w14:paraId="2C381DAE" w14:textId="77777777" w:rsidR="00F53BE8" w:rsidRDefault="00000000">
            <w:pPr>
              <w:spacing w:after="0"/>
            </w:pPr>
            <w:r>
              <w:rPr>
                <w:b/>
                <w:color w:val="FFFFFF"/>
                <w:sz w:val="18"/>
              </w:rPr>
              <w:t>Use</w:t>
            </w:r>
          </w:p>
        </w:tc>
      </w:tr>
      <w:tr w:rsidR="00F53BE8" w14:paraId="6BCF5303" w14:textId="77777777">
        <w:tc>
          <w:tcPr>
            <w:tcW w:w="1417" w:type="dxa"/>
            <w:tcBorders>
              <w:top w:val="single" w:sz="4" w:space="0" w:color="E5E7EB"/>
              <w:left w:val="single" w:sz="4" w:space="0" w:color="E5E7EB"/>
              <w:bottom w:val="single" w:sz="4" w:space="0" w:color="E5E7EB"/>
              <w:right w:val="single" w:sz="4" w:space="0" w:color="E5E7EB"/>
            </w:tcBorders>
          </w:tcPr>
          <w:p w14:paraId="052101B2" w14:textId="77777777" w:rsidR="00F53BE8" w:rsidRDefault="00000000">
            <w:pPr>
              <w:spacing w:after="0"/>
            </w:pPr>
            <w:r>
              <w:rPr>
                <w:color w:val="1F2937"/>
                <w:sz w:val="18"/>
              </w:rPr>
              <w:t>Pain-Point</w:t>
            </w:r>
          </w:p>
        </w:tc>
        <w:tc>
          <w:tcPr>
            <w:tcW w:w="2721" w:type="dxa"/>
            <w:tcBorders>
              <w:top w:val="single" w:sz="4" w:space="0" w:color="E5E7EB"/>
              <w:left w:val="single" w:sz="4" w:space="0" w:color="E5E7EB"/>
              <w:bottom w:val="single" w:sz="4" w:space="0" w:color="E5E7EB"/>
              <w:right w:val="single" w:sz="4" w:space="0" w:color="E5E7EB"/>
            </w:tcBorders>
          </w:tcPr>
          <w:p w14:paraId="5E4ABC8A" w14:textId="77777777" w:rsidR="00F53BE8" w:rsidRDefault="00000000">
            <w:pPr>
              <w:spacing w:after="0"/>
            </w:pPr>
            <w:r>
              <w:rPr>
                <w:color w:val="1F2937"/>
                <w:sz w:val="18"/>
              </w:rPr>
              <w:t>The Cost of Running a Home Is Brutal</w:t>
            </w:r>
          </w:p>
        </w:tc>
        <w:tc>
          <w:tcPr>
            <w:tcW w:w="5159" w:type="dxa"/>
            <w:tcBorders>
              <w:top w:val="single" w:sz="4" w:space="0" w:color="E5E7EB"/>
              <w:left w:val="single" w:sz="4" w:space="0" w:color="E5E7EB"/>
              <w:bottom w:val="single" w:sz="4" w:space="0" w:color="E5E7EB"/>
              <w:right w:val="single" w:sz="4" w:space="0" w:color="E5E7EB"/>
            </w:tcBorders>
          </w:tcPr>
          <w:p w14:paraId="742FE0C8" w14:textId="77777777" w:rsidR="00F53BE8" w:rsidRDefault="00000000">
            <w:pPr>
              <w:spacing w:after="0"/>
            </w:pPr>
            <w:r>
              <w:rPr>
                <w:color w:val="1F2937"/>
                <w:sz w:val="18"/>
              </w:rPr>
              <w:t>Load-shedding, fuel, school fees, bond pressure. Daily Discounts delivers the appliance you need without the big-box markup.</w:t>
            </w:r>
          </w:p>
        </w:tc>
      </w:tr>
      <w:tr w:rsidR="00F53BE8" w14:paraId="276D799F" w14:textId="77777777">
        <w:tc>
          <w:tcPr>
            <w:tcW w:w="1417" w:type="dxa"/>
            <w:tcBorders>
              <w:top w:val="single" w:sz="4" w:space="0" w:color="E5E7EB"/>
              <w:left w:val="single" w:sz="4" w:space="0" w:color="E5E7EB"/>
              <w:bottom w:val="single" w:sz="4" w:space="0" w:color="E5E7EB"/>
              <w:right w:val="single" w:sz="4" w:space="0" w:color="E5E7EB"/>
            </w:tcBorders>
            <w:shd w:val="clear" w:color="auto" w:fill="F8FAFC"/>
          </w:tcPr>
          <w:p w14:paraId="0BB08BC2" w14:textId="77777777" w:rsidR="00F53BE8" w:rsidRDefault="00000000">
            <w:pPr>
              <w:spacing w:after="0"/>
            </w:pPr>
            <w:r>
              <w:rPr>
                <w:color w:val="1F2937"/>
                <w:sz w:val="18"/>
              </w:rPr>
              <w:t>Aspiration</w:t>
            </w:r>
          </w:p>
        </w:tc>
        <w:tc>
          <w:tcPr>
            <w:tcW w:w="2721" w:type="dxa"/>
            <w:tcBorders>
              <w:top w:val="single" w:sz="4" w:space="0" w:color="E5E7EB"/>
              <w:left w:val="single" w:sz="4" w:space="0" w:color="E5E7EB"/>
              <w:bottom w:val="single" w:sz="4" w:space="0" w:color="E5E7EB"/>
              <w:right w:val="single" w:sz="4" w:space="0" w:color="E5E7EB"/>
            </w:tcBorders>
            <w:shd w:val="clear" w:color="auto" w:fill="F8FAFC"/>
          </w:tcPr>
          <w:p w14:paraId="0EEE5A16" w14:textId="77777777" w:rsidR="00F53BE8" w:rsidRDefault="00000000">
            <w:pPr>
              <w:spacing w:after="0"/>
            </w:pPr>
            <w:r>
              <w:rPr>
                <w:color w:val="1F2937"/>
                <w:sz w:val="18"/>
              </w:rPr>
              <w:t>Braai Bigger, Watch Better, Live Better</w:t>
            </w:r>
          </w:p>
        </w:tc>
        <w:tc>
          <w:tcPr>
            <w:tcW w:w="5159" w:type="dxa"/>
            <w:tcBorders>
              <w:top w:val="single" w:sz="4" w:space="0" w:color="E5E7EB"/>
              <w:left w:val="single" w:sz="4" w:space="0" w:color="E5E7EB"/>
              <w:bottom w:val="single" w:sz="4" w:space="0" w:color="E5E7EB"/>
              <w:right w:val="single" w:sz="4" w:space="0" w:color="E5E7EB"/>
            </w:tcBorders>
            <w:shd w:val="clear" w:color="auto" w:fill="F8FAFC"/>
          </w:tcPr>
          <w:p w14:paraId="6902B1D7" w14:textId="77777777" w:rsidR="00F53BE8" w:rsidRDefault="00000000">
            <w:pPr>
              <w:spacing w:after="0"/>
            </w:pPr>
            <w:r>
              <w:rPr>
                <w:color w:val="1F2937"/>
                <w:sz w:val="18"/>
              </w:rPr>
              <w:t>Saturday braai, rugby on a 55-inch, Sonos in the background. Trusted brands at prices that do not ruin the month.</w:t>
            </w:r>
          </w:p>
        </w:tc>
      </w:tr>
      <w:tr w:rsidR="00F53BE8" w14:paraId="10BDAFA2" w14:textId="77777777">
        <w:tc>
          <w:tcPr>
            <w:tcW w:w="1417" w:type="dxa"/>
            <w:tcBorders>
              <w:top w:val="single" w:sz="4" w:space="0" w:color="E5E7EB"/>
              <w:left w:val="single" w:sz="4" w:space="0" w:color="E5E7EB"/>
              <w:bottom w:val="single" w:sz="4" w:space="0" w:color="E5E7EB"/>
              <w:right w:val="single" w:sz="4" w:space="0" w:color="E5E7EB"/>
            </w:tcBorders>
          </w:tcPr>
          <w:p w14:paraId="2DDF8D8C" w14:textId="77777777" w:rsidR="00F53BE8" w:rsidRDefault="00000000">
            <w:pPr>
              <w:spacing w:after="0"/>
            </w:pPr>
            <w:r>
              <w:rPr>
                <w:color w:val="1F2937"/>
                <w:sz w:val="18"/>
              </w:rPr>
              <w:t>Social-Proof</w:t>
            </w:r>
          </w:p>
        </w:tc>
        <w:tc>
          <w:tcPr>
            <w:tcW w:w="2721" w:type="dxa"/>
            <w:tcBorders>
              <w:top w:val="single" w:sz="4" w:space="0" w:color="E5E7EB"/>
              <w:left w:val="single" w:sz="4" w:space="0" w:color="E5E7EB"/>
              <w:bottom w:val="single" w:sz="4" w:space="0" w:color="E5E7EB"/>
              <w:right w:val="single" w:sz="4" w:space="0" w:color="E5E7EB"/>
            </w:tcBorders>
          </w:tcPr>
          <w:p w14:paraId="744603F4" w14:textId="77777777" w:rsidR="00F53BE8" w:rsidRDefault="00000000">
            <w:pPr>
              <w:spacing w:after="0"/>
            </w:pPr>
            <w:r>
              <w:rPr>
                <w:color w:val="1F2937"/>
                <w:sz w:val="18"/>
              </w:rPr>
              <w:t>South Africans Are Already Buying Smarter</w:t>
            </w:r>
          </w:p>
        </w:tc>
        <w:tc>
          <w:tcPr>
            <w:tcW w:w="5159" w:type="dxa"/>
            <w:tcBorders>
              <w:top w:val="single" w:sz="4" w:space="0" w:color="E5E7EB"/>
              <w:left w:val="single" w:sz="4" w:space="0" w:color="E5E7EB"/>
              <w:bottom w:val="single" w:sz="4" w:space="0" w:color="E5E7EB"/>
              <w:right w:val="single" w:sz="4" w:space="0" w:color="E5E7EB"/>
            </w:tcBorders>
          </w:tcPr>
          <w:p w14:paraId="3D12AE83" w14:textId="77777777" w:rsidR="00F53BE8" w:rsidRDefault="00000000">
            <w:pPr>
              <w:spacing w:after="0"/>
            </w:pPr>
            <w:r>
              <w:rPr>
                <w:color w:val="1F2937"/>
                <w:sz w:val="18"/>
              </w:rPr>
              <w:t>Same Bosch, same Defy, same Midea. Lower price. Question the markup.</w:t>
            </w:r>
          </w:p>
        </w:tc>
      </w:tr>
    </w:tbl>
    <w:p w14:paraId="58079DBC" w14:textId="77777777" w:rsidR="00F53BE8" w:rsidRDefault="00000000">
      <w:pPr>
        <w:spacing w:before="200" w:after="80"/>
      </w:pPr>
      <w:r>
        <w:rPr>
          <w:b/>
          <w:color w:val="1E3A5F"/>
          <w:sz w:val="32"/>
        </w:rPr>
        <w:t>Top 5 Scroll-Stopping Hooks</w:t>
      </w:r>
    </w:p>
    <w:tbl>
      <w:tblPr>
        <w:tblW w:w="0" w:type="auto"/>
        <w:tblLayout w:type="fixed"/>
        <w:tblLook w:val="04A0" w:firstRow="1" w:lastRow="0" w:firstColumn="1" w:lastColumn="0" w:noHBand="0" w:noVBand="1"/>
      </w:tblPr>
      <w:tblGrid>
        <w:gridCol w:w="397"/>
        <w:gridCol w:w="5216"/>
        <w:gridCol w:w="1701"/>
        <w:gridCol w:w="1984"/>
      </w:tblGrid>
      <w:tr w:rsidR="00F53BE8" w14:paraId="3AB99827" w14:textId="77777777">
        <w:tc>
          <w:tcPr>
            <w:tcW w:w="397" w:type="dxa"/>
            <w:tcBorders>
              <w:top w:val="single" w:sz="4" w:space="0" w:color="E5E7EB"/>
              <w:left w:val="single" w:sz="4" w:space="0" w:color="E5E7EB"/>
              <w:bottom w:val="single" w:sz="4" w:space="0" w:color="E5E7EB"/>
              <w:right w:val="single" w:sz="4" w:space="0" w:color="E5E7EB"/>
            </w:tcBorders>
            <w:shd w:val="clear" w:color="auto" w:fill="1E3A5F"/>
          </w:tcPr>
          <w:p w14:paraId="373B24DE" w14:textId="77777777" w:rsidR="00F53BE8" w:rsidRDefault="00000000">
            <w:pPr>
              <w:spacing w:after="0"/>
            </w:pPr>
            <w:r>
              <w:rPr>
                <w:b/>
                <w:color w:val="FFFFFF"/>
                <w:sz w:val="18"/>
              </w:rPr>
              <w:t>#</w:t>
            </w:r>
          </w:p>
        </w:tc>
        <w:tc>
          <w:tcPr>
            <w:tcW w:w="5216" w:type="dxa"/>
            <w:tcBorders>
              <w:top w:val="single" w:sz="4" w:space="0" w:color="E5E7EB"/>
              <w:left w:val="single" w:sz="4" w:space="0" w:color="E5E7EB"/>
              <w:bottom w:val="single" w:sz="4" w:space="0" w:color="E5E7EB"/>
              <w:right w:val="single" w:sz="4" w:space="0" w:color="E5E7EB"/>
            </w:tcBorders>
            <w:shd w:val="clear" w:color="auto" w:fill="1E3A5F"/>
          </w:tcPr>
          <w:p w14:paraId="73021DE1" w14:textId="77777777" w:rsidR="00F53BE8" w:rsidRDefault="00000000">
            <w:pPr>
              <w:spacing w:after="0"/>
            </w:pPr>
            <w:r>
              <w:rPr>
                <w:b/>
                <w:color w:val="FFFFFF"/>
                <w:sz w:val="18"/>
              </w:rPr>
              <w:t>Hook</w:t>
            </w:r>
          </w:p>
        </w:tc>
        <w:tc>
          <w:tcPr>
            <w:tcW w:w="1701" w:type="dxa"/>
            <w:tcBorders>
              <w:top w:val="single" w:sz="4" w:space="0" w:color="E5E7EB"/>
              <w:left w:val="single" w:sz="4" w:space="0" w:color="E5E7EB"/>
              <w:bottom w:val="single" w:sz="4" w:space="0" w:color="E5E7EB"/>
              <w:right w:val="single" w:sz="4" w:space="0" w:color="E5E7EB"/>
            </w:tcBorders>
            <w:shd w:val="clear" w:color="auto" w:fill="1E3A5F"/>
          </w:tcPr>
          <w:p w14:paraId="33413AA6" w14:textId="77777777" w:rsidR="00F53BE8" w:rsidRDefault="00000000">
            <w:pPr>
              <w:spacing w:after="0"/>
            </w:pPr>
            <w:r>
              <w:rPr>
                <w:b/>
                <w:color w:val="FFFFFF"/>
                <w:sz w:val="18"/>
              </w:rPr>
              <w:t>Type</w:t>
            </w:r>
          </w:p>
        </w:tc>
        <w:tc>
          <w:tcPr>
            <w:tcW w:w="1984" w:type="dxa"/>
            <w:tcBorders>
              <w:top w:val="single" w:sz="4" w:space="0" w:color="E5E7EB"/>
              <w:left w:val="single" w:sz="4" w:space="0" w:color="E5E7EB"/>
              <w:bottom w:val="single" w:sz="4" w:space="0" w:color="E5E7EB"/>
              <w:right w:val="single" w:sz="4" w:space="0" w:color="E5E7EB"/>
            </w:tcBorders>
            <w:shd w:val="clear" w:color="auto" w:fill="1E3A5F"/>
          </w:tcPr>
          <w:p w14:paraId="6873BA29" w14:textId="77777777" w:rsidR="00F53BE8" w:rsidRDefault="00000000">
            <w:pPr>
              <w:spacing w:after="0"/>
            </w:pPr>
            <w:r>
              <w:rPr>
                <w:b/>
                <w:color w:val="FFFFFF"/>
                <w:sz w:val="18"/>
              </w:rPr>
              <w:t>Platform</w:t>
            </w:r>
          </w:p>
        </w:tc>
      </w:tr>
      <w:tr w:rsidR="00F53BE8" w14:paraId="1CC4E2CB" w14:textId="77777777">
        <w:tc>
          <w:tcPr>
            <w:tcW w:w="397" w:type="dxa"/>
            <w:tcBorders>
              <w:top w:val="single" w:sz="4" w:space="0" w:color="E5E7EB"/>
              <w:left w:val="single" w:sz="4" w:space="0" w:color="E5E7EB"/>
              <w:bottom w:val="single" w:sz="4" w:space="0" w:color="E5E7EB"/>
              <w:right w:val="single" w:sz="4" w:space="0" w:color="E5E7EB"/>
            </w:tcBorders>
          </w:tcPr>
          <w:p w14:paraId="7D0EE129" w14:textId="77777777" w:rsidR="00F53BE8" w:rsidRDefault="00000000">
            <w:pPr>
              <w:spacing w:after="0"/>
            </w:pPr>
            <w:r>
              <w:rPr>
                <w:color w:val="1F2937"/>
                <w:sz w:val="18"/>
              </w:rPr>
              <w:t>1</w:t>
            </w:r>
          </w:p>
        </w:tc>
        <w:tc>
          <w:tcPr>
            <w:tcW w:w="5216" w:type="dxa"/>
            <w:tcBorders>
              <w:top w:val="single" w:sz="4" w:space="0" w:color="E5E7EB"/>
              <w:left w:val="single" w:sz="4" w:space="0" w:color="E5E7EB"/>
              <w:bottom w:val="single" w:sz="4" w:space="0" w:color="E5E7EB"/>
              <w:right w:val="single" w:sz="4" w:space="0" w:color="E5E7EB"/>
            </w:tcBorders>
          </w:tcPr>
          <w:p w14:paraId="3EE0EFA9" w14:textId="77777777" w:rsidR="00F53BE8" w:rsidRDefault="00000000">
            <w:pPr>
              <w:spacing w:after="0"/>
            </w:pPr>
            <w:r>
              <w:rPr>
                <w:color w:val="1F2937"/>
                <w:sz w:val="18"/>
              </w:rPr>
              <w:t>"Still paying Takealot prices in 2026? Check this first."</w:t>
            </w:r>
          </w:p>
        </w:tc>
        <w:tc>
          <w:tcPr>
            <w:tcW w:w="1701" w:type="dxa"/>
            <w:tcBorders>
              <w:top w:val="single" w:sz="4" w:space="0" w:color="E5E7EB"/>
              <w:left w:val="single" w:sz="4" w:space="0" w:color="E5E7EB"/>
              <w:bottom w:val="single" w:sz="4" w:space="0" w:color="E5E7EB"/>
              <w:right w:val="single" w:sz="4" w:space="0" w:color="E5E7EB"/>
            </w:tcBorders>
          </w:tcPr>
          <w:p w14:paraId="5656F358" w14:textId="77777777" w:rsidR="00F53BE8" w:rsidRDefault="00000000">
            <w:pPr>
              <w:spacing w:after="0"/>
            </w:pPr>
            <w:r>
              <w:rPr>
                <w:color w:val="1F2937"/>
                <w:sz w:val="18"/>
              </w:rPr>
              <w:t>Pain / contrarian</w:t>
            </w:r>
          </w:p>
        </w:tc>
        <w:tc>
          <w:tcPr>
            <w:tcW w:w="1984" w:type="dxa"/>
            <w:tcBorders>
              <w:top w:val="single" w:sz="4" w:space="0" w:color="E5E7EB"/>
              <w:left w:val="single" w:sz="4" w:space="0" w:color="E5E7EB"/>
              <w:bottom w:val="single" w:sz="4" w:space="0" w:color="E5E7EB"/>
              <w:right w:val="single" w:sz="4" w:space="0" w:color="E5E7EB"/>
            </w:tcBorders>
          </w:tcPr>
          <w:p w14:paraId="60C265B6" w14:textId="77777777" w:rsidR="00F53BE8" w:rsidRDefault="00000000">
            <w:pPr>
              <w:spacing w:after="0"/>
            </w:pPr>
            <w:r>
              <w:rPr>
                <w:color w:val="1F2937"/>
                <w:sz w:val="18"/>
              </w:rPr>
              <w:t>Meta feed</w:t>
            </w:r>
          </w:p>
        </w:tc>
      </w:tr>
      <w:tr w:rsidR="00F53BE8" w14:paraId="13A34760" w14:textId="77777777">
        <w:tc>
          <w:tcPr>
            <w:tcW w:w="397" w:type="dxa"/>
            <w:tcBorders>
              <w:top w:val="single" w:sz="4" w:space="0" w:color="E5E7EB"/>
              <w:left w:val="single" w:sz="4" w:space="0" w:color="E5E7EB"/>
              <w:bottom w:val="single" w:sz="4" w:space="0" w:color="E5E7EB"/>
              <w:right w:val="single" w:sz="4" w:space="0" w:color="E5E7EB"/>
            </w:tcBorders>
            <w:shd w:val="clear" w:color="auto" w:fill="F8FAFC"/>
          </w:tcPr>
          <w:p w14:paraId="483D39E5" w14:textId="77777777" w:rsidR="00F53BE8" w:rsidRDefault="00000000">
            <w:pPr>
              <w:spacing w:after="0"/>
            </w:pPr>
            <w:r>
              <w:rPr>
                <w:color w:val="1F2937"/>
                <w:sz w:val="18"/>
              </w:rPr>
              <w:t>2</w:t>
            </w:r>
          </w:p>
        </w:tc>
        <w:tc>
          <w:tcPr>
            <w:tcW w:w="5216" w:type="dxa"/>
            <w:tcBorders>
              <w:top w:val="single" w:sz="4" w:space="0" w:color="E5E7EB"/>
              <w:left w:val="single" w:sz="4" w:space="0" w:color="E5E7EB"/>
              <w:bottom w:val="single" w:sz="4" w:space="0" w:color="E5E7EB"/>
              <w:right w:val="single" w:sz="4" w:space="0" w:color="E5E7EB"/>
            </w:tcBorders>
            <w:shd w:val="clear" w:color="auto" w:fill="F8FAFC"/>
          </w:tcPr>
          <w:p w14:paraId="6FE2F036" w14:textId="77777777" w:rsidR="00F53BE8" w:rsidRDefault="00000000">
            <w:pPr>
              <w:spacing w:after="0"/>
            </w:pPr>
            <w:r>
              <w:rPr>
                <w:color w:val="1F2937"/>
                <w:sz w:val="18"/>
              </w:rPr>
              <w:t>"Load-shedding broke your last kettle. Replace it for under R500."</w:t>
            </w:r>
          </w:p>
        </w:tc>
        <w:tc>
          <w:tcPr>
            <w:tcW w:w="1701" w:type="dxa"/>
            <w:tcBorders>
              <w:top w:val="single" w:sz="4" w:space="0" w:color="E5E7EB"/>
              <w:left w:val="single" w:sz="4" w:space="0" w:color="E5E7EB"/>
              <w:bottom w:val="single" w:sz="4" w:space="0" w:color="E5E7EB"/>
              <w:right w:val="single" w:sz="4" w:space="0" w:color="E5E7EB"/>
            </w:tcBorders>
            <w:shd w:val="clear" w:color="auto" w:fill="F8FAFC"/>
          </w:tcPr>
          <w:p w14:paraId="702648A4" w14:textId="77777777" w:rsidR="00F53BE8" w:rsidRDefault="00000000">
            <w:pPr>
              <w:spacing w:after="0"/>
            </w:pPr>
            <w:r>
              <w:rPr>
                <w:color w:val="1F2937"/>
                <w:sz w:val="18"/>
              </w:rPr>
              <w:t>Pain-point</w:t>
            </w:r>
          </w:p>
        </w:tc>
        <w:tc>
          <w:tcPr>
            <w:tcW w:w="1984" w:type="dxa"/>
            <w:tcBorders>
              <w:top w:val="single" w:sz="4" w:space="0" w:color="E5E7EB"/>
              <w:left w:val="single" w:sz="4" w:space="0" w:color="E5E7EB"/>
              <w:bottom w:val="single" w:sz="4" w:space="0" w:color="E5E7EB"/>
              <w:right w:val="single" w:sz="4" w:space="0" w:color="E5E7EB"/>
            </w:tcBorders>
            <w:shd w:val="clear" w:color="auto" w:fill="F8FAFC"/>
          </w:tcPr>
          <w:p w14:paraId="07BDB3B1" w14:textId="77777777" w:rsidR="00F53BE8" w:rsidRDefault="00000000">
            <w:pPr>
              <w:spacing w:after="0"/>
            </w:pPr>
            <w:r>
              <w:rPr>
                <w:color w:val="1F2937"/>
                <w:sz w:val="18"/>
              </w:rPr>
              <w:t>Meta Reels</w:t>
            </w:r>
          </w:p>
        </w:tc>
      </w:tr>
      <w:tr w:rsidR="00F53BE8" w14:paraId="4EC07AE4" w14:textId="77777777">
        <w:tc>
          <w:tcPr>
            <w:tcW w:w="397" w:type="dxa"/>
            <w:tcBorders>
              <w:top w:val="single" w:sz="4" w:space="0" w:color="E5E7EB"/>
              <w:left w:val="single" w:sz="4" w:space="0" w:color="E5E7EB"/>
              <w:bottom w:val="single" w:sz="4" w:space="0" w:color="E5E7EB"/>
              <w:right w:val="single" w:sz="4" w:space="0" w:color="E5E7EB"/>
            </w:tcBorders>
          </w:tcPr>
          <w:p w14:paraId="79F5D895" w14:textId="77777777" w:rsidR="00F53BE8" w:rsidRDefault="00000000">
            <w:pPr>
              <w:spacing w:after="0"/>
            </w:pPr>
            <w:r>
              <w:rPr>
                <w:color w:val="1F2937"/>
                <w:sz w:val="18"/>
              </w:rPr>
              <w:t>3</w:t>
            </w:r>
          </w:p>
        </w:tc>
        <w:tc>
          <w:tcPr>
            <w:tcW w:w="5216" w:type="dxa"/>
            <w:tcBorders>
              <w:top w:val="single" w:sz="4" w:space="0" w:color="E5E7EB"/>
              <w:left w:val="single" w:sz="4" w:space="0" w:color="E5E7EB"/>
              <w:bottom w:val="single" w:sz="4" w:space="0" w:color="E5E7EB"/>
              <w:right w:val="single" w:sz="4" w:space="0" w:color="E5E7EB"/>
            </w:tcBorders>
          </w:tcPr>
          <w:p w14:paraId="6782BA7F" w14:textId="77777777" w:rsidR="00F53BE8" w:rsidRDefault="00000000">
            <w:pPr>
              <w:spacing w:after="0"/>
            </w:pPr>
            <w:r>
              <w:rPr>
                <w:color w:val="1F2937"/>
                <w:sz w:val="18"/>
              </w:rPr>
              <w:t>"Fridge died? You have got 24 hours before the meat spoils."</w:t>
            </w:r>
          </w:p>
        </w:tc>
        <w:tc>
          <w:tcPr>
            <w:tcW w:w="1701" w:type="dxa"/>
            <w:tcBorders>
              <w:top w:val="single" w:sz="4" w:space="0" w:color="E5E7EB"/>
              <w:left w:val="single" w:sz="4" w:space="0" w:color="E5E7EB"/>
              <w:bottom w:val="single" w:sz="4" w:space="0" w:color="E5E7EB"/>
              <w:right w:val="single" w:sz="4" w:space="0" w:color="E5E7EB"/>
            </w:tcBorders>
          </w:tcPr>
          <w:p w14:paraId="1D398968" w14:textId="77777777" w:rsidR="00F53BE8" w:rsidRDefault="00000000">
            <w:pPr>
              <w:spacing w:after="0"/>
            </w:pPr>
            <w:r>
              <w:rPr>
                <w:color w:val="1F2937"/>
                <w:sz w:val="18"/>
              </w:rPr>
              <w:t>Pain / urgency</w:t>
            </w:r>
          </w:p>
        </w:tc>
        <w:tc>
          <w:tcPr>
            <w:tcW w:w="1984" w:type="dxa"/>
            <w:tcBorders>
              <w:top w:val="single" w:sz="4" w:space="0" w:color="E5E7EB"/>
              <w:left w:val="single" w:sz="4" w:space="0" w:color="E5E7EB"/>
              <w:bottom w:val="single" w:sz="4" w:space="0" w:color="E5E7EB"/>
              <w:right w:val="single" w:sz="4" w:space="0" w:color="E5E7EB"/>
            </w:tcBorders>
          </w:tcPr>
          <w:p w14:paraId="43592A81" w14:textId="77777777" w:rsidR="00F53BE8" w:rsidRDefault="00000000">
            <w:pPr>
              <w:spacing w:after="0"/>
            </w:pPr>
            <w:r>
              <w:rPr>
                <w:color w:val="1F2937"/>
                <w:sz w:val="18"/>
              </w:rPr>
              <w:t>Google Search + Meta RT</w:t>
            </w:r>
          </w:p>
        </w:tc>
      </w:tr>
      <w:tr w:rsidR="00F53BE8" w14:paraId="5CF406EB" w14:textId="77777777">
        <w:tc>
          <w:tcPr>
            <w:tcW w:w="397" w:type="dxa"/>
            <w:tcBorders>
              <w:top w:val="single" w:sz="4" w:space="0" w:color="E5E7EB"/>
              <w:left w:val="single" w:sz="4" w:space="0" w:color="E5E7EB"/>
              <w:bottom w:val="single" w:sz="4" w:space="0" w:color="E5E7EB"/>
              <w:right w:val="single" w:sz="4" w:space="0" w:color="E5E7EB"/>
            </w:tcBorders>
            <w:shd w:val="clear" w:color="auto" w:fill="F8FAFC"/>
          </w:tcPr>
          <w:p w14:paraId="49376979" w14:textId="77777777" w:rsidR="00F53BE8" w:rsidRDefault="00000000">
            <w:pPr>
              <w:spacing w:after="0"/>
            </w:pPr>
            <w:r>
              <w:rPr>
                <w:color w:val="1F2937"/>
                <w:sz w:val="18"/>
              </w:rPr>
              <w:t>4</w:t>
            </w:r>
          </w:p>
        </w:tc>
        <w:tc>
          <w:tcPr>
            <w:tcW w:w="5216" w:type="dxa"/>
            <w:tcBorders>
              <w:top w:val="single" w:sz="4" w:space="0" w:color="E5E7EB"/>
              <w:left w:val="single" w:sz="4" w:space="0" w:color="E5E7EB"/>
              <w:bottom w:val="single" w:sz="4" w:space="0" w:color="E5E7EB"/>
              <w:right w:val="single" w:sz="4" w:space="0" w:color="E5E7EB"/>
            </w:tcBorders>
            <w:shd w:val="clear" w:color="auto" w:fill="F8FAFC"/>
          </w:tcPr>
          <w:p w14:paraId="6DD62F54" w14:textId="77777777" w:rsidR="00F53BE8" w:rsidRDefault="00000000">
            <w:pPr>
              <w:spacing w:after="0"/>
            </w:pPr>
            <w:r>
              <w:rPr>
                <w:color w:val="1F2937"/>
                <w:sz w:val="18"/>
              </w:rPr>
              <w:t>"The appliance brands Makro sells. 14% cheaper. No catch."</w:t>
            </w:r>
          </w:p>
        </w:tc>
        <w:tc>
          <w:tcPr>
            <w:tcW w:w="1701" w:type="dxa"/>
            <w:tcBorders>
              <w:top w:val="single" w:sz="4" w:space="0" w:color="E5E7EB"/>
              <w:left w:val="single" w:sz="4" w:space="0" w:color="E5E7EB"/>
              <w:bottom w:val="single" w:sz="4" w:space="0" w:color="E5E7EB"/>
              <w:right w:val="single" w:sz="4" w:space="0" w:color="E5E7EB"/>
            </w:tcBorders>
            <w:shd w:val="clear" w:color="auto" w:fill="F8FAFC"/>
          </w:tcPr>
          <w:p w14:paraId="4CE2AAB1" w14:textId="77777777" w:rsidR="00F53BE8" w:rsidRDefault="00000000">
            <w:pPr>
              <w:spacing w:after="0"/>
            </w:pPr>
            <w:r>
              <w:rPr>
                <w:color w:val="1F2937"/>
                <w:sz w:val="18"/>
              </w:rPr>
              <w:t>Curiosity / contrarian</w:t>
            </w:r>
          </w:p>
        </w:tc>
        <w:tc>
          <w:tcPr>
            <w:tcW w:w="1984" w:type="dxa"/>
            <w:tcBorders>
              <w:top w:val="single" w:sz="4" w:space="0" w:color="E5E7EB"/>
              <w:left w:val="single" w:sz="4" w:space="0" w:color="E5E7EB"/>
              <w:bottom w:val="single" w:sz="4" w:space="0" w:color="E5E7EB"/>
              <w:right w:val="single" w:sz="4" w:space="0" w:color="E5E7EB"/>
            </w:tcBorders>
            <w:shd w:val="clear" w:color="auto" w:fill="F8FAFC"/>
          </w:tcPr>
          <w:p w14:paraId="2EBB27D6" w14:textId="77777777" w:rsidR="00F53BE8" w:rsidRDefault="00000000">
            <w:pPr>
              <w:spacing w:after="0"/>
            </w:pPr>
            <w:r>
              <w:rPr>
                <w:color w:val="1F2937"/>
                <w:sz w:val="18"/>
              </w:rPr>
              <w:t>Meta, Google Display</w:t>
            </w:r>
          </w:p>
        </w:tc>
      </w:tr>
      <w:tr w:rsidR="00F53BE8" w14:paraId="3EB3A980" w14:textId="77777777">
        <w:tc>
          <w:tcPr>
            <w:tcW w:w="397" w:type="dxa"/>
            <w:tcBorders>
              <w:top w:val="single" w:sz="4" w:space="0" w:color="E5E7EB"/>
              <w:left w:val="single" w:sz="4" w:space="0" w:color="E5E7EB"/>
              <w:bottom w:val="single" w:sz="4" w:space="0" w:color="E5E7EB"/>
              <w:right w:val="single" w:sz="4" w:space="0" w:color="E5E7EB"/>
            </w:tcBorders>
          </w:tcPr>
          <w:p w14:paraId="18BA5ED5" w14:textId="77777777" w:rsidR="00F53BE8" w:rsidRDefault="00000000">
            <w:pPr>
              <w:spacing w:after="0"/>
            </w:pPr>
            <w:r>
              <w:rPr>
                <w:color w:val="1F2937"/>
                <w:sz w:val="18"/>
              </w:rPr>
              <w:t>5</w:t>
            </w:r>
          </w:p>
        </w:tc>
        <w:tc>
          <w:tcPr>
            <w:tcW w:w="5216" w:type="dxa"/>
            <w:tcBorders>
              <w:top w:val="single" w:sz="4" w:space="0" w:color="E5E7EB"/>
              <w:left w:val="single" w:sz="4" w:space="0" w:color="E5E7EB"/>
              <w:bottom w:val="single" w:sz="4" w:space="0" w:color="E5E7EB"/>
              <w:right w:val="single" w:sz="4" w:space="0" w:color="E5E7EB"/>
            </w:tcBorders>
          </w:tcPr>
          <w:p w14:paraId="40D4D5B7" w14:textId="77777777" w:rsidR="00F53BE8" w:rsidRDefault="00000000">
            <w:pPr>
              <w:spacing w:after="0"/>
            </w:pPr>
            <w:r>
              <w:rPr>
                <w:color w:val="1F2937"/>
                <w:sz w:val="18"/>
              </w:rPr>
              <w:t>"Only 8 of these Telefunken 55s left. Last month's price is gone Friday."</w:t>
            </w:r>
          </w:p>
        </w:tc>
        <w:tc>
          <w:tcPr>
            <w:tcW w:w="1701" w:type="dxa"/>
            <w:tcBorders>
              <w:top w:val="single" w:sz="4" w:space="0" w:color="E5E7EB"/>
              <w:left w:val="single" w:sz="4" w:space="0" w:color="E5E7EB"/>
              <w:bottom w:val="single" w:sz="4" w:space="0" w:color="E5E7EB"/>
              <w:right w:val="single" w:sz="4" w:space="0" w:color="E5E7EB"/>
            </w:tcBorders>
          </w:tcPr>
          <w:p w14:paraId="40179A22" w14:textId="77777777" w:rsidR="00F53BE8" w:rsidRDefault="00000000">
            <w:pPr>
              <w:spacing w:after="0"/>
            </w:pPr>
            <w:r>
              <w:rPr>
                <w:color w:val="1F2937"/>
                <w:sz w:val="18"/>
              </w:rPr>
              <w:t>Urgency / scarcity</w:t>
            </w:r>
          </w:p>
        </w:tc>
        <w:tc>
          <w:tcPr>
            <w:tcW w:w="1984" w:type="dxa"/>
            <w:tcBorders>
              <w:top w:val="single" w:sz="4" w:space="0" w:color="E5E7EB"/>
              <w:left w:val="single" w:sz="4" w:space="0" w:color="E5E7EB"/>
              <w:bottom w:val="single" w:sz="4" w:space="0" w:color="E5E7EB"/>
              <w:right w:val="single" w:sz="4" w:space="0" w:color="E5E7EB"/>
            </w:tcBorders>
          </w:tcPr>
          <w:p w14:paraId="6480DD38" w14:textId="77777777" w:rsidR="00F53BE8" w:rsidRDefault="00000000">
            <w:pPr>
              <w:spacing w:after="0"/>
            </w:pPr>
            <w:r>
              <w:rPr>
                <w:color w:val="1F2937"/>
                <w:sz w:val="18"/>
              </w:rPr>
              <w:t>Meta feed, Google Shopping RT</w:t>
            </w:r>
          </w:p>
        </w:tc>
      </w:tr>
    </w:tbl>
    <w:tbl>
      <w:tblPr>
        <w:tblW w:w="0" w:type="auto"/>
        <w:tblLook w:val="04A0" w:firstRow="1" w:lastRow="0" w:firstColumn="1" w:lastColumn="0" w:noHBand="0" w:noVBand="1"/>
      </w:tblPr>
      <w:tblGrid>
        <w:gridCol w:w="9972"/>
      </w:tblGrid>
      <w:tr w:rsidR="00F53BE8" w14:paraId="2CA1D5B4" w14:textId="77777777">
        <w:tc>
          <w:tcPr>
            <w:tcW w:w="9972" w:type="dxa"/>
            <w:tcBorders>
              <w:top w:val="single" w:sz="8" w:space="0" w:color="059669"/>
              <w:left w:val="single" w:sz="8" w:space="0" w:color="059669"/>
              <w:bottom w:val="single" w:sz="8" w:space="0" w:color="059669"/>
              <w:right w:val="single" w:sz="8" w:space="0" w:color="059669"/>
            </w:tcBorders>
            <w:shd w:val="clear" w:color="auto" w:fill="ECFDF5"/>
          </w:tcPr>
          <w:p w14:paraId="0D7A6C85" w14:textId="77777777" w:rsidR="00F53BE8" w:rsidRDefault="00000000">
            <w:r>
              <w:rPr>
                <w:b/>
                <w:color w:val="2563EB"/>
                <w:sz w:val="22"/>
              </w:rPr>
              <w:t>First Creative to Test</w:t>
            </w:r>
          </w:p>
        </w:tc>
      </w:tr>
      <w:tr w:rsidR="00F53BE8" w14:paraId="4D6AE412" w14:textId="77777777">
        <w:tc>
          <w:tcPr>
            <w:tcW w:w="9972" w:type="dxa"/>
            <w:tcBorders>
              <w:top w:val="single" w:sz="8" w:space="0" w:color="059669"/>
              <w:left w:val="single" w:sz="8" w:space="0" w:color="059669"/>
              <w:bottom w:val="single" w:sz="8" w:space="0" w:color="059669"/>
              <w:right w:val="single" w:sz="8" w:space="0" w:color="059669"/>
            </w:tcBorders>
            <w:shd w:val="clear" w:color="auto" w:fill="ECFDF5"/>
          </w:tcPr>
          <w:p w14:paraId="57901462" w14:textId="77777777" w:rsidR="00F53BE8" w:rsidRDefault="00000000">
            <w:r>
              <w:rPr>
                <w:color w:val="1F2937"/>
              </w:rPr>
              <w:t>Launch the 15-second "Braai Interrupted" load-shedding video first. It fuses the strongest SA pain-point with the clearest product-hero moment and cuts natively to every priority placement.</w:t>
            </w:r>
          </w:p>
        </w:tc>
      </w:tr>
    </w:tbl>
    <w:p w14:paraId="18BC52AB" w14:textId="77777777" w:rsidR="00F53BE8" w:rsidRDefault="00F53BE8"/>
    <w:p w14:paraId="0BBC3295" w14:textId="77777777" w:rsidR="00F53BE8" w:rsidRDefault="00000000">
      <w:pPr>
        <w:spacing w:before="200" w:after="80"/>
      </w:pPr>
      <w:r>
        <w:rPr>
          <w:b/>
          <w:color w:val="1E3A5F"/>
          <w:sz w:val="32"/>
        </w:rPr>
        <w:t>A/B testing readiness</w:t>
      </w:r>
    </w:p>
    <w:p w14:paraId="4DED240B" w14:textId="77777777" w:rsidR="00F53BE8" w:rsidRDefault="00000000">
      <w:pPr>
        <w:spacing w:after="80"/>
      </w:pPr>
      <w:r>
        <w:rPr>
          <w:color w:val="1F2937"/>
        </w:rPr>
        <w:t>Three Meta copy frameworks (PAS / AIDA / BAB), three Google Responsive Search Ad sets (15 headlines and 4 descriptions each, all within platform character limits), two TikTok creator angles. Total of 20 plus testable permutations out of the gate.</w:t>
      </w:r>
    </w:p>
    <w:p w14:paraId="1D8C9064" w14:textId="5CDB27AE" w:rsidR="00F53BE8" w:rsidRDefault="00F53BE8"/>
    <w:p w14:paraId="0F8D763F" w14:textId="77777777" w:rsidR="00927228" w:rsidRDefault="00927228"/>
    <w:p w14:paraId="6D6547AB" w14:textId="77777777" w:rsidR="00927228" w:rsidRDefault="00927228"/>
    <w:p w14:paraId="543EDE97" w14:textId="77777777" w:rsidR="00927228" w:rsidRDefault="00927228"/>
    <w:p w14:paraId="6C214191" w14:textId="77777777" w:rsidR="00927228" w:rsidRDefault="00927228"/>
    <w:p w14:paraId="0EA11A03" w14:textId="77777777" w:rsidR="00927228" w:rsidRPr="00D816E9" w:rsidRDefault="00927228">
      <w:pPr>
        <w:rPr>
          <w:lang w:val="en-GB"/>
        </w:rPr>
      </w:pPr>
    </w:p>
    <w:p w14:paraId="348C105D" w14:textId="77777777" w:rsidR="00F53BE8" w:rsidRDefault="00000000">
      <w:pPr>
        <w:spacing w:before="280" w:after="80"/>
      </w:pPr>
      <w:r>
        <w:rPr>
          <w:b/>
          <w:color w:val="1E3A5F"/>
          <w:sz w:val="44"/>
        </w:rPr>
        <w:lastRenderedPageBreak/>
        <w:t>Campaign Architecture</w:t>
      </w:r>
    </w:p>
    <w:p w14:paraId="7C5C96EC" w14:textId="77777777" w:rsidR="00F53BE8" w:rsidRDefault="00F53BE8">
      <w:pPr>
        <w:pBdr>
          <w:bottom w:val="single" w:sz="6" w:space="1" w:color="2563EB"/>
        </w:pBdr>
      </w:pPr>
    </w:p>
    <w:p w14:paraId="0716E575" w14:textId="77777777" w:rsidR="00F53BE8" w:rsidRDefault="00000000">
      <w:pPr>
        <w:spacing w:after="80"/>
      </w:pPr>
      <w:r>
        <w:rPr>
          <w:b/>
          <w:color w:val="1F2937"/>
          <w:sz w:val="22"/>
        </w:rPr>
        <w:t>Funnel Architecture Score: 94 of 100 | Status: Excellent</w:t>
      </w:r>
    </w:p>
    <w:tbl>
      <w:tblPr>
        <w:tblW w:w="0" w:type="auto"/>
        <w:tblLayout w:type="fixed"/>
        <w:tblLook w:val="04A0" w:firstRow="1" w:lastRow="0" w:firstColumn="1" w:lastColumn="0" w:noHBand="0" w:noVBand="1"/>
      </w:tblPr>
      <w:tblGrid>
        <w:gridCol w:w="1984"/>
        <w:gridCol w:w="2551"/>
        <w:gridCol w:w="1417"/>
        <w:gridCol w:w="1984"/>
      </w:tblGrid>
      <w:tr w:rsidR="00F53BE8" w14:paraId="1C26B20D" w14:textId="77777777">
        <w:tc>
          <w:tcPr>
            <w:tcW w:w="1984" w:type="dxa"/>
            <w:tcBorders>
              <w:top w:val="single" w:sz="4" w:space="0" w:color="E5E7EB"/>
              <w:left w:val="single" w:sz="4" w:space="0" w:color="E5E7EB"/>
              <w:bottom w:val="single" w:sz="4" w:space="0" w:color="E5E7EB"/>
              <w:right w:val="single" w:sz="4" w:space="0" w:color="E5E7EB"/>
            </w:tcBorders>
            <w:shd w:val="clear" w:color="auto" w:fill="1E3A5F"/>
          </w:tcPr>
          <w:p w14:paraId="146D6796" w14:textId="77777777" w:rsidR="00F53BE8" w:rsidRDefault="00000000">
            <w:pPr>
              <w:spacing w:after="0"/>
            </w:pPr>
            <w:r>
              <w:rPr>
                <w:b/>
                <w:color w:val="FFFFFF"/>
                <w:sz w:val="18"/>
              </w:rPr>
              <w:t>Stage</w:t>
            </w:r>
          </w:p>
        </w:tc>
        <w:tc>
          <w:tcPr>
            <w:tcW w:w="2551" w:type="dxa"/>
            <w:tcBorders>
              <w:top w:val="single" w:sz="4" w:space="0" w:color="E5E7EB"/>
              <w:left w:val="single" w:sz="4" w:space="0" w:color="E5E7EB"/>
              <w:bottom w:val="single" w:sz="4" w:space="0" w:color="E5E7EB"/>
              <w:right w:val="single" w:sz="4" w:space="0" w:color="E5E7EB"/>
            </w:tcBorders>
            <w:shd w:val="clear" w:color="auto" w:fill="1E3A5F"/>
          </w:tcPr>
          <w:p w14:paraId="442BB42B" w14:textId="77777777" w:rsidR="00F53BE8" w:rsidRDefault="00000000">
            <w:pPr>
              <w:spacing w:after="0"/>
            </w:pPr>
            <w:r>
              <w:rPr>
                <w:b/>
                <w:color w:val="FFFFFF"/>
                <w:sz w:val="18"/>
              </w:rPr>
              <w:t>Intent</w:t>
            </w:r>
          </w:p>
        </w:tc>
        <w:tc>
          <w:tcPr>
            <w:tcW w:w="1417" w:type="dxa"/>
            <w:tcBorders>
              <w:top w:val="single" w:sz="4" w:space="0" w:color="E5E7EB"/>
              <w:left w:val="single" w:sz="4" w:space="0" w:color="E5E7EB"/>
              <w:bottom w:val="single" w:sz="4" w:space="0" w:color="E5E7EB"/>
              <w:right w:val="single" w:sz="4" w:space="0" w:color="E5E7EB"/>
            </w:tcBorders>
            <w:shd w:val="clear" w:color="auto" w:fill="1E3A5F"/>
          </w:tcPr>
          <w:p w14:paraId="5BABA4D2" w14:textId="77777777" w:rsidR="00F53BE8" w:rsidRDefault="00000000">
            <w:pPr>
              <w:spacing w:after="0"/>
            </w:pPr>
            <w:r>
              <w:rPr>
                <w:b/>
                <w:color w:val="FFFFFF"/>
                <w:sz w:val="18"/>
              </w:rPr>
              <w:t>Budget %</w:t>
            </w:r>
          </w:p>
        </w:tc>
        <w:tc>
          <w:tcPr>
            <w:tcW w:w="1984" w:type="dxa"/>
            <w:tcBorders>
              <w:top w:val="single" w:sz="4" w:space="0" w:color="E5E7EB"/>
              <w:left w:val="single" w:sz="4" w:space="0" w:color="E5E7EB"/>
              <w:bottom w:val="single" w:sz="4" w:space="0" w:color="E5E7EB"/>
              <w:right w:val="single" w:sz="4" w:space="0" w:color="E5E7EB"/>
            </w:tcBorders>
            <w:shd w:val="clear" w:color="auto" w:fill="1E3A5F"/>
          </w:tcPr>
          <w:p w14:paraId="62DEE5E7" w14:textId="77777777" w:rsidR="00F53BE8" w:rsidRDefault="00000000">
            <w:pPr>
              <w:spacing w:after="0"/>
            </w:pPr>
            <w:r>
              <w:rPr>
                <w:b/>
                <w:color w:val="FFFFFF"/>
                <w:sz w:val="18"/>
              </w:rPr>
              <w:t>Monthly</w:t>
            </w:r>
          </w:p>
        </w:tc>
      </w:tr>
      <w:tr w:rsidR="00F53BE8" w14:paraId="58791101" w14:textId="77777777">
        <w:tc>
          <w:tcPr>
            <w:tcW w:w="1984" w:type="dxa"/>
            <w:tcBorders>
              <w:top w:val="single" w:sz="4" w:space="0" w:color="E5E7EB"/>
              <w:left w:val="single" w:sz="4" w:space="0" w:color="E5E7EB"/>
              <w:bottom w:val="single" w:sz="4" w:space="0" w:color="E5E7EB"/>
              <w:right w:val="single" w:sz="4" w:space="0" w:color="E5E7EB"/>
            </w:tcBorders>
          </w:tcPr>
          <w:p w14:paraId="13895C1D" w14:textId="77777777" w:rsidR="00F53BE8" w:rsidRDefault="00000000">
            <w:pPr>
              <w:spacing w:after="0"/>
            </w:pPr>
            <w:r>
              <w:rPr>
                <w:color w:val="1F2937"/>
                <w:sz w:val="18"/>
              </w:rPr>
              <w:t>TOFU</w:t>
            </w:r>
          </w:p>
        </w:tc>
        <w:tc>
          <w:tcPr>
            <w:tcW w:w="2551" w:type="dxa"/>
            <w:tcBorders>
              <w:top w:val="single" w:sz="4" w:space="0" w:color="E5E7EB"/>
              <w:left w:val="single" w:sz="4" w:space="0" w:color="E5E7EB"/>
              <w:bottom w:val="single" w:sz="4" w:space="0" w:color="E5E7EB"/>
              <w:right w:val="single" w:sz="4" w:space="0" w:color="E5E7EB"/>
            </w:tcBorders>
          </w:tcPr>
          <w:p w14:paraId="179F91A4" w14:textId="77777777" w:rsidR="00F53BE8" w:rsidRDefault="00000000">
            <w:pPr>
              <w:spacing w:after="0"/>
            </w:pPr>
            <w:r>
              <w:rPr>
                <w:color w:val="1F2937"/>
                <w:sz w:val="18"/>
              </w:rPr>
              <w:t>Awareness</w:t>
            </w:r>
          </w:p>
        </w:tc>
        <w:tc>
          <w:tcPr>
            <w:tcW w:w="1417" w:type="dxa"/>
            <w:tcBorders>
              <w:top w:val="single" w:sz="4" w:space="0" w:color="E5E7EB"/>
              <w:left w:val="single" w:sz="4" w:space="0" w:color="E5E7EB"/>
              <w:bottom w:val="single" w:sz="4" w:space="0" w:color="E5E7EB"/>
              <w:right w:val="single" w:sz="4" w:space="0" w:color="E5E7EB"/>
            </w:tcBorders>
          </w:tcPr>
          <w:p w14:paraId="5FA2F088" w14:textId="77777777" w:rsidR="00F53BE8" w:rsidRDefault="00000000">
            <w:pPr>
              <w:spacing w:after="0"/>
            </w:pPr>
            <w:r>
              <w:rPr>
                <w:color w:val="1F2937"/>
                <w:sz w:val="18"/>
              </w:rPr>
              <w:t>25%</w:t>
            </w:r>
          </w:p>
        </w:tc>
        <w:tc>
          <w:tcPr>
            <w:tcW w:w="1984" w:type="dxa"/>
            <w:tcBorders>
              <w:top w:val="single" w:sz="4" w:space="0" w:color="E5E7EB"/>
              <w:left w:val="single" w:sz="4" w:space="0" w:color="E5E7EB"/>
              <w:bottom w:val="single" w:sz="4" w:space="0" w:color="E5E7EB"/>
              <w:right w:val="single" w:sz="4" w:space="0" w:color="E5E7EB"/>
            </w:tcBorders>
          </w:tcPr>
          <w:p w14:paraId="08F274D7" w14:textId="77777777" w:rsidR="00F53BE8" w:rsidRDefault="00000000">
            <w:pPr>
              <w:spacing w:after="0"/>
            </w:pPr>
            <w:r>
              <w:rPr>
                <w:color w:val="1F2937"/>
                <w:sz w:val="18"/>
              </w:rPr>
              <w:t>R25,000.00</w:t>
            </w:r>
          </w:p>
        </w:tc>
      </w:tr>
      <w:tr w:rsidR="00F53BE8" w14:paraId="78BDC52A" w14:textId="77777777">
        <w:tc>
          <w:tcPr>
            <w:tcW w:w="1984" w:type="dxa"/>
            <w:tcBorders>
              <w:top w:val="single" w:sz="4" w:space="0" w:color="E5E7EB"/>
              <w:left w:val="single" w:sz="4" w:space="0" w:color="E5E7EB"/>
              <w:bottom w:val="single" w:sz="4" w:space="0" w:color="E5E7EB"/>
              <w:right w:val="single" w:sz="4" w:space="0" w:color="E5E7EB"/>
            </w:tcBorders>
            <w:shd w:val="clear" w:color="auto" w:fill="F8FAFC"/>
          </w:tcPr>
          <w:p w14:paraId="378E3658" w14:textId="77777777" w:rsidR="00F53BE8" w:rsidRDefault="00000000">
            <w:pPr>
              <w:spacing w:after="0"/>
            </w:pPr>
            <w:r>
              <w:rPr>
                <w:color w:val="1F2937"/>
                <w:sz w:val="18"/>
              </w:rPr>
              <w:t>MOFU</w:t>
            </w:r>
          </w:p>
        </w:tc>
        <w:tc>
          <w:tcPr>
            <w:tcW w:w="2551" w:type="dxa"/>
            <w:tcBorders>
              <w:top w:val="single" w:sz="4" w:space="0" w:color="E5E7EB"/>
              <w:left w:val="single" w:sz="4" w:space="0" w:color="E5E7EB"/>
              <w:bottom w:val="single" w:sz="4" w:space="0" w:color="E5E7EB"/>
              <w:right w:val="single" w:sz="4" w:space="0" w:color="E5E7EB"/>
            </w:tcBorders>
            <w:shd w:val="clear" w:color="auto" w:fill="F8FAFC"/>
          </w:tcPr>
          <w:p w14:paraId="65C7A5C8" w14:textId="77777777" w:rsidR="00F53BE8" w:rsidRDefault="00000000">
            <w:pPr>
              <w:spacing w:after="0"/>
            </w:pPr>
            <w:r>
              <w:rPr>
                <w:color w:val="1F2937"/>
                <w:sz w:val="18"/>
              </w:rPr>
              <w:t>Consideration</w:t>
            </w:r>
          </w:p>
        </w:tc>
        <w:tc>
          <w:tcPr>
            <w:tcW w:w="1417" w:type="dxa"/>
            <w:tcBorders>
              <w:top w:val="single" w:sz="4" w:space="0" w:color="E5E7EB"/>
              <w:left w:val="single" w:sz="4" w:space="0" w:color="E5E7EB"/>
              <w:bottom w:val="single" w:sz="4" w:space="0" w:color="E5E7EB"/>
              <w:right w:val="single" w:sz="4" w:space="0" w:color="E5E7EB"/>
            </w:tcBorders>
            <w:shd w:val="clear" w:color="auto" w:fill="F8FAFC"/>
          </w:tcPr>
          <w:p w14:paraId="372FE55D" w14:textId="77777777" w:rsidR="00F53BE8" w:rsidRDefault="00000000">
            <w:pPr>
              <w:spacing w:after="0"/>
            </w:pPr>
            <w:r>
              <w:rPr>
                <w:color w:val="1F2937"/>
                <w:sz w:val="18"/>
              </w:rPr>
              <w:t>28%</w:t>
            </w:r>
          </w:p>
        </w:tc>
        <w:tc>
          <w:tcPr>
            <w:tcW w:w="1984" w:type="dxa"/>
            <w:tcBorders>
              <w:top w:val="single" w:sz="4" w:space="0" w:color="E5E7EB"/>
              <w:left w:val="single" w:sz="4" w:space="0" w:color="E5E7EB"/>
              <w:bottom w:val="single" w:sz="4" w:space="0" w:color="E5E7EB"/>
              <w:right w:val="single" w:sz="4" w:space="0" w:color="E5E7EB"/>
            </w:tcBorders>
            <w:shd w:val="clear" w:color="auto" w:fill="F8FAFC"/>
          </w:tcPr>
          <w:p w14:paraId="437EF65A" w14:textId="77777777" w:rsidR="00F53BE8" w:rsidRDefault="00000000">
            <w:pPr>
              <w:spacing w:after="0"/>
            </w:pPr>
            <w:r>
              <w:rPr>
                <w:color w:val="1F2937"/>
                <w:sz w:val="18"/>
              </w:rPr>
              <w:t>R28,000.00</w:t>
            </w:r>
          </w:p>
        </w:tc>
      </w:tr>
      <w:tr w:rsidR="00F53BE8" w14:paraId="3C5CB924" w14:textId="77777777">
        <w:tc>
          <w:tcPr>
            <w:tcW w:w="1984" w:type="dxa"/>
            <w:tcBorders>
              <w:top w:val="single" w:sz="4" w:space="0" w:color="E5E7EB"/>
              <w:left w:val="single" w:sz="4" w:space="0" w:color="E5E7EB"/>
              <w:bottom w:val="single" w:sz="4" w:space="0" w:color="E5E7EB"/>
              <w:right w:val="single" w:sz="4" w:space="0" w:color="E5E7EB"/>
            </w:tcBorders>
          </w:tcPr>
          <w:p w14:paraId="2341E0BC" w14:textId="77777777" w:rsidR="00F53BE8" w:rsidRDefault="00000000">
            <w:pPr>
              <w:spacing w:after="0"/>
            </w:pPr>
            <w:r>
              <w:rPr>
                <w:color w:val="1F2937"/>
                <w:sz w:val="18"/>
              </w:rPr>
              <w:t>BOFU</w:t>
            </w:r>
          </w:p>
        </w:tc>
        <w:tc>
          <w:tcPr>
            <w:tcW w:w="2551" w:type="dxa"/>
            <w:tcBorders>
              <w:top w:val="single" w:sz="4" w:space="0" w:color="E5E7EB"/>
              <w:left w:val="single" w:sz="4" w:space="0" w:color="E5E7EB"/>
              <w:bottom w:val="single" w:sz="4" w:space="0" w:color="E5E7EB"/>
              <w:right w:val="single" w:sz="4" w:space="0" w:color="E5E7EB"/>
            </w:tcBorders>
          </w:tcPr>
          <w:p w14:paraId="3157452B" w14:textId="77777777" w:rsidR="00F53BE8" w:rsidRDefault="00000000">
            <w:pPr>
              <w:spacing w:after="0"/>
            </w:pPr>
            <w:r>
              <w:rPr>
                <w:color w:val="1F2937"/>
                <w:sz w:val="18"/>
              </w:rPr>
              <w:t>Conversion</w:t>
            </w:r>
          </w:p>
        </w:tc>
        <w:tc>
          <w:tcPr>
            <w:tcW w:w="1417" w:type="dxa"/>
            <w:tcBorders>
              <w:top w:val="single" w:sz="4" w:space="0" w:color="E5E7EB"/>
              <w:left w:val="single" w:sz="4" w:space="0" w:color="E5E7EB"/>
              <w:bottom w:val="single" w:sz="4" w:space="0" w:color="E5E7EB"/>
              <w:right w:val="single" w:sz="4" w:space="0" w:color="E5E7EB"/>
            </w:tcBorders>
          </w:tcPr>
          <w:p w14:paraId="7C055749" w14:textId="77777777" w:rsidR="00F53BE8" w:rsidRDefault="00000000">
            <w:pPr>
              <w:spacing w:after="0"/>
            </w:pPr>
            <w:r>
              <w:rPr>
                <w:color w:val="1F2937"/>
                <w:sz w:val="18"/>
              </w:rPr>
              <w:t>22%</w:t>
            </w:r>
          </w:p>
        </w:tc>
        <w:tc>
          <w:tcPr>
            <w:tcW w:w="1984" w:type="dxa"/>
            <w:tcBorders>
              <w:top w:val="single" w:sz="4" w:space="0" w:color="E5E7EB"/>
              <w:left w:val="single" w:sz="4" w:space="0" w:color="E5E7EB"/>
              <w:bottom w:val="single" w:sz="4" w:space="0" w:color="E5E7EB"/>
              <w:right w:val="single" w:sz="4" w:space="0" w:color="E5E7EB"/>
            </w:tcBorders>
          </w:tcPr>
          <w:p w14:paraId="73F29576" w14:textId="77777777" w:rsidR="00F53BE8" w:rsidRDefault="00000000">
            <w:pPr>
              <w:spacing w:after="0"/>
            </w:pPr>
            <w:r>
              <w:rPr>
                <w:color w:val="1F2937"/>
                <w:sz w:val="18"/>
              </w:rPr>
              <w:t>R22,000.00</w:t>
            </w:r>
          </w:p>
        </w:tc>
      </w:tr>
      <w:tr w:rsidR="00F53BE8" w14:paraId="62B6ABAA" w14:textId="77777777">
        <w:tc>
          <w:tcPr>
            <w:tcW w:w="1984" w:type="dxa"/>
            <w:tcBorders>
              <w:top w:val="single" w:sz="4" w:space="0" w:color="E5E7EB"/>
              <w:left w:val="single" w:sz="4" w:space="0" w:color="E5E7EB"/>
              <w:bottom w:val="single" w:sz="4" w:space="0" w:color="E5E7EB"/>
              <w:right w:val="single" w:sz="4" w:space="0" w:color="E5E7EB"/>
            </w:tcBorders>
            <w:shd w:val="clear" w:color="auto" w:fill="F8FAFC"/>
          </w:tcPr>
          <w:p w14:paraId="4C377BDC" w14:textId="77777777" w:rsidR="00F53BE8" w:rsidRDefault="00000000">
            <w:pPr>
              <w:spacing w:after="0"/>
            </w:pPr>
            <w:r>
              <w:rPr>
                <w:color w:val="1F2937"/>
                <w:sz w:val="18"/>
              </w:rPr>
              <w:t>Retargeting</w:t>
            </w:r>
          </w:p>
        </w:tc>
        <w:tc>
          <w:tcPr>
            <w:tcW w:w="2551" w:type="dxa"/>
            <w:tcBorders>
              <w:top w:val="single" w:sz="4" w:space="0" w:color="E5E7EB"/>
              <w:left w:val="single" w:sz="4" w:space="0" w:color="E5E7EB"/>
              <w:bottom w:val="single" w:sz="4" w:space="0" w:color="E5E7EB"/>
              <w:right w:val="single" w:sz="4" w:space="0" w:color="E5E7EB"/>
            </w:tcBorders>
            <w:shd w:val="clear" w:color="auto" w:fill="F8FAFC"/>
          </w:tcPr>
          <w:p w14:paraId="07978257" w14:textId="77777777" w:rsidR="00F53BE8" w:rsidRDefault="00000000">
            <w:pPr>
              <w:spacing w:after="0"/>
            </w:pPr>
            <w:r>
              <w:rPr>
                <w:color w:val="1F2937"/>
                <w:sz w:val="18"/>
              </w:rPr>
              <w:t>Recovery + Loyalty</w:t>
            </w:r>
          </w:p>
        </w:tc>
        <w:tc>
          <w:tcPr>
            <w:tcW w:w="1417" w:type="dxa"/>
            <w:tcBorders>
              <w:top w:val="single" w:sz="4" w:space="0" w:color="E5E7EB"/>
              <w:left w:val="single" w:sz="4" w:space="0" w:color="E5E7EB"/>
              <w:bottom w:val="single" w:sz="4" w:space="0" w:color="E5E7EB"/>
              <w:right w:val="single" w:sz="4" w:space="0" w:color="E5E7EB"/>
            </w:tcBorders>
            <w:shd w:val="clear" w:color="auto" w:fill="F8FAFC"/>
          </w:tcPr>
          <w:p w14:paraId="5A6FE7CB" w14:textId="77777777" w:rsidR="00F53BE8" w:rsidRDefault="00000000">
            <w:pPr>
              <w:spacing w:after="0"/>
            </w:pPr>
            <w:r>
              <w:rPr>
                <w:color w:val="1F2937"/>
                <w:sz w:val="18"/>
              </w:rPr>
              <w:t>25%</w:t>
            </w:r>
          </w:p>
        </w:tc>
        <w:tc>
          <w:tcPr>
            <w:tcW w:w="1984" w:type="dxa"/>
            <w:tcBorders>
              <w:top w:val="single" w:sz="4" w:space="0" w:color="E5E7EB"/>
              <w:left w:val="single" w:sz="4" w:space="0" w:color="E5E7EB"/>
              <w:bottom w:val="single" w:sz="4" w:space="0" w:color="E5E7EB"/>
              <w:right w:val="single" w:sz="4" w:space="0" w:color="E5E7EB"/>
            </w:tcBorders>
            <w:shd w:val="clear" w:color="auto" w:fill="F8FAFC"/>
          </w:tcPr>
          <w:p w14:paraId="121C4CB0" w14:textId="77777777" w:rsidR="00F53BE8" w:rsidRDefault="00000000">
            <w:pPr>
              <w:spacing w:after="0"/>
            </w:pPr>
            <w:r>
              <w:rPr>
                <w:color w:val="1F2937"/>
                <w:sz w:val="18"/>
              </w:rPr>
              <w:t>R25,000.00</w:t>
            </w:r>
          </w:p>
        </w:tc>
      </w:tr>
    </w:tbl>
    <w:p w14:paraId="14E48DA6" w14:textId="77777777" w:rsidR="00F53BE8" w:rsidRDefault="00000000">
      <w:pPr>
        <w:spacing w:before="200" w:after="80"/>
      </w:pPr>
      <w:r>
        <w:rPr>
          <w:b/>
          <w:color w:val="1E3A5F"/>
          <w:sz w:val="32"/>
        </w:rPr>
        <w:t>Campaign Breakdown at R100,000.00 per month</w:t>
      </w:r>
    </w:p>
    <w:tbl>
      <w:tblPr>
        <w:tblW w:w="0" w:type="auto"/>
        <w:tblLayout w:type="fixed"/>
        <w:tblLook w:val="04A0" w:firstRow="1" w:lastRow="0" w:firstColumn="1" w:lastColumn="0" w:noHBand="0" w:noVBand="1"/>
      </w:tblPr>
      <w:tblGrid>
        <w:gridCol w:w="5216"/>
        <w:gridCol w:w="2154"/>
        <w:gridCol w:w="1928"/>
      </w:tblGrid>
      <w:tr w:rsidR="00F53BE8" w14:paraId="696120D0" w14:textId="77777777">
        <w:tc>
          <w:tcPr>
            <w:tcW w:w="5216" w:type="dxa"/>
            <w:tcBorders>
              <w:top w:val="single" w:sz="4" w:space="0" w:color="E5E7EB"/>
              <w:left w:val="single" w:sz="4" w:space="0" w:color="E5E7EB"/>
              <w:bottom w:val="single" w:sz="4" w:space="0" w:color="E5E7EB"/>
              <w:right w:val="single" w:sz="4" w:space="0" w:color="E5E7EB"/>
            </w:tcBorders>
            <w:shd w:val="clear" w:color="auto" w:fill="1E3A5F"/>
          </w:tcPr>
          <w:p w14:paraId="1F1ADA92" w14:textId="77777777" w:rsidR="00F53BE8" w:rsidRDefault="00000000">
            <w:pPr>
              <w:spacing w:after="0"/>
            </w:pPr>
            <w:r>
              <w:rPr>
                <w:b/>
                <w:color w:val="FFFFFF"/>
                <w:sz w:val="18"/>
              </w:rPr>
              <w:t>Campaign</w:t>
            </w:r>
          </w:p>
        </w:tc>
        <w:tc>
          <w:tcPr>
            <w:tcW w:w="2154" w:type="dxa"/>
            <w:tcBorders>
              <w:top w:val="single" w:sz="4" w:space="0" w:color="E5E7EB"/>
              <w:left w:val="single" w:sz="4" w:space="0" w:color="E5E7EB"/>
              <w:bottom w:val="single" w:sz="4" w:space="0" w:color="E5E7EB"/>
              <w:right w:val="single" w:sz="4" w:space="0" w:color="E5E7EB"/>
            </w:tcBorders>
            <w:shd w:val="clear" w:color="auto" w:fill="1E3A5F"/>
          </w:tcPr>
          <w:p w14:paraId="643FCE88" w14:textId="77777777" w:rsidR="00F53BE8" w:rsidRDefault="00000000">
            <w:pPr>
              <w:spacing w:after="0"/>
            </w:pPr>
            <w:r>
              <w:rPr>
                <w:b/>
                <w:color w:val="FFFFFF"/>
                <w:sz w:val="18"/>
              </w:rPr>
              <w:t>Stage</w:t>
            </w:r>
          </w:p>
        </w:tc>
        <w:tc>
          <w:tcPr>
            <w:tcW w:w="1928" w:type="dxa"/>
            <w:tcBorders>
              <w:top w:val="single" w:sz="4" w:space="0" w:color="E5E7EB"/>
              <w:left w:val="single" w:sz="4" w:space="0" w:color="E5E7EB"/>
              <w:bottom w:val="single" w:sz="4" w:space="0" w:color="E5E7EB"/>
              <w:right w:val="single" w:sz="4" w:space="0" w:color="E5E7EB"/>
            </w:tcBorders>
            <w:shd w:val="clear" w:color="auto" w:fill="1E3A5F"/>
          </w:tcPr>
          <w:p w14:paraId="7EE319C9" w14:textId="77777777" w:rsidR="00F53BE8" w:rsidRDefault="00000000">
            <w:pPr>
              <w:spacing w:after="0"/>
            </w:pPr>
            <w:r>
              <w:rPr>
                <w:b/>
                <w:color w:val="FFFFFF"/>
                <w:sz w:val="18"/>
              </w:rPr>
              <w:t>Monthly</w:t>
            </w:r>
          </w:p>
        </w:tc>
      </w:tr>
      <w:tr w:rsidR="00F53BE8" w14:paraId="0B98FBAB" w14:textId="77777777">
        <w:tc>
          <w:tcPr>
            <w:tcW w:w="5216" w:type="dxa"/>
            <w:tcBorders>
              <w:top w:val="single" w:sz="4" w:space="0" w:color="E5E7EB"/>
              <w:left w:val="single" w:sz="4" w:space="0" w:color="E5E7EB"/>
              <w:bottom w:val="single" w:sz="4" w:space="0" w:color="E5E7EB"/>
              <w:right w:val="single" w:sz="4" w:space="0" w:color="E5E7EB"/>
            </w:tcBorders>
          </w:tcPr>
          <w:p w14:paraId="4E34C1E0" w14:textId="77777777" w:rsidR="00F53BE8" w:rsidRDefault="00000000">
            <w:pPr>
              <w:spacing w:after="0"/>
            </w:pPr>
            <w:r>
              <w:rPr>
                <w:color w:val="1F2937"/>
                <w:sz w:val="18"/>
              </w:rPr>
              <w:t>Google Shopping (core catalogue)</w:t>
            </w:r>
          </w:p>
        </w:tc>
        <w:tc>
          <w:tcPr>
            <w:tcW w:w="2154" w:type="dxa"/>
            <w:tcBorders>
              <w:top w:val="single" w:sz="4" w:space="0" w:color="E5E7EB"/>
              <w:left w:val="single" w:sz="4" w:space="0" w:color="E5E7EB"/>
              <w:bottom w:val="single" w:sz="4" w:space="0" w:color="E5E7EB"/>
              <w:right w:val="single" w:sz="4" w:space="0" w:color="E5E7EB"/>
            </w:tcBorders>
          </w:tcPr>
          <w:p w14:paraId="58FE80F2" w14:textId="77777777" w:rsidR="00F53BE8" w:rsidRDefault="00000000">
            <w:pPr>
              <w:spacing w:after="0"/>
            </w:pPr>
            <w:r>
              <w:rPr>
                <w:color w:val="1F2937"/>
                <w:sz w:val="18"/>
              </w:rPr>
              <w:t>MOFU/BOFU</w:t>
            </w:r>
          </w:p>
        </w:tc>
        <w:tc>
          <w:tcPr>
            <w:tcW w:w="1928" w:type="dxa"/>
            <w:tcBorders>
              <w:top w:val="single" w:sz="4" w:space="0" w:color="E5E7EB"/>
              <w:left w:val="single" w:sz="4" w:space="0" w:color="E5E7EB"/>
              <w:bottom w:val="single" w:sz="4" w:space="0" w:color="E5E7EB"/>
              <w:right w:val="single" w:sz="4" w:space="0" w:color="E5E7EB"/>
            </w:tcBorders>
          </w:tcPr>
          <w:p w14:paraId="36A5A433" w14:textId="77777777" w:rsidR="00F53BE8" w:rsidRDefault="00000000">
            <w:pPr>
              <w:spacing w:after="0"/>
            </w:pPr>
            <w:r>
              <w:rPr>
                <w:color w:val="1F2937"/>
                <w:sz w:val="18"/>
              </w:rPr>
              <w:t>R28,000.00</w:t>
            </w:r>
          </w:p>
        </w:tc>
      </w:tr>
      <w:tr w:rsidR="00F53BE8" w14:paraId="211136B6" w14:textId="77777777">
        <w:tc>
          <w:tcPr>
            <w:tcW w:w="5216" w:type="dxa"/>
            <w:tcBorders>
              <w:top w:val="single" w:sz="4" w:space="0" w:color="E5E7EB"/>
              <w:left w:val="single" w:sz="4" w:space="0" w:color="E5E7EB"/>
              <w:bottom w:val="single" w:sz="4" w:space="0" w:color="E5E7EB"/>
              <w:right w:val="single" w:sz="4" w:space="0" w:color="E5E7EB"/>
            </w:tcBorders>
            <w:shd w:val="clear" w:color="auto" w:fill="F8FAFC"/>
          </w:tcPr>
          <w:p w14:paraId="06FB7903" w14:textId="77777777" w:rsidR="00F53BE8" w:rsidRDefault="00000000">
            <w:pPr>
              <w:spacing w:after="0"/>
            </w:pPr>
            <w:r>
              <w:rPr>
                <w:color w:val="1F2937"/>
                <w:sz w:val="18"/>
              </w:rPr>
              <w:t>Performance Max (retail asset group)</w:t>
            </w:r>
          </w:p>
        </w:tc>
        <w:tc>
          <w:tcPr>
            <w:tcW w:w="2154" w:type="dxa"/>
            <w:tcBorders>
              <w:top w:val="single" w:sz="4" w:space="0" w:color="E5E7EB"/>
              <w:left w:val="single" w:sz="4" w:space="0" w:color="E5E7EB"/>
              <w:bottom w:val="single" w:sz="4" w:space="0" w:color="E5E7EB"/>
              <w:right w:val="single" w:sz="4" w:space="0" w:color="E5E7EB"/>
            </w:tcBorders>
            <w:shd w:val="clear" w:color="auto" w:fill="F8FAFC"/>
          </w:tcPr>
          <w:p w14:paraId="785E09CE" w14:textId="77777777" w:rsidR="00F53BE8" w:rsidRDefault="00000000">
            <w:pPr>
              <w:spacing w:after="0"/>
            </w:pPr>
            <w:r>
              <w:rPr>
                <w:color w:val="1F2937"/>
                <w:sz w:val="18"/>
              </w:rPr>
              <w:t>Full funnel</w:t>
            </w:r>
          </w:p>
        </w:tc>
        <w:tc>
          <w:tcPr>
            <w:tcW w:w="1928" w:type="dxa"/>
            <w:tcBorders>
              <w:top w:val="single" w:sz="4" w:space="0" w:color="E5E7EB"/>
              <w:left w:val="single" w:sz="4" w:space="0" w:color="E5E7EB"/>
              <w:bottom w:val="single" w:sz="4" w:space="0" w:color="E5E7EB"/>
              <w:right w:val="single" w:sz="4" w:space="0" w:color="E5E7EB"/>
            </w:tcBorders>
            <w:shd w:val="clear" w:color="auto" w:fill="F8FAFC"/>
          </w:tcPr>
          <w:p w14:paraId="4AAB19FF" w14:textId="77777777" w:rsidR="00F53BE8" w:rsidRDefault="00000000">
            <w:pPr>
              <w:spacing w:after="0"/>
            </w:pPr>
            <w:r>
              <w:rPr>
                <w:color w:val="1F2937"/>
                <w:sz w:val="18"/>
              </w:rPr>
              <w:t>R20,000.00</w:t>
            </w:r>
          </w:p>
        </w:tc>
      </w:tr>
      <w:tr w:rsidR="00F53BE8" w14:paraId="56297C2B" w14:textId="77777777">
        <w:tc>
          <w:tcPr>
            <w:tcW w:w="5216" w:type="dxa"/>
            <w:tcBorders>
              <w:top w:val="single" w:sz="4" w:space="0" w:color="E5E7EB"/>
              <w:left w:val="single" w:sz="4" w:space="0" w:color="E5E7EB"/>
              <w:bottom w:val="single" w:sz="4" w:space="0" w:color="E5E7EB"/>
              <w:right w:val="single" w:sz="4" w:space="0" w:color="E5E7EB"/>
            </w:tcBorders>
          </w:tcPr>
          <w:p w14:paraId="2C6CAD40" w14:textId="77777777" w:rsidR="00F53BE8" w:rsidRDefault="00000000">
            <w:pPr>
              <w:spacing w:after="0"/>
            </w:pPr>
            <w:r>
              <w:rPr>
                <w:color w:val="1F2937"/>
                <w:sz w:val="18"/>
              </w:rPr>
              <w:t>Branded Search (defensive)</w:t>
            </w:r>
          </w:p>
        </w:tc>
        <w:tc>
          <w:tcPr>
            <w:tcW w:w="2154" w:type="dxa"/>
            <w:tcBorders>
              <w:top w:val="single" w:sz="4" w:space="0" w:color="E5E7EB"/>
              <w:left w:val="single" w:sz="4" w:space="0" w:color="E5E7EB"/>
              <w:bottom w:val="single" w:sz="4" w:space="0" w:color="E5E7EB"/>
              <w:right w:val="single" w:sz="4" w:space="0" w:color="E5E7EB"/>
            </w:tcBorders>
          </w:tcPr>
          <w:p w14:paraId="603F2E84" w14:textId="77777777" w:rsidR="00F53BE8" w:rsidRDefault="00000000">
            <w:pPr>
              <w:spacing w:after="0"/>
            </w:pPr>
            <w:r>
              <w:rPr>
                <w:color w:val="1F2937"/>
                <w:sz w:val="18"/>
              </w:rPr>
              <w:t>BOFU</w:t>
            </w:r>
          </w:p>
        </w:tc>
        <w:tc>
          <w:tcPr>
            <w:tcW w:w="1928" w:type="dxa"/>
            <w:tcBorders>
              <w:top w:val="single" w:sz="4" w:space="0" w:color="E5E7EB"/>
              <w:left w:val="single" w:sz="4" w:space="0" w:color="E5E7EB"/>
              <w:bottom w:val="single" w:sz="4" w:space="0" w:color="E5E7EB"/>
              <w:right w:val="single" w:sz="4" w:space="0" w:color="E5E7EB"/>
            </w:tcBorders>
          </w:tcPr>
          <w:p w14:paraId="72E8559E" w14:textId="77777777" w:rsidR="00F53BE8" w:rsidRDefault="00000000">
            <w:pPr>
              <w:spacing w:after="0"/>
            </w:pPr>
            <w:r>
              <w:rPr>
                <w:color w:val="1F2937"/>
                <w:sz w:val="18"/>
              </w:rPr>
              <w:t>R5,000.00</w:t>
            </w:r>
          </w:p>
        </w:tc>
      </w:tr>
      <w:tr w:rsidR="00F53BE8" w14:paraId="659F0BDA" w14:textId="77777777">
        <w:tc>
          <w:tcPr>
            <w:tcW w:w="5216" w:type="dxa"/>
            <w:tcBorders>
              <w:top w:val="single" w:sz="4" w:space="0" w:color="E5E7EB"/>
              <w:left w:val="single" w:sz="4" w:space="0" w:color="E5E7EB"/>
              <w:bottom w:val="single" w:sz="4" w:space="0" w:color="E5E7EB"/>
              <w:right w:val="single" w:sz="4" w:space="0" w:color="E5E7EB"/>
            </w:tcBorders>
            <w:shd w:val="clear" w:color="auto" w:fill="F8FAFC"/>
          </w:tcPr>
          <w:p w14:paraId="108D5B82" w14:textId="77777777" w:rsidR="00F53BE8" w:rsidRDefault="00000000">
            <w:pPr>
              <w:spacing w:after="0"/>
            </w:pPr>
            <w:r>
              <w:rPr>
                <w:color w:val="1F2937"/>
                <w:sz w:val="18"/>
              </w:rPr>
              <w:t>Non-branded Search (category)</w:t>
            </w:r>
          </w:p>
        </w:tc>
        <w:tc>
          <w:tcPr>
            <w:tcW w:w="2154" w:type="dxa"/>
            <w:tcBorders>
              <w:top w:val="single" w:sz="4" w:space="0" w:color="E5E7EB"/>
              <w:left w:val="single" w:sz="4" w:space="0" w:color="E5E7EB"/>
              <w:bottom w:val="single" w:sz="4" w:space="0" w:color="E5E7EB"/>
              <w:right w:val="single" w:sz="4" w:space="0" w:color="E5E7EB"/>
            </w:tcBorders>
            <w:shd w:val="clear" w:color="auto" w:fill="F8FAFC"/>
          </w:tcPr>
          <w:p w14:paraId="19FC548F" w14:textId="77777777" w:rsidR="00F53BE8" w:rsidRDefault="00000000">
            <w:pPr>
              <w:spacing w:after="0"/>
            </w:pPr>
            <w:r>
              <w:rPr>
                <w:color w:val="1F2937"/>
                <w:sz w:val="18"/>
              </w:rPr>
              <w:t>MOFU</w:t>
            </w:r>
          </w:p>
        </w:tc>
        <w:tc>
          <w:tcPr>
            <w:tcW w:w="1928" w:type="dxa"/>
            <w:tcBorders>
              <w:top w:val="single" w:sz="4" w:space="0" w:color="E5E7EB"/>
              <w:left w:val="single" w:sz="4" w:space="0" w:color="E5E7EB"/>
              <w:bottom w:val="single" w:sz="4" w:space="0" w:color="E5E7EB"/>
              <w:right w:val="single" w:sz="4" w:space="0" w:color="E5E7EB"/>
            </w:tcBorders>
            <w:shd w:val="clear" w:color="auto" w:fill="F8FAFC"/>
          </w:tcPr>
          <w:p w14:paraId="0044AC9F" w14:textId="77777777" w:rsidR="00F53BE8" w:rsidRDefault="00000000">
            <w:pPr>
              <w:spacing w:after="0"/>
            </w:pPr>
            <w:r>
              <w:rPr>
                <w:color w:val="1F2937"/>
                <w:sz w:val="18"/>
              </w:rPr>
              <w:t>R9,000.00</w:t>
            </w:r>
          </w:p>
        </w:tc>
      </w:tr>
      <w:tr w:rsidR="00F53BE8" w14:paraId="7EA3A8F0" w14:textId="77777777">
        <w:tc>
          <w:tcPr>
            <w:tcW w:w="5216" w:type="dxa"/>
            <w:tcBorders>
              <w:top w:val="single" w:sz="4" w:space="0" w:color="E5E7EB"/>
              <w:left w:val="single" w:sz="4" w:space="0" w:color="E5E7EB"/>
              <w:bottom w:val="single" w:sz="4" w:space="0" w:color="E5E7EB"/>
              <w:right w:val="single" w:sz="4" w:space="0" w:color="E5E7EB"/>
            </w:tcBorders>
          </w:tcPr>
          <w:p w14:paraId="21969DF7" w14:textId="77777777" w:rsidR="00F53BE8" w:rsidRDefault="00000000">
            <w:pPr>
              <w:spacing w:after="0"/>
            </w:pPr>
            <w:r>
              <w:rPr>
                <w:color w:val="1F2937"/>
                <w:sz w:val="18"/>
              </w:rPr>
              <w:t>Dynamic Search Ads</w:t>
            </w:r>
          </w:p>
        </w:tc>
        <w:tc>
          <w:tcPr>
            <w:tcW w:w="2154" w:type="dxa"/>
            <w:tcBorders>
              <w:top w:val="single" w:sz="4" w:space="0" w:color="E5E7EB"/>
              <w:left w:val="single" w:sz="4" w:space="0" w:color="E5E7EB"/>
              <w:bottom w:val="single" w:sz="4" w:space="0" w:color="E5E7EB"/>
              <w:right w:val="single" w:sz="4" w:space="0" w:color="E5E7EB"/>
            </w:tcBorders>
          </w:tcPr>
          <w:p w14:paraId="2A36C095" w14:textId="77777777" w:rsidR="00F53BE8" w:rsidRDefault="00000000">
            <w:pPr>
              <w:spacing w:after="0"/>
            </w:pPr>
            <w:r>
              <w:rPr>
                <w:color w:val="1F2937"/>
                <w:sz w:val="18"/>
              </w:rPr>
              <w:t>MOFU</w:t>
            </w:r>
          </w:p>
        </w:tc>
        <w:tc>
          <w:tcPr>
            <w:tcW w:w="1928" w:type="dxa"/>
            <w:tcBorders>
              <w:top w:val="single" w:sz="4" w:space="0" w:color="E5E7EB"/>
              <w:left w:val="single" w:sz="4" w:space="0" w:color="E5E7EB"/>
              <w:bottom w:val="single" w:sz="4" w:space="0" w:color="E5E7EB"/>
              <w:right w:val="single" w:sz="4" w:space="0" w:color="E5E7EB"/>
            </w:tcBorders>
          </w:tcPr>
          <w:p w14:paraId="1186E248" w14:textId="77777777" w:rsidR="00F53BE8" w:rsidRDefault="00000000">
            <w:pPr>
              <w:spacing w:after="0"/>
            </w:pPr>
            <w:r>
              <w:rPr>
                <w:color w:val="1F2937"/>
                <w:sz w:val="18"/>
              </w:rPr>
              <w:t>R3,000.00</w:t>
            </w:r>
          </w:p>
        </w:tc>
      </w:tr>
      <w:tr w:rsidR="00F53BE8" w14:paraId="348E0816" w14:textId="77777777">
        <w:tc>
          <w:tcPr>
            <w:tcW w:w="5216" w:type="dxa"/>
            <w:tcBorders>
              <w:top w:val="single" w:sz="4" w:space="0" w:color="E5E7EB"/>
              <w:left w:val="single" w:sz="4" w:space="0" w:color="E5E7EB"/>
              <w:bottom w:val="single" w:sz="4" w:space="0" w:color="E5E7EB"/>
              <w:right w:val="single" w:sz="4" w:space="0" w:color="E5E7EB"/>
            </w:tcBorders>
            <w:shd w:val="clear" w:color="auto" w:fill="F8FAFC"/>
          </w:tcPr>
          <w:p w14:paraId="6794F5A6" w14:textId="77777777" w:rsidR="00F53BE8" w:rsidRDefault="00000000">
            <w:pPr>
              <w:spacing w:after="0"/>
            </w:pPr>
            <w:r>
              <w:rPr>
                <w:color w:val="1F2937"/>
                <w:sz w:val="18"/>
              </w:rPr>
              <w:t>Meta Advantage+ Shopping</w:t>
            </w:r>
          </w:p>
        </w:tc>
        <w:tc>
          <w:tcPr>
            <w:tcW w:w="2154" w:type="dxa"/>
            <w:tcBorders>
              <w:top w:val="single" w:sz="4" w:space="0" w:color="E5E7EB"/>
              <w:left w:val="single" w:sz="4" w:space="0" w:color="E5E7EB"/>
              <w:bottom w:val="single" w:sz="4" w:space="0" w:color="E5E7EB"/>
              <w:right w:val="single" w:sz="4" w:space="0" w:color="E5E7EB"/>
            </w:tcBorders>
            <w:shd w:val="clear" w:color="auto" w:fill="F8FAFC"/>
          </w:tcPr>
          <w:p w14:paraId="58A0C1E3" w14:textId="77777777" w:rsidR="00F53BE8" w:rsidRDefault="00000000">
            <w:pPr>
              <w:spacing w:after="0"/>
            </w:pPr>
            <w:r>
              <w:rPr>
                <w:color w:val="1F2937"/>
                <w:sz w:val="18"/>
              </w:rPr>
              <w:t>MOFU/BOFU</w:t>
            </w:r>
          </w:p>
        </w:tc>
        <w:tc>
          <w:tcPr>
            <w:tcW w:w="1928" w:type="dxa"/>
            <w:tcBorders>
              <w:top w:val="single" w:sz="4" w:space="0" w:color="E5E7EB"/>
              <w:left w:val="single" w:sz="4" w:space="0" w:color="E5E7EB"/>
              <w:bottom w:val="single" w:sz="4" w:space="0" w:color="E5E7EB"/>
              <w:right w:val="single" w:sz="4" w:space="0" w:color="E5E7EB"/>
            </w:tcBorders>
            <w:shd w:val="clear" w:color="auto" w:fill="F8FAFC"/>
          </w:tcPr>
          <w:p w14:paraId="2A3B007A" w14:textId="77777777" w:rsidR="00F53BE8" w:rsidRDefault="00000000">
            <w:pPr>
              <w:spacing w:after="0"/>
            </w:pPr>
            <w:r>
              <w:rPr>
                <w:color w:val="1F2937"/>
                <w:sz w:val="18"/>
              </w:rPr>
              <w:t>R12,000.00</w:t>
            </w:r>
          </w:p>
        </w:tc>
      </w:tr>
      <w:tr w:rsidR="00F53BE8" w14:paraId="6717ECC2" w14:textId="77777777">
        <w:tc>
          <w:tcPr>
            <w:tcW w:w="5216" w:type="dxa"/>
            <w:tcBorders>
              <w:top w:val="single" w:sz="4" w:space="0" w:color="E5E7EB"/>
              <w:left w:val="single" w:sz="4" w:space="0" w:color="E5E7EB"/>
              <w:bottom w:val="single" w:sz="4" w:space="0" w:color="E5E7EB"/>
              <w:right w:val="single" w:sz="4" w:space="0" w:color="E5E7EB"/>
            </w:tcBorders>
          </w:tcPr>
          <w:p w14:paraId="47D8FD92" w14:textId="77777777" w:rsidR="00F53BE8" w:rsidRDefault="00000000">
            <w:pPr>
              <w:spacing w:after="0"/>
            </w:pPr>
            <w:r>
              <w:rPr>
                <w:color w:val="1F2937"/>
                <w:sz w:val="18"/>
              </w:rPr>
              <w:t>Meta Retargeting (ATC, VC, IC)</w:t>
            </w:r>
          </w:p>
        </w:tc>
        <w:tc>
          <w:tcPr>
            <w:tcW w:w="2154" w:type="dxa"/>
            <w:tcBorders>
              <w:top w:val="single" w:sz="4" w:space="0" w:color="E5E7EB"/>
              <w:left w:val="single" w:sz="4" w:space="0" w:color="E5E7EB"/>
              <w:bottom w:val="single" w:sz="4" w:space="0" w:color="E5E7EB"/>
              <w:right w:val="single" w:sz="4" w:space="0" w:color="E5E7EB"/>
            </w:tcBorders>
          </w:tcPr>
          <w:p w14:paraId="6A84B21D" w14:textId="77777777" w:rsidR="00F53BE8" w:rsidRDefault="00000000">
            <w:pPr>
              <w:spacing w:after="0"/>
            </w:pPr>
            <w:r>
              <w:rPr>
                <w:color w:val="1F2937"/>
                <w:sz w:val="18"/>
              </w:rPr>
              <w:t>BOFU</w:t>
            </w:r>
          </w:p>
        </w:tc>
        <w:tc>
          <w:tcPr>
            <w:tcW w:w="1928" w:type="dxa"/>
            <w:tcBorders>
              <w:top w:val="single" w:sz="4" w:space="0" w:color="E5E7EB"/>
              <w:left w:val="single" w:sz="4" w:space="0" w:color="E5E7EB"/>
              <w:bottom w:val="single" w:sz="4" w:space="0" w:color="E5E7EB"/>
              <w:right w:val="single" w:sz="4" w:space="0" w:color="E5E7EB"/>
            </w:tcBorders>
          </w:tcPr>
          <w:p w14:paraId="7FB1E7D6" w14:textId="77777777" w:rsidR="00F53BE8" w:rsidRDefault="00000000">
            <w:pPr>
              <w:spacing w:after="0"/>
            </w:pPr>
            <w:r>
              <w:rPr>
                <w:color w:val="1F2937"/>
                <w:sz w:val="18"/>
              </w:rPr>
              <w:t>R8,000.00</w:t>
            </w:r>
          </w:p>
        </w:tc>
      </w:tr>
      <w:tr w:rsidR="00F53BE8" w14:paraId="2485C6C5" w14:textId="77777777">
        <w:tc>
          <w:tcPr>
            <w:tcW w:w="5216" w:type="dxa"/>
            <w:tcBorders>
              <w:top w:val="single" w:sz="4" w:space="0" w:color="E5E7EB"/>
              <w:left w:val="single" w:sz="4" w:space="0" w:color="E5E7EB"/>
              <w:bottom w:val="single" w:sz="4" w:space="0" w:color="E5E7EB"/>
              <w:right w:val="single" w:sz="4" w:space="0" w:color="E5E7EB"/>
            </w:tcBorders>
            <w:shd w:val="clear" w:color="auto" w:fill="F8FAFC"/>
          </w:tcPr>
          <w:p w14:paraId="1BE2BD99" w14:textId="77777777" w:rsidR="00F53BE8" w:rsidRDefault="00000000">
            <w:pPr>
              <w:spacing w:after="0"/>
            </w:pPr>
            <w:r>
              <w:rPr>
                <w:color w:val="1F2937"/>
                <w:sz w:val="18"/>
              </w:rPr>
              <w:t>Meta Prospecting (interest + LAL)</w:t>
            </w:r>
          </w:p>
        </w:tc>
        <w:tc>
          <w:tcPr>
            <w:tcW w:w="2154" w:type="dxa"/>
            <w:tcBorders>
              <w:top w:val="single" w:sz="4" w:space="0" w:color="E5E7EB"/>
              <w:left w:val="single" w:sz="4" w:space="0" w:color="E5E7EB"/>
              <w:bottom w:val="single" w:sz="4" w:space="0" w:color="E5E7EB"/>
              <w:right w:val="single" w:sz="4" w:space="0" w:color="E5E7EB"/>
            </w:tcBorders>
            <w:shd w:val="clear" w:color="auto" w:fill="F8FAFC"/>
          </w:tcPr>
          <w:p w14:paraId="6490585E" w14:textId="77777777" w:rsidR="00F53BE8" w:rsidRDefault="00000000">
            <w:pPr>
              <w:spacing w:after="0"/>
            </w:pPr>
            <w:r>
              <w:rPr>
                <w:color w:val="1F2937"/>
                <w:sz w:val="18"/>
              </w:rPr>
              <w:t>TOFU</w:t>
            </w:r>
          </w:p>
        </w:tc>
        <w:tc>
          <w:tcPr>
            <w:tcW w:w="1928" w:type="dxa"/>
            <w:tcBorders>
              <w:top w:val="single" w:sz="4" w:space="0" w:color="E5E7EB"/>
              <w:left w:val="single" w:sz="4" w:space="0" w:color="E5E7EB"/>
              <w:bottom w:val="single" w:sz="4" w:space="0" w:color="E5E7EB"/>
              <w:right w:val="single" w:sz="4" w:space="0" w:color="E5E7EB"/>
            </w:tcBorders>
            <w:shd w:val="clear" w:color="auto" w:fill="F8FAFC"/>
          </w:tcPr>
          <w:p w14:paraId="109AFA6C" w14:textId="77777777" w:rsidR="00F53BE8" w:rsidRDefault="00000000">
            <w:pPr>
              <w:spacing w:after="0"/>
            </w:pPr>
            <w:r>
              <w:rPr>
                <w:color w:val="1F2937"/>
                <w:sz w:val="18"/>
              </w:rPr>
              <w:t>R5,000.00</w:t>
            </w:r>
          </w:p>
        </w:tc>
      </w:tr>
      <w:tr w:rsidR="00F53BE8" w14:paraId="7C5CD149" w14:textId="77777777">
        <w:tc>
          <w:tcPr>
            <w:tcW w:w="5216" w:type="dxa"/>
            <w:tcBorders>
              <w:top w:val="single" w:sz="4" w:space="0" w:color="E5E7EB"/>
              <w:left w:val="single" w:sz="4" w:space="0" w:color="E5E7EB"/>
              <w:bottom w:val="single" w:sz="4" w:space="0" w:color="E5E7EB"/>
              <w:right w:val="single" w:sz="4" w:space="0" w:color="E5E7EB"/>
            </w:tcBorders>
          </w:tcPr>
          <w:p w14:paraId="3B273C9F" w14:textId="77777777" w:rsidR="00F53BE8" w:rsidRDefault="00000000">
            <w:pPr>
              <w:spacing w:after="0"/>
            </w:pPr>
            <w:r>
              <w:rPr>
                <w:color w:val="1F2937"/>
                <w:sz w:val="18"/>
              </w:rPr>
              <w:t>TikTok Prospecting (creator UGC)</w:t>
            </w:r>
          </w:p>
        </w:tc>
        <w:tc>
          <w:tcPr>
            <w:tcW w:w="2154" w:type="dxa"/>
            <w:tcBorders>
              <w:top w:val="single" w:sz="4" w:space="0" w:color="E5E7EB"/>
              <w:left w:val="single" w:sz="4" w:space="0" w:color="E5E7EB"/>
              <w:bottom w:val="single" w:sz="4" w:space="0" w:color="E5E7EB"/>
              <w:right w:val="single" w:sz="4" w:space="0" w:color="E5E7EB"/>
            </w:tcBorders>
          </w:tcPr>
          <w:p w14:paraId="6B4D7D6B" w14:textId="77777777" w:rsidR="00F53BE8" w:rsidRDefault="00000000">
            <w:pPr>
              <w:spacing w:after="0"/>
            </w:pPr>
            <w:r>
              <w:rPr>
                <w:color w:val="1F2937"/>
                <w:sz w:val="18"/>
              </w:rPr>
              <w:t>TOFU</w:t>
            </w:r>
          </w:p>
        </w:tc>
        <w:tc>
          <w:tcPr>
            <w:tcW w:w="1928" w:type="dxa"/>
            <w:tcBorders>
              <w:top w:val="single" w:sz="4" w:space="0" w:color="E5E7EB"/>
              <w:left w:val="single" w:sz="4" w:space="0" w:color="E5E7EB"/>
              <w:bottom w:val="single" w:sz="4" w:space="0" w:color="E5E7EB"/>
              <w:right w:val="single" w:sz="4" w:space="0" w:color="E5E7EB"/>
            </w:tcBorders>
          </w:tcPr>
          <w:p w14:paraId="16D17406" w14:textId="77777777" w:rsidR="00F53BE8" w:rsidRDefault="00000000">
            <w:pPr>
              <w:spacing w:after="0"/>
            </w:pPr>
            <w:r>
              <w:rPr>
                <w:color w:val="1F2937"/>
                <w:sz w:val="18"/>
              </w:rPr>
              <w:t>R7,000.00</w:t>
            </w:r>
          </w:p>
        </w:tc>
      </w:tr>
      <w:tr w:rsidR="00F53BE8" w14:paraId="09F62789" w14:textId="77777777">
        <w:tc>
          <w:tcPr>
            <w:tcW w:w="5216" w:type="dxa"/>
            <w:tcBorders>
              <w:top w:val="single" w:sz="4" w:space="0" w:color="E5E7EB"/>
              <w:left w:val="single" w:sz="4" w:space="0" w:color="E5E7EB"/>
              <w:bottom w:val="single" w:sz="4" w:space="0" w:color="E5E7EB"/>
              <w:right w:val="single" w:sz="4" w:space="0" w:color="E5E7EB"/>
            </w:tcBorders>
            <w:shd w:val="clear" w:color="auto" w:fill="F8FAFC"/>
          </w:tcPr>
          <w:p w14:paraId="0FD5C5D3" w14:textId="77777777" w:rsidR="00F53BE8" w:rsidRDefault="00000000">
            <w:pPr>
              <w:spacing w:after="0"/>
            </w:pPr>
            <w:r>
              <w:rPr>
                <w:color w:val="1F2937"/>
                <w:sz w:val="18"/>
              </w:rPr>
              <w:t>TikTok Retargeting</w:t>
            </w:r>
          </w:p>
        </w:tc>
        <w:tc>
          <w:tcPr>
            <w:tcW w:w="2154" w:type="dxa"/>
            <w:tcBorders>
              <w:top w:val="single" w:sz="4" w:space="0" w:color="E5E7EB"/>
              <w:left w:val="single" w:sz="4" w:space="0" w:color="E5E7EB"/>
              <w:bottom w:val="single" w:sz="4" w:space="0" w:color="E5E7EB"/>
              <w:right w:val="single" w:sz="4" w:space="0" w:color="E5E7EB"/>
            </w:tcBorders>
            <w:shd w:val="clear" w:color="auto" w:fill="F8FAFC"/>
          </w:tcPr>
          <w:p w14:paraId="1712DD23" w14:textId="77777777" w:rsidR="00F53BE8" w:rsidRDefault="00000000">
            <w:pPr>
              <w:spacing w:after="0"/>
            </w:pPr>
            <w:r>
              <w:rPr>
                <w:color w:val="1F2937"/>
                <w:sz w:val="18"/>
              </w:rPr>
              <w:t>MOFU</w:t>
            </w:r>
          </w:p>
        </w:tc>
        <w:tc>
          <w:tcPr>
            <w:tcW w:w="1928" w:type="dxa"/>
            <w:tcBorders>
              <w:top w:val="single" w:sz="4" w:space="0" w:color="E5E7EB"/>
              <w:left w:val="single" w:sz="4" w:space="0" w:color="E5E7EB"/>
              <w:bottom w:val="single" w:sz="4" w:space="0" w:color="E5E7EB"/>
              <w:right w:val="single" w:sz="4" w:space="0" w:color="E5E7EB"/>
            </w:tcBorders>
            <w:shd w:val="clear" w:color="auto" w:fill="F8FAFC"/>
          </w:tcPr>
          <w:p w14:paraId="49BA4502" w14:textId="77777777" w:rsidR="00F53BE8" w:rsidRDefault="00000000">
            <w:pPr>
              <w:spacing w:after="0"/>
            </w:pPr>
            <w:r>
              <w:rPr>
                <w:color w:val="1F2937"/>
                <w:sz w:val="18"/>
              </w:rPr>
              <w:t>R3,000.00</w:t>
            </w:r>
          </w:p>
        </w:tc>
      </w:tr>
      <w:tr w:rsidR="00F53BE8" w14:paraId="1ADEFA1D" w14:textId="77777777">
        <w:tc>
          <w:tcPr>
            <w:tcW w:w="5216" w:type="dxa"/>
            <w:tcBorders>
              <w:top w:val="single" w:sz="4" w:space="0" w:color="E5E7EB"/>
              <w:left w:val="single" w:sz="4" w:space="0" w:color="E5E7EB"/>
              <w:bottom w:val="single" w:sz="4" w:space="0" w:color="E5E7EB"/>
              <w:right w:val="single" w:sz="4" w:space="0" w:color="E5E7EB"/>
            </w:tcBorders>
          </w:tcPr>
          <w:p w14:paraId="43576306" w14:textId="77777777" w:rsidR="00F53BE8" w:rsidRDefault="00000000">
            <w:pPr>
              <w:spacing w:after="0"/>
            </w:pPr>
            <w:r>
              <w:rPr>
                <w:color w:val="1F2937"/>
                <w:sz w:val="18"/>
              </w:rPr>
              <w:t>Total</w:t>
            </w:r>
          </w:p>
        </w:tc>
        <w:tc>
          <w:tcPr>
            <w:tcW w:w="2154" w:type="dxa"/>
            <w:tcBorders>
              <w:top w:val="single" w:sz="4" w:space="0" w:color="E5E7EB"/>
              <w:left w:val="single" w:sz="4" w:space="0" w:color="E5E7EB"/>
              <w:bottom w:val="single" w:sz="4" w:space="0" w:color="E5E7EB"/>
              <w:right w:val="single" w:sz="4" w:space="0" w:color="E5E7EB"/>
            </w:tcBorders>
          </w:tcPr>
          <w:p w14:paraId="0A7EB620" w14:textId="77777777" w:rsidR="00F53BE8" w:rsidRDefault="00000000">
            <w:pPr>
              <w:spacing w:after="0"/>
            </w:pPr>
            <w:r>
              <w:rPr>
                <w:color w:val="1F2937"/>
                <w:sz w:val="18"/>
              </w:rPr>
              <w:t>All stages</w:t>
            </w:r>
          </w:p>
        </w:tc>
        <w:tc>
          <w:tcPr>
            <w:tcW w:w="1928" w:type="dxa"/>
            <w:tcBorders>
              <w:top w:val="single" w:sz="4" w:space="0" w:color="E5E7EB"/>
              <w:left w:val="single" w:sz="4" w:space="0" w:color="E5E7EB"/>
              <w:bottom w:val="single" w:sz="4" w:space="0" w:color="E5E7EB"/>
              <w:right w:val="single" w:sz="4" w:space="0" w:color="E5E7EB"/>
            </w:tcBorders>
          </w:tcPr>
          <w:p w14:paraId="3A1D8E0A" w14:textId="77777777" w:rsidR="00F53BE8" w:rsidRDefault="00000000">
            <w:pPr>
              <w:spacing w:after="0"/>
            </w:pPr>
            <w:r>
              <w:rPr>
                <w:color w:val="1F2937"/>
                <w:sz w:val="18"/>
              </w:rPr>
              <w:t>R100,000.00</w:t>
            </w:r>
          </w:p>
        </w:tc>
      </w:tr>
    </w:tbl>
    <w:tbl>
      <w:tblPr>
        <w:tblW w:w="0" w:type="auto"/>
        <w:tblLook w:val="04A0" w:firstRow="1" w:lastRow="0" w:firstColumn="1" w:lastColumn="0" w:noHBand="0" w:noVBand="1"/>
      </w:tblPr>
      <w:tblGrid>
        <w:gridCol w:w="9972"/>
      </w:tblGrid>
      <w:tr w:rsidR="00F53BE8" w14:paraId="3900A45A" w14:textId="77777777">
        <w:tc>
          <w:tcPr>
            <w:tcW w:w="9972" w:type="dxa"/>
            <w:tcBorders>
              <w:top w:val="single" w:sz="8" w:space="0" w:color="2563EB"/>
              <w:left w:val="single" w:sz="8" w:space="0" w:color="2563EB"/>
              <w:bottom w:val="single" w:sz="8" w:space="0" w:color="2563EB"/>
              <w:right w:val="single" w:sz="8" w:space="0" w:color="2563EB"/>
            </w:tcBorders>
            <w:shd w:val="clear" w:color="auto" w:fill="EFF6FF"/>
          </w:tcPr>
          <w:p w14:paraId="772DF443" w14:textId="77777777" w:rsidR="00F53BE8" w:rsidRDefault="00000000">
            <w:r>
              <w:rPr>
                <w:b/>
                <w:color w:val="2563EB"/>
                <w:sz w:val="22"/>
              </w:rPr>
              <w:t>Funnel Key Insight</w:t>
            </w:r>
          </w:p>
        </w:tc>
      </w:tr>
      <w:tr w:rsidR="00F53BE8" w14:paraId="7389D5C0" w14:textId="77777777">
        <w:tc>
          <w:tcPr>
            <w:tcW w:w="9972" w:type="dxa"/>
            <w:tcBorders>
              <w:top w:val="single" w:sz="8" w:space="0" w:color="2563EB"/>
              <w:left w:val="single" w:sz="8" w:space="0" w:color="2563EB"/>
              <w:bottom w:val="single" w:sz="8" w:space="0" w:color="2563EB"/>
              <w:right w:val="single" w:sz="8" w:space="0" w:color="2563EB"/>
            </w:tcBorders>
            <w:shd w:val="clear" w:color="auto" w:fill="EFF6FF"/>
          </w:tcPr>
          <w:p w14:paraId="68ADEDD4" w14:textId="77777777" w:rsidR="00F53BE8" w:rsidRDefault="00000000">
            <w:r>
              <w:rPr>
                <w:color w:val="1F2937"/>
              </w:rPr>
              <w:t>Daily Discounts cannot out-price Takealot, so the funnel must compound warm traffic through catalogue DPA and a 5-window retargeting ladder where 50 percent of spend lives in MOFU and BOFU combined.</w:t>
            </w:r>
          </w:p>
        </w:tc>
      </w:tr>
    </w:tbl>
    <w:p w14:paraId="09DA0AA2" w14:textId="77777777" w:rsidR="00F53BE8" w:rsidRDefault="00F53BE8"/>
    <w:p w14:paraId="0CD6A147" w14:textId="77777777" w:rsidR="00F53BE8" w:rsidRDefault="00000000">
      <w:r>
        <w:br w:type="page"/>
      </w:r>
    </w:p>
    <w:p w14:paraId="20F5CBA7" w14:textId="77777777" w:rsidR="00F53BE8" w:rsidRDefault="00000000">
      <w:pPr>
        <w:spacing w:before="280" w:after="80"/>
      </w:pPr>
      <w:r>
        <w:rPr>
          <w:b/>
          <w:color w:val="1E3A5F"/>
          <w:sz w:val="44"/>
        </w:rPr>
        <w:lastRenderedPageBreak/>
        <w:t>Competitive Positioning</w:t>
      </w:r>
    </w:p>
    <w:p w14:paraId="10929B9D" w14:textId="77777777" w:rsidR="00F53BE8" w:rsidRDefault="00F53BE8">
      <w:pPr>
        <w:pBdr>
          <w:bottom w:val="single" w:sz="6" w:space="1" w:color="2563EB"/>
        </w:pBdr>
      </w:pPr>
    </w:p>
    <w:p w14:paraId="6368969F" w14:textId="77777777" w:rsidR="00F53BE8" w:rsidRDefault="00000000">
      <w:pPr>
        <w:spacing w:after="80"/>
      </w:pPr>
      <w:r>
        <w:rPr>
          <w:b/>
          <w:color w:val="D97706"/>
          <w:sz w:val="22"/>
        </w:rPr>
        <w:t>Competitive Position Score: 52 of 100 | Status: Weak</w:t>
      </w:r>
    </w:p>
    <w:p w14:paraId="3E6741A1" w14:textId="77777777" w:rsidR="00F53BE8" w:rsidRDefault="00000000">
      <w:pPr>
        <w:spacing w:after="80"/>
      </w:pPr>
      <w:r>
        <w:rPr>
          <w:color w:val="1F2937"/>
        </w:rPr>
        <w:t>Nine South African retailers profiled. Score is pulled down by the naming collision with OneDayOnly, an undifferentiated brand promise and the scale budgets of Takealot and Makro.</w:t>
      </w:r>
    </w:p>
    <w:tbl>
      <w:tblPr>
        <w:tblW w:w="0" w:type="auto"/>
        <w:tblLayout w:type="fixed"/>
        <w:tblLook w:val="04A0" w:firstRow="1" w:lastRow="0" w:firstColumn="1" w:lastColumn="0" w:noHBand="0" w:noVBand="1"/>
      </w:tblPr>
      <w:tblGrid>
        <w:gridCol w:w="1701"/>
        <w:gridCol w:w="1814"/>
        <w:gridCol w:w="2835"/>
        <w:gridCol w:w="2948"/>
      </w:tblGrid>
      <w:tr w:rsidR="00F53BE8" w14:paraId="49014111" w14:textId="77777777">
        <w:tc>
          <w:tcPr>
            <w:tcW w:w="1701" w:type="dxa"/>
            <w:tcBorders>
              <w:top w:val="single" w:sz="4" w:space="0" w:color="E5E7EB"/>
              <w:left w:val="single" w:sz="4" w:space="0" w:color="E5E7EB"/>
              <w:bottom w:val="single" w:sz="4" w:space="0" w:color="E5E7EB"/>
              <w:right w:val="single" w:sz="4" w:space="0" w:color="E5E7EB"/>
            </w:tcBorders>
            <w:shd w:val="clear" w:color="auto" w:fill="1E3A5F"/>
          </w:tcPr>
          <w:p w14:paraId="1A4D9E99" w14:textId="77777777" w:rsidR="00F53BE8" w:rsidRDefault="00000000">
            <w:pPr>
              <w:spacing w:after="0"/>
            </w:pPr>
            <w:r>
              <w:rPr>
                <w:b/>
                <w:color w:val="FFFFFF"/>
                <w:sz w:val="18"/>
              </w:rPr>
              <w:t>Competitor</w:t>
            </w:r>
          </w:p>
        </w:tc>
        <w:tc>
          <w:tcPr>
            <w:tcW w:w="1814" w:type="dxa"/>
            <w:tcBorders>
              <w:top w:val="single" w:sz="4" w:space="0" w:color="E5E7EB"/>
              <w:left w:val="single" w:sz="4" w:space="0" w:color="E5E7EB"/>
              <w:bottom w:val="single" w:sz="4" w:space="0" w:color="E5E7EB"/>
              <w:right w:val="single" w:sz="4" w:space="0" w:color="E5E7EB"/>
            </w:tcBorders>
            <w:shd w:val="clear" w:color="auto" w:fill="1E3A5F"/>
          </w:tcPr>
          <w:p w14:paraId="2ECA16A5" w14:textId="77777777" w:rsidR="00F53BE8" w:rsidRDefault="00000000">
            <w:pPr>
              <w:spacing w:after="0"/>
            </w:pPr>
            <w:r>
              <w:rPr>
                <w:b/>
                <w:color w:val="FFFFFF"/>
                <w:sz w:val="18"/>
              </w:rPr>
              <w:t>Threat</w:t>
            </w:r>
          </w:p>
        </w:tc>
        <w:tc>
          <w:tcPr>
            <w:tcW w:w="2835" w:type="dxa"/>
            <w:tcBorders>
              <w:top w:val="single" w:sz="4" w:space="0" w:color="E5E7EB"/>
              <w:left w:val="single" w:sz="4" w:space="0" w:color="E5E7EB"/>
              <w:bottom w:val="single" w:sz="4" w:space="0" w:color="E5E7EB"/>
              <w:right w:val="single" w:sz="4" w:space="0" w:color="E5E7EB"/>
            </w:tcBorders>
            <w:shd w:val="clear" w:color="auto" w:fill="1E3A5F"/>
          </w:tcPr>
          <w:p w14:paraId="19D38139" w14:textId="77777777" w:rsidR="00F53BE8" w:rsidRDefault="00000000">
            <w:pPr>
              <w:spacing w:after="0"/>
            </w:pPr>
            <w:r>
              <w:rPr>
                <w:b/>
                <w:color w:val="FFFFFF"/>
                <w:sz w:val="18"/>
              </w:rPr>
              <w:t>Strength</w:t>
            </w:r>
          </w:p>
        </w:tc>
        <w:tc>
          <w:tcPr>
            <w:tcW w:w="2948" w:type="dxa"/>
            <w:tcBorders>
              <w:top w:val="single" w:sz="4" w:space="0" w:color="E5E7EB"/>
              <w:left w:val="single" w:sz="4" w:space="0" w:color="E5E7EB"/>
              <w:bottom w:val="single" w:sz="4" w:space="0" w:color="E5E7EB"/>
              <w:right w:val="single" w:sz="4" w:space="0" w:color="E5E7EB"/>
            </w:tcBorders>
            <w:shd w:val="clear" w:color="auto" w:fill="1E3A5F"/>
          </w:tcPr>
          <w:p w14:paraId="621133E8" w14:textId="77777777" w:rsidR="00F53BE8" w:rsidRDefault="00000000">
            <w:pPr>
              <w:spacing w:after="0"/>
            </w:pPr>
            <w:r>
              <w:rPr>
                <w:b/>
                <w:color w:val="FFFFFF"/>
                <w:sz w:val="18"/>
              </w:rPr>
              <w:t>Weakness</w:t>
            </w:r>
          </w:p>
        </w:tc>
      </w:tr>
      <w:tr w:rsidR="00F53BE8" w14:paraId="61C272AD" w14:textId="77777777">
        <w:tc>
          <w:tcPr>
            <w:tcW w:w="1701" w:type="dxa"/>
            <w:tcBorders>
              <w:top w:val="single" w:sz="4" w:space="0" w:color="E5E7EB"/>
              <w:left w:val="single" w:sz="4" w:space="0" w:color="E5E7EB"/>
              <w:bottom w:val="single" w:sz="4" w:space="0" w:color="E5E7EB"/>
              <w:right w:val="single" w:sz="4" w:space="0" w:color="E5E7EB"/>
            </w:tcBorders>
          </w:tcPr>
          <w:p w14:paraId="502A17B2" w14:textId="77777777" w:rsidR="00F53BE8" w:rsidRDefault="00000000">
            <w:pPr>
              <w:spacing w:after="0"/>
            </w:pPr>
            <w:r>
              <w:rPr>
                <w:color w:val="1F2937"/>
                <w:sz w:val="18"/>
              </w:rPr>
              <w:t>Takealot</w:t>
            </w:r>
          </w:p>
        </w:tc>
        <w:tc>
          <w:tcPr>
            <w:tcW w:w="1814" w:type="dxa"/>
            <w:tcBorders>
              <w:top w:val="single" w:sz="4" w:space="0" w:color="E5E7EB"/>
              <w:left w:val="single" w:sz="4" w:space="0" w:color="E5E7EB"/>
              <w:bottom w:val="single" w:sz="4" w:space="0" w:color="E5E7EB"/>
              <w:right w:val="single" w:sz="4" w:space="0" w:color="E5E7EB"/>
            </w:tcBorders>
          </w:tcPr>
          <w:p w14:paraId="79DBDE6E" w14:textId="77777777" w:rsidR="00F53BE8" w:rsidRDefault="00000000">
            <w:pPr>
              <w:spacing w:after="0"/>
            </w:pPr>
            <w:r>
              <w:rPr>
                <w:color w:val="1F2937"/>
                <w:sz w:val="18"/>
              </w:rPr>
              <w:t>Critical</w:t>
            </w:r>
          </w:p>
        </w:tc>
        <w:tc>
          <w:tcPr>
            <w:tcW w:w="2835" w:type="dxa"/>
            <w:tcBorders>
              <w:top w:val="single" w:sz="4" w:space="0" w:color="E5E7EB"/>
              <w:left w:val="single" w:sz="4" w:space="0" w:color="E5E7EB"/>
              <w:bottom w:val="single" w:sz="4" w:space="0" w:color="E5E7EB"/>
              <w:right w:val="single" w:sz="4" w:space="0" w:color="E5E7EB"/>
            </w:tcBorders>
          </w:tcPr>
          <w:p w14:paraId="02F108D7" w14:textId="77777777" w:rsidR="00F53BE8" w:rsidRDefault="00000000">
            <w:pPr>
              <w:spacing w:after="0"/>
            </w:pPr>
            <w:r>
              <w:rPr>
                <w:color w:val="1F2937"/>
                <w:sz w:val="18"/>
              </w:rPr>
              <w:t>Range, speed, brand equity</w:t>
            </w:r>
          </w:p>
        </w:tc>
        <w:tc>
          <w:tcPr>
            <w:tcW w:w="2948" w:type="dxa"/>
            <w:tcBorders>
              <w:top w:val="single" w:sz="4" w:space="0" w:color="E5E7EB"/>
              <w:left w:val="single" w:sz="4" w:space="0" w:color="E5E7EB"/>
              <w:bottom w:val="single" w:sz="4" w:space="0" w:color="E5E7EB"/>
              <w:right w:val="single" w:sz="4" w:space="0" w:color="E5E7EB"/>
            </w:tcBorders>
          </w:tcPr>
          <w:p w14:paraId="73ECE2B7" w14:textId="77777777" w:rsidR="00F53BE8" w:rsidRDefault="00000000">
            <w:pPr>
              <w:spacing w:after="0"/>
            </w:pPr>
            <w:r>
              <w:rPr>
                <w:color w:val="1F2937"/>
                <w:sz w:val="18"/>
              </w:rPr>
              <w:t>Marketplace quality inconsistency, impersonal</w:t>
            </w:r>
          </w:p>
        </w:tc>
      </w:tr>
      <w:tr w:rsidR="00F53BE8" w14:paraId="06B5526F" w14:textId="77777777">
        <w:tc>
          <w:tcPr>
            <w:tcW w:w="1701" w:type="dxa"/>
            <w:tcBorders>
              <w:top w:val="single" w:sz="4" w:space="0" w:color="E5E7EB"/>
              <w:left w:val="single" w:sz="4" w:space="0" w:color="E5E7EB"/>
              <w:bottom w:val="single" w:sz="4" w:space="0" w:color="E5E7EB"/>
              <w:right w:val="single" w:sz="4" w:space="0" w:color="E5E7EB"/>
            </w:tcBorders>
            <w:shd w:val="clear" w:color="auto" w:fill="F8FAFC"/>
          </w:tcPr>
          <w:p w14:paraId="7BB652DA" w14:textId="77777777" w:rsidR="00F53BE8" w:rsidRDefault="00000000">
            <w:pPr>
              <w:spacing w:after="0"/>
            </w:pPr>
            <w:r>
              <w:rPr>
                <w:color w:val="1F2937"/>
                <w:sz w:val="18"/>
              </w:rPr>
              <w:t>Makro</w:t>
            </w:r>
          </w:p>
        </w:tc>
        <w:tc>
          <w:tcPr>
            <w:tcW w:w="1814" w:type="dxa"/>
            <w:tcBorders>
              <w:top w:val="single" w:sz="4" w:space="0" w:color="E5E7EB"/>
              <w:left w:val="single" w:sz="4" w:space="0" w:color="E5E7EB"/>
              <w:bottom w:val="single" w:sz="4" w:space="0" w:color="E5E7EB"/>
              <w:right w:val="single" w:sz="4" w:space="0" w:color="E5E7EB"/>
            </w:tcBorders>
            <w:shd w:val="clear" w:color="auto" w:fill="F8FAFC"/>
          </w:tcPr>
          <w:p w14:paraId="1C9566A4" w14:textId="77777777" w:rsidR="00F53BE8" w:rsidRDefault="00000000">
            <w:pPr>
              <w:spacing w:after="0"/>
            </w:pPr>
            <w:r>
              <w:rPr>
                <w:color w:val="1F2937"/>
                <w:sz w:val="18"/>
              </w:rPr>
              <w:t>Critical</w:t>
            </w:r>
          </w:p>
        </w:tc>
        <w:tc>
          <w:tcPr>
            <w:tcW w:w="2835" w:type="dxa"/>
            <w:tcBorders>
              <w:top w:val="single" w:sz="4" w:space="0" w:color="E5E7EB"/>
              <w:left w:val="single" w:sz="4" w:space="0" w:color="E5E7EB"/>
              <w:bottom w:val="single" w:sz="4" w:space="0" w:color="E5E7EB"/>
              <w:right w:val="single" w:sz="4" w:space="0" w:color="E5E7EB"/>
            </w:tcBorders>
            <w:shd w:val="clear" w:color="auto" w:fill="F8FAFC"/>
          </w:tcPr>
          <w:p w14:paraId="2A8F555B" w14:textId="77777777" w:rsidR="00F53BE8" w:rsidRDefault="00000000">
            <w:pPr>
              <w:spacing w:after="0"/>
            </w:pPr>
            <w:r>
              <w:rPr>
                <w:color w:val="1F2937"/>
                <w:sz w:val="18"/>
              </w:rPr>
              <w:t>Bulk appliance authority, loyalty</w:t>
            </w:r>
          </w:p>
        </w:tc>
        <w:tc>
          <w:tcPr>
            <w:tcW w:w="2948" w:type="dxa"/>
            <w:tcBorders>
              <w:top w:val="single" w:sz="4" w:space="0" w:color="E5E7EB"/>
              <w:left w:val="single" w:sz="4" w:space="0" w:color="E5E7EB"/>
              <w:bottom w:val="single" w:sz="4" w:space="0" w:color="E5E7EB"/>
              <w:right w:val="single" w:sz="4" w:space="0" w:color="E5E7EB"/>
            </w:tcBorders>
            <w:shd w:val="clear" w:color="auto" w:fill="F8FAFC"/>
          </w:tcPr>
          <w:p w14:paraId="57CA4B3D" w14:textId="77777777" w:rsidR="00F53BE8" w:rsidRDefault="00000000">
            <w:pPr>
              <w:spacing w:after="0"/>
            </w:pPr>
            <w:r>
              <w:rPr>
                <w:color w:val="1F2937"/>
                <w:sz w:val="18"/>
              </w:rPr>
              <w:t>Online UX functional, not delightful</w:t>
            </w:r>
          </w:p>
        </w:tc>
      </w:tr>
      <w:tr w:rsidR="00F53BE8" w14:paraId="72769722" w14:textId="77777777">
        <w:tc>
          <w:tcPr>
            <w:tcW w:w="1701" w:type="dxa"/>
            <w:tcBorders>
              <w:top w:val="single" w:sz="4" w:space="0" w:color="E5E7EB"/>
              <w:left w:val="single" w:sz="4" w:space="0" w:color="E5E7EB"/>
              <w:bottom w:val="single" w:sz="4" w:space="0" w:color="E5E7EB"/>
              <w:right w:val="single" w:sz="4" w:space="0" w:color="E5E7EB"/>
            </w:tcBorders>
          </w:tcPr>
          <w:p w14:paraId="752815AF" w14:textId="77777777" w:rsidR="00F53BE8" w:rsidRDefault="00000000">
            <w:pPr>
              <w:spacing w:after="0"/>
            </w:pPr>
            <w:r>
              <w:rPr>
                <w:color w:val="1F2937"/>
                <w:sz w:val="18"/>
              </w:rPr>
              <w:t>OneDayOnly</w:t>
            </w:r>
          </w:p>
        </w:tc>
        <w:tc>
          <w:tcPr>
            <w:tcW w:w="1814" w:type="dxa"/>
            <w:tcBorders>
              <w:top w:val="single" w:sz="4" w:space="0" w:color="E5E7EB"/>
              <w:left w:val="single" w:sz="4" w:space="0" w:color="E5E7EB"/>
              <w:bottom w:val="single" w:sz="4" w:space="0" w:color="E5E7EB"/>
              <w:right w:val="single" w:sz="4" w:space="0" w:color="E5E7EB"/>
            </w:tcBorders>
          </w:tcPr>
          <w:p w14:paraId="1DD4BE9B" w14:textId="77777777" w:rsidR="00F53BE8" w:rsidRDefault="00000000">
            <w:pPr>
              <w:spacing w:after="0"/>
            </w:pPr>
            <w:r>
              <w:rPr>
                <w:color w:val="1F2937"/>
                <w:sz w:val="18"/>
              </w:rPr>
              <w:t>Critical (naming clash)</w:t>
            </w:r>
          </w:p>
        </w:tc>
        <w:tc>
          <w:tcPr>
            <w:tcW w:w="2835" w:type="dxa"/>
            <w:tcBorders>
              <w:top w:val="single" w:sz="4" w:space="0" w:color="E5E7EB"/>
              <w:left w:val="single" w:sz="4" w:space="0" w:color="E5E7EB"/>
              <w:bottom w:val="single" w:sz="4" w:space="0" w:color="E5E7EB"/>
              <w:right w:val="single" w:sz="4" w:space="0" w:color="E5E7EB"/>
            </w:tcBorders>
          </w:tcPr>
          <w:p w14:paraId="05A106AC" w14:textId="77777777" w:rsidR="00F53BE8" w:rsidRDefault="00000000">
            <w:pPr>
              <w:spacing w:after="0"/>
            </w:pPr>
            <w:r>
              <w:rPr>
                <w:color w:val="1F2937"/>
                <w:sz w:val="18"/>
              </w:rPr>
              <w:t>Flash-deal category owner, urgency</w:t>
            </w:r>
          </w:p>
        </w:tc>
        <w:tc>
          <w:tcPr>
            <w:tcW w:w="2948" w:type="dxa"/>
            <w:tcBorders>
              <w:top w:val="single" w:sz="4" w:space="0" w:color="E5E7EB"/>
              <w:left w:val="single" w:sz="4" w:space="0" w:color="E5E7EB"/>
              <w:bottom w:val="single" w:sz="4" w:space="0" w:color="E5E7EB"/>
              <w:right w:val="single" w:sz="4" w:space="0" w:color="E5E7EB"/>
            </w:tcBorders>
          </w:tcPr>
          <w:p w14:paraId="0D89971B" w14:textId="77777777" w:rsidR="00F53BE8" w:rsidRDefault="00000000">
            <w:pPr>
              <w:spacing w:after="0"/>
            </w:pPr>
            <w:r>
              <w:rPr>
                <w:color w:val="1F2937"/>
                <w:sz w:val="18"/>
              </w:rPr>
              <w:t>Single-SKU, cannot serve urgent replacement</w:t>
            </w:r>
          </w:p>
        </w:tc>
      </w:tr>
      <w:tr w:rsidR="00F53BE8" w14:paraId="744D6C83" w14:textId="77777777">
        <w:tc>
          <w:tcPr>
            <w:tcW w:w="1701" w:type="dxa"/>
            <w:tcBorders>
              <w:top w:val="single" w:sz="4" w:space="0" w:color="E5E7EB"/>
              <w:left w:val="single" w:sz="4" w:space="0" w:color="E5E7EB"/>
              <w:bottom w:val="single" w:sz="4" w:space="0" w:color="E5E7EB"/>
              <w:right w:val="single" w:sz="4" w:space="0" w:color="E5E7EB"/>
            </w:tcBorders>
            <w:shd w:val="clear" w:color="auto" w:fill="F8FAFC"/>
          </w:tcPr>
          <w:p w14:paraId="4A90F99F" w14:textId="77777777" w:rsidR="00F53BE8" w:rsidRDefault="00000000">
            <w:pPr>
              <w:spacing w:after="0"/>
            </w:pPr>
            <w:r>
              <w:rPr>
                <w:color w:val="1F2937"/>
                <w:sz w:val="18"/>
              </w:rPr>
              <w:t>Incredible Connection</w:t>
            </w:r>
          </w:p>
        </w:tc>
        <w:tc>
          <w:tcPr>
            <w:tcW w:w="1814" w:type="dxa"/>
            <w:tcBorders>
              <w:top w:val="single" w:sz="4" w:space="0" w:color="E5E7EB"/>
              <w:left w:val="single" w:sz="4" w:space="0" w:color="E5E7EB"/>
              <w:bottom w:val="single" w:sz="4" w:space="0" w:color="E5E7EB"/>
              <w:right w:val="single" w:sz="4" w:space="0" w:color="E5E7EB"/>
            </w:tcBorders>
            <w:shd w:val="clear" w:color="auto" w:fill="F8FAFC"/>
          </w:tcPr>
          <w:p w14:paraId="36C535C9" w14:textId="77777777" w:rsidR="00F53BE8" w:rsidRDefault="00000000">
            <w:pPr>
              <w:spacing w:after="0"/>
            </w:pPr>
            <w:r>
              <w:rPr>
                <w:color w:val="1F2937"/>
                <w:sz w:val="18"/>
              </w:rPr>
              <w:t>High</w:t>
            </w:r>
          </w:p>
        </w:tc>
        <w:tc>
          <w:tcPr>
            <w:tcW w:w="2835" w:type="dxa"/>
            <w:tcBorders>
              <w:top w:val="single" w:sz="4" w:space="0" w:color="E5E7EB"/>
              <w:left w:val="single" w:sz="4" w:space="0" w:color="E5E7EB"/>
              <w:bottom w:val="single" w:sz="4" w:space="0" w:color="E5E7EB"/>
              <w:right w:val="single" w:sz="4" w:space="0" w:color="E5E7EB"/>
            </w:tcBorders>
            <w:shd w:val="clear" w:color="auto" w:fill="F8FAFC"/>
          </w:tcPr>
          <w:p w14:paraId="46AD1E82" w14:textId="77777777" w:rsidR="00F53BE8" w:rsidRDefault="00000000">
            <w:pPr>
              <w:spacing w:after="0"/>
            </w:pPr>
            <w:r>
              <w:rPr>
                <w:color w:val="1F2937"/>
                <w:sz w:val="18"/>
              </w:rPr>
              <w:t>Tech specialist, expert staff</w:t>
            </w:r>
          </w:p>
        </w:tc>
        <w:tc>
          <w:tcPr>
            <w:tcW w:w="2948" w:type="dxa"/>
            <w:tcBorders>
              <w:top w:val="single" w:sz="4" w:space="0" w:color="E5E7EB"/>
              <w:left w:val="single" w:sz="4" w:space="0" w:color="E5E7EB"/>
              <w:bottom w:val="single" w:sz="4" w:space="0" w:color="E5E7EB"/>
              <w:right w:val="single" w:sz="4" w:space="0" w:color="E5E7EB"/>
            </w:tcBorders>
            <w:shd w:val="clear" w:color="auto" w:fill="F8FAFC"/>
          </w:tcPr>
          <w:p w14:paraId="7A784DCB" w14:textId="77777777" w:rsidR="00F53BE8" w:rsidRDefault="00000000">
            <w:pPr>
              <w:spacing w:after="0"/>
            </w:pPr>
            <w:r>
              <w:rPr>
                <w:color w:val="1F2937"/>
                <w:sz w:val="18"/>
              </w:rPr>
              <w:t>Rarely cheapest, narrow category</w:t>
            </w:r>
          </w:p>
        </w:tc>
      </w:tr>
      <w:tr w:rsidR="00F53BE8" w14:paraId="42F393CC" w14:textId="77777777">
        <w:tc>
          <w:tcPr>
            <w:tcW w:w="1701" w:type="dxa"/>
            <w:tcBorders>
              <w:top w:val="single" w:sz="4" w:space="0" w:color="E5E7EB"/>
              <w:left w:val="single" w:sz="4" w:space="0" w:color="E5E7EB"/>
              <w:bottom w:val="single" w:sz="4" w:space="0" w:color="E5E7EB"/>
              <w:right w:val="single" w:sz="4" w:space="0" w:color="E5E7EB"/>
            </w:tcBorders>
          </w:tcPr>
          <w:p w14:paraId="5948E2E3" w14:textId="77777777" w:rsidR="00F53BE8" w:rsidRDefault="00000000">
            <w:pPr>
              <w:spacing w:after="0"/>
            </w:pPr>
            <w:r>
              <w:rPr>
                <w:color w:val="1F2937"/>
                <w:sz w:val="18"/>
              </w:rPr>
              <w:t>Hirsch's</w:t>
            </w:r>
          </w:p>
        </w:tc>
        <w:tc>
          <w:tcPr>
            <w:tcW w:w="1814" w:type="dxa"/>
            <w:tcBorders>
              <w:top w:val="single" w:sz="4" w:space="0" w:color="E5E7EB"/>
              <w:left w:val="single" w:sz="4" w:space="0" w:color="E5E7EB"/>
              <w:bottom w:val="single" w:sz="4" w:space="0" w:color="E5E7EB"/>
              <w:right w:val="single" w:sz="4" w:space="0" w:color="E5E7EB"/>
            </w:tcBorders>
          </w:tcPr>
          <w:p w14:paraId="5C34FDB3" w14:textId="77777777" w:rsidR="00F53BE8" w:rsidRDefault="00000000">
            <w:pPr>
              <w:spacing w:after="0"/>
            </w:pPr>
            <w:r>
              <w:rPr>
                <w:color w:val="1F2937"/>
                <w:sz w:val="18"/>
              </w:rPr>
              <w:t>High</w:t>
            </w:r>
          </w:p>
        </w:tc>
        <w:tc>
          <w:tcPr>
            <w:tcW w:w="2835" w:type="dxa"/>
            <w:tcBorders>
              <w:top w:val="single" w:sz="4" w:space="0" w:color="E5E7EB"/>
              <w:left w:val="single" w:sz="4" w:space="0" w:color="E5E7EB"/>
              <w:bottom w:val="single" w:sz="4" w:space="0" w:color="E5E7EB"/>
              <w:right w:val="single" w:sz="4" w:space="0" w:color="E5E7EB"/>
            </w:tcBorders>
          </w:tcPr>
          <w:p w14:paraId="77F590B1" w14:textId="77777777" w:rsidR="00F53BE8" w:rsidRDefault="00000000">
            <w:pPr>
              <w:spacing w:after="0"/>
            </w:pPr>
            <w:r>
              <w:rPr>
                <w:color w:val="1F2937"/>
                <w:sz w:val="18"/>
              </w:rPr>
              <w:t>Family-owned, service-led, price-beat</w:t>
            </w:r>
          </w:p>
        </w:tc>
        <w:tc>
          <w:tcPr>
            <w:tcW w:w="2948" w:type="dxa"/>
            <w:tcBorders>
              <w:top w:val="single" w:sz="4" w:space="0" w:color="E5E7EB"/>
              <w:left w:val="single" w:sz="4" w:space="0" w:color="E5E7EB"/>
              <w:bottom w:val="single" w:sz="4" w:space="0" w:color="E5E7EB"/>
              <w:right w:val="single" w:sz="4" w:space="0" w:color="E5E7EB"/>
            </w:tcBorders>
          </w:tcPr>
          <w:p w14:paraId="22BCE03F" w14:textId="77777777" w:rsidR="00F53BE8" w:rsidRDefault="00000000">
            <w:pPr>
              <w:spacing w:after="0"/>
            </w:pPr>
            <w:r>
              <w:rPr>
                <w:color w:val="1F2937"/>
                <w:sz w:val="18"/>
              </w:rPr>
              <w:t>Online is secondary, metro-only</w:t>
            </w:r>
          </w:p>
        </w:tc>
      </w:tr>
      <w:tr w:rsidR="00F53BE8" w14:paraId="04876193" w14:textId="77777777">
        <w:tc>
          <w:tcPr>
            <w:tcW w:w="1701" w:type="dxa"/>
            <w:tcBorders>
              <w:top w:val="single" w:sz="4" w:space="0" w:color="E5E7EB"/>
              <w:left w:val="single" w:sz="4" w:space="0" w:color="E5E7EB"/>
              <w:bottom w:val="single" w:sz="4" w:space="0" w:color="E5E7EB"/>
              <w:right w:val="single" w:sz="4" w:space="0" w:color="E5E7EB"/>
            </w:tcBorders>
            <w:shd w:val="clear" w:color="auto" w:fill="F8FAFC"/>
          </w:tcPr>
          <w:p w14:paraId="1579DAD2" w14:textId="77777777" w:rsidR="00F53BE8" w:rsidRDefault="00000000">
            <w:pPr>
              <w:spacing w:after="0"/>
            </w:pPr>
            <w:r>
              <w:rPr>
                <w:color w:val="1F2937"/>
                <w:sz w:val="18"/>
              </w:rPr>
              <w:t>Game</w:t>
            </w:r>
          </w:p>
        </w:tc>
        <w:tc>
          <w:tcPr>
            <w:tcW w:w="1814" w:type="dxa"/>
            <w:tcBorders>
              <w:top w:val="single" w:sz="4" w:space="0" w:color="E5E7EB"/>
              <w:left w:val="single" w:sz="4" w:space="0" w:color="E5E7EB"/>
              <w:bottom w:val="single" w:sz="4" w:space="0" w:color="E5E7EB"/>
              <w:right w:val="single" w:sz="4" w:space="0" w:color="E5E7EB"/>
            </w:tcBorders>
            <w:shd w:val="clear" w:color="auto" w:fill="F8FAFC"/>
          </w:tcPr>
          <w:p w14:paraId="7ECC585E" w14:textId="77777777" w:rsidR="00F53BE8" w:rsidRDefault="00000000">
            <w:pPr>
              <w:spacing w:after="0"/>
            </w:pPr>
            <w:r>
              <w:rPr>
                <w:color w:val="1F2937"/>
                <w:sz w:val="18"/>
              </w:rPr>
              <w:t>High</w:t>
            </w:r>
          </w:p>
        </w:tc>
        <w:tc>
          <w:tcPr>
            <w:tcW w:w="2835" w:type="dxa"/>
            <w:tcBorders>
              <w:top w:val="single" w:sz="4" w:space="0" w:color="E5E7EB"/>
              <w:left w:val="single" w:sz="4" w:space="0" w:color="E5E7EB"/>
              <w:bottom w:val="single" w:sz="4" w:space="0" w:color="E5E7EB"/>
              <w:right w:val="single" w:sz="4" w:space="0" w:color="E5E7EB"/>
            </w:tcBorders>
            <w:shd w:val="clear" w:color="auto" w:fill="F8FAFC"/>
          </w:tcPr>
          <w:p w14:paraId="00670331" w14:textId="77777777" w:rsidR="00F53BE8" w:rsidRDefault="00000000">
            <w:pPr>
              <w:spacing w:after="0"/>
            </w:pPr>
            <w:r>
              <w:rPr>
                <w:color w:val="1F2937"/>
                <w:sz w:val="18"/>
              </w:rPr>
              <w:t>Everyday low price generalist</w:t>
            </w:r>
          </w:p>
        </w:tc>
        <w:tc>
          <w:tcPr>
            <w:tcW w:w="2948" w:type="dxa"/>
            <w:tcBorders>
              <w:top w:val="single" w:sz="4" w:space="0" w:color="E5E7EB"/>
              <w:left w:val="single" w:sz="4" w:space="0" w:color="E5E7EB"/>
              <w:bottom w:val="single" w:sz="4" w:space="0" w:color="E5E7EB"/>
              <w:right w:val="single" w:sz="4" w:space="0" w:color="E5E7EB"/>
            </w:tcBorders>
            <w:shd w:val="clear" w:color="auto" w:fill="F8FAFC"/>
          </w:tcPr>
          <w:p w14:paraId="0AF217CA" w14:textId="77777777" w:rsidR="00F53BE8" w:rsidRDefault="00000000">
            <w:pPr>
              <w:spacing w:after="0"/>
            </w:pPr>
            <w:r>
              <w:rPr>
                <w:color w:val="1F2937"/>
                <w:sz w:val="18"/>
              </w:rPr>
              <w:t>Brand in transition post Massmart sale</w:t>
            </w:r>
          </w:p>
        </w:tc>
      </w:tr>
      <w:tr w:rsidR="00F53BE8" w14:paraId="32724038" w14:textId="77777777">
        <w:tc>
          <w:tcPr>
            <w:tcW w:w="1701" w:type="dxa"/>
            <w:tcBorders>
              <w:top w:val="single" w:sz="4" w:space="0" w:color="E5E7EB"/>
              <w:left w:val="single" w:sz="4" w:space="0" w:color="E5E7EB"/>
              <w:bottom w:val="single" w:sz="4" w:space="0" w:color="E5E7EB"/>
              <w:right w:val="single" w:sz="4" w:space="0" w:color="E5E7EB"/>
            </w:tcBorders>
          </w:tcPr>
          <w:p w14:paraId="58B7074E" w14:textId="77777777" w:rsidR="00F53BE8" w:rsidRDefault="00000000">
            <w:pPr>
              <w:spacing w:after="0"/>
            </w:pPr>
            <w:r>
              <w:rPr>
                <w:color w:val="1F2937"/>
                <w:sz w:val="18"/>
              </w:rPr>
              <w:t>Everyshop</w:t>
            </w:r>
          </w:p>
        </w:tc>
        <w:tc>
          <w:tcPr>
            <w:tcW w:w="1814" w:type="dxa"/>
            <w:tcBorders>
              <w:top w:val="single" w:sz="4" w:space="0" w:color="E5E7EB"/>
              <w:left w:val="single" w:sz="4" w:space="0" w:color="E5E7EB"/>
              <w:bottom w:val="single" w:sz="4" w:space="0" w:color="E5E7EB"/>
              <w:right w:val="single" w:sz="4" w:space="0" w:color="E5E7EB"/>
            </w:tcBorders>
          </w:tcPr>
          <w:p w14:paraId="00A00DCA" w14:textId="77777777" w:rsidR="00F53BE8" w:rsidRDefault="00000000">
            <w:pPr>
              <w:spacing w:after="0"/>
            </w:pPr>
            <w:r>
              <w:rPr>
                <w:color w:val="1F2937"/>
                <w:sz w:val="18"/>
              </w:rPr>
              <w:t>Medium-High</w:t>
            </w:r>
          </w:p>
        </w:tc>
        <w:tc>
          <w:tcPr>
            <w:tcW w:w="2835" w:type="dxa"/>
            <w:tcBorders>
              <w:top w:val="single" w:sz="4" w:space="0" w:color="E5E7EB"/>
              <w:left w:val="single" w:sz="4" w:space="0" w:color="E5E7EB"/>
              <w:bottom w:val="single" w:sz="4" w:space="0" w:color="E5E7EB"/>
              <w:right w:val="single" w:sz="4" w:space="0" w:color="E5E7EB"/>
            </w:tcBorders>
          </w:tcPr>
          <w:p w14:paraId="173DB1C9" w14:textId="77777777" w:rsidR="00F53BE8" w:rsidRDefault="00000000">
            <w:pPr>
              <w:spacing w:after="0"/>
            </w:pPr>
            <w:r>
              <w:rPr>
                <w:color w:val="1F2937"/>
                <w:sz w:val="18"/>
              </w:rPr>
              <w:t>TFG Rewards integration, clean UX</w:t>
            </w:r>
          </w:p>
        </w:tc>
        <w:tc>
          <w:tcPr>
            <w:tcW w:w="2948" w:type="dxa"/>
            <w:tcBorders>
              <w:top w:val="single" w:sz="4" w:space="0" w:color="E5E7EB"/>
              <w:left w:val="single" w:sz="4" w:space="0" w:color="E5E7EB"/>
              <w:bottom w:val="single" w:sz="4" w:space="0" w:color="E5E7EB"/>
              <w:right w:val="single" w:sz="4" w:space="0" w:color="E5E7EB"/>
            </w:tcBorders>
          </w:tcPr>
          <w:p w14:paraId="34DA36BA" w14:textId="77777777" w:rsidR="00F53BE8" w:rsidRDefault="00000000">
            <w:pPr>
              <w:spacing w:after="0"/>
            </w:pPr>
            <w:r>
              <w:rPr>
                <w:color w:val="1F2937"/>
                <w:sz w:val="18"/>
              </w:rPr>
              <w:t>Brand still building vs Takealot</w:t>
            </w:r>
          </w:p>
        </w:tc>
      </w:tr>
      <w:tr w:rsidR="00F53BE8" w14:paraId="5D00E4B9" w14:textId="77777777">
        <w:tc>
          <w:tcPr>
            <w:tcW w:w="1701" w:type="dxa"/>
            <w:tcBorders>
              <w:top w:val="single" w:sz="4" w:space="0" w:color="E5E7EB"/>
              <w:left w:val="single" w:sz="4" w:space="0" w:color="E5E7EB"/>
              <w:bottom w:val="single" w:sz="4" w:space="0" w:color="E5E7EB"/>
              <w:right w:val="single" w:sz="4" w:space="0" w:color="E5E7EB"/>
            </w:tcBorders>
            <w:shd w:val="clear" w:color="auto" w:fill="F8FAFC"/>
          </w:tcPr>
          <w:p w14:paraId="641680D7" w14:textId="77777777" w:rsidR="00F53BE8" w:rsidRDefault="00000000">
            <w:pPr>
              <w:spacing w:after="0"/>
            </w:pPr>
            <w:r>
              <w:rPr>
                <w:color w:val="1F2937"/>
                <w:sz w:val="18"/>
              </w:rPr>
              <w:t>Hyperli</w:t>
            </w:r>
          </w:p>
        </w:tc>
        <w:tc>
          <w:tcPr>
            <w:tcW w:w="1814" w:type="dxa"/>
            <w:tcBorders>
              <w:top w:val="single" w:sz="4" w:space="0" w:color="E5E7EB"/>
              <w:left w:val="single" w:sz="4" w:space="0" w:color="E5E7EB"/>
              <w:bottom w:val="single" w:sz="4" w:space="0" w:color="E5E7EB"/>
              <w:right w:val="single" w:sz="4" w:space="0" w:color="E5E7EB"/>
            </w:tcBorders>
            <w:shd w:val="clear" w:color="auto" w:fill="F8FAFC"/>
          </w:tcPr>
          <w:p w14:paraId="4E59AE28" w14:textId="77777777" w:rsidR="00F53BE8" w:rsidRDefault="00000000">
            <w:pPr>
              <w:spacing w:after="0"/>
            </w:pPr>
            <w:r>
              <w:rPr>
                <w:color w:val="1F2937"/>
                <w:sz w:val="18"/>
              </w:rPr>
              <w:t>Medium</w:t>
            </w:r>
          </w:p>
        </w:tc>
        <w:tc>
          <w:tcPr>
            <w:tcW w:w="2835" w:type="dxa"/>
            <w:tcBorders>
              <w:top w:val="single" w:sz="4" w:space="0" w:color="E5E7EB"/>
              <w:left w:val="single" w:sz="4" w:space="0" w:color="E5E7EB"/>
              <w:bottom w:val="single" w:sz="4" w:space="0" w:color="E5E7EB"/>
              <w:right w:val="single" w:sz="4" w:space="0" w:color="E5E7EB"/>
            </w:tcBorders>
            <w:shd w:val="clear" w:color="auto" w:fill="F8FAFC"/>
          </w:tcPr>
          <w:p w14:paraId="617B01DB" w14:textId="77777777" w:rsidR="00F53BE8" w:rsidRDefault="00000000">
            <w:pPr>
              <w:spacing w:after="0"/>
            </w:pPr>
            <w:r>
              <w:rPr>
                <w:color w:val="1F2937"/>
                <w:sz w:val="18"/>
              </w:rPr>
              <w:t>Deals aggregator with big discounts</w:t>
            </w:r>
          </w:p>
        </w:tc>
        <w:tc>
          <w:tcPr>
            <w:tcW w:w="2948" w:type="dxa"/>
            <w:tcBorders>
              <w:top w:val="single" w:sz="4" w:space="0" w:color="E5E7EB"/>
              <w:left w:val="single" w:sz="4" w:space="0" w:color="E5E7EB"/>
              <w:bottom w:val="single" w:sz="4" w:space="0" w:color="E5E7EB"/>
              <w:right w:val="single" w:sz="4" w:space="0" w:color="E5E7EB"/>
            </w:tcBorders>
            <w:shd w:val="clear" w:color="auto" w:fill="F8FAFC"/>
          </w:tcPr>
          <w:p w14:paraId="470319C8" w14:textId="77777777" w:rsidR="00F53BE8" w:rsidRDefault="00000000">
            <w:pPr>
              <w:spacing w:after="0"/>
            </w:pPr>
            <w:r>
              <w:rPr>
                <w:color w:val="1F2937"/>
                <w:sz w:val="18"/>
              </w:rPr>
              <w:t>Voucher fatigue, reliability varies</w:t>
            </w:r>
          </w:p>
        </w:tc>
      </w:tr>
      <w:tr w:rsidR="00F53BE8" w14:paraId="41BDDE0A" w14:textId="77777777">
        <w:tc>
          <w:tcPr>
            <w:tcW w:w="1701" w:type="dxa"/>
            <w:tcBorders>
              <w:top w:val="single" w:sz="4" w:space="0" w:color="E5E7EB"/>
              <w:left w:val="single" w:sz="4" w:space="0" w:color="E5E7EB"/>
              <w:bottom w:val="single" w:sz="4" w:space="0" w:color="E5E7EB"/>
              <w:right w:val="single" w:sz="4" w:space="0" w:color="E5E7EB"/>
            </w:tcBorders>
          </w:tcPr>
          <w:p w14:paraId="06536999" w14:textId="77777777" w:rsidR="00F53BE8" w:rsidRDefault="00000000">
            <w:pPr>
              <w:spacing w:after="0"/>
            </w:pPr>
            <w:r>
              <w:rPr>
                <w:color w:val="1F2937"/>
                <w:sz w:val="18"/>
              </w:rPr>
              <w:t>Yuppiechef</w:t>
            </w:r>
          </w:p>
        </w:tc>
        <w:tc>
          <w:tcPr>
            <w:tcW w:w="1814" w:type="dxa"/>
            <w:tcBorders>
              <w:top w:val="single" w:sz="4" w:space="0" w:color="E5E7EB"/>
              <w:left w:val="single" w:sz="4" w:space="0" w:color="E5E7EB"/>
              <w:bottom w:val="single" w:sz="4" w:space="0" w:color="E5E7EB"/>
              <w:right w:val="single" w:sz="4" w:space="0" w:color="E5E7EB"/>
            </w:tcBorders>
          </w:tcPr>
          <w:p w14:paraId="4906C4A2" w14:textId="77777777" w:rsidR="00F53BE8" w:rsidRDefault="00000000">
            <w:pPr>
              <w:spacing w:after="0"/>
            </w:pPr>
            <w:r>
              <w:rPr>
                <w:color w:val="1F2937"/>
                <w:sz w:val="18"/>
              </w:rPr>
              <w:t>Medium</w:t>
            </w:r>
          </w:p>
        </w:tc>
        <w:tc>
          <w:tcPr>
            <w:tcW w:w="2835" w:type="dxa"/>
            <w:tcBorders>
              <w:top w:val="single" w:sz="4" w:space="0" w:color="E5E7EB"/>
              <w:left w:val="single" w:sz="4" w:space="0" w:color="E5E7EB"/>
              <w:bottom w:val="single" w:sz="4" w:space="0" w:color="E5E7EB"/>
              <w:right w:val="single" w:sz="4" w:space="0" w:color="E5E7EB"/>
            </w:tcBorders>
          </w:tcPr>
          <w:p w14:paraId="23B26195" w14:textId="77777777" w:rsidR="00F53BE8" w:rsidRDefault="00000000">
            <w:pPr>
              <w:spacing w:after="0"/>
            </w:pPr>
            <w:r>
              <w:rPr>
                <w:color w:val="1F2937"/>
                <w:sz w:val="18"/>
              </w:rPr>
              <w:t>Premium kitchen, best-in-class UX</w:t>
            </w:r>
          </w:p>
        </w:tc>
        <w:tc>
          <w:tcPr>
            <w:tcW w:w="2948" w:type="dxa"/>
            <w:tcBorders>
              <w:top w:val="single" w:sz="4" w:space="0" w:color="E5E7EB"/>
              <w:left w:val="single" w:sz="4" w:space="0" w:color="E5E7EB"/>
              <w:bottom w:val="single" w:sz="4" w:space="0" w:color="E5E7EB"/>
              <w:right w:val="single" w:sz="4" w:space="0" w:color="E5E7EB"/>
            </w:tcBorders>
          </w:tcPr>
          <w:p w14:paraId="0D5645BB" w14:textId="77777777" w:rsidR="00F53BE8" w:rsidRDefault="00000000">
            <w:pPr>
              <w:spacing w:after="0"/>
            </w:pPr>
            <w:r>
              <w:rPr>
                <w:color w:val="1F2937"/>
                <w:sz w:val="18"/>
              </w:rPr>
              <w:t>Premium pricing, narrow category</w:t>
            </w:r>
          </w:p>
        </w:tc>
      </w:tr>
    </w:tbl>
    <w:p w14:paraId="2BFC0DEF" w14:textId="77777777" w:rsidR="00F53BE8" w:rsidRDefault="00000000">
      <w:pPr>
        <w:spacing w:before="200" w:after="80"/>
      </w:pPr>
      <w:r>
        <w:rPr>
          <w:b/>
          <w:color w:val="1E3A5F"/>
          <w:sz w:val="32"/>
        </w:rPr>
        <w:t>White-space opportunities</w:t>
      </w:r>
    </w:p>
    <w:p w14:paraId="7FAF5DAA" w14:textId="77777777" w:rsidR="00F53BE8" w:rsidRDefault="00000000">
      <w:pPr>
        <w:pStyle w:val="ListBullet"/>
        <w:spacing w:after="40"/>
      </w:pPr>
      <w:r>
        <w:rPr>
          <w:color w:val="1F2937"/>
        </w:rPr>
        <w:t>Vernacular creative (Afrikaans, isiZulu) for secondary-town buyers outside Gauteng, Western Cape and KZN metros</w:t>
      </w:r>
    </w:p>
    <w:p w14:paraId="05A94CC8" w14:textId="77777777" w:rsidR="00F53BE8" w:rsidRDefault="00000000">
      <w:pPr>
        <w:pStyle w:val="ListBullet"/>
        <w:spacing w:after="40"/>
      </w:pPr>
      <w:r>
        <w:rPr>
          <w:color w:val="1F2937"/>
        </w:rPr>
        <w:t>WhatsApp Business deal club with human replies. No major ZA retailer owns this channel at SKU level</w:t>
      </w:r>
    </w:p>
    <w:p w14:paraId="4AF3383F" w14:textId="77777777" w:rsidR="00F53BE8" w:rsidRDefault="00000000">
      <w:pPr>
        <w:pStyle w:val="ListBullet"/>
        <w:spacing w:after="40"/>
      </w:pPr>
      <w:r>
        <w:rPr>
          <w:color w:val="1F2937"/>
        </w:rPr>
        <w:t>TikTok ZA 'Real Home' walkthrough series in authentic SA homes (English and Afrikaans)</w:t>
      </w:r>
    </w:p>
    <w:p w14:paraId="6FC1AD70" w14:textId="77777777" w:rsidR="00F53BE8" w:rsidRDefault="00000000">
      <w:pPr>
        <w:pStyle w:val="ListBullet"/>
        <w:spacing w:after="40"/>
      </w:pPr>
      <w:r>
        <w:rPr>
          <w:color w:val="1F2937"/>
        </w:rPr>
        <w:t>YouTube Shorts appliance explainers. 'How to pick a fridge in 60 seconds' evergreen series</w:t>
      </w:r>
    </w:p>
    <w:p w14:paraId="742798BF" w14:textId="77777777" w:rsidR="00F53BE8" w:rsidRDefault="00000000">
      <w:pPr>
        <w:pStyle w:val="ListBullet"/>
        <w:spacing w:after="40"/>
      </w:pPr>
      <w:r>
        <w:rPr>
          <w:color w:val="1F2937"/>
        </w:rPr>
        <w:t>Mid-tier creator partnerships (20k to 100k subscriber band) across DIY, cooking, braai. Undervalued at this budget tier</w:t>
      </w:r>
    </w:p>
    <w:tbl>
      <w:tblPr>
        <w:tblW w:w="0" w:type="auto"/>
        <w:tblLook w:val="04A0" w:firstRow="1" w:lastRow="0" w:firstColumn="1" w:lastColumn="0" w:noHBand="0" w:noVBand="1"/>
      </w:tblPr>
      <w:tblGrid>
        <w:gridCol w:w="9972"/>
      </w:tblGrid>
      <w:tr w:rsidR="00F53BE8" w14:paraId="7B08662C" w14:textId="77777777">
        <w:tc>
          <w:tcPr>
            <w:tcW w:w="9972" w:type="dxa"/>
            <w:tcBorders>
              <w:top w:val="single" w:sz="8" w:space="0" w:color="D97706"/>
              <w:left w:val="single" w:sz="8" w:space="0" w:color="D97706"/>
              <w:bottom w:val="single" w:sz="8" w:space="0" w:color="D97706"/>
              <w:right w:val="single" w:sz="8" w:space="0" w:color="D97706"/>
            </w:tcBorders>
            <w:shd w:val="clear" w:color="auto" w:fill="FFFBEB"/>
          </w:tcPr>
          <w:p w14:paraId="2E1BC95B" w14:textId="77777777" w:rsidR="00F53BE8" w:rsidRDefault="00000000">
            <w:r>
              <w:rPr>
                <w:b/>
                <w:color w:val="2563EB"/>
                <w:sz w:val="22"/>
              </w:rPr>
              <w:t>Competitive Key Insight</w:t>
            </w:r>
          </w:p>
        </w:tc>
      </w:tr>
      <w:tr w:rsidR="00F53BE8" w14:paraId="3E3E4CEA" w14:textId="77777777">
        <w:tc>
          <w:tcPr>
            <w:tcW w:w="9972" w:type="dxa"/>
            <w:tcBorders>
              <w:top w:val="single" w:sz="8" w:space="0" w:color="D97706"/>
              <w:left w:val="single" w:sz="8" w:space="0" w:color="D97706"/>
              <w:bottom w:val="single" w:sz="8" w:space="0" w:color="D97706"/>
              <w:right w:val="single" w:sz="8" w:space="0" w:color="D97706"/>
            </w:tcBorders>
            <w:shd w:val="clear" w:color="auto" w:fill="FFFBEB"/>
          </w:tcPr>
          <w:p w14:paraId="0C449615" w14:textId="77777777" w:rsidR="00F53BE8" w:rsidRDefault="00000000">
            <w:r>
              <w:rPr>
                <w:color w:val="1F2937"/>
              </w:rPr>
              <w:t>Daily Discounts cannot win the deals category against OneDayOnly and Takealot on their terms, so it must reposition around honest everyday pricing, curated trusted brands, human service on WhatsApp, and vernacular creative for under-served non-metro buyers, while defending the brand name aggressively in paid search.</w:t>
            </w:r>
          </w:p>
        </w:tc>
      </w:tr>
    </w:tbl>
    <w:p w14:paraId="77198A11" w14:textId="77777777" w:rsidR="00F53BE8" w:rsidRDefault="00F53BE8"/>
    <w:p w14:paraId="29D29EF2" w14:textId="77777777" w:rsidR="00F53BE8" w:rsidRDefault="00000000">
      <w:r>
        <w:br w:type="page"/>
      </w:r>
    </w:p>
    <w:p w14:paraId="10286BA1" w14:textId="77777777" w:rsidR="00F53BE8" w:rsidRDefault="00000000">
      <w:pPr>
        <w:spacing w:before="280" w:after="80"/>
      </w:pPr>
      <w:r>
        <w:rPr>
          <w:b/>
          <w:color w:val="1E3A5F"/>
          <w:sz w:val="44"/>
        </w:rPr>
        <w:lastRenderedPageBreak/>
        <w:t>Budget Allocation and ROI</w:t>
      </w:r>
    </w:p>
    <w:p w14:paraId="79B5BE6D" w14:textId="77777777" w:rsidR="00F53BE8" w:rsidRDefault="00F53BE8">
      <w:pPr>
        <w:pBdr>
          <w:bottom w:val="single" w:sz="6" w:space="1" w:color="2563EB"/>
        </w:pBdr>
      </w:pPr>
    </w:p>
    <w:p w14:paraId="4C574B9D" w14:textId="77777777" w:rsidR="00F53BE8" w:rsidRDefault="00000000">
      <w:pPr>
        <w:spacing w:after="80"/>
      </w:pPr>
      <w:r>
        <w:rPr>
          <w:b/>
          <w:color w:val="1F2937"/>
          <w:sz w:val="22"/>
        </w:rPr>
        <w:t>Budget Efficiency Score: 68 of 100 | Status: Adequate</w:t>
      </w:r>
    </w:p>
    <w:p w14:paraId="4BFCB527" w14:textId="77777777" w:rsidR="00F53BE8" w:rsidRDefault="00000000">
      <w:pPr>
        <w:spacing w:before="200" w:after="80"/>
      </w:pPr>
      <w:r>
        <w:rPr>
          <w:b/>
          <w:color w:val="1E3A5F"/>
          <w:sz w:val="32"/>
        </w:rPr>
        <w:t>Platform split at R100,000.00 per month</w:t>
      </w:r>
    </w:p>
    <w:tbl>
      <w:tblPr>
        <w:tblW w:w="0" w:type="auto"/>
        <w:tblLayout w:type="fixed"/>
        <w:tblLook w:val="04A0" w:firstRow="1" w:lastRow="0" w:firstColumn="1" w:lastColumn="0" w:noHBand="0" w:noVBand="1"/>
      </w:tblPr>
      <w:tblGrid>
        <w:gridCol w:w="5102"/>
        <w:gridCol w:w="1417"/>
        <w:gridCol w:w="2268"/>
      </w:tblGrid>
      <w:tr w:rsidR="00F53BE8" w14:paraId="1454E15F" w14:textId="77777777">
        <w:tc>
          <w:tcPr>
            <w:tcW w:w="5102" w:type="dxa"/>
            <w:tcBorders>
              <w:top w:val="single" w:sz="4" w:space="0" w:color="E5E7EB"/>
              <w:left w:val="single" w:sz="4" w:space="0" w:color="E5E7EB"/>
              <w:bottom w:val="single" w:sz="4" w:space="0" w:color="E5E7EB"/>
              <w:right w:val="single" w:sz="4" w:space="0" w:color="E5E7EB"/>
            </w:tcBorders>
            <w:shd w:val="clear" w:color="auto" w:fill="1E3A5F"/>
          </w:tcPr>
          <w:p w14:paraId="38BE8152" w14:textId="77777777" w:rsidR="00F53BE8" w:rsidRDefault="00000000">
            <w:pPr>
              <w:spacing w:after="0"/>
            </w:pPr>
            <w:r>
              <w:rPr>
                <w:b/>
                <w:color w:val="FFFFFF"/>
                <w:sz w:val="18"/>
              </w:rPr>
              <w:t>Platform</w:t>
            </w:r>
          </w:p>
        </w:tc>
        <w:tc>
          <w:tcPr>
            <w:tcW w:w="1417" w:type="dxa"/>
            <w:tcBorders>
              <w:top w:val="single" w:sz="4" w:space="0" w:color="E5E7EB"/>
              <w:left w:val="single" w:sz="4" w:space="0" w:color="E5E7EB"/>
              <w:bottom w:val="single" w:sz="4" w:space="0" w:color="E5E7EB"/>
              <w:right w:val="single" w:sz="4" w:space="0" w:color="E5E7EB"/>
            </w:tcBorders>
            <w:shd w:val="clear" w:color="auto" w:fill="1E3A5F"/>
          </w:tcPr>
          <w:p w14:paraId="7F73ECB2" w14:textId="77777777" w:rsidR="00F53BE8" w:rsidRDefault="00000000">
            <w:pPr>
              <w:spacing w:after="0"/>
            </w:pPr>
            <w:r>
              <w:rPr>
                <w:b/>
                <w:color w:val="FFFFFF"/>
                <w:sz w:val="18"/>
              </w:rPr>
              <w:t>Share</w:t>
            </w:r>
          </w:p>
        </w:tc>
        <w:tc>
          <w:tcPr>
            <w:tcW w:w="2268" w:type="dxa"/>
            <w:tcBorders>
              <w:top w:val="single" w:sz="4" w:space="0" w:color="E5E7EB"/>
              <w:left w:val="single" w:sz="4" w:space="0" w:color="E5E7EB"/>
              <w:bottom w:val="single" w:sz="4" w:space="0" w:color="E5E7EB"/>
              <w:right w:val="single" w:sz="4" w:space="0" w:color="E5E7EB"/>
            </w:tcBorders>
            <w:shd w:val="clear" w:color="auto" w:fill="1E3A5F"/>
          </w:tcPr>
          <w:p w14:paraId="1D4C5490" w14:textId="77777777" w:rsidR="00F53BE8" w:rsidRDefault="00000000">
            <w:pPr>
              <w:spacing w:after="0"/>
            </w:pPr>
            <w:r>
              <w:rPr>
                <w:b/>
                <w:color w:val="FFFFFF"/>
                <w:sz w:val="18"/>
              </w:rPr>
              <w:t>Monthly</w:t>
            </w:r>
          </w:p>
        </w:tc>
      </w:tr>
      <w:tr w:rsidR="00F53BE8" w14:paraId="1ABF3EE3" w14:textId="77777777">
        <w:tc>
          <w:tcPr>
            <w:tcW w:w="5102" w:type="dxa"/>
            <w:tcBorders>
              <w:top w:val="single" w:sz="4" w:space="0" w:color="E5E7EB"/>
              <w:left w:val="single" w:sz="4" w:space="0" w:color="E5E7EB"/>
              <w:bottom w:val="single" w:sz="4" w:space="0" w:color="E5E7EB"/>
              <w:right w:val="single" w:sz="4" w:space="0" w:color="E5E7EB"/>
            </w:tcBorders>
          </w:tcPr>
          <w:p w14:paraId="1756B0D0" w14:textId="77777777" w:rsidR="00F53BE8" w:rsidRDefault="00000000">
            <w:pPr>
              <w:spacing w:after="0"/>
            </w:pPr>
            <w:r>
              <w:rPr>
                <w:color w:val="1F2937"/>
                <w:sz w:val="18"/>
              </w:rPr>
              <w:t>Google (Shopping + PMax + Search)</w:t>
            </w:r>
          </w:p>
        </w:tc>
        <w:tc>
          <w:tcPr>
            <w:tcW w:w="1417" w:type="dxa"/>
            <w:tcBorders>
              <w:top w:val="single" w:sz="4" w:space="0" w:color="E5E7EB"/>
              <w:left w:val="single" w:sz="4" w:space="0" w:color="E5E7EB"/>
              <w:bottom w:val="single" w:sz="4" w:space="0" w:color="E5E7EB"/>
              <w:right w:val="single" w:sz="4" w:space="0" w:color="E5E7EB"/>
            </w:tcBorders>
          </w:tcPr>
          <w:p w14:paraId="73C9D0FC" w14:textId="77777777" w:rsidR="00F53BE8" w:rsidRDefault="00000000">
            <w:pPr>
              <w:spacing w:after="0"/>
            </w:pPr>
            <w:r>
              <w:rPr>
                <w:color w:val="1F2937"/>
                <w:sz w:val="18"/>
              </w:rPr>
              <w:t>65%</w:t>
            </w:r>
          </w:p>
        </w:tc>
        <w:tc>
          <w:tcPr>
            <w:tcW w:w="2268" w:type="dxa"/>
            <w:tcBorders>
              <w:top w:val="single" w:sz="4" w:space="0" w:color="E5E7EB"/>
              <w:left w:val="single" w:sz="4" w:space="0" w:color="E5E7EB"/>
              <w:bottom w:val="single" w:sz="4" w:space="0" w:color="E5E7EB"/>
              <w:right w:val="single" w:sz="4" w:space="0" w:color="E5E7EB"/>
            </w:tcBorders>
          </w:tcPr>
          <w:p w14:paraId="206340F2" w14:textId="77777777" w:rsidR="00F53BE8" w:rsidRDefault="00000000">
            <w:pPr>
              <w:spacing w:after="0"/>
            </w:pPr>
            <w:r>
              <w:rPr>
                <w:color w:val="1F2937"/>
                <w:sz w:val="18"/>
              </w:rPr>
              <w:t>R65,000.00</w:t>
            </w:r>
          </w:p>
        </w:tc>
      </w:tr>
      <w:tr w:rsidR="00F53BE8" w14:paraId="7B0DE43C" w14:textId="77777777">
        <w:tc>
          <w:tcPr>
            <w:tcW w:w="5102" w:type="dxa"/>
            <w:tcBorders>
              <w:top w:val="single" w:sz="4" w:space="0" w:color="E5E7EB"/>
              <w:left w:val="single" w:sz="4" w:space="0" w:color="E5E7EB"/>
              <w:bottom w:val="single" w:sz="4" w:space="0" w:color="E5E7EB"/>
              <w:right w:val="single" w:sz="4" w:space="0" w:color="E5E7EB"/>
            </w:tcBorders>
            <w:shd w:val="clear" w:color="auto" w:fill="F8FAFC"/>
          </w:tcPr>
          <w:p w14:paraId="35DC3C11" w14:textId="77777777" w:rsidR="00F53BE8" w:rsidRDefault="00000000">
            <w:pPr>
              <w:spacing w:after="0"/>
            </w:pPr>
            <w:r>
              <w:rPr>
                <w:color w:val="1F2937"/>
                <w:sz w:val="18"/>
              </w:rPr>
              <w:t>Meta (Advantage+ + retargeting + prospecting)</w:t>
            </w:r>
          </w:p>
        </w:tc>
        <w:tc>
          <w:tcPr>
            <w:tcW w:w="1417" w:type="dxa"/>
            <w:tcBorders>
              <w:top w:val="single" w:sz="4" w:space="0" w:color="E5E7EB"/>
              <w:left w:val="single" w:sz="4" w:space="0" w:color="E5E7EB"/>
              <w:bottom w:val="single" w:sz="4" w:space="0" w:color="E5E7EB"/>
              <w:right w:val="single" w:sz="4" w:space="0" w:color="E5E7EB"/>
            </w:tcBorders>
            <w:shd w:val="clear" w:color="auto" w:fill="F8FAFC"/>
          </w:tcPr>
          <w:p w14:paraId="5CF93B74" w14:textId="77777777" w:rsidR="00F53BE8" w:rsidRDefault="00000000">
            <w:pPr>
              <w:spacing w:after="0"/>
            </w:pPr>
            <w:r>
              <w:rPr>
                <w:color w:val="1F2937"/>
                <w:sz w:val="18"/>
              </w:rPr>
              <w:t>25%</w:t>
            </w:r>
          </w:p>
        </w:tc>
        <w:tc>
          <w:tcPr>
            <w:tcW w:w="2268" w:type="dxa"/>
            <w:tcBorders>
              <w:top w:val="single" w:sz="4" w:space="0" w:color="E5E7EB"/>
              <w:left w:val="single" w:sz="4" w:space="0" w:color="E5E7EB"/>
              <w:bottom w:val="single" w:sz="4" w:space="0" w:color="E5E7EB"/>
              <w:right w:val="single" w:sz="4" w:space="0" w:color="E5E7EB"/>
            </w:tcBorders>
            <w:shd w:val="clear" w:color="auto" w:fill="F8FAFC"/>
          </w:tcPr>
          <w:p w14:paraId="606AC4D4" w14:textId="77777777" w:rsidR="00F53BE8" w:rsidRDefault="00000000">
            <w:pPr>
              <w:spacing w:after="0"/>
            </w:pPr>
            <w:r>
              <w:rPr>
                <w:color w:val="1F2937"/>
                <w:sz w:val="18"/>
              </w:rPr>
              <w:t>R25,000.00</w:t>
            </w:r>
          </w:p>
        </w:tc>
      </w:tr>
      <w:tr w:rsidR="00F53BE8" w14:paraId="55A391E1" w14:textId="77777777">
        <w:tc>
          <w:tcPr>
            <w:tcW w:w="5102" w:type="dxa"/>
            <w:tcBorders>
              <w:top w:val="single" w:sz="4" w:space="0" w:color="E5E7EB"/>
              <w:left w:val="single" w:sz="4" w:space="0" w:color="E5E7EB"/>
              <w:bottom w:val="single" w:sz="4" w:space="0" w:color="E5E7EB"/>
              <w:right w:val="single" w:sz="4" w:space="0" w:color="E5E7EB"/>
            </w:tcBorders>
          </w:tcPr>
          <w:p w14:paraId="5EF9CF3A" w14:textId="77777777" w:rsidR="00F53BE8" w:rsidRDefault="00000000">
            <w:pPr>
              <w:spacing w:after="0"/>
            </w:pPr>
            <w:r>
              <w:rPr>
                <w:color w:val="1F2937"/>
                <w:sz w:val="18"/>
              </w:rPr>
              <w:t>TikTok (creator-led tests)</w:t>
            </w:r>
          </w:p>
        </w:tc>
        <w:tc>
          <w:tcPr>
            <w:tcW w:w="1417" w:type="dxa"/>
            <w:tcBorders>
              <w:top w:val="single" w:sz="4" w:space="0" w:color="E5E7EB"/>
              <w:left w:val="single" w:sz="4" w:space="0" w:color="E5E7EB"/>
              <w:bottom w:val="single" w:sz="4" w:space="0" w:color="E5E7EB"/>
              <w:right w:val="single" w:sz="4" w:space="0" w:color="E5E7EB"/>
            </w:tcBorders>
          </w:tcPr>
          <w:p w14:paraId="308FC09C" w14:textId="77777777" w:rsidR="00F53BE8" w:rsidRDefault="00000000">
            <w:pPr>
              <w:spacing w:after="0"/>
            </w:pPr>
            <w:r>
              <w:rPr>
                <w:color w:val="1F2937"/>
                <w:sz w:val="18"/>
              </w:rPr>
              <w:t>10%</w:t>
            </w:r>
          </w:p>
        </w:tc>
        <w:tc>
          <w:tcPr>
            <w:tcW w:w="2268" w:type="dxa"/>
            <w:tcBorders>
              <w:top w:val="single" w:sz="4" w:space="0" w:color="E5E7EB"/>
              <w:left w:val="single" w:sz="4" w:space="0" w:color="E5E7EB"/>
              <w:bottom w:val="single" w:sz="4" w:space="0" w:color="E5E7EB"/>
              <w:right w:val="single" w:sz="4" w:space="0" w:color="E5E7EB"/>
            </w:tcBorders>
          </w:tcPr>
          <w:p w14:paraId="15DCE0AA" w14:textId="77777777" w:rsidR="00F53BE8" w:rsidRDefault="00000000">
            <w:pPr>
              <w:spacing w:after="0"/>
            </w:pPr>
            <w:r>
              <w:rPr>
                <w:color w:val="1F2937"/>
                <w:sz w:val="18"/>
              </w:rPr>
              <w:t>R10,000.00</w:t>
            </w:r>
          </w:p>
        </w:tc>
      </w:tr>
    </w:tbl>
    <w:p w14:paraId="7F204072" w14:textId="77777777" w:rsidR="00F53BE8" w:rsidRDefault="00000000">
      <w:pPr>
        <w:spacing w:before="200" w:after="80"/>
      </w:pPr>
      <w:r>
        <w:rPr>
          <w:b/>
          <w:color w:val="1E3A5F"/>
          <w:sz w:val="32"/>
        </w:rPr>
        <w:t>Unit economics</w:t>
      </w:r>
    </w:p>
    <w:tbl>
      <w:tblPr>
        <w:tblW w:w="0" w:type="auto"/>
        <w:tblLayout w:type="fixed"/>
        <w:tblLook w:val="04A0" w:firstRow="1" w:lastRow="0" w:firstColumn="1" w:lastColumn="0" w:noHBand="0" w:noVBand="1"/>
      </w:tblPr>
      <w:tblGrid>
        <w:gridCol w:w="4535"/>
        <w:gridCol w:w="4252"/>
      </w:tblGrid>
      <w:tr w:rsidR="00F53BE8" w14:paraId="5924C96E" w14:textId="77777777">
        <w:tc>
          <w:tcPr>
            <w:tcW w:w="4535" w:type="dxa"/>
            <w:tcBorders>
              <w:top w:val="single" w:sz="4" w:space="0" w:color="E5E7EB"/>
              <w:left w:val="single" w:sz="4" w:space="0" w:color="E5E7EB"/>
              <w:bottom w:val="single" w:sz="4" w:space="0" w:color="E5E7EB"/>
              <w:right w:val="single" w:sz="4" w:space="0" w:color="E5E7EB"/>
            </w:tcBorders>
            <w:shd w:val="clear" w:color="auto" w:fill="1E3A5F"/>
          </w:tcPr>
          <w:p w14:paraId="13556235" w14:textId="77777777" w:rsidR="00F53BE8" w:rsidRDefault="00000000">
            <w:pPr>
              <w:spacing w:after="0"/>
            </w:pPr>
            <w:r>
              <w:rPr>
                <w:b/>
                <w:color w:val="FFFFFF"/>
                <w:sz w:val="18"/>
              </w:rPr>
              <w:t>Assumption / metric</w:t>
            </w:r>
          </w:p>
        </w:tc>
        <w:tc>
          <w:tcPr>
            <w:tcW w:w="4252" w:type="dxa"/>
            <w:tcBorders>
              <w:top w:val="single" w:sz="4" w:space="0" w:color="E5E7EB"/>
              <w:left w:val="single" w:sz="4" w:space="0" w:color="E5E7EB"/>
              <w:bottom w:val="single" w:sz="4" w:space="0" w:color="E5E7EB"/>
              <w:right w:val="single" w:sz="4" w:space="0" w:color="E5E7EB"/>
            </w:tcBorders>
            <w:shd w:val="clear" w:color="auto" w:fill="1E3A5F"/>
          </w:tcPr>
          <w:p w14:paraId="4DA54A6B" w14:textId="77777777" w:rsidR="00F53BE8" w:rsidRDefault="00000000">
            <w:pPr>
              <w:spacing w:after="0"/>
            </w:pPr>
            <w:r>
              <w:rPr>
                <w:b/>
                <w:color w:val="FFFFFF"/>
                <w:sz w:val="18"/>
              </w:rPr>
              <w:t>Value</w:t>
            </w:r>
          </w:p>
        </w:tc>
      </w:tr>
      <w:tr w:rsidR="00F53BE8" w14:paraId="475CFFEE" w14:textId="77777777">
        <w:tc>
          <w:tcPr>
            <w:tcW w:w="4535" w:type="dxa"/>
            <w:tcBorders>
              <w:top w:val="single" w:sz="4" w:space="0" w:color="E5E7EB"/>
              <w:left w:val="single" w:sz="4" w:space="0" w:color="E5E7EB"/>
              <w:bottom w:val="single" w:sz="4" w:space="0" w:color="E5E7EB"/>
              <w:right w:val="single" w:sz="4" w:space="0" w:color="E5E7EB"/>
            </w:tcBorders>
          </w:tcPr>
          <w:p w14:paraId="735063A4" w14:textId="77777777" w:rsidR="00F53BE8" w:rsidRDefault="00000000">
            <w:pPr>
              <w:spacing w:after="0"/>
            </w:pPr>
            <w:r>
              <w:rPr>
                <w:color w:val="1F2937"/>
                <w:sz w:val="18"/>
              </w:rPr>
              <w:t>Assumed blended AOV</w:t>
            </w:r>
          </w:p>
        </w:tc>
        <w:tc>
          <w:tcPr>
            <w:tcW w:w="4252" w:type="dxa"/>
            <w:tcBorders>
              <w:top w:val="single" w:sz="4" w:space="0" w:color="E5E7EB"/>
              <w:left w:val="single" w:sz="4" w:space="0" w:color="E5E7EB"/>
              <w:bottom w:val="single" w:sz="4" w:space="0" w:color="E5E7EB"/>
              <w:right w:val="single" w:sz="4" w:space="0" w:color="E5E7EB"/>
            </w:tcBorders>
          </w:tcPr>
          <w:p w14:paraId="6E0B6CE2" w14:textId="77777777" w:rsidR="00F53BE8" w:rsidRDefault="00000000">
            <w:pPr>
              <w:spacing w:after="0"/>
            </w:pPr>
            <w:r>
              <w:rPr>
                <w:color w:val="1F2937"/>
                <w:sz w:val="18"/>
              </w:rPr>
              <w:t>R4,250.00</w:t>
            </w:r>
          </w:p>
        </w:tc>
      </w:tr>
      <w:tr w:rsidR="00F53BE8" w14:paraId="332DD1A4" w14:textId="77777777">
        <w:tc>
          <w:tcPr>
            <w:tcW w:w="4535" w:type="dxa"/>
            <w:tcBorders>
              <w:top w:val="single" w:sz="4" w:space="0" w:color="E5E7EB"/>
              <w:left w:val="single" w:sz="4" w:space="0" w:color="E5E7EB"/>
              <w:bottom w:val="single" w:sz="4" w:space="0" w:color="E5E7EB"/>
              <w:right w:val="single" w:sz="4" w:space="0" w:color="E5E7EB"/>
            </w:tcBorders>
            <w:shd w:val="clear" w:color="auto" w:fill="F8FAFC"/>
          </w:tcPr>
          <w:p w14:paraId="55D3219B" w14:textId="77777777" w:rsidR="00F53BE8" w:rsidRDefault="00000000">
            <w:pPr>
              <w:spacing w:after="0"/>
            </w:pPr>
            <w:r>
              <w:rPr>
                <w:color w:val="1F2937"/>
                <w:sz w:val="18"/>
              </w:rPr>
              <w:t>Assumed gross margin</w:t>
            </w:r>
          </w:p>
        </w:tc>
        <w:tc>
          <w:tcPr>
            <w:tcW w:w="4252" w:type="dxa"/>
            <w:tcBorders>
              <w:top w:val="single" w:sz="4" w:space="0" w:color="E5E7EB"/>
              <w:left w:val="single" w:sz="4" w:space="0" w:color="E5E7EB"/>
              <w:bottom w:val="single" w:sz="4" w:space="0" w:color="E5E7EB"/>
              <w:right w:val="single" w:sz="4" w:space="0" w:color="E5E7EB"/>
            </w:tcBorders>
            <w:shd w:val="clear" w:color="auto" w:fill="F8FAFC"/>
          </w:tcPr>
          <w:p w14:paraId="1FBD107A" w14:textId="77777777" w:rsidR="00F53BE8" w:rsidRDefault="00000000">
            <w:pPr>
              <w:spacing w:after="0"/>
            </w:pPr>
            <w:r>
              <w:rPr>
                <w:color w:val="1F2937"/>
                <w:sz w:val="18"/>
              </w:rPr>
              <w:t>15%</w:t>
            </w:r>
          </w:p>
        </w:tc>
      </w:tr>
      <w:tr w:rsidR="00F53BE8" w14:paraId="27AE067A" w14:textId="77777777">
        <w:tc>
          <w:tcPr>
            <w:tcW w:w="4535" w:type="dxa"/>
            <w:tcBorders>
              <w:top w:val="single" w:sz="4" w:space="0" w:color="E5E7EB"/>
              <w:left w:val="single" w:sz="4" w:space="0" w:color="E5E7EB"/>
              <w:bottom w:val="single" w:sz="4" w:space="0" w:color="E5E7EB"/>
              <w:right w:val="single" w:sz="4" w:space="0" w:color="E5E7EB"/>
            </w:tcBorders>
          </w:tcPr>
          <w:p w14:paraId="7FD058B1" w14:textId="77777777" w:rsidR="00F53BE8" w:rsidRDefault="00000000">
            <w:pPr>
              <w:spacing w:after="0"/>
            </w:pPr>
            <w:r>
              <w:rPr>
                <w:color w:val="1F2937"/>
                <w:sz w:val="18"/>
              </w:rPr>
              <w:t>First-order break-even CPA</w:t>
            </w:r>
          </w:p>
        </w:tc>
        <w:tc>
          <w:tcPr>
            <w:tcW w:w="4252" w:type="dxa"/>
            <w:tcBorders>
              <w:top w:val="single" w:sz="4" w:space="0" w:color="E5E7EB"/>
              <w:left w:val="single" w:sz="4" w:space="0" w:color="E5E7EB"/>
              <w:bottom w:val="single" w:sz="4" w:space="0" w:color="E5E7EB"/>
              <w:right w:val="single" w:sz="4" w:space="0" w:color="E5E7EB"/>
            </w:tcBorders>
          </w:tcPr>
          <w:p w14:paraId="76E76F84" w14:textId="77777777" w:rsidR="00F53BE8" w:rsidRDefault="00000000">
            <w:pPr>
              <w:spacing w:after="0"/>
            </w:pPr>
            <w:r>
              <w:rPr>
                <w:color w:val="1F2937"/>
                <w:sz w:val="18"/>
              </w:rPr>
              <w:t>R637.50</w:t>
            </w:r>
          </w:p>
        </w:tc>
      </w:tr>
      <w:tr w:rsidR="00F53BE8" w14:paraId="43C2F54F" w14:textId="77777777">
        <w:tc>
          <w:tcPr>
            <w:tcW w:w="4535" w:type="dxa"/>
            <w:tcBorders>
              <w:top w:val="single" w:sz="4" w:space="0" w:color="E5E7EB"/>
              <w:left w:val="single" w:sz="4" w:space="0" w:color="E5E7EB"/>
              <w:bottom w:val="single" w:sz="4" w:space="0" w:color="E5E7EB"/>
              <w:right w:val="single" w:sz="4" w:space="0" w:color="E5E7EB"/>
            </w:tcBorders>
            <w:shd w:val="clear" w:color="auto" w:fill="F8FAFC"/>
          </w:tcPr>
          <w:p w14:paraId="5A3B42F8" w14:textId="77777777" w:rsidR="00F53BE8" w:rsidRDefault="00000000">
            <w:pPr>
              <w:spacing w:after="0"/>
            </w:pPr>
            <w:r>
              <w:rPr>
                <w:color w:val="1F2937"/>
                <w:sz w:val="18"/>
              </w:rPr>
              <w:t>First-order break-even ROAS</w:t>
            </w:r>
          </w:p>
        </w:tc>
        <w:tc>
          <w:tcPr>
            <w:tcW w:w="4252" w:type="dxa"/>
            <w:tcBorders>
              <w:top w:val="single" w:sz="4" w:space="0" w:color="E5E7EB"/>
              <w:left w:val="single" w:sz="4" w:space="0" w:color="E5E7EB"/>
              <w:bottom w:val="single" w:sz="4" w:space="0" w:color="E5E7EB"/>
              <w:right w:val="single" w:sz="4" w:space="0" w:color="E5E7EB"/>
            </w:tcBorders>
            <w:shd w:val="clear" w:color="auto" w:fill="F8FAFC"/>
          </w:tcPr>
          <w:p w14:paraId="2E851D54" w14:textId="77777777" w:rsidR="00F53BE8" w:rsidRDefault="00000000">
            <w:pPr>
              <w:spacing w:after="0"/>
            </w:pPr>
            <w:r>
              <w:rPr>
                <w:color w:val="1F2937"/>
                <w:sz w:val="18"/>
              </w:rPr>
              <w:t>6.67x</w:t>
            </w:r>
          </w:p>
        </w:tc>
      </w:tr>
      <w:tr w:rsidR="00F53BE8" w14:paraId="13B3476E" w14:textId="77777777">
        <w:tc>
          <w:tcPr>
            <w:tcW w:w="4535" w:type="dxa"/>
            <w:tcBorders>
              <w:top w:val="single" w:sz="4" w:space="0" w:color="E5E7EB"/>
              <w:left w:val="single" w:sz="4" w:space="0" w:color="E5E7EB"/>
              <w:bottom w:val="single" w:sz="4" w:space="0" w:color="E5E7EB"/>
              <w:right w:val="single" w:sz="4" w:space="0" w:color="E5E7EB"/>
            </w:tcBorders>
          </w:tcPr>
          <w:p w14:paraId="2949B0B7" w14:textId="77777777" w:rsidR="00F53BE8" w:rsidRDefault="00000000">
            <w:pPr>
              <w:spacing w:after="0"/>
            </w:pPr>
            <w:r>
              <w:rPr>
                <w:color w:val="1F2937"/>
                <w:sz w:val="18"/>
              </w:rPr>
              <w:t>LTV-adjusted break-even CPA</w:t>
            </w:r>
          </w:p>
        </w:tc>
        <w:tc>
          <w:tcPr>
            <w:tcW w:w="4252" w:type="dxa"/>
            <w:tcBorders>
              <w:top w:val="single" w:sz="4" w:space="0" w:color="E5E7EB"/>
              <w:left w:val="single" w:sz="4" w:space="0" w:color="E5E7EB"/>
              <w:bottom w:val="single" w:sz="4" w:space="0" w:color="E5E7EB"/>
              <w:right w:val="single" w:sz="4" w:space="0" w:color="E5E7EB"/>
            </w:tcBorders>
          </w:tcPr>
          <w:p w14:paraId="0B0D2E3B" w14:textId="77777777" w:rsidR="00F53BE8" w:rsidRDefault="00000000">
            <w:pPr>
              <w:spacing w:after="0"/>
            </w:pPr>
            <w:r>
              <w:rPr>
                <w:color w:val="1F2937"/>
                <w:sz w:val="18"/>
              </w:rPr>
              <w:t>R816.00</w:t>
            </w:r>
          </w:p>
        </w:tc>
      </w:tr>
      <w:tr w:rsidR="00F53BE8" w14:paraId="4E5DC9CB" w14:textId="77777777">
        <w:tc>
          <w:tcPr>
            <w:tcW w:w="4535" w:type="dxa"/>
            <w:tcBorders>
              <w:top w:val="single" w:sz="4" w:space="0" w:color="E5E7EB"/>
              <w:left w:val="single" w:sz="4" w:space="0" w:color="E5E7EB"/>
              <w:bottom w:val="single" w:sz="4" w:space="0" w:color="E5E7EB"/>
              <w:right w:val="single" w:sz="4" w:space="0" w:color="E5E7EB"/>
            </w:tcBorders>
            <w:shd w:val="clear" w:color="auto" w:fill="F8FAFC"/>
          </w:tcPr>
          <w:p w14:paraId="5FC81110" w14:textId="77777777" w:rsidR="00F53BE8" w:rsidRDefault="00000000">
            <w:pPr>
              <w:spacing w:after="0"/>
            </w:pPr>
            <w:r>
              <w:rPr>
                <w:color w:val="1F2937"/>
                <w:sz w:val="18"/>
              </w:rPr>
              <w:t>LTV-adjusted break-even ROAS</w:t>
            </w:r>
          </w:p>
        </w:tc>
        <w:tc>
          <w:tcPr>
            <w:tcW w:w="4252" w:type="dxa"/>
            <w:tcBorders>
              <w:top w:val="single" w:sz="4" w:space="0" w:color="E5E7EB"/>
              <w:left w:val="single" w:sz="4" w:space="0" w:color="E5E7EB"/>
              <w:bottom w:val="single" w:sz="4" w:space="0" w:color="E5E7EB"/>
              <w:right w:val="single" w:sz="4" w:space="0" w:color="E5E7EB"/>
            </w:tcBorders>
            <w:shd w:val="clear" w:color="auto" w:fill="F8FAFC"/>
          </w:tcPr>
          <w:p w14:paraId="1943854E" w14:textId="77777777" w:rsidR="00F53BE8" w:rsidRDefault="00000000">
            <w:pPr>
              <w:spacing w:after="0"/>
            </w:pPr>
            <w:r>
              <w:rPr>
                <w:color w:val="1F2937"/>
                <w:sz w:val="18"/>
              </w:rPr>
              <w:t>5.2x</w:t>
            </w:r>
          </w:p>
        </w:tc>
      </w:tr>
      <w:tr w:rsidR="00F53BE8" w14:paraId="762BFC82" w14:textId="77777777">
        <w:tc>
          <w:tcPr>
            <w:tcW w:w="4535" w:type="dxa"/>
            <w:tcBorders>
              <w:top w:val="single" w:sz="4" w:space="0" w:color="E5E7EB"/>
              <w:left w:val="single" w:sz="4" w:space="0" w:color="E5E7EB"/>
              <w:bottom w:val="single" w:sz="4" w:space="0" w:color="E5E7EB"/>
              <w:right w:val="single" w:sz="4" w:space="0" w:color="E5E7EB"/>
            </w:tcBorders>
          </w:tcPr>
          <w:p w14:paraId="7F133D05" w14:textId="77777777" w:rsidR="00F53BE8" w:rsidRDefault="00000000">
            <w:pPr>
              <w:spacing w:after="0"/>
            </w:pPr>
            <w:r>
              <w:rPr>
                <w:color w:val="1F2937"/>
                <w:sz w:val="18"/>
              </w:rPr>
              <w:t>Target operating ROAS (month 3 plus)</w:t>
            </w:r>
          </w:p>
        </w:tc>
        <w:tc>
          <w:tcPr>
            <w:tcW w:w="4252" w:type="dxa"/>
            <w:tcBorders>
              <w:top w:val="single" w:sz="4" w:space="0" w:color="E5E7EB"/>
              <w:left w:val="single" w:sz="4" w:space="0" w:color="E5E7EB"/>
              <w:bottom w:val="single" w:sz="4" w:space="0" w:color="E5E7EB"/>
              <w:right w:val="single" w:sz="4" w:space="0" w:color="E5E7EB"/>
            </w:tcBorders>
          </w:tcPr>
          <w:p w14:paraId="2018E593" w14:textId="77777777" w:rsidR="00F53BE8" w:rsidRDefault="00000000">
            <w:pPr>
              <w:spacing w:after="0"/>
            </w:pPr>
            <w:r>
              <w:rPr>
                <w:color w:val="1F2937"/>
                <w:sz w:val="18"/>
              </w:rPr>
              <w:t>3.8x to 4.2x</w:t>
            </w:r>
          </w:p>
        </w:tc>
      </w:tr>
      <w:tr w:rsidR="00F53BE8" w14:paraId="47F12C02" w14:textId="77777777">
        <w:tc>
          <w:tcPr>
            <w:tcW w:w="4535" w:type="dxa"/>
            <w:tcBorders>
              <w:top w:val="single" w:sz="4" w:space="0" w:color="E5E7EB"/>
              <w:left w:val="single" w:sz="4" w:space="0" w:color="E5E7EB"/>
              <w:bottom w:val="single" w:sz="4" w:space="0" w:color="E5E7EB"/>
              <w:right w:val="single" w:sz="4" w:space="0" w:color="E5E7EB"/>
            </w:tcBorders>
            <w:shd w:val="clear" w:color="auto" w:fill="F8FAFC"/>
          </w:tcPr>
          <w:p w14:paraId="10830BB4" w14:textId="77777777" w:rsidR="00F53BE8" w:rsidRDefault="00000000">
            <w:pPr>
              <w:spacing w:after="0"/>
            </w:pPr>
            <w:r>
              <w:rPr>
                <w:color w:val="1F2937"/>
                <w:sz w:val="18"/>
              </w:rPr>
              <w:t>Target CPA (month 3 plus)</w:t>
            </w:r>
          </w:p>
        </w:tc>
        <w:tc>
          <w:tcPr>
            <w:tcW w:w="4252" w:type="dxa"/>
            <w:tcBorders>
              <w:top w:val="single" w:sz="4" w:space="0" w:color="E5E7EB"/>
              <w:left w:val="single" w:sz="4" w:space="0" w:color="E5E7EB"/>
              <w:bottom w:val="single" w:sz="4" w:space="0" w:color="E5E7EB"/>
              <w:right w:val="single" w:sz="4" w:space="0" w:color="E5E7EB"/>
            </w:tcBorders>
            <w:shd w:val="clear" w:color="auto" w:fill="F8FAFC"/>
          </w:tcPr>
          <w:p w14:paraId="0E64B144" w14:textId="77777777" w:rsidR="00F53BE8" w:rsidRDefault="00000000">
            <w:pPr>
              <w:spacing w:after="0"/>
            </w:pPr>
            <w:r>
              <w:rPr>
                <w:color w:val="1F2937"/>
                <w:sz w:val="18"/>
              </w:rPr>
              <w:t>R500.00 to R750.00</w:t>
            </w:r>
          </w:p>
        </w:tc>
      </w:tr>
    </w:tbl>
    <w:p w14:paraId="0A322C4F" w14:textId="77777777" w:rsidR="00F53BE8" w:rsidRDefault="00000000">
      <w:pPr>
        <w:spacing w:before="200" w:after="80"/>
      </w:pPr>
      <w:r>
        <w:rPr>
          <w:b/>
          <w:color w:val="1E3A5F"/>
          <w:sz w:val="32"/>
        </w:rPr>
        <w:t>90-day projection (R100,000.00 Growth tier)</w:t>
      </w:r>
    </w:p>
    <w:tbl>
      <w:tblPr>
        <w:tblW w:w="0" w:type="auto"/>
        <w:tblLayout w:type="fixed"/>
        <w:tblLook w:val="04A0" w:firstRow="1" w:lastRow="0" w:firstColumn="1" w:lastColumn="0" w:noHBand="0" w:noVBand="1"/>
      </w:tblPr>
      <w:tblGrid>
        <w:gridCol w:w="1984"/>
        <w:gridCol w:w="2268"/>
        <w:gridCol w:w="2268"/>
        <w:gridCol w:w="2268"/>
      </w:tblGrid>
      <w:tr w:rsidR="00F53BE8" w14:paraId="32AA2AD3" w14:textId="77777777">
        <w:tc>
          <w:tcPr>
            <w:tcW w:w="1984" w:type="dxa"/>
            <w:tcBorders>
              <w:top w:val="single" w:sz="4" w:space="0" w:color="E5E7EB"/>
              <w:left w:val="single" w:sz="4" w:space="0" w:color="E5E7EB"/>
              <w:bottom w:val="single" w:sz="4" w:space="0" w:color="E5E7EB"/>
              <w:right w:val="single" w:sz="4" w:space="0" w:color="E5E7EB"/>
            </w:tcBorders>
            <w:shd w:val="clear" w:color="auto" w:fill="1E3A5F"/>
          </w:tcPr>
          <w:p w14:paraId="41DA9589" w14:textId="77777777" w:rsidR="00F53BE8" w:rsidRDefault="00000000">
            <w:pPr>
              <w:spacing w:after="0"/>
            </w:pPr>
            <w:r>
              <w:rPr>
                <w:b/>
                <w:color w:val="FFFFFF"/>
                <w:sz w:val="18"/>
              </w:rPr>
              <w:t>Metric</w:t>
            </w:r>
          </w:p>
        </w:tc>
        <w:tc>
          <w:tcPr>
            <w:tcW w:w="2268" w:type="dxa"/>
            <w:tcBorders>
              <w:top w:val="single" w:sz="4" w:space="0" w:color="E5E7EB"/>
              <w:left w:val="single" w:sz="4" w:space="0" w:color="E5E7EB"/>
              <w:bottom w:val="single" w:sz="4" w:space="0" w:color="E5E7EB"/>
              <w:right w:val="single" w:sz="4" w:space="0" w:color="E5E7EB"/>
            </w:tcBorders>
            <w:shd w:val="clear" w:color="auto" w:fill="1E3A5F"/>
          </w:tcPr>
          <w:p w14:paraId="79A78381" w14:textId="77777777" w:rsidR="00F53BE8" w:rsidRDefault="00000000">
            <w:pPr>
              <w:spacing w:after="0"/>
            </w:pPr>
            <w:r>
              <w:rPr>
                <w:b/>
                <w:color w:val="FFFFFF"/>
                <w:sz w:val="18"/>
              </w:rPr>
              <w:t>Month 1</w:t>
            </w:r>
          </w:p>
        </w:tc>
        <w:tc>
          <w:tcPr>
            <w:tcW w:w="2268" w:type="dxa"/>
            <w:tcBorders>
              <w:top w:val="single" w:sz="4" w:space="0" w:color="E5E7EB"/>
              <w:left w:val="single" w:sz="4" w:space="0" w:color="E5E7EB"/>
              <w:bottom w:val="single" w:sz="4" w:space="0" w:color="E5E7EB"/>
              <w:right w:val="single" w:sz="4" w:space="0" w:color="E5E7EB"/>
            </w:tcBorders>
            <w:shd w:val="clear" w:color="auto" w:fill="1E3A5F"/>
          </w:tcPr>
          <w:p w14:paraId="2A6CEACB" w14:textId="77777777" w:rsidR="00F53BE8" w:rsidRDefault="00000000">
            <w:pPr>
              <w:spacing w:after="0"/>
            </w:pPr>
            <w:r>
              <w:rPr>
                <w:b/>
                <w:color w:val="FFFFFF"/>
                <w:sz w:val="18"/>
              </w:rPr>
              <w:t>Month 2</w:t>
            </w:r>
          </w:p>
        </w:tc>
        <w:tc>
          <w:tcPr>
            <w:tcW w:w="2268" w:type="dxa"/>
            <w:tcBorders>
              <w:top w:val="single" w:sz="4" w:space="0" w:color="E5E7EB"/>
              <w:left w:val="single" w:sz="4" w:space="0" w:color="E5E7EB"/>
              <w:bottom w:val="single" w:sz="4" w:space="0" w:color="E5E7EB"/>
              <w:right w:val="single" w:sz="4" w:space="0" w:color="E5E7EB"/>
            </w:tcBorders>
            <w:shd w:val="clear" w:color="auto" w:fill="1E3A5F"/>
          </w:tcPr>
          <w:p w14:paraId="2F783C33" w14:textId="77777777" w:rsidR="00F53BE8" w:rsidRDefault="00000000">
            <w:pPr>
              <w:spacing w:after="0"/>
            </w:pPr>
            <w:r>
              <w:rPr>
                <w:b/>
                <w:color w:val="FFFFFF"/>
                <w:sz w:val="18"/>
              </w:rPr>
              <w:t>Month 3</w:t>
            </w:r>
          </w:p>
        </w:tc>
      </w:tr>
      <w:tr w:rsidR="00F53BE8" w14:paraId="2D57CE6B" w14:textId="77777777">
        <w:tc>
          <w:tcPr>
            <w:tcW w:w="1984" w:type="dxa"/>
            <w:tcBorders>
              <w:top w:val="single" w:sz="4" w:space="0" w:color="E5E7EB"/>
              <w:left w:val="single" w:sz="4" w:space="0" w:color="E5E7EB"/>
              <w:bottom w:val="single" w:sz="4" w:space="0" w:color="E5E7EB"/>
              <w:right w:val="single" w:sz="4" w:space="0" w:color="E5E7EB"/>
            </w:tcBorders>
          </w:tcPr>
          <w:p w14:paraId="4539A044" w14:textId="77777777" w:rsidR="00F53BE8" w:rsidRDefault="00000000">
            <w:pPr>
              <w:spacing w:after="0"/>
            </w:pPr>
            <w:r>
              <w:rPr>
                <w:color w:val="1F2937"/>
                <w:sz w:val="18"/>
              </w:rPr>
              <w:t>Spend</w:t>
            </w:r>
          </w:p>
        </w:tc>
        <w:tc>
          <w:tcPr>
            <w:tcW w:w="2268" w:type="dxa"/>
            <w:tcBorders>
              <w:top w:val="single" w:sz="4" w:space="0" w:color="E5E7EB"/>
              <w:left w:val="single" w:sz="4" w:space="0" w:color="E5E7EB"/>
              <w:bottom w:val="single" w:sz="4" w:space="0" w:color="E5E7EB"/>
              <w:right w:val="single" w:sz="4" w:space="0" w:color="E5E7EB"/>
            </w:tcBorders>
          </w:tcPr>
          <w:p w14:paraId="4EC632B5" w14:textId="77777777" w:rsidR="00F53BE8" w:rsidRDefault="00000000">
            <w:pPr>
              <w:spacing w:after="0"/>
            </w:pPr>
            <w:r>
              <w:rPr>
                <w:color w:val="1F2937"/>
                <w:sz w:val="18"/>
              </w:rPr>
              <w:t>R90,000.00</w:t>
            </w:r>
          </w:p>
        </w:tc>
        <w:tc>
          <w:tcPr>
            <w:tcW w:w="2268" w:type="dxa"/>
            <w:tcBorders>
              <w:top w:val="single" w:sz="4" w:space="0" w:color="E5E7EB"/>
              <w:left w:val="single" w:sz="4" w:space="0" w:color="E5E7EB"/>
              <w:bottom w:val="single" w:sz="4" w:space="0" w:color="E5E7EB"/>
              <w:right w:val="single" w:sz="4" w:space="0" w:color="E5E7EB"/>
            </w:tcBorders>
          </w:tcPr>
          <w:p w14:paraId="24943A13" w14:textId="77777777" w:rsidR="00F53BE8" w:rsidRDefault="00000000">
            <w:pPr>
              <w:spacing w:after="0"/>
            </w:pPr>
            <w:r>
              <w:rPr>
                <w:color w:val="1F2937"/>
                <w:sz w:val="18"/>
              </w:rPr>
              <w:t>R100,000.00</w:t>
            </w:r>
          </w:p>
        </w:tc>
        <w:tc>
          <w:tcPr>
            <w:tcW w:w="2268" w:type="dxa"/>
            <w:tcBorders>
              <w:top w:val="single" w:sz="4" w:space="0" w:color="E5E7EB"/>
              <w:left w:val="single" w:sz="4" w:space="0" w:color="E5E7EB"/>
              <w:bottom w:val="single" w:sz="4" w:space="0" w:color="E5E7EB"/>
              <w:right w:val="single" w:sz="4" w:space="0" w:color="E5E7EB"/>
            </w:tcBorders>
          </w:tcPr>
          <w:p w14:paraId="6584A917" w14:textId="77777777" w:rsidR="00F53BE8" w:rsidRDefault="00000000">
            <w:pPr>
              <w:spacing w:after="0"/>
            </w:pPr>
            <w:r>
              <w:rPr>
                <w:color w:val="1F2937"/>
                <w:sz w:val="18"/>
              </w:rPr>
              <w:t>R110,000.00</w:t>
            </w:r>
          </w:p>
        </w:tc>
      </w:tr>
      <w:tr w:rsidR="00F53BE8" w14:paraId="2B71A5CF" w14:textId="77777777">
        <w:tc>
          <w:tcPr>
            <w:tcW w:w="1984" w:type="dxa"/>
            <w:tcBorders>
              <w:top w:val="single" w:sz="4" w:space="0" w:color="E5E7EB"/>
              <w:left w:val="single" w:sz="4" w:space="0" w:color="E5E7EB"/>
              <w:bottom w:val="single" w:sz="4" w:space="0" w:color="E5E7EB"/>
              <w:right w:val="single" w:sz="4" w:space="0" w:color="E5E7EB"/>
            </w:tcBorders>
            <w:shd w:val="clear" w:color="auto" w:fill="F8FAFC"/>
          </w:tcPr>
          <w:p w14:paraId="1C96AA67" w14:textId="77777777" w:rsidR="00F53BE8" w:rsidRDefault="00000000">
            <w:pPr>
              <w:spacing w:after="0"/>
            </w:pPr>
            <w:r>
              <w:rPr>
                <w:color w:val="1F2937"/>
                <w:sz w:val="18"/>
              </w:rPr>
              <w:t>Blended ROAS</w:t>
            </w:r>
          </w:p>
        </w:tc>
        <w:tc>
          <w:tcPr>
            <w:tcW w:w="2268" w:type="dxa"/>
            <w:tcBorders>
              <w:top w:val="single" w:sz="4" w:space="0" w:color="E5E7EB"/>
              <w:left w:val="single" w:sz="4" w:space="0" w:color="E5E7EB"/>
              <w:bottom w:val="single" w:sz="4" w:space="0" w:color="E5E7EB"/>
              <w:right w:val="single" w:sz="4" w:space="0" w:color="E5E7EB"/>
            </w:tcBorders>
            <w:shd w:val="clear" w:color="auto" w:fill="F8FAFC"/>
          </w:tcPr>
          <w:p w14:paraId="5B13E87D" w14:textId="77777777" w:rsidR="00F53BE8" w:rsidRDefault="00000000">
            <w:pPr>
              <w:spacing w:after="0"/>
            </w:pPr>
            <w:r>
              <w:rPr>
                <w:color w:val="1F2937"/>
                <w:sz w:val="18"/>
              </w:rPr>
              <w:t>2.4x to 2.8x</w:t>
            </w:r>
          </w:p>
        </w:tc>
        <w:tc>
          <w:tcPr>
            <w:tcW w:w="2268" w:type="dxa"/>
            <w:tcBorders>
              <w:top w:val="single" w:sz="4" w:space="0" w:color="E5E7EB"/>
              <w:left w:val="single" w:sz="4" w:space="0" w:color="E5E7EB"/>
              <w:bottom w:val="single" w:sz="4" w:space="0" w:color="E5E7EB"/>
              <w:right w:val="single" w:sz="4" w:space="0" w:color="E5E7EB"/>
            </w:tcBorders>
            <w:shd w:val="clear" w:color="auto" w:fill="F8FAFC"/>
          </w:tcPr>
          <w:p w14:paraId="25CAF0A8" w14:textId="77777777" w:rsidR="00F53BE8" w:rsidRDefault="00000000">
            <w:pPr>
              <w:spacing w:after="0"/>
            </w:pPr>
            <w:r>
              <w:rPr>
                <w:color w:val="1F2937"/>
                <w:sz w:val="18"/>
              </w:rPr>
              <w:t>3.0x to 3.6x</w:t>
            </w:r>
          </w:p>
        </w:tc>
        <w:tc>
          <w:tcPr>
            <w:tcW w:w="2268" w:type="dxa"/>
            <w:tcBorders>
              <w:top w:val="single" w:sz="4" w:space="0" w:color="E5E7EB"/>
              <w:left w:val="single" w:sz="4" w:space="0" w:color="E5E7EB"/>
              <w:bottom w:val="single" w:sz="4" w:space="0" w:color="E5E7EB"/>
              <w:right w:val="single" w:sz="4" w:space="0" w:color="E5E7EB"/>
            </w:tcBorders>
            <w:shd w:val="clear" w:color="auto" w:fill="F8FAFC"/>
          </w:tcPr>
          <w:p w14:paraId="757F306C" w14:textId="77777777" w:rsidR="00F53BE8" w:rsidRDefault="00000000">
            <w:pPr>
              <w:spacing w:after="0"/>
            </w:pPr>
            <w:r>
              <w:rPr>
                <w:color w:val="1F2937"/>
                <w:sz w:val="18"/>
              </w:rPr>
              <w:t>3.5x to 4.2x</w:t>
            </w:r>
          </w:p>
        </w:tc>
      </w:tr>
      <w:tr w:rsidR="00F53BE8" w14:paraId="5EB706BD" w14:textId="77777777">
        <w:tc>
          <w:tcPr>
            <w:tcW w:w="1984" w:type="dxa"/>
            <w:tcBorders>
              <w:top w:val="single" w:sz="4" w:space="0" w:color="E5E7EB"/>
              <w:left w:val="single" w:sz="4" w:space="0" w:color="E5E7EB"/>
              <w:bottom w:val="single" w:sz="4" w:space="0" w:color="E5E7EB"/>
              <w:right w:val="single" w:sz="4" w:space="0" w:color="E5E7EB"/>
            </w:tcBorders>
          </w:tcPr>
          <w:p w14:paraId="41F2B25E" w14:textId="77777777" w:rsidR="00F53BE8" w:rsidRDefault="00000000">
            <w:pPr>
              <w:spacing w:after="0"/>
            </w:pPr>
            <w:r>
              <w:rPr>
                <w:color w:val="1F2937"/>
                <w:sz w:val="18"/>
              </w:rPr>
              <w:t>Blended CPA</w:t>
            </w:r>
          </w:p>
        </w:tc>
        <w:tc>
          <w:tcPr>
            <w:tcW w:w="2268" w:type="dxa"/>
            <w:tcBorders>
              <w:top w:val="single" w:sz="4" w:space="0" w:color="E5E7EB"/>
              <w:left w:val="single" w:sz="4" w:space="0" w:color="E5E7EB"/>
              <w:bottom w:val="single" w:sz="4" w:space="0" w:color="E5E7EB"/>
              <w:right w:val="single" w:sz="4" w:space="0" w:color="E5E7EB"/>
            </w:tcBorders>
          </w:tcPr>
          <w:p w14:paraId="16B19485" w14:textId="77777777" w:rsidR="00F53BE8" w:rsidRDefault="00000000">
            <w:pPr>
              <w:spacing w:after="0"/>
            </w:pPr>
            <w:r>
              <w:rPr>
                <w:color w:val="1F2937"/>
                <w:sz w:val="18"/>
              </w:rPr>
              <w:t>R850.00 to R1,200.00</w:t>
            </w:r>
          </w:p>
        </w:tc>
        <w:tc>
          <w:tcPr>
            <w:tcW w:w="2268" w:type="dxa"/>
            <w:tcBorders>
              <w:top w:val="single" w:sz="4" w:space="0" w:color="E5E7EB"/>
              <w:left w:val="single" w:sz="4" w:space="0" w:color="E5E7EB"/>
              <w:bottom w:val="single" w:sz="4" w:space="0" w:color="E5E7EB"/>
              <w:right w:val="single" w:sz="4" w:space="0" w:color="E5E7EB"/>
            </w:tcBorders>
          </w:tcPr>
          <w:p w14:paraId="359B7A06" w14:textId="77777777" w:rsidR="00F53BE8" w:rsidRDefault="00000000">
            <w:pPr>
              <w:spacing w:after="0"/>
            </w:pPr>
            <w:r>
              <w:rPr>
                <w:color w:val="1F2937"/>
                <w:sz w:val="18"/>
              </w:rPr>
              <w:t>R650.00 to R900.00</w:t>
            </w:r>
          </w:p>
        </w:tc>
        <w:tc>
          <w:tcPr>
            <w:tcW w:w="2268" w:type="dxa"/>
            <w:tcBorders>
              <w:top w:val="single" w:sz="4" w:space="0" w:color="E5E7EB"/>
              <w:left w:val="single" w:sz="4" w:space="0" w:color="E5E7EB"/>
              <w:bottom w:val="single" w:sz="4" w:space="0" w:color="E5E7EB"/>
              <w:right w:val="single" w:sz="4" w:space="0" w:color="E5E7EB"/>
            </w:tcBorders>
          </w:tcPr>
          <w:p w14:paraId="28A50B80" w14:textId="77777777" w:rsidR="00F53BE8" w:rsidRDefault="00000000">
            <w:pPr>
              <w:spacing w:after="0"/>
            </w:pPr>
            <w:r>
              <w:rPr>
                <w:color w:val="1F2937"/>
                <w:sz w:val="18"/>
              </w:rPr>
              <w:t>R500.00 to R750.00</w:t>
            </w:r>
          </w:p>
        </w:tc>
      </w:tr>
      <w:tr w:rsidR="00F53BE8" w14:paraId="47218D4C" w14:textId="77777777">
        <w:tc>
          <w:tcPr>
            <w:tcW w:w="1984" w:type="dxa"/>
            <w:tcBorders>
              <w:top w:val="single" w:sz="4" w:space="0" w:color="E5E7EB"/>
              <w:left w:val="single" w:sz="4" w:space="0" w:color="E5E7EB"/>
              <w:bottom w:val="single" w:sz="4" w:space="0" w:color="E5E7EB"/>
              <w:right w:val="single" w:sz="4" w:space="0" w:color="E5E7EB"/>
            </w:tcBorders>
            <w:shd w:val="clear" w:color="auto" w:fill="F8FAFC"/>
          </w:tcPr>
          <w:p w14:paraId="2E8A6750" w14:textId="77777777" w:rsidR="00F53BE8" w:rsidRDefault="00000000">
            <w:pPr>
              <w:spacing w:after="0"/>
            </w:pPr>
            <w:r>
              <w:rPr>
                <w:color w:val="1F2937"/>
                <w:sz w:val="18"/>
              </w:rPr>
              <w:t>Primary focus</w:t>
            </w:r>
          </w:p>
        </w:tc>
        <w:tc>
          <w:tcPr>
            <w:tcW w:w="2268" w:type="dxa"/>
            <w:tcBorders>
              <w:top w:val="single" w:sz="4" w:space="0" w:color="E5E7EB"/>
              <w:left w:val="single" w:sz="4" w:space="0" w:color="E5E7EB"/>
              <w:bottom w:val="single" w:sz="4" w:space="0" w:color="E5E7EB"/>
              <w:right w:val="single" w:sz="4" w:space="0" w:color="E5E7EB"/>
            </w:tcBorders>
            <w:shd w:val="clear" w:color="auto" w:fill="F8FAFC"/>
          </w:tcPr>
          <w:p w14:paraId="0EAA3C0F" w14:textId="77777777" w:rsidR="00F53BE8" w:rsidRDefault="00000000">
            <w:pPr>
              <w:spacing w:after="0"/>
            </w:pPr>
            <w:r>
              <w:rPr>
                <w:color w:val="1F2937"/>
                <w:sz w:val="18"/>
              </w:rPr>
              <w:t>Testing and tracking</w:t>
            </w:r>
          </w:p>
        </w:tc>
        <w:tc>
          <w:tcPr>
            <w:tcW w:w="2268" w:type="dxa"/>
            <w:tcBorders>
              <w:top w:val="single" w:sz="4" w:space="0" w:color="E5E7EB"/>
              <w:left w:val="single" w:sz="4" w:space="0" w:color="E5E7EB"/>
              <w:bottom w:val="single" w:sz="4" w:space="0" w:color="E5E7EB"/>
              <w:right w:val="single" w:sz="4" w:space="0" w:color="E5E7EB"/>
            </w:tcBorders>
            <w:shd w:val="clear" w:color="auto" w:fill="F8FAFC"/>
          </w:tcPr>
          <w:p w14:paraId="33CED6AE" w14:textId="77777777" w:rsidR="00F53BE8" w:rsidRDefault="00000000">
            <w:pPr>
              <w:spacing w:after="0"/>
            </w:pPr>
            <w:r>
              <w:rPr>
                <w:color w:val="1F2937"/>
                <w:sz w:val="18"/>
              </w:rPr>
              <w:t>Kill losers, scale winners</w:t>
            </w:r>
          </w:p>
        </w:tc>
        <w:tc>
          <w:tcPr>
            <w:tcW w:w="2268" w:type="dxa"/>
            <w:tcBorders>
              <w:top w:val="single" w:sz="4" w:space="0" w:color="E5E7EB"/>
              <w:left w:val="single" w:sz="4" w:space="0" w:color="E5E7EB"/>
              <w:bottom w:val="single" w:sz="4" w:space="0" w:color="E5E7EB"/>
              <w:right w:val="single" w:sz="4" w:space="0" w:color="E5E7EB"/>
            </w:tcBorders>
            <w:shd w:val="clear" w:color="auto" w:fill="F8FAFC"/>
          </w:tcPr>
          <w:p w14:paraId="210E92C7" w14:textId="77777777" w:rsidR="00F53BE8" w:rsidRDefault="00000000">
            <w:pPr>
              <w:spacing w:after="0"/>
            </w:pPr>
            <w:r>
              <w:rPr>
                <w:color w:val="1F2937"/>
                <w:sz w:val="18"/>
              </w:rPr>
              <w:t>Scale and BFCM prep</w:t>
            </w:r>
          </w:p>
        </w:tc>
      </w:tr>
    </w:tbl>
    <w:tbl>
      <w:tblPr>
        <w:tblW w:w="0" w:type="auto"/>
        <w:tblLook w:val="04A0" w:firstRow="1" w:lastRow="0" w:firstColumn="1" w:lastColumn="0" w:noHBand="0" w:noVBand="1"/>
      </w:tblPr>
      <w:tblGrid>
        <w:gridCol w:w="9972"/>
      </w:tblGrid>
      <w:tr w:rsidR="00F53BE8" w14:paraId="5C3A3928" w14:textId="77777777">
        <w:tc>
          <w:tcPr>
            <w:tcW w:w="9972" w:type="dxa"/>
            <w:tcBorders>
              <w:top w:val="single" w:sz="8" w:space="0" w:color="059669"/>
              <w:left w:val="single" w:sz="8" w:space="0" w:color="059669"/>
              <w:bottom w:val="single" w:sz="8" w:space="0" w:color="059669"/>
              <w:right w:val="single" w:sz="8" w:space="0" w:color="059669"/>
            </w:tcBorders>
            <w:shd w:val="clear" w:color="auto" w:fill="ECFDF5"/>
          </w:tcPr>
          <w:p w14:paraId="6D366E81" w14:textId="77777777" w:rsidR="00F53BE8" w:rsidRDefault="00000000">
            <w:r>
              <w:rPr>
                <w:b/>
                <w:color w:val="2563EB"/>
                <w:sz w:val="22"/>
              </w:rPr>
              <w:t>Budget Key Insight</w:t>
            </w:r>
          </w:p>
        </w:tc>
      </w:tr>
      <w:tr w:rsidR="00F53BE8" w14:paraId="2BF72E5B" w14:textId="77777777">
        <w:tc>
          <w:tcPr>
            <w:tcW w:w="9972" w:type="dxa"/>
            <w:tcBorders>
              <w:top w:val="single" w:sz="8" w:space="0" w:color="059669"/>
              <w:left w:val="single" w:sz="8" w:space="0" w:color="059669"/>
              <w:bottom w:val="single" w:sz="8" w:space="0" w:color="059669"/>
              <w:right w:val="single" w:sz="8" w:space="0" w:color="059669"/>
            </w:tcBorders>
            <w:shd w:val="clear" w:color="auto" w:fill="ECFDF5"/>
          </w:tcPr>
          <w:p w14:paraId="40AF9BC2" w14:textId="77777777" w:rsidR="00F53BE8" w:rsidRDefault="00000000">
            <w:r>
              <w:rPr>
                <w:color w:val="1F2937"/>
              </w:rPr>
              <w:t>First-order break-even ROAS of 6.67x is not realistic blended, so profitability at R100,000.00 per month depends entirely on repeat purchase, BFCM lift and email-driven LTV, not on cheaper clicks. Retention stack (email, WhatsApp, loyalty credit) is the economic unlock.</w:t>
            </w:r>
          </w:p>
        </w:tc>
      </w:tr>
    </w:tbl>
    <w:p w14:paraId="44BA1A79" w14:textId="77777777" w:rsidR="00F53BE8" w:rsidRDefault="00F53BE8"/>
    <w:p w14:paraId="32965D63" w14:textId="77777777" w:rsidR="00F53BE8" w:rsidRDefault="00000000">
      <w:r>
        <w:br w:type="page"/>
      </w:r>
    </w:p>
    <w:p w14:paraId="4D89791A" w14:textId="77777777" w:rsidR="00F53BE8" w:rsidRDefault="00000000">
      <w:pPr>
        <w:spacing w:before="280" w:after="80"/>
      </w:pPr>
      <w:r>
        <w:rPr>
          <w:b/>
          <w:color w:val="1E3A5F"/>
          <w:sz w:val="44"/>
        </w:rPr>
        <w:lastRenderedPageBreak/>
        <w:t>90-Day Action Plan</w:t>
      </w:r>
    </w:p>
    <w:p w14:paraId="2DF7C7FE" w14:textId="77777777" w:rsidR="00F53BE8" w:rsidRDefault="00F53BE8">
      <w:pPr>
        <w:pBdr>
          <w:bottom w:val="single" w:sz="6" w:space="1" w:color="2563EB"/>
        </w:pBdr>
      </w:pPr>
    </w:p>
    <w:tbl>
      <w:tblPr>
        <w:tblW w:w="0" w:type="auto"/>
        <w:tblLook w:val="04A0" w:firstRow="1" w:lastRow="0" w:firstColumn="1" w:lastColumn="0" w:noHBand="0" w:noVBand="1"/>
      </w:tblPr>
      <w:tblGrid>
        <w:gridCol w:w="9972"/>
      </w:tblGrid>
      <w:tr w:rsidR="00F53BE8" w14:paraId="0738C870" w14:textId="77777777">
        <w:tc>
          <w:tcPr>
            <w:tcW w:w="9972" w:type="dxa"/>
            <w:tcBorders>
              <w:top w:val="single" w:sz="8" w:space="0" w:color="DC2626"/>
              <w:left w:val="single" w:sz="8" w:space="0" w:color="DC2626"/>
              <w:bottom w:val="single" w:sz="8" w:space="0" w:color="DC2626"/>
              <w:right w:val="single" w:sz="8" w:space="0" w:color="DC2626"/>
            </w:tcBorders>
            <w:shd w:val="clear" w:color="auto" w:fill="FEF2F2"/>
          </w:tcPr>
          <w:p w14:paraId="15C0242E" w14:textId="77777777" w:rsidR="00F53BE8" w:rsidRDefault="00000000">
            <w:r>
              <w:rPr>
                <w:b/>
                <w:color w:val="2563EB"/>
                <w:sz w:val="22"/>
              </w:rPr>
              <w:t>Week 1 (Red)</w:t>
            </w:r>
          </w:p>
        </w:tc>
      </w:tr>
      <w:tr w:rsidR="00F53BE8" w14:paraId="25F51F58" w14:textId="77777777">
        <w:tc>
          <w:tcPr>
            <w:tcW w:w="9972" w:type="dxa"/>
            <w:tcBorders>
              <w:top w:val="single" w:sz="8" w:space="0" w:color="DC2626"/>
              <w:left w:val="single" w:sz="8" w:space="0" w:color="DC2626"/>
              <w:bottom w:val="single" w:sz="8" w:space="0" w:color="DC2626"/>
              <w:right w:val="single" w:sz="8" w:space="0" w:color="DC2626"/>
            </w:tcBorders>
            <w:shd w:val="clear" w:color="auto" w:fill="FEF2F2"/>
          </w:tcPr>
          <w:p w14:paraId="286E2E5B" w14:textId="77777777" w:rsidR="00F53BE8" w:rsidRDefault="00000000">
            <w:r>
              <w:rPr>
                <w:color w:val="1F2937"/>
              </w:rPr>
              <w:t>• Install Meta Pixel + CAPI server-side, GA4, Google Ads Enhanced Conversions, TikTok Pixel + Events API</w:t>
            </w:r>
            <w:r>
              <w:rPr>
                <w:color w:val="1F2937"/>
              </w:rPr>
              <w:br/>
              <w:t>• Install WooCommerce CAPI Gateway plugin for server events</w:t>
            </w:r>
            <w:r>
              <w:rPr>
                <w:color w:val="1F2937"/>
              </w:rPr>
              <w:br/>
              <w:t>• Set up conversion events and custom audiences</w:t>
            </w:r>
            <w:r>
              <w:rPr>
                <w:color w:val="1F2937"/>
              </w:rPr>
              <w:br/>
              <w:t>• Build Shopping feed: GTIN coverage, Merchant Center diagnostics</w:t>
            </w:r>
            <w:r>
              <w:rPr>
                <w:color w:val="1F2937"/>
              </w:rPr>
              <w:br/>
              <w:t>• Launch defensive brand Google Ads campaign</w:t>
            </w:r>
            <w:r>
              <w:rPr>
                <w:color w:val="1F2937"/>
              </w:rPr>
              <w:br/>
              <w:t>• Launch Week-1 spend: Google Shopping + Branded Search + Meta retargeting at R18,000.00</w:t>
            </w:r>
          </w:p>
        </w:tc>
      </w:tr>
    </w:tbl>
    <w:p w14:paraId="47C034FB" w14:textId="77777777" w:rsidR="00F53BE8" w:rsidRDefault="00F53BE8"/>
    <w:tbl>
      <w:tblPr>
        <w:tblW w:w="0" w:type="auto"/>
        <w:tblLook w:val="04A0" w:firstRow="1" w:lastRow="0" w:firstColumn="1" w:lastColumn="0" w:noHBand="0" w:noVBand="1"/>
      </w:tblPr>
      <w:tblGrid>
        <w:gridCol w:w="9972"/>
      </w:tblGrid>
      <w:tr w:rsidR="00F53BE8" w14:paraId="027F252D" w14:textId="77777777">
        <w:tc>
          <w:tcPr>
            <w:tcW w:w="9972" w:type="dxa"/>
            <w:tcBorders>
              <w:top w:val="single" w:sz="8" w:space="0" w:color="D97706"/>
              <w:left w:val="single" w:sz="8" w:space="0" w:color="D97706"/>
              <w:bottom w:val="single" w:sz="8" w:space="0" w:color="D97706"/>
              <w:right w:val="single" w:sz="8" w:space="0" w:color="D97706"/>
            </w:tcBorders>
            <w:shd w:val="clear" w:color="auto" w:fill="FFFBEB"/>
          </w:tcPr>
          <w:p w14:paraId="33BD5BFF" w14:textId="77777777" w:rsidR="00F53BE8" w:rsidRDefault="00000000">
            <w:r>
              <w:rPr>
                <w:b/>
                <w:color w:val="2563EB"/>
                <w:sz w:val="22"/>
              </w:rPr>
              <w:t>Weeks 2 to 4 (Amber)</w:t>
            </w:r>
          </w:p>
        </w:tc>
      </w:tr>
      <w:tr w:rsidR="00F53BE8" w14:paraId="40CEC55B" w14:textId="77777777">
        <w:tc>
          <w:tcPr>
            <w:tcW w:w="9972" w:type="dxa"/>
            <w:tcBorders>
              <w:top w:val="single" w:sz="8" w:space="0" w:color="D97706"/>
              <w:left w:val="single" w:sz="8" w:space="0" w:color="D97706"/>
              <w:bottom w:val="single" w:sz="8" w:space="0" w:color="D97706"/>
              <w:right w:val="single" w:sz="8" w:space="0" w:color="D97706"/>
            </w:tcBorders>
            <w:shd w:val="clear" w:color="auto" w:fill="FFFBEB"/>
          </w:tcPr>
          <w:p w14:paraId="62C1D329" w14:textId="77777777" w:rsidR="00F53BE8" w:rsidRDefault="00000000">
            <w:r>
              <w:rPr>
                <w:color w:val="1F2937"/>
              </w:rPr>
              <w:t>• Add PMax retail asset group</w:t>
            </w:r>
            <w:r>
              <w:rPr>
                <w:color w:val="1F2937"/>
              </w:rPr>
              <w:br/>
              <w:t>• Add Meta Advantage+ Shopping with 4 creative variants</w:t>
            </w:r>
            <w:r>
              <w:rPr>
                <w:color w:val="1F2937"/>
              </w:rPr>
              <w:br/>
              <w:t>• Begin A/B testing ad copy (PAS / AIDA / BAB)</w:t>
            </w:r>
            <w:r>
              <w:rPr>
                <w:color w:val="1F2937"/>
              </w:rPr>
              <w:br/>
              <w:t>• Add non-branded Search on category intent</w:t>
            </w:r>
            <w:r>
              <w:rPr>
                <w:color w:val="1F2937"/>
              </w:rPr>
              <w:br/>
              <w:t>• Launch 6 TikTok UGC creatives (Spark Ads)</w:t>
            </w:r>
            <w:r>
              <w:rPr>
                <w:color w:val="1F2937"/>
              </w:rPr>
              <w:br/>
              <w:t>• Full Month-1 review, scale winners +20%, cut &lt;50% target ROAS</w:t>
            </w:r>
          </w:p>
        </w:tc>
      </w:tr>
    </w:tbl>
    <w:p w14:paraId="57760F65" w14:textId="77777777" w:rsidR="00F53BE8" w:rsidRDefault="00F53BE8"/>
    <w:tbl>
      <w:tblPr>
        <w:tblW w:w="0" w:type="auto"/>
        <w:tblLook w:val="04A0" w:firstRow="1" w:lastRow="0" w:firstColumn="1" w:lastColumn="0" w:noHBand="0" w:noVBand="1"/>
      </w:tblPr>
      <w:tblGrid>
        <w:gridCol w:w="9972"/>
      </w:tblGrid>
      <w:tr w:rsidR="00F53BE8" w14:paraId="23E28A46" w14:textId="77777777">
        <w:tc>
          <w:tcPr>
            <w:tcW w:w="9972" w:type="dxa"/>
            <w:tcBorders>
              <w:top w:val="single" w:sz="8" w:space="0" w:color="2563EB"/>
              <w:left w:val="single" w:sz="8" w:space="0" w:color="2563EB"/>
              <w:bottom w:val="single" w:sz="8" w:space="0" w:color="2563EB"/>
              <w:right w:val="single" w:sz="8" w:space="0" w:color="2563EB"/>
            </w:tcBorders>
            <w:shd w:val="clear" w:color="auto" w:fill="EFF6FF"/>
          </w:tcPr>
          <w:p w14:paraId="67397FA3" w14:textId="77777777" w:rsidR="00F53BE8" w:rsidRDefault="00000000">
            <w:r>
              <w:rPr>
                <w:b/>
                <w:color w:val="2563EB"/>
                <w:sz w:val="22"/>
              </w:rPr>
              <w:t>Month 2 (Blue)</w:t>
            </w:r>
          </w:p>
        </w:tc>
      </w:tr>
      <w:tr w:rsidR="00F53BE8" w14:paraId="4B9E04DA" w14:textId="77777777">
        <w:tc>
          <w:tcPr>
            <w:tcW w:w="9972" w:type="dxa"/>
            <w:tcBorders>
              <w:top w:val="single" w:sz="8" w:space="0" w:color="2563EB"/>
              <w:left w:val="single" w:sz="8" w:space="0" w:color="2563EB"/>
              <w:bottom w:val="single" w:sz="8" w:space="0" w:color="2563EB"/>
              <w:right w:val="single" w:sz="8" w:space="0" w:color="2563EB"/>
            </w:tcBorders>
            <w:shd w:val="clear" w:color="auto" w:fill="EFF6FF"/>
          </w:tcPr>
          <w:p w14:paraId="44DF7526" w14:textId="77777777" w:rsidR="00F53BE8" w:rsidRDefault="00000000">
            <w:r>
              <w:rPr>
                <w:color w:val="1F2937"/>
              </w:rPr>
              <w:t>• Cut creatives below 0.6% CTR on Meta after 10k impressions</w:t>
            </w:r>
            <w:r>
              <w:rPr>
                <w:color w:val="1F2937"/>
              </w:rPr>
              <w:br/>
              <w:t>• Cut Search keywords with QS under 5 after 500 impressions</w:t>
            </w:r>
            <w:r>
              <w:rPr>
                <w:color w:val="1F2937"/>
              </w:rPr>
              <w:br/>
              <w:t>• Scale top 2 Shopping product clusters +20%</w:t>
            </w:r>
            <w:r>
              <w:rPr>
                <w:color w:val="1F2937"/>
              </w:rPr>
              <w:br/>
              <w:t>• Scale Meta 3-day cart abandon retargeting +25%</w:t>
            </w:r>
            <w:r>
              <w:rPr>
                <w:color w:val="1F2937"/>
              </w:rPr>
              <w:br/>
              <w:t>• Launch LAL 1 to 3% stacks on Meta (purchaser seed)</w:t>
            </w:r>
            <w:r>
              <w:rPr>
                <w:color w:val="1F2937"/>
              </w:rPr>
              <w:br/>
              <w:t>• First landing page A/B (PDP vs category lander)</w:t>
            </w:r>
          </w:p>
        </w:tc>
      </w:tr>
    </w:tbl>
    <w:p w14:paraId="082CF511" w14:textId="77777777" w:rsidR="00F53BE8" w:rsidRDefault="00F53BE8"/>
    <w:tbl>
      <w:tblPr>
        <w:tblW w:w="0" w:type="auto"/>
        <w:tblLook w:val="04A0" w:firstRow="1" w:lastRow="0" w:firstColumn="1" w:lastColumn="0" w:noHBand="0" w:noVBand="1"/>
      </w:tblPr>
      <w:tblGrid>
        <w:gridCol w:w="9972"/>
      </w:tblGrid>
      <w:tr w:rsidR="00F53BE8" w14:paraId="1B22CDBD" w14:textId="77777777">
        <w:tc>
          <w:tcPr>
            <w:tcW w:w="9972" w:type="dxa"/>
            <w:tcBorders>
              <w:top w:val="single" w:sz="8" w:space="0" w:color="059669"/>
              <w:left w:val="single" w:sz="8" w:space="0" w:color="059669"/>
              <w:bottom w:val="single" w:sz="8" w:space="0" w:color="059669"/>
              <w:right w:val="single" w:sz="8" w:space="0" w:color="059669"/>
            </w:tcBorders>
            <w:shd w:val="clear" w:color="auto" w:fill="ECFDF5"/>
          </w:tcPr>
          <w:p w14:paraId="3FC246CC" w14:textId="77777777" w:rsidR="00F53BE8" w:rsidRDefault="00000000">
            <w:r>
              <w:rPr>
                <w:b/>
                <w:color w:val="2563EB"/>
                <w:sz w:val="22"/>
              </w:rPr>
              <w:t>Month 3 BFCM prep (Green)</w:t>
            </w:r>
          </w:p>
        </w:tc>
      </w:tr>
      <w:tr w:rsidR="00F53BE8" w14:paraId="0391A77E" w14:textId="77777777">
        <w:tc>
          <w:tcPr>
            <w:tcW w:w="9972" w:type="dxa"/>
            <w:tcBorders>
              <w:top w:val="single" w:sz="8" w:space="0" w:color="059669"/>
              <w:left w:val="single" w:sz="8" w:space="0" w:color="059669"/>
              <w:bottom w:val="single" w:sz="8" w:space="0" w:color="059669"/>
              <w:right w:val="single" w:sz="8" w:space="0" w:color="059669"/>
            </w:tcBorders>
            <w:shd w:val="clear" w:color="auto" w:fill="ECFDF5"/>
          </w:tcPr>
          <w:p w14:paraId="213B8608" w14:textId="77777777" w:rsidR="00F53BE8" w:rsidRDefault="00000000">
            <w:r>
              <w:rPr>
                <w:color w:val="1F2937"/>
              </w:rPr>
              <w:t>• Shopping + PMax absorb +R8,000.00</w:t>
            </w:r>
            <w:r>
              <w:rPr>
                <w:color w:val="1F2937"/>
              </w:rPr>
              <w:br/>
              <w:t>• 12 new creative assets minimum, shift Meta static to 30/70 video</w:t>
            </w:r>
            <w:r>
              <w:rPr>
                <w:color w:val="1F2937"/>
              </w:rPr>
              <w:br/>
              <w:t>• 1 Nov: BFCM warmup launches, budgets lifted 25 to 30%</w:t>
            </w:r>
            <w:r>
              <w:rPr>
                <w:color w:val="1F2937"/>
              </w:rPr>
              <w:br/>
              <w:t>• 21 to 26 Nov: 40% uplift, prepare for 2x to 4x CPM compression</w:t>
            </w:r>
            <w:r>
              <w:rPr>
                <w:color w:val="1F2937"/>
              </w:rPr>
              <w:br/>
              <w:t>• 27 Nov / 1 Dec: ROAS ceiling 10x to 18x achievable</w:t>
            </w:r>
            <w:r>
              <w:rPr>
                <w:color w:val="1F2937"/>
              </w:rPr>
              <w:br/>
              <w:t>• Mid-Dec: gifting creative swap, 26 Dec clearance peak</w:t>
            </w:r>
          </w:p>
        </w:tc>
      </w:tr>
    </w:tbl>
    <w:p w14:paraId="05D3444D" w14:textId="77777777" w:rsidR="00F53BE8" w:rsidRDefault="00F53BE8"/>
    <w:p w14:paraId="14EFE1F1" w14:textId="77777777" w:rsidR="00F53BE8" w:rsidRDefault="00000000">
      <w:pPr>
        <w:spacing w:before="200" w:after="80"/>
      </w:pPr>
      <w:r>
        <w:rPr>
          <w:b/>
          <w:color w:val="1E3A5F"/>
          <w:sz w:val="32"/>
        </w:rPr>
        <w:t>Key milestones and check-in points</w:t>
      </w:r>
    </w:p>
    <w:p w14:paraId="51BB9538" w14:textId="77777777" w:rsidR="00F53BE8" w:rsidRDefault="00000000">
      <w:pPr>
        <w:pStyle w:val="ListBullet"/>
        <w:spacing w:after="40"/>
      </w:pPr>
      <w:r>
        <w:rPr>
          <w:color w:val="1F2937"/>
        </w:rPr>
        <w:lastRenderedPageBreak/>
        <w:t>Day 7: all tracking verified in Meta Events Manager, GA4 DebugView, TikTok Pixel helper. No event drops.</w:t>
      </w:r>
    </w:p>
    <w:p w14:paraId="245867CD" w14:textId="77777777" w:rsidR="00F53BE8" w:rsidRDefault="00000000">
      <w:pPr>
        <w:pStyle w:val="ListBullet"/>
        <w:spacing w:after="40"/>
      </w:pPr>
      <w:r>
        <w:rPr>
          <w:color w:val="1F2937"/>
        </w:rPr>
        <w:t>Day 14: first A/B test results read. Kill bottom 30 percent of creative by CTR.</w:t>
      </w:r>
    </w:p>
    <w:p w14:paraId="6E92F0DF" w14:textId="77777777" w:rsidR="00F53BE8" w:rsidRDefault="00000000">
      <w:pPr>
        <w:pStyle w:val="ListBullet"/>
        <w:spacing w:after="40"/>
      </w:pPr>
      <w:r>
        <w:rPr>
          <w:color w:val="1F2937"/>
        </w:rPr>
        <w:t>Day 30: full Month-1 review. Confirm blended ROAS, CPA, top audiences.</w:t>
      </w:r>
    </w:p>
    <w:p w14:paraId="162F8D35" w14:textId="77777777" w:rsidR="00F53BE8" w:rsidRDefault="00000000">
      <w:pPr>
        <w:pStyle w:val="ListBullet"/>
        <w:spacing w:after="40"/>
      </w:pPr>
      <w:r>
        <w:rPr>
          <w:color w:val="1F2937"/>
        </w:rPr>
        <w:t>Day 45: LAL 1 to 3% stacks launched on purchaser seed.</w:t>
      </w:r>
    </w:p>
    <w:p w14:paraId="3948D6D6" w14:textId="77777777" w:rsidR="00F53BE8" w:rsidRDefault="00000000">
      <w:pPr>
        <w:pStyle w:val="ListBullet"/>
        <w:spacing w:after="40"/>
      </w:pPr>
      <w:r>
        <w:rPr>
          <w:color w:val="1F2937"/>
        </w:rPr>
        <w:t>Day 60: Month-2 full review. Scale decision.</w:t>
      </w:r>
    </w:p>
    <w:p w14:paraId="3A66AC81" w14:textId="77777777" w:rsidR="00F53BE8" w:rsidRDefault="00000000">
      <w:pPr>
        <w:pStyle w:val="ListBullet"/>
        <w:spacing w:after="40"/>
      </w:pPr>
      <w:r>
        <w:rPr>
          <w:color w:val="1F2937"/>
        </w:rPr>
        <w:t>Day 75: BFCM creative library complete and approved.</w:t>
      </w:r>
    </w:p>
    <w:p w14:paraId="0FF4A5C3" w14:textId="77777777" w:rsidR="00F53BE8" w:rsidRDefault="00000000">
      <w:pPr>
        <w:pStyle w:val="ListBullet"/>
        <w:spacing w:after="40"/>
      </w:pPr>
      <w:r>
        <w:rPr>
          <w:color w:val="1F2937"/>
        </w:rPr>
        <w:t>Day 90: BFCM pre-launch on 1 November with 25 to 30 percent budget uplift.</w:t>
      </w:r>
    </w:p>
    <w:p w14:paraId="3787D599" w14:textId="77777777" w:rsidR="00F53BE8" w:rsidRDefault="00000000">
      <w:r>
        <w:br w:type="page"/>
      </w:r>
    </w:p>
    <w:p w14:paraId="711A2B6A" w14:textId="77777777" w:rsidR="00F53BE8" w:rsidRDefault="00000000">
      <w:pPr>
        <w:spacing w:before="280" w:after="80"/>
      </w:pPr>
      <w:r>
        <w:rPr>
          <w:b/>
          <w:color w:val="1E3A5F"/>
          <w:sz w:val="44"/>
        </w:rPr>
        <w:lastRenderedPageBreak/>
        <w:t>Critical Flags and Open Items</w:t>
      </w:r>
    </w:p>
    <w:p w14:paraId="140083BC" w14:textId="77777777" w:rsidR="00F53BE8" w:rsidRDefault="00F53BE8">
      <w:pPr>
        <w:pBdr>
          <w:bottom w:val="single" w:sz="6" w:space="1" w:color="2563EB"/>
        </w:pBdr>
      </w:pPr>
    </w:p>
    <w:p w14:paraId="72CA9172" w14:textId="77777777" w:rsidR="00F53BE8" w:rsidRDefault="00000000">
      <w:pPr>
        <w:spacing w:after="80"/>
      </w:pPr>
      <w:r>
        <w:rPr>
          <w:color w:val="1F2937"/>
        </w:rPr>
        <w:t>Items that must be resolved inside the Month-1 setup window because they affect the accuracy of the entire plan.</w:t>
      </w:r>
    </w:p>
    <w:tbl>
      <w:tblPr>
        <w:tblW w:w="0" w:type="auto"/>
        <w:tblLayout w:type="fixed"/>
        <w:tblLook w:val="04A0" w:firstRow="1" w:lastRow="0" w:firstColumn="1" w:lastColumn="0" w:noHBand="0" w:noVBand="1"/>
      </w:tblPr>
      <w:tblGrid>
        <w:gridCol w:w="3288"/>
        <w:gridCol w:w="6009"/>
      </w:tblGrid>
      <w:tr w:rsidR="00F53BE8" w14:paraId="04438566" w14:textId="77777777">
        <w:tc>
          <w:tcPr>
            <w:tcW w:w="3288" w:type="dxa"/>
            <w:tcBorders>
              <w:top w:val="single" w:sz="4" w:space="0" w:color="E5E7EB"/>
              <w:left w:val="single" w:sz="4" w:space="0" w:color="E5E7EB"/>
              <w:bottom w:val="single" w:sz="4" w:space="0" w:color="E5E7EB"/>
              <w:right w:val="single" w:sz="4" w:space="0" w:color="E5E7EB"/>
            </w:tcBorders>
            <w:shd w:val="clear" w:color="auto" w:fill="1E3A5F"/>
          </w:tcPr>
          <w:p w14:paraId="603AAD8F" w14:textId="77777777" w:rsidR="00F53BE8" w:rsidRDefault="00000000">
            <w:pPr>
              <w:spacing w:after="0"/>
            </w:pPr>
            <w:r>
              <w:rPr>
                <w:b/>
                <w:color w:val="FFFFFF"/>
                <w:sz w:val="18"/>
              </w:rPr>
              <w:t>Flag</w:t>
            </w:r>
          </w:p>
        </w:tc>
        <w:tc>
          <w:tcPr>
            <w:tcW w:w="6009" w:type="dxa"/>
            <w:tcBorders>
              <w:top w:val="single" w:sz="4" w:space="0" w:color="E5E7EB"/>
              <w:left w:val="single" w:sz="4" w:space="0" w:color="E5E7EB"/>
              <w:bottom w:val="single" w:sz="4" w:space="0" w:color="E5E7EB"/>
              <w:right w:val="single" w:sz="4" w:space="0" w:color="E5E7EB"/>
            </w:tcBorders>
            <w:shd w:val="clear" w:color="auto" w:fill="1E3A5F"/>
          </w:tcPr>
          <w:p w14:paraId="46213D90" w14:textId="77777777" w:rsidR="00F53BE8" w:rsidRDefault="00000000">
            <w:pPr>
              <w:spacing w:after="0"/>
            </w:pPr>
            <w:r>
              <w:rPr>
                <w:b/>
                <w:color w:val="FFFFFF"/>
                <w:sz w:val="18"/>
              </w:rPr>
              <w:t>Why it matters</w:t>
            </w:r>
          </w:p>
        </w:tc>
      </w:tr>
      <w:tr w:rsidR="00F53BE8" w14:paraId="1514674F" w14:textId="77777777">
        <w:tc>
          <w:tcPr>
            <w:tcW w:w="3288" w:type="dxa"/>
            <w:tcBorders>
              <w:top w:val="single" w:sz="4" w:space="0" w:color="E5E7EB"/>
              <w:left w:val="single" w:sz="4" w:space="0" w:color="E5E7EB"/>
              <w:bottom w:val="single" w:sz="4" w:space="0" w:color="E5E7EB"/>
              <w:right w:val="single" w:sz="4" w:space="0" w:color="E5E7EB"/>
            </w:tcBorders>
          </w:tcPr>
          <w:p w14:paraId="2D61437E" w14:textId="77777777" w:rsidR="00F53BE8" w:rsidRDefault="00000000">
            <w:pPr>
              <w:spacing w:after="0"/>
            </w:pPr>
            <w:r>
              <w:rPr>
                <w:color w:val="1F2937"/>
                <w:sz w:val="18"/>
              </w:rPr>
              <w:t>First-party AOV, repeat rate, gross margin by category</w:t>
            </w:r>
          </w:p>
        </w:tc>
        <w:tc>
          <w:tcPr>
            <w:tcW w:w="6009" w:type="dxa"/>
            <w:tcBorders>
              <w:top w:val="single" w:sz="4" w:space="0" w:color="E5E7EB"/>
              <w:left w:val="single" w:sz="4" w:space="0" w:color="E5E7EB"/>
              <w:bottom w:val="single" w:sz="4" w:space="0" w:color="E5E7EB"/>
              <w:right w:val="single" w:sz="4" w:space="0" w:color="E5E7EB"/>
            </w:tcBorders>
          </w:tcPr>
          <w:p w14:paraId="0766FD69" w14:textId="77777777" w:rsidR="00F53BE8" w:rsidRDefault="00000000">
            <w:pPr>
              <w:spacing w:after="0"/>
            </w:pPr>
            <w:r>
              <w:rPr>
                <w:color w:val="1F2937"/>
                <w:sz w:val="18"/>
              </w:rPr>
              <w:t>Entire ROAS model runs on estimates. Pull last 90 days of WooCommerce data and refine before full spend.</w:t>
            </w:r>
          </w:p>
        </w:tc>
      </w:tr>
      <w:tr w:rsidR="00F53BE8" w14:paraId="2A499673" w14:textId="77777777">
        <w:tc>
          <w:tcPr>
            <w:tcW w:w="3288" w:type="dxa"/>
            <w:tcBorders>
              <w:top w:val="single" w:sz="4" w:space="0" w:color="E5E7EB"/>
              <w:left w:val="single" w:sz="4" w:space="0" w:color="E5E7EB"/>
              <w:bottom w:val="single" w:sz="4" w:space="0" w:color="E5E7EB"/>
              <w:right w:val="single" w:sz="4" w:space="0" w:color="E5E7EB"/>
            </w:tcBorders>
            <w:shd w:val="clear" w:color="auto" w:fill="F8FAFC"/>
          </w:tcPr>
          <w:p w14:paraId="4ACC0416" w14:textId="77777777" w:rsidR="00F53BE8" w:rsidRDefault="00000000">
            <w:pPr>
              <w:spacing w:after="0"/>
            </w:pPr>
            <w:r>
              <w:rPr>
                <w:color w:val="1F2937"/>
                <w:sz w:val="18"/>
              </w:rPr>
              <w:t>Scrape-extracted contact details</w:t>
            </w:r>
          </w:p>
        </w:tc>
        <w:tc>
          <w:tcPr>
            <w:tcW w:w="6009" w:type="dxa"/>
            <w:tcBorders>
              <w:top w:val="single" w:sz="4" w:space="0" w:color="E5E7EB"/>
              <w:left w:val="single" w:sz="4" w:space="0" w:color="E5E7EB"/>
              <w:bottom w:val="single" w:sz="4" w:space="0" w:color="E5E7EB"/>
              <w:right w:val="single" w:sz="4" w:space="0" w:color="E5E7EB"/>
            </w:tcBorders>
            <w:shd w:val="clear" w:color="auto" w:fill="F8FAFC"/>
          </w:tcPr>
          <w:p w14:paraId="0FC59749" w14:textId="77777777" w:rsidR="00F53BE8" w:rsidRDefault="00000000">
            <w:pPr>
              <w:spacing w:after="0"/>
            </w:pPr>
            <w:r>
              <w:rPr>
                <w:color w:val="1F2937"/>
                <w:sz w:val="18"/>
              </w:rPr>
              <w:t>Phone, address, registration number, and non-Facebook social handles were hallucinated by the extraction tool. Verify before any creative references them. Verified: Facebook page.</w:t>
            </w:r>
          </w:p>
        </w:tc>
      </w:tr>
      <w:tr w:rsidR="00F53BE8" w14:paraId="3D4EFE0C" w14:textId="77777777">
        <w:tc>
          <w:tcPr>
            <w:tcW w:w="3288" w:type="dxa"/>
            <w:tcBorders>
              <w:top w:val="single" w:sz="4" w:space="0" w:color="E5E7EB"/>
              <w:left w:val="single" w:sz="4" w:space="0" w:color="E5E7EB"/>
              <w:bottom w:val="single" w:sz="4" w:space="0" w:color="E5E7EB"/>
              <w:right w:val="single" w:sz="4" w:space="0" w:color="E5E7EB"/>
            </w:tcBorders>
          </w:tcPr>
          <w:p w14:paraId="641D85D4" w14:textId="77777777" w:rsidR="00F53BE8" w:rsidRDefault="00000000">
            <w:pPr>
              <w:spacing w:after="0"/>
            </w:pPr>
            <w:r>
              <w:rPr>
                <w:color w:val="1F2937"/>
                <w:sz w:val="18"/>
              </w:rPr>
              <w:t>CIPC trademark status for 'Daily Discounts' in class 35</w:t>
            </w:r>
          </w:p>
        </w:tc>
        <w:tc>
          <w:tcPr>
            <w:tcW w:w="6009" w:type="dxa"/>
            <w:tcBorders>
              <w:top w:val="single" w:sz="4" w:space="0" w:color="E5E7EB"/>
              <w:left w:val="single" w:sz="4" w:space="0" w:color="E5E7EB"/>
              <w:bottom w:val="single" w:sz="4" w:space="0" w:color="E5E7EB"/>
              <w:right w:val="single" w:sz="4" w:space="0" w:color="E5E7EB"/>
            </w:tcBorders>
          </w:tcPr>
          <w:p w14:paraId="5BA3FDDD" w14:textId="77777777" w:rsidR="00F53BE8" w:rsidRDefault="00000000">
            <w:pPr>
              <w:spacing w:after="0"/>
            </w:pPr>
            <w:r>
              <w:rPr>
                <w:color w:val="1F2937"/>
                <w:sz w:val="18"/>
              </w:rPr>
              <w:t>Naming-collision defence depends on enforceable mark.</w:t>
            </w:r>
          </w:p>
        </w:tc>
      </w:tr>
      <w:tr w:rsidR="00F53BE8" w14:paraId="2F098F7F" w14:textId="77777777">
        <w:tc>
          <w:tcPr>
            <w:tcW w:w="3288" w:type="dxa"/>
            <w:tcBorders>
              <w:top w:val="single" w:sz="4" w:space="0" w:color="E5E7EB"/>
              <w:left w:val="single" w:sz="4" w:space="0" w:color="E5E7EB"/>
              <w:bottom w:val="single" w:sz="4" w:space="0" w:color="E5E7EB"/>
              <w:right w:val="single" w:sz="4" w:space="0" w:color="E5E7EB"/>
            </w:tcBorders>
            <w:shd w:val="clear" w:color="auto" w:fill="F8FAFC"/>
          </w:tcPr>
          <w:p w14:paraId="1A74E861" w14:textId="77777777" w:rsidR="00F53BE8" w:rsidRDefault="00000000">
            <w:pPr>
              <w:spacing w:after="0"/>
            </w:pPr>
            <w:r>
              <w:rPr>
                <w:color w:val="1F2937"/>
                <w:sz w:val="18"/>
              </w:rPr>
              <w:t>WooCommerce CAPI Gateway installation</w:t>
            </w:r>
          </w:p>
        </w:tc>
        <w:tc>
          <w:tcPr>
            <w:tcW w:w="6009" w:type="dxa"/>
            <w:tcBorders>
              <w:top w:val="single" w:sz="4" w:space="0" w:color="E5E7EB"/>
              <w:left w:val="single" w:sz="4" w:space="0" w:color="E5E7EB"/>
              <w:bottom w:val="single" w:sz="4" w:space="0" w:color="E5E7EB"/>
              <w:right w:val="single" w:sz="4" w:space="0" w:color="E5E7EB"/>
            </w:tcBorders>
            <w:shd w:val="clear" w:color="auto" w:fill="F8FAFC"/>
          </w:tcPr>
          <w:p w14:paraId="120398CC" w14:textId="77777777" w:rsidR="00F53BE8" w:rsidRDefault="00000000">
            <w:pPr>
              <w:spacing w:after="0"/>
            </w:pPr>
            <w:r>
              <w:rPr>
                <w:color w:val="1F2937"/>
                <w:sz w:val="18"/>
              </w:rPr>
              <w:t>Without server-side events, iOS 14 plus signal loss is approximately 20%.</w:t>
            </w:r>
          </w:p>
        </w:tc>
      </w:tr>
      <w:tr w:rsidR="00F53BE8" w14:paraId="4A5ABFFE" w14:textId="77777777">
        <w:tc>
          <w:tcPr>
            <w:tcW w:w="3288" w:type="dxa"/>
            <w:tcBorders>
              <w:top w:val="single" w:sz="4" w:space="0" w:color="E5E7EB"/>
              <w:left w:val="single" w:sz="4" w:space="0" w:color="E5E7EB"/>
              <w:bottom w:val="single" w:sz="4" w:space="0" w:color="E5E7EB"/>
              <w:right w:val="single" w:sz="4" w:space="0" w:color="E5E7EB"/>
            </w:tcBorders>
          </w:tcPr>
          <w:p w14:paraId="1CD2B642" w14:textId="77777777" w:rsidR="00F53BE8" w:rsidRDefault="00000000">
            <w:pPr>
              <w:spacing w:after="0"/>
            </w:pPr>
            <w:r>
              <w:rPr>
                <w:color w:val="1F2937"/>
                <w:sz w:val="18"/>
              </w:rPr>
              <w:t>Page speed (LCP under 2.5s on 4G)</w:t>
            </w:r>
          </w:p>
        </w:tc>
        <w:tc>
          <w:tcPr>
            <w:tcW w:w="6009" w:type="dxa"/>
            <w:tcBorders>
              <w:top w:val="single" w:sz="4" w:space="0" w:color="E5E7EB"/>
              <w:left w:val="single" w:sz="4" w:space="0" w:color="E5E7EB"/>
              <w:bottom w:val="single" w:sz="4" w:space="0" w:color="E5E7EB"/>
              <w:right w:val="single" w:sz="4" w:space="0" w:color="E5E7EB"/>
            </w:tcBorders>
          </w:tcPr>
          <w:p w14:paraId="5AA6C184" w14:textId="77777777" w:rsidR="00F53BE8" w:rsidRDefault="00000000">
            <w:pPr>
              <w:spacing w:after="0"/>
            </w:pPr>
            <w:r>
              <w:rPr>
                <w:color w:val="1F2937"/>
                <w:sz w:val="18"/>
              </w:rPr>
              <w:t>Divi themes default heavy. Strip unused modules on LP templates.</w:t>
            </w:r>
          </w:p>
        </w:tc>
      </w:tr>
      <w:tr w:rsidR="00F53BE8" w14:paraId="291790D0" w14:textId="77777777">
        <w:tc>
          <w:tcPr>
            <w:tcW w:w="3288" w:type="dxa"/>
            <w:tcBorders>
              <w:top w:val="single" w:sz="4" w:space="0" w:color="E5E7EB"/>
              <w:left w:val="single" w:sz="4" w:space="0" w:color="E5E7EB"/>
              <w:bottom w:val="single" w:sz="4" w:space="0" w:color="E5E7EB"/>
              <w:right w:val="single" w:sz="4" w:space="0" w:color="E5E7EB"/>
            </w:tcBorders>
            <w:shd w:val="clear" w:color="auto" w:fill="F8FAFC"/>
          </w:tcPr>
          <w:p w14:paraId="1684415A" w14:textId="77777777" w:rsidR="00F53BE8" w:rsidRDefault="00000000">
            <w:pPr>
              <w:spacing w:after="0"/>
            </w:pPr>
            <w:r>
              <w:rPr>
                <w:color w:val="1F2937"/>
                <w:sz w:val="18"/>
              </w:rPr>
              <w:t>WhatsApp customer service staffing</w:t>
            </w:r>
          </w:p>
        </w:tc>
        <w:tc>
          <w:tcPr>
            <w:tcW w:w="6009" w:type="dxa"/>
            <w:tcBorders>
              <w:top w:val="single" w:sz="4" w:space="0" w:color="E5E7EB"/>
              <w:left w:val="single" w:sz="4" w:space="0" w:color="E5E7EB"/>
              <w:bottom w:val="single" w:sz="4" w:space="0" w:color="E5E7EB"/>
              <w:right w:val="single" w:sz="4" w:space="0" w:color="E5E7EB"/>
            </w:tcBorders>
            <w:shd w:val="clear" w:color="auto" w:fill="F8FAFC"/>
          </w:tcPr>
          <w:p w14:paraId="6ACBD782" w14:textId="77777777" w:rsidR="00F53BE8" w:rsidRDefault="00000000">
            <w:pPr>
              <w:spacing w:after="0"/>
            </w:pPr>
            <w:r>
              <w:rPr>
                <w:color w:val="1F2937"/>
                <w:sz w:val="18"/>
              </w:rPr>
              <w:t>The 'human reply' promise depends on operational delivery.</w:t>
            </w:r>
          </w:p>
        </w:tc>
      </w:tr>
      <w:tr w:rsidR="00F53BE8" w14:paraId="3E779C8B" w14:textId="77777777">
        <w:tc>
          <w:tcPr>
            <w:tcW w:w="3288" w:type="dxa"/>
            <w:tcBorders>
              <w:top w:val="single" w:sz="4" w:space="0" w:color="E5E7EB"/>
              <w:left w:val="single" w:sz="4" w:space="0" w:color="E5E7EB"/>
              <w:bottom w:val="single" w:sz="4" w:space="0" w:color="E5E7EB"/>
              <w:right w:val="single" w:sz="4" w:space="0" w:color="E5E7EB"/>
            </w:tcBorders>
          </w:tcPr>
          <w:p w14:paraId="081B3556" w14:textId="77777777" w:rsidR="00F53BE8" w:rsidRDefault="00000000">
            <w:pPr>
              <w:spacing w:after="0"/>
            </w:pPr>
            <w:r>
              <w:rPr>
                <w:color w:val="1F2937"/>
                <w:sz w:val="18"/>
              </w:rPr>
              <w:t>Stock availability by SKU into Shopping feed</w:t>
            </w:r>
          </w:p>
        </w:tc>
        <w:tc>
          <w:tcPr>
            <w:tcW w:w="6009" w:type="dxa"/>
            <w:tcBorders>
              <w:top w:val="single" w:sz="4" w:space="0" w:color="E5E7EB"/>
              <w:left w:val="single" w:sz="4" w:space="0" w:color="E5E7EB"/>
              <w:bottom w:val="single" w:sz="4" w:space="0" w:color="E5E7EB"/>
              <w:right w:val="single" w:sz="4" w:space="0" w:color="E5E7EB"/>
            </w:tcBorders>
          </w:tcPr>
          <w:p w14:paraId="16D9D972" w14:textId="77777777" w:rsidR="00F53BE8" w:rsidRDefault="00000000">
            <w:pPr>
              <w:spacing w:after="0"/>
            </w:pPr>
            <w:r>
              <w:rPr>
                <w:color w:val="1F2937"/>
                <w:sz w:val="18"/>
              </w:rPr>
              <w:t>Out-of-stock ads waste spend and drive HelloPeter complaints.</w:t>
            </w:r>
          </w:p>
        </w:tc>
      </w:tr>
      <w:tr w:rsidR="00F53BE8" w14:paraId="196BCD68" w14:textId="77777777">
        <w:tc>
          <w:tcPr>
            <w:tcW w:w="3288" w:type="dxa"/>
            <w:tcBorders>
              <w:top w:val="single" w:sz="4" w:space="0" w:color="E5E7EB"/>
              <w:left w:val="single" w:sz="4" w:space="0" w:color="E5E7EB"/>
              <w:bottom w:val="single" w:sz="4" w:space="0" w:color="E5E7EB"/>
              <w:right w:val="single" w:sz="4" w:space="0" w:color="E5E7EB"/>
            </w:tcBorders>
            <w:shd w:val="clear" w:color="auto" w:fill="F8FAFC"/>
          </w:tcPr>
          <w:p w14:paraId="0DBD47D5" w14:textId="77777777" w:rsidR="00F53BE8" w:rsidRDefault="00000000">
            <w:pPr>
              <w:spacing w:after="0"/>
            </w:pPr>
            <w:r>
              <w:rPr>
                <w:color w:val="1F2937"/>
                <w:sz w:val="18"/>
              </w:rPr>
              <w:t>Black Friday stock and pricing plan</w:t>
            </w:r>
          </w:p>
        </w:tc>
        <w:tc>
          <w:tcPr>
            <w:tcW w:w="6009" w:type="dxa"/>
            <w:tcBorders>
              <w:top w:val="single" w:sz="4" w:space="0" w:color="E5E7EB"/>
              <w:left w:val="single" w:sz="4" w:space="0" w:color="E5E7EB"/>
              <w:bottom w:val="single" w:sz="4" w:space="0" w:color="E5E7EB"/>
              <w:right w:val="single" w:sz="4" w:space="0" w:color="E5E7EB"/>
            </w:tcBorders>
            <w:shd w:val="clear" w:color="auto" w:fill="F8FAFC"/>
          </w:tcPr>
          <w:p w14:paraId="317966DC" w14:textId="77777777" w:rsidR="00F53BE8" w:rsidRDefault="00000000">
            <w:pPr>
              <w:spacing w:after="0"/>
            </w:pPr>
            <w:r>
              <w:rPr>
                <w:color w:val="1F2937"/>
                <w:sz w:val="18"/>
              </w:rPr>
              <w:t>BFCM compensates annual profitability. Under-stocked November is a strategic miss.</w:t>
            </w:r>
          </w:p>
        </w:tc>
      </w:tr>
    </w:tbl>
    <w:p w14:paraId="57B3CD32" w14:textId="77777777" w:rsidR="00F53BE8" w:rsidRDefault="00000000">
      <w:pPr>
        <w:spacing w:before="200" w:after="80"/>
      </w:pPr>
      <w:r>
        <w:rPr>
          <w:b/>
          <w:color w:val="1E3A5F"/>
          <w:sz w:val="32"/>
        </w:rPr>
        <w:t>Next Steps</w:t>
      </w:r>
    </w:p>
    <w:tbl>
      <w:tblPr>
        <w:tblW w:w="0" w:type="auto"/>
        <w:tblLayout w:type="fixed"/>
        <w:tblLook w:val="04A0" w:firstRow="1" w:lastRow="0" w:firstColumn="1" w:lastColumn="0" w:noHBand="0" w:noVBand="1"/>
      </w:tblPr>
      <w:tblGrid>
        <w:gridCol w:w="2494"/>
        <w:gridCol w:w="6803"/>
      </w:tblGrid>
      <w:tr w:rsidR="00F53BE8" w14:paraId="125F547F" w14:textId="77777777">
        <w:tc>
          <w:tcPr>
            <w:tcW w:w="2494" w:type="dxa"/>
            <w:tcBorders>
              <w:top w:val="single" w:sz="4" w:space="0" w:color="E5E7EB"/>
              <w:left w:val="single" w:sz="4" w:space="0" w:color="E5E7EB"/>
              <w:bottom w:val="single" w:sz="4" w:space="0" w:color="E5E7EB"/>
              <w:right w:val="single" w:sz="4" w:space="0" w:color="E5E7EB"/>
            </w:tcBorders>
            <w:shd w:val="clear" w:color="auto" w:fill="1E3A5F"/>
          </w:tcPr>
          <w:p w14:paraId="27D3DCC5" w14:textId="77777777" w:rsidR="00F53BE8" w:rsidRDefault="00000000">
            <w:pPr>
              <w:spacing w:after="0"/>
            </w:pPr>
            <w:r>
              <w:rPr>
                <w:b/>
                <w:color w:val="FFFFFF"/>
                <w:sz w:val="18"/>
              </w:rPr>
              <w:t>Command</w:t>
            </w:r>
          </w:p>
        </w:tc>
        <w:tc>
          <w:tcPr>
            <w:tcW w:w="6803" w:type="dxa"/>
            <w:tcBorders>
              <w:top w:val="single" w:sz="4" w:space="0" w:color="E5E7EB"/>
              <w:left w:val="single" w:sz="4" w:space="0" w:color="E5E7EB"/>
              <w:bottom w:val="single" w:sz="4" w:space="0" w:color="E5E7EB"/>
              <w:right w:val="single" w:sz="4" w:space="0" w:color="E5E7EB"/>
            </w:tcBorders>
            <w:shd w:val="clear" w:color="auto" w:fill="1E3A5F"/>
          </w:tcPr>
          <w:p w14:paraId="05C930BC" w14:textId="77777777" w:rsidR="00F53BE8" w:rsidRDefault="00000000">
            <w:pPr>
              <w:spacing w:after="0"/>
            </w:pPr>
            <w:r>
              <w:rPr>
                <w:b/>
                <w:color w:val="FFFFFF"/>
                <w:sz w:val="18"/>
              </w:rPr>
              <w:t>Purpose</w:t>
            </w:r>
          </w:p>
        </w:tc>
      </w:tr>
      <w:tr w:rsidR="00F53BE8" w14:paraId="0056373F" w14:textId="77777777">
        <w:tc>
          <w:tcPr>
            <w:tcW w:w="2494" w:type="dxa"/>
            <w:tcBorders>
              <w:top w:val="single" w:sz="4" w:space="0" w:color="E5E7EB"/>
              <w:left w:val="single" w:sz="4" w:space="0" w:color="E5E7EB"/>
              <w:bottom w:val="single" w:sz="4" w:space="0" w:color="E5E7EB"/>
              <w:right w:val="single" w:sz="4" w:space="0" w:color="E5E7EB"/>
            </w:tcBorders>
          </w:tcPr>
          <w:p w14:paraId="6E394874" w14:textId="77777777" w:rsidR="00F53BE8" w:rsidRDefault="00000000">
            <w:pPr>
              <w:spacing w:after="0"/>
            </w:pPr>
            <w:r>
              <w:rPr>
                <w:color w:val="1F2937"/>
                <w:sz w:val="18"/>
              </w:rPr>
              <w:t>/ads audience</w:t>
            </w:r>
          </w:p>
        </w:tc>
        <w:tc>
          <w:tcPr>
            <w:tcW w:w="6803" w:type="dxa"/>
            <w:tcBorders>
              <w:top w:val="single" w:sz="4" w:space="0" w:color="E5E7EB"/>
              <w:left w:val="single" w:sz="4" w:space="0" w:color="E5E7EB"/>
              <w:bottom w:val="single" w:sz="4" w:space="0" w:color="E5E7EB"/>
              <w:right w:val="single" w:sz="4" w:space="0" w:color="E5E7EB"/>
            </w:tcBorders>
          </w:tcPr>
          <w:p w14:paraId="269D6C73" w14:textId="77777777" w:rsidR="00F53BE8" w:rsidRDefault="00000000">
            <w:pPr>
              <w:spacing w:after="0"/>
            </w:pPr>
            <w:r>
              <w:rPr>
                <w:color w:val="1F2937"/>
                <w:sz w:val="18"/>
              </w:rPr>
              <w:t>Deep-dive persona research</w:t>
            </w:r>
          </w:p>
        </w:tc>
      </w:tr>
      <w:tr w:rsidR="00F53BE8" w14:paraId="6BEC0AAF" w14:textId="77777777">
        <w:tc>
          <w:tcPr>
            <w:tcW w:w="2494" w:type="dxa"/>
            <w:tcBorders>
              <w:top w:val="single" w:sz="4" w:space="0" w:color="E5E7EB"/>
              <w:left w:val="single" w:sz="4" w:space="0" w:color="E5E7EB"/>
              <w:bottom w:val="single" w:sz="4" w:space="0" w:color="E5E7EB"/>
              <w:right w:val="single" w:sz="4" w:space="0" w:color="E5E7EB"/>
            </w:tcBorders>
            <w:shd w:val="clear" w:color="auto" w:fill="F8FAFC"/>
          </w:tcPr>
          <w:p w14:paraId="06921999" w14:textId="77777777" w:rsidR="00F53BE8" w:rsidRDefault="00000000">
            <w:pPr>
              <w:spacing w:after="0"/>
            </w:pPr>
            <w:r>
              <w:rPr>
                <w:color w:val="1F2937"/>
                <w:sz w:val="18"/>
              </w:rPr>
              <w:t>/ads copy meta</w:t>
            </w:r>
          </w:p>
        </w:tc>
        <w:tc>
          <w:tcPr>
            <w:tcW w:w="6803" w:type="dxa"/>
            <w:tcBorders>
              <w:top w:val="single" w:sz="4" w:space="0" w:color="E5E7EB"/>
              <w:left w:val="single" w:sz="4" w:space="0" w:color="E5E7EB"/>
              <w:bottom w:val="single" w:sz="4" w:space="0" w:color="E5E7EB"/>
              <w:right w:val="single" w:sz="4" w:space="0" w:color="E5E7EB"/>
            </w:tcBorders>
            <w:shd w:val="clear" w:color="auto" w:fill="F8FAFC"/>
          </w:tcPr>
          <w:p w14:paraId="2DECAE6B" w14:textId="77777777" w:rsidR="00F53BE8" w:rsidRDefault="00000000">
            <w:pPr>
              <w:spacing w:after="0"/>
            </w:pPr>
            <w:r>
              <w:rPr>
                <w:color w:val="1F2937"/>
                <w:sz w:val="18"/>
              </w:rPr>
              <w:t>Generate full Meta copy library</w:t>
            </w:r>
          </w:p>
        </w:tc>
      </w:tr>
      <w:tr w:rsidR="00F53BE8" w14:paraId="22DA0B85" w14:textId="77777777">
        <w:tc>
          <w:tcPr>
            <w:tcW w:w="2494" w:type="dxa"/>
            <w:tcBorders>
              <w:top w:val="single" w:sz="4" w:space="0" w:color="E5E7EB"/>
              <w:left w:val="single" w:sz="4" w:space="0" w:color="E5E7EB"/>
              <w:bottom w:val="single" w:sz="4" w:space="0" w:color="E5E7EB"/>
              <w:right w:val="single" w:sz="4" w:space="0" w:color="E5E7EB"/>
            </w:tcBorders>
          </w:tcPr>
          <w:p w14:paraId="5962BDFE" w14:textId="77777777" w:rsidR="00F53BE8" w:rsidRDefault="00000000">
            <w:pPr>
              <w:spacing w:after="0"/>
            </w:pPr>
            <w:r>
              <w:rPr>
                <w:color w:val="1F2937"/>
                <w:sz w:val="18"/>
              </w:rPr>
              <w:t>/ads copy google</w:t>
            </w:r>
          </w:p>
        </w:tc>
        <w:tc>
          <w:tcPr>
            <w:tcW w:w="6803" w:type="dxa"/>
            <w:tcBorders>
              <w:top w:val="single" w:sz="4" w:space="0" w:color="E5E7EB"/>
              <w:left w:val="single" w:sz="4" w:space="0" w:color="E5E7EB"/>
              <w:bottom w:val="single" w:sz="4" w:space="0" w:color="E5E7EB"/>
              <w:right w:val="single" w:sz="4" w:space="0" w:color="E5E7EB"/>
            </w:tcBorders>
          </w:tcPr>
          <w:p w14:paraId="3C1F9669" w14:textId="77777777" w:rsidR="00F53BE8" w:rsidRDefault="00000000">
            <w:pPr>
              <w:spacing w:after="0"/>
            </w:pPr>
            <w:r>
              <w:rPr>
                <w:color w:val="1F2937"/>
                <w:sz w:val="18"/>
              </w:rPr>
              <w:t>Generate full Google RSA library</w:t>
            </w:r>
          </w:p>
        </w:tc>
      </w:tr>
      <w:tr w:rsidR="00F53BE8" w14:paraId="3811189C" w14:textId="77777777">
        <w:tc>
          <w:tcPr>
            <w:tcW w:w="2494" w:type="dxa"/>
            <w:tcBorders>
              <w:top w:val="single" w:sz="4" w:space="0" w:color="E5E7EB"/>
              <w:left w:val="single" w:sz="4" w:space="0" w:color="E5E7EB"/>
              <w:bottom w:val="single" w:sz="4" w:space="0" w:color="E5E7EB"/>
              <w:right w:val="single" w:sz="4" w:space="0" w:color="E5E7EB"/>
            </w:tcBorders>
            <w:shd w:val="clear" w:color="auto" w:fill="F8FAFC"/>
          </w:tcPr>
          <w:p w14:paraId="21F8AAD6" w14:textId="77777777" w:rsidR="00F53BE8" w:rsidRDefault="00000000">
            <w:pPr>
              <w:spacing w:after="0"/>
            </w:pPr>
            <w:r>
              <w:rPr>
                <w:color w:val="1F2937"/>
                <w:sz w:val="18"/>
              </w:rPr>
              <w:t>/ads hooks</w:t>
            </w:r>
          </w:p>
        </w:tc>
        <w:tc>
          <w:tcPr>
            <w:tcW w:w="6803" w:type="dxa"/>
            <w:tcBorders>
              <w:top w:val="single" w:sz="4" w:space="0" w:color="E5E7EB"/>
              <w:left w:val="single" w:sz="4" w:space="0" w:color="E5E7EB"/>
              <w:bottom w:val="single" w:sz="4" w:space="0" w:color="E5E7EB"/>
              <w:right w:val="single" w:sz="4" w:space="0" w:color="E5E7EB"/>
            </w:tcBorders>
            <w:shd w:val="clear" w:color="auto" w:fill="F8FAFC"/>
          </w:tcPr>
          <w:p w14:paraId="5BBE8C16" w14:textId="77777777" w:rsidR="00F53BE8" w:rsidRDefault="00000000">
            <w:pPr>
              <w:spacing w:after="0"/>
            </w:pPr>
            <w:r>
              <w:rPr>
                <w:color w:val="1F2937"/>
                <w:sz w:val="18"/>
              </w:rPr>
              <w:t>Produce 20 plus additional hooks</w:t>
            </w:r>
          </w:p>
        </w:tc>
      </w:tr>
      <w:tr w:rsidR="00F53BE8" w14:paraId="211EEA68" w14:textId="77777777">
        <w:tc>
          <w:tcPr>
            <w:tcW w:w="2494" w:type="dxa"/>
            <w:tcBorders>
              <w:top w:val="single" w:sz="4" w:space="0" w:color="E5E7EB"/>
              <w:left w:val="single" w:sz="4" w:space="0" w:color="E5E7EB"/>
              <w:bottom w:val="single" w:sz="4" w:space="0" w:color="E5E7EB"/>
              <w:right w:val="single" w:sz="4" w:space="0" w:color="E5E7EB"/>
            </w:tcBorders>
          </w:tcPr>
          <w:p w14:paraId="02E9F2BD" w14:textId="77777777" w:rsidR="00F53BE8" w:rsidRDefault="00000000">
            <w:pPr>
              <w:spacing w:after="0"/>
            </w:pPr>
            <w:r>
              <w:rPr>
                <w:color w:val="1F2937"/>
                <w:sz w:val="18"/>
              </w:rPr>
              <w:t>/ads landing</w:t>
            </w:r>
          </w:p>
        </w:tc>
        <w:tc>
          <w:tcPr>
            <w:tcW w:w="6803" w:type="dxa"/>
            <w:tcBorders>
              <w:top w:val="single" w:sz="4" w:space="0" w:color="E5E7EB"/>
              <w:left w:val="single" w:sz="4" w:space="0" w:color="E5E7EB"/>
              <w:bottom w:val="single" w:sz="4" w:space="0" w:color="E5E7EB"/>
              <w:right w:val="single" w:sz="4" w:space="0" w:color="E5E7EB"/>
            </w:tcBorders>
          </w:tcPr>
          <w:p w14:paraId="6411FCDF" w14:textId="77777777" w:rsidR="00F53BE8" w:rsidRDefault="00000000">
            <w:pPr>
              <w:spacing w:after="0"/>
            </w:pPr>
            <w:r>
              <w:rPr>
                <w:color w:val="1F2937"/>
                <w:sz w:val="18"/>
              </w:rPr>
              <w:t>Full landing page audit and rewrite</w:t>
            </w:r>
          </w:p>
        </w:tc>
      </w:tr>
      <w:tr w:rsidR="00F53BE8" w14:paraId="0DB77170" w14:textId="77777777">
        <w:tc>
          <w:tcPr>
            <w:tcW w:w="2494" w:type="dxa"/>
            <w:tcBorders>
              <w:top w:val="single" w:sz="4" w:space="0" w:color="E5E7EB"/>
              <w:left w:val="single" w:sz="4" w:space="0" w:color="E5E7EB"/>
              <w:bottom w:val="single" w:sz="4" w:space="0" w:color="E5E7EB"/>
              <w:right w:val="single" w:sz="4" w:space="0" w:color="E5E7EB"/>
            </w:tcBorders>
            <w:shd w:val="clear" w:color="auto" w:fill="F8FAFC"/>
          </w:tcPr>
          <w:p w14:paraId="3A1357C5" w14:textId="77777777" w:rsidR="00F53BE8" w:rsidRDefault="00000000">
            <w:pPr>
              <w:spacing w:after="0"/>
            </w:pPr>
            <w:r>
              <w:rPr>
                <w:color w:val="1F2937"/>
                <w:sz w:val="18"/>
              </w:rPr>
              <w:t>/ads testing bfcm</w:t>
            </w:r>
          </w:p>
        </w:tc>
        <w:tc>
          <w:tcPr>
            <w:tcW w:w="6803" w:type="dxa"/>
            <w:tcBorders>
              <w:top w:val="single" w:sz="4" w:space="0" w:color="E5E7EB"/>
              <w:left w:val="single" w:sz="4" w:space="0" w:color="E5E7EB"/>
              <w:bottom w:val="single" w:sz="4" w:space="0" w:color="E5E7EB"/>
              <w:right w:val="single" w:sz="4" w:space="0" w:color="E5E7EB"/>
            </w:tcBorders>
            <w:shd w:val="clear" w:color="auto" w:fill="F8FAFC"/>
          </w:tcPr>
          <w:p w14:paraId="131AFF0E" w14:textId="77777777" w:rsidR="00F53BE8" w:rsidRDefault="00000000">
            <w:pPr>
              <w:spacing w:after="0"/>
            </w:pPr>
            <w:r>
              <w:rPr>
                <w:color w:val="1F2937"/>
                <w:sz w:val="18"/>
              </w:rPr>
              <w:t>A/B test plan for Black Friday</w:t>
            </w:r>
          </w:p>
        </w:tc>
      </w:tr>
      <w:tr w:rsidR="00F53BE8" w14:paraId="700EBE7B" w14:textId="77777777">
        <w:tc>
          <w:tcPr>
            <w:tcW w:w="2494" w:type="dxa"/>
            <w:tcBorders>
              <w:top w:val="single" w:sz="4" w:space="0" w:color="E5E7EB"/>
              <w:left w:val="single" w:sz="4" w:space="0" w:color="E5E7EB"/>
              <w:bottom w:val="single" w:sz="4" w:space="0" w:color="E5E7EB"/>
              <w:right w:val="single" w:sz="4" w:space="0" w:color="E5E7EB"/>
            </w:tcBorders>
          </w:tcPr>
          <w:p w14:paraId="518795C0" w14:textId="77777777" w:rsidR="00F53BE8" w:rsidRDefault="00000000">
            <w:pPr>
              <w:spacing w:after="0"/>
            </w:pPr>
            <w:r>
              <w:rPr>
                <w:color w:val="1F2937"/>
                <w:sz w:val="18"/>
              </w:rPr>
              <w:t>/ads audit</w:t>
            </w:r>
          </w:p>
        </w:tc>
        <w:tc>
          <w:tcPr>
            <w:tcW w:w="6803" w:type="dxa"/>
            <w:tcBorders>
              <w:top w:val="single" w:sz="4" w:space="0" w:color="E5E7EB"/>
              <w:left w:val="single" w:sz="4" w:space="0" w:color="E5E7EB"/>
              <w:bottom w:val="single" w:sz="4" w:space="0" w:color="E5E7EB"/>
              <w:right w:val="single" w:sz="4" w:space="0" w:color="E5E7EB"/>
            </w:tcBorders>
          </w:tcPr>
          <w:p w14:paraId="5988CC34" w14:textId="77777777" w:rsidR="00F53BE8" w:rsidRDefault="00000000">
            <w:pPr>
              <w:spacing w:after="0"/>
            </w:pPr>
            <w:r>
              <w:rPr>
                <w:color w:val="1F2937"/>
                <w:sz w:val="18"/>
              </w:rPr>
              <w:t>Month-1 performance audit (after 30 days of data)</w:t>
            </w:r>
          </w:p>
        </w:tc>
      </w:tr>
    </w:tbl>
    <w:p w14:paraId="00AE5B7D" w14:textId="77777777" w:rsidR="00D9137A" w:rsidRDefault="00D9137A"/>
    <w:sectPr w:rsidR="00D9137A" w:rsidSect="00034616">
      <w:headerReference w:type="default" r:id="rId8"/>
      <w:footerReference w:type="default" r:id="rId9"/>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53068" w14:textId="77777777" w:rsidR="00D9137A" w:rsidRDefault="00D9137A">
      <w:pPr>
        <w:spacing w:after="0" w:line="240" w:lineRule="auto"/>
      </w:pPr>
      <w:r>
        <w:separator/>
      </w:r>
    </w:p>
  </w:endnote>
  <w:endnote w:type="continuationSeparator" w:id="0">
    <w:p w14:paraId="569EE3B5" w14:textId="77777777" w:rsidR="00D9137A" w:rsidRDefault="00D91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312A" w14:textId="77777777" w:rsidR="00F53BE8" w:rsidRDefault="00000000">
    <w:pPr>
      <w:pStyle w:val="Footer"/>
    </w:pPr>
    <w:r>
      <w:rPr>
        <w:color w:val="6B7280"/>
        <w:sz w:val="16"/>
      </w:rPr>
      <w:t>Prepared by AI Ads Strategist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8E97B" w14:textId="77777777" w:rsidR="00D9137A" w:rsidRDefault="00D9137A">
      <w:pPr>
        <w:spacing w:after="0" w:line="240" w:lineRule="auto"/>
      </w:pPr>
      <w:r>
        <w:separator/>
      </w:r>
    </w:p>
  </w:footnote>
  <w:footnote w:type="continuationSeparator" w:id="0">
    <w:p w14:paraId="742FDC3F" w14:textId="77777777" w:rsidR="00D9137A" w:rsidRDefault="00D913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C3118" w14:textId="77777777" w:rsidR="00F53BE8" w:rsidRDefault="00000000">
    <w:pPr>
      <w:pStyle w:val="Header"/>
    </w:pPr>
    <w:r>
      <w:rPr>
        <w:b/>
        <w:color w:val="1E3A5F"/>
        <w:sz w:val="18"/>
      </w:rPr>
      <w:t>Daily Discounts</w:t>
    </w:r>
    <w:r>
      <w:tab/>
    </w:r>
    <w:r>
      <w:tab/>
    </w:r>
    <w:r>
      <w:rPr>
        <w:color w:val="6B7280"/>
        <w:sz w:val="18"/>
      </w:rPr>
      <w:t>Advertising Strategy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3910380">
    <w:abstractNumId w:val="8"/>
  </w:num>
  <w:num w:numId="2" w16cid:durableId="447630776">
    <w:abstractNumId w:val="6"/>
  </w:num>
  <w:num w:numId="3" w16cid:durableId="570190699">
    <w:abstractNumId w:val="5"/>
  </w:num>
  <w:num w:numId="4" w16cid:durableId="1157845123">
    <w:abstractNumId w:val="4"/>
  </w:num>
  <w:num w:numId="5" w16cid:durableId="1914392749">
    <w:abstractNumId w:val="7"/>
  </w:num>
  <w:num w:numId="6" w16cid:durableId="1364941339">
    <w:abstractNumId w:val="3"/>
  </w:num>
  <w:num w:numId="7" w16cid:durableId="401607018">
    <w:abstractNumId w:val="2"/>
  </w:num>
  <w:num w:numId="8" w16cid:durableId="9454183">
    <w:abstractNumId w:val="1"/>
  </w:num>
  <w:num w:numId="9" w16cid:durableId="697701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7228"/>
    <w:rsid w:val="00AA1D8D"/>
    <w:rsid w:val="00B47730"/>
    <w:rsid w:val="00CB0664"/>
    <w:rsid w:val="00D816E9"/>
    <w:rsid w:val="00D9137A"/>
    <w:rsid w:val="00EB7135"/>
    <w:rsid w:val="00F53B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368F7"/>
  <w14:defaultImageDpi w14:val="300"/>
  <w15:docId w15:val="{48C4F229-F5DD-44A3-82BF-B3DC78805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895</TotalTime>
  <Pages>1</Pages>
  <Words>2220</Words>
  <Characters>12660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Bruchhausen</cp:lastModifiedBy>
  <cp:revision>3</cp:revision>
  <dcterms:created xsi:type="dcterms:W3CDTF">2013-12-23T23:15:00Z</dcterms:created>
  <dcterms:modified xsi:type="dcterms:W3CDTF">2026-04-24T16:52:00Z</dcterms:modified>
  <cp:category/>
</cp:coreProperties>
</file>