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823E0" w14:textId="77777777" w:rsidR="003E0D62" w:rsidRDefault="00E14F88">
      <w:pPr>
        <w:pStyle w:val="Default"/>
        <w:jc w:val="center"/>
        <w:rPr>
          <w:rFonts w:eastAsia="Times New Roman" w:cs="Times New Roman"/>
          <w:color w:val="000000"/>
          <w:sz w:val="28"/>
          <w:szCs w:val="28"/>
          <w:lang w:val="ru-RU" w:eastAsia="en-US"/>
        </w:rPr>
      </w:pPr>
      <w:r>
        <w:rPr>
          <w:rFonts w:eastAsia="Times New Roman" w:cs="Times New Roman"/>
          <w:color w:val="000000"/>
          <w:sz w:val="28"/>
          <w:szCs w:val="28"/>
          <w:lang w:val="ru-RU" w:eastAsia="en-US"/>
        </w:rPr>
        <w:t>Министерство просвещения Российской Федерации</w:t>
      </w:r>
    </w:p>
    <w:p w14:paraId="42F5467B" w14:textId="77777777" w:rsidR="003E0D62" w:rsidRDefault="00E14F88">
      <w:pPr>
        <w:pStyle w:val="Default"/>
        <w:jc w:val="center"/>
        <w:rPr>
          <w:rFonts w:eastAsia="Times New Roman" w:cs="Times New Roman"/>
          <w:color w:val="000000"/>
          <w:sz w:val="28"/>
          <w:szCs w:val="28"/>
          <w:lang w:val="ru-RU" w:eastAsia="en-US"/>
        </w:rPr>
      </w:pPr>
      <w:r>
        <w:rPr>
          <w:rFonts w:eastAsia="Times New Roman" w:cs="Times New Roman"/>
          <w:color w:val="000000"/>
          <w:sz w:val="28"/>
          <w:szCs w:val="28"/>
          <w:lang w:val="ru-RU" w:eastAsia="en-US"/>
        </w:rPr>
        <w:t>Федеральное государственное бюджетное образовательное учреждение</w:t>
      </w:r>
    </w:p>
    <w:p w14:paraId="569DAB22" w14:textId="77777777" w:rsidR="003E0D62" w:rsidRDefault="00E14F88">
      <w:pPr>
        <w:pStyle w:val="Default"/>
        <w:jc w:val="center"/>
        <w:rPr>
          <w:rFonts w:eastAsia="Times New Roman" w:cs="Times New Roman"/>
          <w:color w:val="000000"/>
          <w:sz w:val="28"/>
          <w:szCs w:val="28"/>
          <w:lang w:val="ru-RU" w:eastAsia="en-US"/>
        </w:rPr>
      </w:pPr>
      <w:r>
        <w:rPr>
          <w:rFonts w:eastAsia="Times New Roman" w:cs="Times New Roman"/>
          <w:color w:val="000000"/>
          <w:sz w:val="28"/>
          <w:szCs w:val="28"/>
          <w:lang w:val="ru-RU" w:eastAsia="en-US"/>
        </w:rPr>
        <w:t>высшего образования</w:t>
      </w:r>
    </w:p>
    <w:p w14:paraId="79BB1802" w14:textId="77777777" w:rsidR="003E0D62" w:rsidRDefault="00E14F88">
      <w:pPr>
        <w:pStyle w:val="Default"/>
        <w:jc w:val="center"/>
        <w:rPr>
          <w:rFonts w:eastAsia="Times New Roman" w:cs="Times New Roman"/>
          <w:color w:val="000000"/>
          <w:sz w:val="28"/>
          <w:szCs w:val="28"/>
          <w:lang w:val="ru-RU" w:eastAsia="en-US"/>
        </w:rPr>
      </w:pPr>
      <w:r>
        <w:rPr>
          <w:rFonts w:eastAsia="Times New Roman" w:cs="Times New Roman"/>
          <w:color w:val="000000"/>
          <w:sz w:val="28"/>
          <w:szCs w:val="28"/>
          <w:lang w:val="ru-RU" w:eastAsia="en-US"/>
        </w:rPr>
        <w:t>«Чувашский государственный педагогический университет</w:t>
      </w:r>
    </w:p>
    <w:p w14:paraId="1994EAB5" w14:textId="77777777" w:rsidR="003E0D62" w:rsidRDefault="00E14F88">
      <w:pPr>
        <w:pStyle w:val="Standard"/>
        <w:autoSpaceDE w:val="0"/>
        <w:jc w:val="center"/>
      </w:pPr>
      <w:r>
        <w:rPr>
          <w:rFonts w:eastAsia="Times New Roman" w:cs="Times New Roman"/>
          <w:sz w:val="28"/>
          <w:szCs w:val="28"/>
          <w:lang w:val="ru-RU" w:eastAsia="ru-RU"/>
        </w:rPr>
        <w:t>им. И. Я. Яковлева»</w:t>
      </w:r>
    </w:p>
    <w:p w14:paraId="00FCDD7A" w14:textId="77777777" w:rsidR="003E0D62" w:rsidRDefault="003E0D62">
      <w:pPr>
        <w:pStyle w:val="Standard"/>
        <w:autoSpaceDE w:val="0"/>
        <w:jc w:val="center"/>
        <w:rPr>
          <w:rFonts w:eastAsia="Times New Roman" w:cs="Times New Roman"/>
          <w:sz w:val="28"/>
          <w:szCs w:val="28"/>
          <w:lang w:val="ru-RU" w:eastAsia="ru-RU"/>
        </w:rPr>
      </w:pPr>
    </w:p>
    <w:p w14:paraId="7FC93BE0" w14:textId="77777777" w:rsidR="00FC2DC8" w:rsidRPr="00FC2DC8" w:rsidRDefault="00FC2DC8" w:rsidP="00FC2DC8">
      <w:pPr>
        <w:pStyle w:val="Standard"/>
        <w:autoSpaceDE w:val="0"/>
        <w:jc w:val="center"/>
        <w:rPr>
          <w:rFonts w:eastAsia="Times New Roman" w:cs="Times New Roman"/>
          <w:sz w:val="28"/>
          <w:szCs w:val="28"/>
          <w:lang w:val="ru-RU" w:eastAsia="ru-RU"/>
        </w:rPr>
      </w:pPr>
      <w:r w:rsidRPr="00FC2DC8">
        <w:rPr>
          <w:rFonts w:eastAsia="Times New Roman" w:cs="Times New Roman"/>
          <w:sz w:val="28"/>
          <w:szCs w:val="28"/>
          <w:lang w:val="ru-RU" w:eastAsia="ru-RU"/>
        </w:rPr>
        <w:t xml:space="preserve">Факультет физико-математического образования, </w:t>
      </w:r>
    </w:p>
    <w:p w14:paraId="660B072C" w14:textId="77777777" w:rsidR="00FC2DC8" w:rsidRPr="00FC2DC8" w:rsidRDefault="00FC2DC8" w:rsidP="00FC2DC8">
      <w:pPr>
        <w:pStyle w:val="Standard"/>
        <w:autoSpaceDE w:val="0"/>
        <w:jc w:val="center"/>
        <w:rPr>
          <w:rFonts w:eastAsia="Times New Roman" w:cs="Times New Roman"/>
          <w:sz w:val="28"/>
          <w:szCs w:val="28"/>
          <w:lang w:val="ru-RU" w:eastAsia="ru-RU"/>
        </w:rPr>
      </w:pPr>
      <w:r w:rsidRPr="00FC2DC8">
        <w:rPr>
          <w:rFonts w:eastAsia="Times New Roman" w:cs="Times New Roman"/>
          <w:sz w:val="28"/>
          <w:szCs w:val="28"/>
          <w:lang w:val="ru-RU" w:eastAsia="ru-RU"/>
        </w:rPr>
        <w:t>информатики и технологий</w:t>
      </w:r>
    </w:p>
    <w:p w14:paraId="501EFFAC" w14:textId="77777777" w:rsidR="00FC2DC8" w:rsidRPr="00FC2DC8" w:rsidRDefault="00FC2DC8" w:rsidP="00FC2DC8">
      <w:pPr>
        <w:pStyle w:val="Standard"/>
        <w:autoSpaceDE w:val="0"/>
        <w:jc w:val="center"/>
        <w:rPr>
          <w:rFonts w:eastAsia="Times New Roman" w:cs="Times New Roman"/>
          <w:sz w:val="28"/>
          <w:szCs w:val="28"/>
          <w:lang w:val="ru-RU" w:eastAsia="ru-RU"/>
        </w:rPr>
      </w:pPr>
    </w:p>
    <w:p w14:paraId="50433769" w14:textId="77777777" w:rsidR="003E0D62" w:rsidRDefault="00FC2DC8" w:rsidP="00FC2DC8">
      <w:pPr>
        <w:pStyle w:val="Standard"/>
        <w:autoSpaceDE w:val="0"/>
        <w:jc w:val="center"/>
        <w:rPr>
          <w:rFonts w:eastAsia="Times New Roman" w:cs="Times New Roman"/>
          <w:sz w:val="28"/>
          <w:szCs w:val="28"/>
          <w:lang w:val="ru-RU" w:eastAsia="ru-RU"/>
        </w:rPr>
      </w:pPr>
      <w:r w:rsidRPr="00FC2DC8">
        <w:rPr>
          <w:rFonts w:eastAsia="Times New Roman" w:cs="Times New Roman"/>
          <w:sz w:val="28"/>
          <w:szCs w:val="28"/>
          <w:lang w:val="ru-RU" w:eastAsia="ru-RU"/>
        </w:rPr>
        <w:t>Кафедра информатики и технологий</w:t>
      </w:r>
    </w:p>
    <w:p w14:paraId="3DB18D63" w14:textId="77777777" w:rsidR="003E0D62" w:rsidRDefault="003E0D62">
      <w:pPr>
        <w:pStyle w:val="Standard"/>
        <w:autoSpaceDE w:val="0"/>
        <w:rPr>
          <w:rFonts w:ascii="Calibri" w:eastAsia="Calibri" w:hAnsi="Calibri" w:cs="Calibri"/>
          <w:sz w:val="22"/>
          <w:szCs w:val="22"/>
          <w:lang w:val="ru-RU" w:eastAsia="ru-RU"/>
        </w:rPr>
      </w:pPr>
    </w:p>
    <w:p w14:paraId="5F89EB6D" w14:textId="77777777" w:rsidR="00FC2DC8" w:rsidRPr="00FC2DC8" w:rsidRDefault="00FC2DC8" w:rsidP="00FC2DC8">
      <w:pPr>
        <w:widowControl/>
        <w:tabs>
          <w:tab w:val="left" w:pos="5162"/>
        </w:tabs>
        <w:suppressAutoHyphens w:val="0"/>
        <w:autoSpaceDN/>
        <w:ind w:left="6521"/>
        <w:textAlignment w:val="auto"/>
        <w:rPr>
          <w:rFonts w:eastAsia="Noto Sans CJK SC" w:cs="Lohit Devanagari"/>
          <w:kern w:val="2"/>
          <w:sz w:val="28"/>
          <w:lang w:val="ru-RU" w:eastAsia="zh-CN" w:bidi="hi-IN"/>
        </w:rPr>
      </w:pPr>
      <w:r w:rsidRPr="00FC2DC8">
        <w:rPr>
          <w:rFonts w:eastAsia="Noto Sans CJK SC" w:cs="Lohit Devanagari"/>
          <w:kern w:val="2"/>
          <w:sz w:val="28"/>
          <w:lang w:val="ru-RU" w:eastAsia="zh-CN" w:bidi="hi-IN"/>
        </w:rPr>
        <w:t>УТВЕРЖДАЮ</w:t>
      </w:r>
    </w:p>
    <w:p w14:paraId="491993FB" w14:textId="77777777" w:rsidR="00FC2DC8" w:rsidRPr="00FC2DC8" w:rsidRDefault="00FC2DC8" w:rsidP="00FC2DC8">
      <w:pPr>
        <w:widowControl/>
        <w:tabs>
          <w:tab w:val="left" w:pos="5162"/>
        </w:tabs>
        <w:suppressAutoHyphens w:val="0"/>
        <w:autoSpaceDN/>
        <w:ind w:left="6521"/>
        <w:textAlignment w:val="auto"/>
        <w:rPr>
          <w:rFonts w:eastAsia="Noto Sans CJK SC" w:cs="Lohit Devanagari"/>
          <w:kern w:val="2"/>
          <w:sz w:val="28"/>
          <w:lang w:val="ru-RU" w:eastAsia="zh-CN" w:bidi="hi-IN"/>
        </w:rPr>
      </w:pPr>
      <w:r w:rsidRPr="00FC2DC8">
        <w:rPr>
          <w:rFonts w:eastAsia="Noto Sans CJK SC" w:cs="Lohit Devanagari"/>
          <w:kern w:val="2"/>
          <w:sz w:val="28"/>
          <w:lang w:val="ru-RU" w:eastAsia="zh-CN" w:bidi="hi-IN"/>
        </w:rPr>
        <w:t xml:space="preserve">Заведующий кафедрой </w:t>
      </w:r>
    </w:p>
    <w:p w14:paraId="754EE6C9" w14:textId="77777777" w:rsidR="00FC2DC8" w:rsidRPr="00FC2DC8" w:rsidRDefault="00FC2DC8" w:rsidP="00FC2DC8">
      <w:pPr>
        <w:widowControl/>
        <w:tabs>
          <w:tab w:val="left" w:pos="5162"/>
        </w:tabs>
        <w:suppressAutoHyphens w:val="0"/>
        <w:autoSpaceDN/>
        <w:ind w:left="6521"/>
        <w:textAlignment w:val="auto"/>
        <w:rPr>
          <w:rFonts w:eastAsia="Noto Sans CJK SC" w:cs="Lohit Devanagari"/>
          <w:kern w:val="2"/>
          <w:sz w:val="28"/>
          <w:lang w:val="ru-RU" w:eastAsia="zh-CN" w:bidi="hi-IN"/>
        </w:rPr>
      </w:pPr>
      <w:r w:rsidRPr="00FC2DC8">
        <w:rPr>
          <w:rFonts w:eastAsia="Noto Sans CJK SC" w:cs="Lohit Devanagari"/>
          <w:kern w:val="2"/>
          <w:sz w:val="28"/>
          <w:lang w:val="ru-RU" w:eastAsia="zh-CN" w:bidi="hi-IN"/>
        </w:rPr>
        <w:t>_______ К. Н. Фадеева</w:t>
      </w:r>
    </w:p>
    <w:p w14:paraId="6EF8AEB8" w14:textId="77777777" w:rsidR="00FC2DC8" w:rsidRPr="00FC2DC8" w:rsidRDefault="00FC2DC8" w:rsidP="00FC2DC8">
      <w:pPr>
        <w:widowControl/>
        <w:tabs>
          <w:tab w:val="left" w:pos="5162"/>
        </w:tabs>
        <w:suppressAutoHyphens w:val="0"/>
        <w:autoSpaceDN/>
        <w:ind w:left="6521"/>
        <w:textAlignment w:val="auto"/>
        <w:rPr>
          <w:rFonts w:eastAsia="Noto Sans CJK SC" w:cs="Lohit Devanagari"/>
          <w:kern w:val="2"/>
          <w:sz w:val="28"/>
          <w:lang w:val="ru-RU" w:eastAsia="zh-CN" w:bidi="hi-IN"/>
        </w:rPr>
      </w:pPr>
      <w:r w:rsidRPr="00FC2DC8">
        <w:rPr>
          <w:rFonts w:eastAsia="Noto Sans CJK SC" w:cs="Lohit Devanagari"/>
          <w:kern w:val="2"/>
          <w:sz w:val="28"/>
          <w:lang w:val="ru-RU" w:eastAsia="zh-CN" w:bidi="hi-IN"/>
        </w:rPr>
        <w:t>«___» ________ 2023 г.</w:t>
      </w:r>
    </w:p>
    <w:p w14:paraId="5553B2DE" w14:textId="77777777" w:rsidR="003E0D62" w:rsidRDefault="003E0D62">
      <w:pPr>
        <w:pStyle w:val="Standard"/>
        <w:jc w:val="right"/>
        <w:rPr>
          <w:lang w:val="ru-RU"/>
        </w:rPr>
      </w:pPr>
    </w:p>
    <w:p w14:paraId="0701C964" w14:textId="77777777" w:rsidR="003E0D62" w:rsidRDefault="003E0D62">
      <w:pPr>
        <w:pStyle w:val="Standard"/>
        <w:jc w:val="right"/>
        <w:rPr>
          <w:lang w:val="ru-RU"/>
        </w:rPr>
      </w:pPr>
    </w:p>
    <w:p w14:paraId="6A97B387" w14:textId="77777777" w:rsidR="003E0D62" w:rsidRDefault="003E0D62">
      <w:pPr>
        <w:pStyle w:val="Standard"/>
        <w:jc w:val="right"/>
        <w:rPr>
          <w:lang w:val="ru-RU"/>
        </w:rPr>
      </w:pPr>
    </w:p>
    <w:p w14:paraId="58CF36B5" w14:textId="77777777" w:rsidR="003E0D62" w:rsidRPr="00FC2DC8" w:rsidRDefault="003E0D62">
      <w:pPr>
        <w:pStyle w:val="Standard"/>
        <w:jc w:val="right"/>
        <w:rPr>
          <w:sz w:val="28"/>
          <w:lang w:val="ru-RU"/>
        </w:rPr>
      </w:pPr>
    </w:p>
    <w:p w14:paraId="2072907A" w14:textId="77777777" w:rsidR="003E0D62" w:rsidRPr="00FC2DC8" w:rsidRDefault="00E14F88">
      <w:pPr>
        <w:pStyle w:val="Standard"/>
        <w:jc w:val="center"/>
        <w:rPr>
          <w:b/>
          <w:bCs/>
          <w:sz w:val="28"/>
          <w:lang w:val="ru-RU"/>
        </w:rPr>
      </w:pPr>
      <w:r w:rsidRPr="00FC2DC8">
        <w:rPr>
          <w:b/>
          <w:bCs/>
          <w:sz w:val="28"/>
          <w:lang w:val="ru-RU"/>
        </w:rPr>
        <w:t>ЗАДАНИЕ</w:t>
      </w:r>
    </w:p>
    <w:p w14:paraId="661D602D" w14:textId="77777777" w:rsidR="003E0D62" w:rsidRPr="00FC2DC8" w:rsidRDefault="00E14F88">
      <w:pPr>
        <w:pStyle w:val="Standard"/>
        <w:jc w:val="center"/>
        <w:rPr>
          <w:b/>
          <w:bCs/>
          <w:sz w:val="28"/>
          <w:lang w:val="ru-RU"/>
        </w:rPr>
      </w:pPr>
      <w:r w:rsidRPr="00FC2DC8">
        <w:rPr>
          <w:b/>
          <w:bCs/>
          <w:sz w:val="28"/>
          <w:lang w:val="ru-RU"/>
        </w:rPr>
        <w:t>НА ВЫПУСКНУЮ КВАЛИФИКАЦИОННУЮ РАБОТУ</w:t>
      </w:r>
    </w:p>
    <w:p w14:paraId="0FFF7F9C" w14:textId="77777777" w:rsidR="003E0D62" w:rsidRPr="00FC2DC8" w:rsidRDefault="00E14F88">
      <w:pPr>
        <w:pStyle w:val="Standard"/>
        <w:jc w:val="center"/>
        <w:rPr>
          <w:b/>
          <w:bCs/>
          <w:sz w:val="28"/>
          <w:lang w:val="ru-RU"/>
        </w:rPr>
      </w:pPr>
      <w:r w:rsidRPr="00FC2DC8">
        <w:rPr>
          <w:b/>
          <w:bCs/>
          <w:sz w:val="28"/>
          <w:lang w:val="ru-RU"/>
        </w:rPr>
        <w:t>в форме __</w:t>
      </w:r>
      <w:r w:rsidRPr="00FC2DC8">
        <w:rPr>
          <w:b/>
          <w:bCs/>
          <w:sz w:val="28"/>
          <w:u w:val="single"/>
          <w:lang w:val="ru-RU"/>
        </w:rPr>
        <w:t>бакалаврской работы__</w:t>
      </w:r>
    </w:p>
    <w:p w14:paraId="57CF2E4E" w14:textId="77777777" w:rsidR="003E0D62" w:rsidRPr="00FC2DC8" w:rsidRDefault="003E0D62">
      <w:pPr>
        <w:pStyle w:val="Standard"/>
        <w:jc w:val="center"/>
        <w:rPr>
          <w:b/>
          <w:bCs/>
          <w:sz w:val="28"/>
          <w:lang w:val="ru-RU"/>
        </w:rPr>
      </w:pPr>
    </w:p>
    <w:p w14:paraId="42304DBD" w14:textId="77777777" w:rsidR="003E0D62" w:rsidRDefault="003E0D62">
      <w:pPr>
        <w:pStyle w:val="Standard"/>
        <w:jc w:val="center"/>
        <w:rPr>
          <w:b/>
          <w:bCs/>
          <w:lang w:val="ru-RU"/>
        </w:rPr>
      </w:pPr>
    </w:p>
    <w:p w14:paraId="5223189C" w14:textId="77777777" w:rsidR="003E0D62" w:rsidRDefault="003E0D62">
      <w:pPr>
        <w:pStyle w:val="Standard"/>
        <w:jc w:val="center"/>
        <w:rPr>
          <w:b/>
          <w:bCs/>
          <w:lang w:val="ru-RU"/>
        </w:rPr>
      </w:pPr>
    </w:p>
    <w:p w14:paraId="2774076B" w14:textId="77777777" w:rsidR="003E0D62" w:rsidRDefault="003E0D62">
      <w:pPr>
        <w:pStyle w:val="Standard"/>
        <w:jc w:val="center"/>
        <w:rPr>
          <w:b/>
          <w:bCs/>
          <w:lang w:val="ru-RU"/>
        </w:rPr>
      </w:pPr>
    </w:p>
    <w:p w14:paraId="294D592E" w14:textId="77777777" w:rsidR="003E0D62" w:rsidRDefault="003E0D62">
      <w:pPr>
        <w:pStyle w:val="Standard"/>
        <w:jc w:val="center"/>
        <w:rPr>
          <w:b/>
          <w:bCs/>
          <w:lang w:val="ru-RU"/>
        </w:rPr>
      </w:pPr>
    </w:p>
    <w:p w14:paraId="1763143A" w14:textId="77777777" w:rsidR="003E0D62" w:rsidRDefault="003E0D62">
      <w:pPr>
        <w:pStyle w:val="Standard"/>
        <w:jc w:val="center"/>
        <w:rPr>
          <w:b/>
          <w:bCs/>
          <w:lang w:val="ru-RU"/>
        </w:rPr>
      </w:pPr>
    </w:p>
    <w:p w14:paraId="4F0BB8BB" w14:textId="77777777" w:rsidR="003E0D62" w:rsidRDefault="003E0D62">
      <w:pPr>
        <w:pStyle w:val="Standard"/>
        <w:jc w:val="center"/>
        <w:rPr>
          <w:b/>
          <w:bCs/>
          <w:lang w:val="ru-RU"/>
        </w:rPr>
      </w:pPr>
    </w:p>
    <w:p w14:paraId="0FBAB89A" w14:textId="77777777" w:rsidR="003E0D62" w:rsidRDefault="003E0D62">
      <w:pPr>
        <w:pStyle w:val="Standard"/>
        <w:jc w:val="center"/>
        <w:rPr>
          <w:b/>
          <w:bCs/>
          <w:lang w:val="ru-RU"/>
        </w:rPr>
      </w:pPr>
    </w:p>
    <w:p w14:paraId="0948972F" w14:textId="77777777" w:rsidR="003E0D62" w:rsidRDefault="003E0D62">
      <w:pPr>
        <w:pStyle w:val="Standard"/>
        <w:jc w:val="center"/>
        <w:rPr>
          <w:b/>
          <w:bCs/>
          <w:lang w:val="ru-RU"/>
        </w:rPr>
      </w:pPr>
    </w:p>
    <w:p w14:paraId="40DC9222" w14:textId="77777777" w:rsidR="003E0D62" w:rsidRDefault="003E0D62">
      <w:pPr>
        <w:pStyle w:val="Standard"/>
        <w:jc w:val="center"/>
        <w:rPr>
          <w:b/>
          <w:bCs/>
          <w:lang w:val="ru-RU"/>
        </w:rPr>
      </w:pPr>
    </w:p>
    <w:p w14:paraId="68DEF4B2" w14:textId="77777777" w:rsidR="003E0D62" w:rsidRDefault="003E0D62">
      <w:pPr>
        <w:pStyle w:val="Standard"/>
        <w:jc w:val="center"/>
        <w:rPr>
          <w:b/>
          <w:bCs/>
          <w:lang w:val="ru-RU"/>
        </w:rPr>
      </w:pPr>
    </w:p>
    <w:p w14:paraId="4C5E4268" w14:textId="77777777" w:rsidR="003E0D62" w:rsidRDefault="003E0D62">
      <w:pPr>
        <w:pStyle w:val="Standard"/>
        <w:jc w:val="center"/>
        <w:rPr>
          <w:b/>
          <w:bCs/>
          <w:lang w:val="ru-RU"/>
        </w:rPr>
      </w:pPr>
    </w:p>
    <w:p w14:paraId="57265F47" w14:textId="77777777" w:rsidR="003E0D62" w:rsidRDefault="003E0D62">
      <w:pPr>
        <w:pStyle w:val="Standard"/>
        <w:jc w:val="center"/>
        <w:rPr>
          <w:b/>
          <w:bCs/>
          <w:lang w:val="ru-RU"/>
        </w:rPr>
      </w:pPr>
    </w:p>
    <w:p w14:paraId="76221C47" w14:textId="77777777" w:rsidR="003E0D62" w:rsidRDefault="003E0D62">
      <w:pPr>
        <w:pStyle w:val="Standard"/>
        <w:jc w:val="center"/>
        <w:rPr>
          <w:b/>
          <w:bCs/>
          <w:lang w:val="ru-RU"/>
        </w:rPr>
      </w:pPr>
    </w:p>
    <w:p w14:paraId="15A3C8CE" w14:textId="77777777" w:rsidR="003E0D62" w:rsidRDefault="003E0D62">
      <w:pPr>
        <w:pStyle w:val="Standard"/>
        <w:jc w:val="center"/>
        <w:rPr>
          <w:b/>
          <w:bCs/>
          <w:lang w:val="ru-RU"/>
        </w:rPr>
      </w:pPr>
    </w:p>
    <w:p w14:paraId="475B47CC" w14:textId="77777777" w:rsidR="003E0D62" w:rsidRDefault="003E0D62">
      <w:pPr>
        <w:pStyle w:val="Standard"/>
        <w:jc w:val="center"/>
        <w:rPr>
          <w:b/>
          <w:bCs/>
          <w:lang w:val="ru-RU"/>
        </w:rPr>
      </w:pPr>
    </w:p>
    <w:p w14:paraId="13DE4975" w14:textId="77777777" w:rsidR="003E0D62" w:rsidRDefault="003E0D62">
      <w:pPr>
        <w:pStyle w:val="Standard"/>
        <w:jc w:val="center"/>
        <w:rPr>
          <w:b/>
          <w:bCs/>
          <w:lang w:val="ru-RU"/>
        </w:rPr>
      </w:pPr>
    </w:p>
    <w:p w14:paraId="51B4DA01" w14:textId="77777777" w:rsidR="003E0D62" w:rsidRDefault="003E0D62">
      <w:pPr>
        <w:pStyle w:val="Standard"/>
        <w:jc w:val="center"/>
        <w:rPr>
          <w:b/>
          <w:bCs/>
          <w:lang w:val="ru-RU"/>
        </w:rPr>
      </w:pPr>
    </w:p>
    <w:p w14:paraId="221C43AA" w14:textId="77777777" w:rsidR="003E0D62" w:rsidRDefault="003E0D62">
      <w:pPr>
        <w:pStyle w:val="Standard"/>
        <w:jc w:val="center"/>
        <w:rPr>
          <w:b/>
          <w:bCs/>
          <w:lang w:val="ru-RU"/>
        </w:rPr>
      </w:pPr>
    </w:p>
    <w:p w14:paraId="315C886E" w14:textId="77777777" w:rsidR="003E0D62" w:rsidRDefault="003E0D62">
      <w:pPr>
        <w:pStyle w:val="Standard"/>
        <w:jc w:val="center"/>
        <w:rPr>
          <w:b/>
          <w:bCs/>
          <w:lang w:val="ru-RU"/>
        </w:rPr>
      </w:pPr>
    </w:p>
    <w:p w14:paraId="45EABC3A" w14:textId="77777777" w:rsidR="003E0D62" w:rsidRDefault="003E0D62">
      <w:pPr>
        <w:pStyle w:val="Standard"/>
        <w:jc w:val="center"/>
        <w:rPr>
          <w:b/>
          <w:bCs/>
          <w:lang w:val="ru-RU"/>
        </w:rPr>
      </w:pPr>
    </w:p>
    <w:p w14:paraId="5943D5DC" w14:textId="77777777" w:rsidR="003E0D62" w:rsidRDefault="003E0D62">
      <w:pPr>
        <w:pStyle w:val="Standard"/>
        <w:jc w:val="center"/>
        <w:rPr>
          <w:b/>
          <w:bCs/>
          <w:lang w:val="ru-RU"/>
        </w:rPr>
      </w:pPr>
    </w:p>
    <w:p w14:paraId="1A703C21" w14:textId="77777777" w:rsidR="003E0D62" w:rsidRDefault="003E0D62">
      <w:pPr>
        <w:pStyle w:val="Standard"/>
        <w:jc w:val="center"/>
        <w:rPr>
          <w:b/>
          <w:bCs/>
          <w:lang w:val="ru-RU"/>
        </w:rPr>
      </w:pPr>
    </w:p>
    <w:p w14:paraId="5EBF8458" w14:textId="77777777" w:rsidR="003E0D62" w:rsidRDefault="003E0D62">
      <w:pPr>
        <w:pStyle w:val="Standard"/>
        <w:jc w:val="center"/>
        <w:rPr>
          <w:b/>
          <w:bCs/>
          <w:lang w:val="ru-RU"/>
        </w:rPr>
      </w:pPr>
    </w:p>
    <w:p w14:paraId="7445134F" w14:textId="77777777" w:rsidR="003E0D62" w:rsidRDefault="003E0D62">
      <w:pPr>
        <w:pStyle w:val="Standard"/>
        <w:jc w:val="center"/>
        <w:rPr>
          <w:b/>
          <w:bCs/>
          <w:lang w:val="ru-RU"/>
        </w:rPr>
      </w:pPr>
    </w:p>
    <w:p w14:paraId="1902BAC2" w14:textId="77777777" w:rsidR="00FC2DC8" w:rsidRDefault="00FC2DC8">
      <w:pPr>
        <w:pStyle w:val="Standard"/>
        <w:jc w:val="center"/>
        <w:rPr>
          <w:b/>
          <w:bCs/>
          <w:lang w:val="ru-RU"/>
        </w:rPr>
      </w:pPr>
    </w:p>
    <w:p w14:paraId="18C35E19" w14:textId="77777777" w:rsidR="003E0D62" w:rsidRDefault="003E0D62">
      <w:pPr>
        <w:pStyle w:val="Standard"/>
        <w:jc w:val="center"/>
        <w:rPr>
          <w:b/>
          <w:bCs/>
          <w:lang w:val="ru-RU"/>
        </w:rPr>
      </w:pPr>
    </w:p>
    <w:p w14:paraId="34BDAA7D" w14:textId="3BF2098F" w:rsidR="003E0D62" w:rsidRPr="001301F8" w:rsidRDefault="00E14F88">
      <w:pPr>
        <w:pStyle w:val="Standard"/>
        <w:ind w:left="570"/>
        <w:rPr>
          <w:sz w:val="28"/>
          <w:szCs w:val="28"/>
          <w:lang w:val="ru-RU"/>
        </w:rPr>
      </w:pPr>
      <w:r w:rsidRPr="001301F8">
        <w:rPr>
          <w:sz w:val="28"/>
          <w:szCs w:val="28"/>
          <w:lang w:val="ru-RU"/>
        </w:rPr>
        <w:lastRenderedPageBreak/>
        <w:t>Студент</w:t>
      </w:r>
      <w:r w:rsidR="001A3F09" w:rsidRPr="001301F8">
        <w:rPr>
          <w:sz w:val="28"/>
          <w:szCs w:val="28"/>
          <w:lang w:val="ru-RU"/>
        </w:rPr>
        <w:t xml:space="preserve"> </w:t>
      </w:r>
      <w:r w:rsidR="00AD0300" w:rsidRPr="001301F8">
        <w:rPr>
          <w:sz w:val="28"/>
          <w:szCs w:val="28"/>
          <w:lang w:val="ru-RU"/>
        </w:rPr>
        <w:t>Пигальцев Тимур Евгеньевич</w:t>
      </w:r>
    </w:p>
    <w:p w14:paraId="6B4243FE" w14:textId="4EE0DCAB" w:rsidR="001A3F09" w:rsidRPr="001301F8" w:rsidRDefault="00E14F88">
      <w:pPr>
        <w:pStyle w:val="Standard"/>
        <w:ind w:left="570" w:firstLine="15"/>
        <w:rPr>
          <w:sz w:val="28"/>
          <w:szCs w:val="28"/>
          <w:lang w:val="ru-RU"/>
        </w:rPr>
      </w:pPr>
      <w:r w:rsidRPr="001301F8">
        <w:rPr>
          <w:sz w:val="28"/>
          <w:szCs w:val="28"/>
          <w:lang w:val="ru-RU"/>
        </w:rPr>
        <w:t>Группа ПИ-4</w:t>
      </w:r>
      <w:r w:rsidR="001A3F09" w:rsidRPr="001301F8">
        <w:rPr>
          <w:sz w:val="28"/>
          <w:szCs w:val="28"/>
          <w:lang w:val="ru-RU"/>
        </w:rPr>
        <w:t xml:space="preserve"> </w:t>
      </w:r>
    </w:p>
    <w:p w14:paraId="68374528" w14:textId="77777777" w:rsidR="003E0D62" w:rsidRPr="001301F8" w:rsidRDefault="001A3F09" w:rsidP="001A3F09">
      <w:pPr>
        <w:pStyle w:val="Standard"/>
        <w:ind w:left="570" w:firstLine="15"/>
        <w:jc w:val="both"/>
        <w:rPr>
          <w:sz w:val="28"/>
          <w:szCs w:val="28"/>
          <w:lang w:val="ru-RU"/>
        </w:rPr>
      </w:pPr>
      <w:r w:rsidRPr="001301F8">
        <w:rPr>
          <w:sz w:val="28"/>
          <w:szCs w:val="28"/>
          <w:lang w:val="ru-RU"/>
        </w:rPr>
        <w:t xml:space="preserve">Направление: </w:t>
      </w:r>
      <w:r w:rsidR="00E14F88" w:rsidRPr="001301F8">
        <w:rPr>
          <w:sz w:val="28"/>
          <w:szCs w:val="28"/>
          <w:lang w:val="ru-RU"/>
        </w:rPr>
        <w:t>Прикладная информатика</w:t>
      </w:r>
      <w:r w:rsidRPr="001301F8">
        <w:rPr>
          <w:sz w:val="28"/>
          <w:szCs w:val="28"/>
          <w:lang w:val="ru-RU"/>
        </w:rPr>
        <w:t>, профиль «Прикладная информатика</w:t>
      </w:r>
      <w:r w:rsidR="00E14F88" w:rsidRPr="001301F8">
        <w:rPr>
          <w:sz w:val="28"/>
          <w:szCs w:val="28"/>
          <w:lang w:val="ru-RU"/>
        </w:rPr>
        <w:t xml:space="preserve"> в государственном и муниципальном управлении</w:t>
      </w:r>
      <w:r w:rsidRPr="001301F8">
        <w:rPr>
          <w:sz w:val="28"/>
          <w:szCs w:val="28"/>
          <w:lang w:val="ru-RU"/>
        </w:rPr>
        <w:t>»</w:t>
      </w:r>
    </w:p>
    <w:p w14:paraId="2B65004D" w14:textId="77777777" w:rsidR="001A3F09" w:rsidRPr="001301F8" w:rsidRDefault="001A3F09">
      <w:pPr>
        <w:pStyle w:val="Standard"/>
        <w:ind w:left="570" w:firstLine="15"/>
        <w:rPr>
          <w:sz w:val="28"/>
          <w:szCs w:val="28"/>
          <w:lang w:val="ru-RU"/>
        </w:rPr>
      </w:pPr>
    </w:p>
    <w:p w14:paraId="5CC94B9C" w14:textId="2B642285" w:rsidR="003E0D62" w:rsidRPr="001301F8" w:rsidRDefault="00E14F88" w:rsidP="00B73930">
      <w:pPr>
        <w:ind w:left="567"/>
        <w:rPr>
          <w:sz w:val="28"/>
          <w:szCs w:val="28"/>
        </w:rPr>
      </w:pPr>
      <w:r w:rsidRPr="001301F8">
        <w:rPr>
          <w:sz w:val="28"/>
          <w:szCs w:val="28"/>
          <w:lang w:val="ru-RU"/>
        </w:rPr>
        <w:t>Тема вы</w:t>
      </w:r>
      <w:r w:rsidR="001A3F09" w:rsidRPr="001301F8">
        <w:rPr>
          <w:sz w:val="28"/>
          <w:szCs w:val="28"/>
          <w:lang w:val="ru-RU"/>
        </w:rPr>
        <w:t xml:space="preserve">пускной квалификационной работы: </w:t>
      </w:r>
      <w:proofErr w:type="spellStart"/>
      <w:r w:rsidR="00AD0300" w:rsidRPr="001301F8">
        <w:rPr>
          <w:color w:val="000000"/>
          <w:sz w:val="28"/>
          <w:szCs w:val="28"/>
          <w:shd w:val="clear" w:color="auto" w:fill="FFFFFF"/>
        </w:rPr>
        <w:t>Виртуальная</w:t>
      </w:r>
      <w:proofErr w:type="spellEnd"/>
      <w:r w:rsidR="00AD0300" w:rsidRPr="001301F8">
        <w:rPr>
          <w:color w:val="000000"/>
          <w:sz w:val="28"/>
          <w:szCs w:val="28"/>
          <w:shd w:val="clear" w:color="auto" w:fill="FFFFFF"/>
        </w:rPr>
        <w:t xml:space="preserve"> 3D-экскурсия </w:t>
      </w:r>
      <w:proofErr w:type="spellStart"/>
      <w:r w:rsidR="00AD0300" w:rsidRPr="001301F8">
        <w:rPr>
          <w:color w:val="000000"/>
          <w:sz w:val="28"/>
          <w:szCs w:val="28"/>
          <w:shd w:val="clear" w:color="auto" w:fill="FFFFFF"/>
        </w:rPr>
        <w:t>по</w:t>
      </w:r>
      <w:proofErr w:type="spellEnd"/>
      <w:r w:rsidR="00AD0300" w:rsidRPr="001301F8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D0300" w:rsidRPr="001301F8">
        <w:rPr>
          <w:color w:val="000000"/>
          <w:sz w:val="28"/>
          <w:szCs w:val="28"/>
          <w:shd w:val="clear" w:color="auto" w:fill="FFFFFF"/>
        </w:rPr>
        <w:t>образовательной</w:t>
      </w:r>
      <w:proofErr w:type="spellEnd"/>
      <w:r w:rsidR="00AD0300" w:rsidRPr="001301F8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D0300" w:rsidRPr="001301F8">
        <w:rPr>
          <w:color w:val="000000"/>
          <w:sz w:val="28"/>
          <w:szCs w:val="28"/>
          <w:shd w:val="clear" w:color="auto" w:fill="FFFFFF"/>
        </w:rPr>
        <w:t>организации</w:t>
      </w:r>
      <w:proofErr w:type="spellEnd"/>
    </w:p>
    <w:p w14:paraId="31667E02" w14:textId="77777777" w:rsidR="003E0D62" w:rsidRPr="001301F8" w:rsidRDefault="003E0D62">
      <w:pPr>
        <w:pStyle w:val="Standard"/>
        <w:ind w:left="570" w:firstLine="15"/>
        <w:rPr>
          <w:sz w:val="28"/>
          <w:szCs w:val="28"/>
        </w:rPr>
      </w:pPr>
    </w:p>
    <w:p w14:paraId="43FCE081" w14:textId="77777777" w:rsidR="001A3F09" w:rsidRPr="001301F8" w:rsidRDefault="00E14F88">
      <w:pPr>
        <w:pStyle w:val="Standard"/>
        <w:ind w:left="570" w:firstLine="15"/>
        <w:rPr>
          <w:rFonts w:eastAsia="Times New Roman" w:cs="Times New Roman"/>
          <w:sz w:val="28"/>
          <w:szCs w:val="28"/>
          <w:lang w:val="ru-RU"/>
        </w:rPr>
      </w:pPr>
      <w:r w:rsidRPr="001301F8">
        <w:rPr>
          <w:rFonts w:eastAsia="Times New Roman" w:cs="Times New Roman"/>
          <w:sz w:val="28"/>
          <w:szCs w:val="28"/>
          <w:lang w:val="ru-RU"/>
        </w:rPr>
        <w:t xml:space="preserve">Утверждена приказом по университету № </w:t>
      </w:r>
      <w:r w:rsidR="00FC2DC8" w:rsidRPr="001301F8">
        <w:rPr>
          <w:rFonts w:eastAsia="Times New Roman" w:cs="Times New Roman"/>
          <w:sz w:val="28"/>
          <w:szCs w:val="28"/>
          <w:lang w:val="ru-RU"/>
        </w:rPr>
        <w:t>369</w:t>
      </w:r>
      <w:r w:rsidR="00691AC7" w:rsidRPr="001301F8">
        <w:rPr>
          <w:rFonts w:eastAsia="Times New Roman" w:cs="Times New Roman"/>
          <w:sz w:val="28"/>
          <w:szCs w:val="28"/>
          <w:lang w:val="ru-RU"/>
        </w:rPr>
        <w:t xml:space="preserve">-офо </w:t>
      </w:r>
      <w:r w:rsidRPr="001301F8">
        <w:rPr>
          <w:rFonts w:eastAsia="Times New Roman" w:cs="Times New Roman"/>
          <w:sz w:val="28"/>
          <w:szCs w:val="28"/>
          <w:lang w:val="ru-RU"/>
        </w:rPr>
        <w:t xml:space="preserve">от </w:t>
      </w:r>
      <w:r w:rsidR="00FC2DC8" w:rsidRPr="001301F8">
        <w:rPr>
          <w:rFonts w:eastAsia="Times New Roman" w:cs="Times New Roman"/>
          <w:sz w:val="28"/>
          <w:szCs w:val="28"/>
          <w:lang w:val="ru-RU"/>
        </w:rPr>
        <w:t>01</w:t>
      </w:r>
      <w:r w:rsidR="00691AC7" w:rsidRPr="001301F8">
        <w:rPr>
          <w:rFonts w:eastAsia="Times New Roman" w:cs="Times New Roman"/>
          <w:sz w:val="28"/>
          <w:szCs w:val="28"/>
          <w:lang w:val="ru-RU"/>
        </w:rPr>
        <w:t xml:space="preserve"> </w:t>
      </w:r>
      <w:r w:rsidR="00FC2DC8" w:rsidRPr="001301F8">
        <w:rPr>
          <w:rFonts w:eastAsia="Times New Roman" w:cs="Times New Roman"/>
          <w:sz w:val="28"/>
          <w:szCs w:val="28"/>
          <w:lang w:val="ru-RU"/>
        </w:rPr>
        <w:t>ноября</w:t>
      </w:r>
      <w:r w:rsidR="00691AC7" w:rsidRPr="001301F8">
        <w:rPr>
          <w:rFonts w:eastAsia="Times New Roman" w:cs="Times New Roman"/>
          <w:sz w:val="28"/>
          <w:szCs w:val="28"/>
          <w:lang w:val="ru-RU"/>
        </w:rPr>
        <w:t xml:space="preserve"> 202</w:t>
      </w:r>
      <w:r w:rsidR="00FC2DC8" w:rsidRPr="001301F8">
        <w:rPr>
          <w:rFonts w:eastAsia="Times New Roman" w:cs="Times New Roman"/>
          <w:sz w:val="28"/>
          <w:szCs w:val="28"/>
          <w:lang w:val="ru-RU"/>
        </w:rPr>
        <w:t>2</w:t>
      </w:r>
      <w:r w:rsidR="00691AC7" w:rsidRPr="001301F8">
        <w:rPr>
          <w:rFonts w:eastAsia="Times New Roman" w:cs="Times New Roman"/>
          <w:sz w:val="28"/>
          <w:szCs w:val="28"/>
          <w:lang w:val="ru-RU"/>
        </w:rPr>
        <w:t xml:space="preserve"> г.</w:t>
      </w:r>
    </w:p>
    <w:p w14:paraId="573D7D2B" w14:textId="77777777" w:rsidR="00FC2DC8" w:rsidRPr="001301F8" w:rsidRDefault="00FC2DC8" w:rsidP="001A3F09">
      <w:pPr>
        <w:pStyle w:val="Standard"/>
        <w:ind w:left="570" w:firstLine="15"/>
        <w:jc w:val="both"/>
        <w:rPr>
          <w:rFonts w:eastAsia="Times New Roman" w:cs="Times New Roman"/>
          <w:sz w:val="28"/>
          <w:szCs w:val="28"/>
          <w:lang w:val="ru-RU"/>
        </w:rPr>
      </w:pPr>
    </w:p>
    <w:p w14:paraId="259C58F6" w14:textId="238B25F3" w:rsidR="00AD0300" w:rsidRPr="001301F8" w:rsidRDefault="00E14F88" w:rsidP="00AD0300">
      <w:pPr>
        <w:pStyle w:val="Standard"/>
        <w:ind w:left="570" w:firstLine="15"/>
        <w:jc w:val="both"/>
        <w:rPr>
          <w:rFonts w:eastAsia="Times New Roman" w:cs="Times New Roman"/>
          <w:color w:val="000000"/>
          <w:sz w:val="28"/>
          <w:szCs w:val="28"/>
          <w:lang w:val="ru-RU"/>
        </w:rPr>
      </w:pPr>
      <w:r w:rsidRPr="001301F8">
        <w:rPr>
          <w:rFonts w:eastAsia="Times New Roman" w:cs="Times New Roman"/>
          <w:sz w:val="28"/>
          <w:szCs w:val="28"/>
          <w:lang w:val="ru-RU"/>
        </w:rPr>
        <w:t>Руководитель ВКР</w:t>
      </w:r>
      <w:r w:rsidR="001A3F09" w:rsidRPr="001301F8">
        <w:rPr>
          <w:rFonts w:eastAsia="Times New Roman" w:cs="Times New Roman"/>
          <w:sz w:val="28"/>
          <w:szCs w:val="28"/>
          <w:lang w:val="ru-RU"/>
        </w:rPr>
        <w:t xml:space="preserve">: </w:t>
      </w:r>
      <w:r w:rsidR="00AD0300" w:rsidRPr="001301F8">
        <w:rPr>
          <w:rFonts w:eastAsia="Times New Roman" w:cs="Times New Roman"/>
          <w:sz w:val="28"/>
          <w:szCs w:val="28"/>
          <w:lang w:val="ru-RU"/>
        </w:rPr>
        <w:t>Горский</w:t>
      </w:r>
      <w:r w:rsidR="00AD0300" w:rsidRPr="001301F8">
        <w:rPr>
          <w:rFonts w:eastAsia="Times New Roman" w:cs="Times New Roman"/>
          <w:sz w:val="28"/>
          <w:szCs w:val="28"/>
          <w:lang w:val="ru-RU"/>
        </w:rPr>
        <w:t xml:space="preserve"> </w:t>
      </w:r>
      <w:r w:rsidR="00AD0300" w:rsidRPr="001301F8">
        <w:rPr>
          <w:rFonts w:eastAsia="Times New Roman" w:cs="Times New Roman"/>
          <w:sz w:val="28"/>
          <w:szCs w:val="28"/>
          <w:lang w:val="ru-RU"/>
        </w:rPr>
        <w:t>А.В.</w:t>
      </w:r>
      <w:r w:rsidR="001A3F09" w:rsidRPr="001301F8">
        <w:rPr>
          <w:rFonts w:eastAsia="Times New Roman" w:cs="Times New Roman"/>
          <w:sz w:val="28"/>
          <w:szCs w:val="28"/>
          <w:lang w:val="ru-RU"/>
        </w:rPr>
        <w:t xml:space="preserve">, </w:t>
      </w:r>
      <w:r w:rsidR="00AD0300" w:rsidRPr="001301F8">
        <w:rPr>
          <w:rFonts w:eastAsia="Times New Roman" w:cs="Times New Roman"/>
          <w:color w:val="000000"/>
          <w:sz w:val="28"/>
          <w:szCs w:val="28"/>
          <w:lang w:val="ru-RU"/>
        </w:rPr>
        <w:t>канд</w:t>
      </w:r>
      <w:r w:rsidR="00AD0300" w:rsidRPr="001301F8">
        <w:rPr>
          <w:rFonts w:eastAsia="Times New Roman" w:cs="Times New Roman"/>
          <w:color w:val="000000"/>
          <w:sz w:val="28"/>
          <w:szCs w:val="28"/>
          <w:lang w:val="ru-RU"/>
        </w:rPr>
        <w:t>идат</w:t>
      </w:r>
      <w:r w:rsidR="00AD0300" w:rsidRPr="001301F8">
        <w:rPr>
          <w:rFonts w:eastAsia="Times New Roman" w:cs="Times New Roman"/>
          <w:color w:val="000000"/>
          <w:sz w:val="28"/>
          <w:szCs w:val="28"/>
          <w:lang w:val="ru-RU"/>
        </w:rPr>
        <w:t xml:space="preserve"> физ</w:t>
      </w:r>
      <w:r w:rsidR="00AD0300" w:rsidRPr="001301F8">
        <w:rPr>
          <w:rFonts w:eastAsia="Times New Roman" w:cs="Times New Roman"/>
          <w:color w:val="000000"/>
          <w:sz w:val="28"/>
          <w:szCs w:val="28"/>
          <w:lang w:val="ru-RU"/>
        </w:rPr>
        <w:t>ико</w:t>
      </w:r>
      <w:r w:rsidR="00AD0300" w:rsidRPr="001301F8">
        <w:rPr>
          <w:rFonts w:eastAsia="Times New Roman" w:cs="Times New Roman"/>
          <w:color w:val="000000"/>
          <w:sz w:val="28"/>
          <w:szCs w:val="28"/>
          <w:lang w:val="ru-RU"/>
        </w:rPr>
        <w:t>-мат</w:t>
      </w:r>
      <w:r w:rsidR="00AD0300" w:rsidRPr="001301F8">
        <w:rPr>
          <w:rFonts w:eastAsia="Times New Roman" w:cs="Times New Roman"/>
          <w:color w:val="000000"/>
          <w:sz w:val="28"/>
          <w:szCs w:val="28"/>
          <w:lang w:val="ru-RU"/>
        </w:rPr>
        <w:t>ематических</w:t>
      </w:r>
      <w:r w:rsidR="00AD0300" w:rsidRPr="001301F8">
        <w:rPr>
          <w:rFonts w:eastAsia="Times New Roman" w:cs="Times New Roman"/>
          <w:color w:val="000000"/>
          <w:sz w:val="28"/>
          <w:szCs w:val="28"/>
          <w:lang w:val="ru-RU"/>
        </w:rPr>
        <w:t xml:space="preserve"> наук,</w:t>
      </w:r>
    </w:p>
    <w:p w14:paraId="6CF7BF53" w14:textId="7A0D8A6A" w:rsidR="003E0D62" w:rsidRPr="001301F8" w:rsidRDefault="00AD0300" w:rsidP="00AD0300">
      <w:pPr>
        <w:pStyle w:val="Standard"/>
        <w:ind w:left="570" w:firstLine="15"/>
        <w:jc w:val="both"/>
        <w:rPr>
          <w:sz w:val="28"/>
          <w:szCs w:val="28"/>
        </w:rPr>
      </w:pPr>
      <w:r w:rsidRPr="001301F8">
        <w:rPr>
          <w:rFonts w:eastAsia="Times New Roman" w:cs="Times New Roman"/>
          <w:color w:val="000000"/>
          <w:sz w:val="28"/>
          <w:szCs w:val="28"/>
          <w:lang w:val="ru-RU"/>
        </w:rPr>
        <w:t>должность, ученая степень</w:t>
      </w:r>
      <w:r w:rsidR="001A3F09" w:rsidRPr="001301F8">
        <w:rPr>
          <w:rFonts w:eastAsia="Times New Roman" w:cs="Times New Roman"/>
          <w:color w:val="000000"/>
          <w:sz w:val="28"/>
          <w:szCs w:val="28"/>
          <w:lang w:val="ru-RU"/>
        </w:rPr>
        <w:t>.</w:t>
      </w:r>
    </w:p>
    <w:p w14:paraId="7773B1C9" w14:textId="77777777" w:rsidR="001A3F09" w:rsidRPr="001301F8" w:rsidRDefault="001A3F09">
      <w:pPr>
        <w:pStyle w:val="Standard"/>
        <w:ind w:left="570" w:firstLine="15"/>
        <w:rPr>
          <w:rFonts w:eastAsia="Times New Roman" w:cs="Times New Roman"/>
          <w:color w:val="000000"/>
          <w:sz w:val="28"/>
          <w:szCs w:val="28"/>
          <w:lang w:val="ru-RU"/>
        </w:rPr>
      </w:pPr>
    </w:p>
    <w:p w14:paraId="2C7855BF" w14:textId="77777777" w:rsidR="001A3F09" w:rsidRPr="001301F8" w:rsidRDefault="001A3F09" w:rsidP="00B73930">
      <w:pPr>
        <w:pStyle w:val="Standard"/>
        <w:ind w:left="570" w:firstLine="15"/>
        <w:rPr>
          <w:rFonts w:eastAsia="Times New Roman" w:cs="Times New Roman"/>
          <w:color w:val="000000"/>
          <w:sz w:val="28"/>
          <w:szCs w:val="28"/>
          <w:lang w:val="ru-RU"/>
        </w:rPr>
      </w:pPr>
      <w:r w:rsidRPr="001301F8">
        <w:rPr>
          <w:rFonts w:eastAsia="Times New Roman" w:cs="Times New Roman"/>
          <w:color w:val="000000"/>
          <w:sz w:val="28"/>
          <w:szCs w:val="28"/>
          <w:lang w:val="ru-RU"/>
        </w:rPr>
        <w:t>Перечень разделов ВКР:</w:t>
      </w:r>
    </w:p>
    <w:p w14:paraId="1F7E3F41" w14:textId="77777777" w:rsidR="00B73930" w:rsidRPr="001301F8" w:rsidRDefault="00B73930" w:rsidP="00B73930">
      <w:pPr>
        <w:pStyle w:val="Standard"/>
        <w:ind w:left="570" w:firstLine="15"/>
        <w:rPr>
          <w:rFonts w:eastAsia="Times New Roman" w:cs="Times New Roman"/>
          <w:color w:val="000000"/>
          <w:sz w:val="28"/>
          <w:szCs w:val="28"/>
          <w:lang w:val="ru-RU"/>
        </w:rPr>
      </w:pPr>
    </w:p>
    <w:p w14:paraId="0543F061" w14:textId="2D1E1A3F" w:rsidR="00AD0300" w:rsidRPr="001301F8" w:rsidRDefault="00AD0300" w:rsidP="00AD0300">
      <w:pPr>
        <w:pStyle w:val="Standard"/>
        <w:ind w:left="570" w:firstLine="15"/>
        <w:rPr>
          <w:rFonts w:eastAsia="Times New Roman" w:cs="Times New Roman"/>
          <w:color w:val="000000"/>
          <w:sz w:val="28"/>
          <w:szCs w:val="28"/>
          <w:lang w:val="ru-RU"/>
        </w:rPr>
      </w:pPr>
      <w:r w:rsidRPr="001301F8">
        <w:rPr>
          <w:rFonts w:eastAsia="Times New Roman" w:cs="Times New Roman"/>
          <w:color w:val="000000"/>
          <w:sz w:val="28"/>
          <w:szCs w:val="28"/>
          <w:lang w:val="ru-RU"/>
        </w:rPr>
        <w:t>Введение</w:t>
      </w:r>
    </w:p>
    <w:p w14:paraId="1A695989" w14:textId="4CA1E249" w:rsidR="00AD0300" w:rsidRPr="001301F8" w:rsidRDefault="00AD0300" w:rsidP="00AD0300">
      <w:pPr>
        <w:pStyle w:val="Standard"/>
        <w:ind w:left="570" w:firstLine="15"/>
        <w:rPr>
          <w:rFonts w:eastAsia="Times New Roman" w:cs="Times New Roman"/>
          <w:color w:val="000000"/>
          <w:sz w:val="28"/>
          <w:szCs w:val="28"/>
          <w:lang w:val="ru-RU"/>
        </w:rPr>
      </w:pPr>
      <w:r w:rsidRPr="001301F8">
        <w:rPr>
          <w:rFonts w:eastAsia="Times New Roman" w:cs="Times New Roman"/>
          <w:color w:val="000000"/>
          <w:sz w:val="28"/>
          <w:szCs w:val="28"/>
          <w:lang w:val="ru-RU"/>
        </w:rPr>
        <w:t>1. Теоретические основы создания виртуальных 3D-экскурсий по образовательным организациям</w:t>
      </w:r>
    </w:p>
    <w:p w14:paraId="569C9B42" w14:textId="48B7E332" w:rsidR="00AD0300" w:rsidRPr="001301F8" w:rsidRDefault="00AD0300" w:rsidP="00AD0300">
      <w:pPr>
        <w:pStyle w:val="Standard"/>
        <w:ind w:left="851" w:firstLine="15"/>
        <w:rPr>
          <w:rFonts w:eastAsia="Times New Roman" w:cs="Times New Roman"/>
          <w:color w:val="000000"/>
          <w:sz w:val="28"/>
          <w:szCs w:val="28"/>
          <w:lang w:val="ru-RU"/>
        </w:rPr>
      </w:pPr>
      <w:r w:rsidRPr="001301F8">
        <w:rPr>
          <w:rFonts w:eastAsia="Times New Roman" w:cs="Times New Roman"/>
          <w:color w:val="000000"/>
          <w:sz w:val="28"/>
          <w:szCs w:val="28"/>
          <w:lang w:val="ru-RU"/>
        </w:rPr>
        <w:t>1.1 Понятие панорамы</w:t>
      </w:r>
    </w:p>
    <w:p w14:paraId="50FD1F8C" w14:textId="2F1A23CB" w:rsidR="00AD0300" w:rsidRPr="001301F8" w:rsidRDefault="00AD0300" w:rsidP="00AD0300">
      <w:pPr>
        <w:pStyle w:val="Standard"/>
        <w:ind w:left="851" w:firstLine="15"/>
        <w:rPr>
          <w:rFonts w:eastAsia="Times New Roman" w:cs="Times New Roman"/>
          <w:color w:val="000000"/>
          <w:sz w:val="28"/>
          <w:szCs w:val="28"/>
          <w:lang w:val="ru-RU"/>
        </w:rPr>
      </w:pPr>
      <w:r w:rsidRPr="001301F8">
        <w:rPr>
          <w:rFonts w:eastAsia="Times New Roman" w:cs="Times New Roman"/>
          <w:color w:val="000000"/>
          <w:sz w:val="28"/>
          <w:szCs w:val="28"/>
          <w:lang w:val="ru-RU"/>
        </w:rPr>
        <w:t>1.2 Понятие система управления содержимым</w:t>
      </w:r>
    </w:p>
    <w:p w14:paraId="19B01F45" w14:textId="4A4D99F9" w:rsidR="00AD0300" w:rsidRPr="001301F8" w:rsidRDefault="00AD0300" w:rsidP="00AD0300">
      <w:pPr>
        <w:pStyle w:val="Standard"/>
        <w:ind w:left="851" w:firstLine="15"/>
        <w:rPr>
          <w:rFonts w:eastAsia="Times New Roman" w:cs="Times New Roman"/>
          <w:color w:val="000000"/>
          <w:sz w:val="28"/>
          <w:szCs w:val="28"/>
          <w:lang w:val="ru-RU"/>
        </w:rPr>
      </w:pPr>
      <w:r w:rsidRPr="001301F8">
        <w:rPr>
          <w:rFonts w:eastAsia="Times New Roman" w:cs="Times New Roman"/>
          <w:color w:val="000000"/>
          <w:sz w:val="28"/>
          <w:szCs w:val="28"/>
          <w:lang w:val="ru-RU"/>
        </w:rPr>
        <w:t>1.3 Обзор и сравнение готовых программных решений для создания виртуальных 3D-экскурсий</w:t>
      </w:r>
    </w:p>
    <w:p w14:paraId="14AC52A4" w14:textId="7F8217FD" w:rsidR="00AD0300" w:rsidRPr="001301F8" w:rsidRDefault="00AD0300" w:rsidP="00AD0300">
      <w:pPr>
        <w:pStyle w:val="Standard"/>
        <w:ind w:left="851" w:firstLine="15"/>
        <w:rPr>
          <w:rFonts w:eastAsia="Times New Roman" w:cs="Times New Roman"/>
          <w:color w:val="000000"/>
          <w:sz w:val="28"/>
          <w:szCs w:val="28"/>
          <w:lang w:val="ru-RU"/>
        </w:rPr>
      </w:pPr>
      <w:r w:rsidRPr="001301F8">
        <w:rPr>
          <w:rFonts w:eastAsia="Times New Roman" w:cs="Times New Roman"/>
          <w:color w:val="000000"/>
          <w:sz w:val="28"/>
          <w:szCs w:val="28"/>
          <w:lang w:val="ru-RU"/>
        </w:rPr>
        <w:t>1.4. Постановка и обоснование задачи проекта</w:t>
      </w:r>
    </w:p>
    <w:p w14:paraId="31EB1660" w14:textId="7D12BAC9" w:rsidR="00AD0300" w:rsidRPr="001301F8" w:rsidRDefault="00AD0300" w:rsidP="00AD0300">
      <w:pPr>
        <w:pStyle w:val="Standard"/>
        <w:ind w:left="851" w:firstLine="15"/>
        <w:rPr>
          <w:rFonts w:eastAsia="Times New Roman" w:cs="Times New Roman"/>
          <w:color w:val="000000"/>
          <w:sz w:val="28"/>
          <w:szCs w:val="28"/>
          <w:lang w:val="ru-RU"/>
        </w:rPr>
      </w:pPr>
      <w:r w:rsidRPr="001301F8">
        <w:rPr>
          <w:rFonts w:eastAsia="Times New Roman" w:cs="Times New Roman"/>
          <w:color w:val="000000"/>
          <w:sz w:val="28"/>
          <w:szCs w:val="28"/>
          <w:lang w:val="ru-RU"/>
        </w:rPr>
        <w:t>1.7. Анализ предметной области и требований к программному продукту</w:t>
      </w:r>
    </w:p>
    <w:p w14:paraId="22C62E94" w14:textId="6DE44824" w:rsidR="00AD0300" w:rsidRPr="001301F8" w:rsidRDefault="00AD0300" w:rsidP="00AD0300">
      <w:pPr>
        <w:pStyle w:val="Standard"/>
        <w:ind w:left="570" w:firstLine="15"/>
        <w:rPr>
          <w:rFonts w:eastAsia="Times New Roman" w:cs="Times New Roman"/>
          <w:color w:val="000000"/>
          <w:sz w:val="28"/>
          <w:szCs w:val="28"/>
          <w:lang w:val="ru-RU"/>
        </w:rPr>
      </w:pPr>
      <w:r w:rsidRPr="001301F8">
        <w:rPr>
          <w:rFonts w:eastAsia="Times New Roman" w:cs="Times New Roman"/>
          <w:color w:val="000000"/>
          <w:sz w:val="28"/>
          <w:szCs w:val="28"/>
          <w:lang w:val="ru-RU"/>
        </w:rPr>
        <w:t>2. Проектирование и разработка виртуальной 3D-экскурсии по образовательной организации</w:t>
      </w:r>
    </w:p>
    <w:p w14:paraId="27F5A51B" w14:textId="5EE32086" w:rsidR="00AD0300" w:rsidRPr="001301F8" w:rsidRDefault="00AD0300" w:rsidP="00AD0300">
      <w:pPr>
        <w:pStyle w:val="Standard"/>
        <w:tabs>
          <w:tab w:val="left" w:pos="851"/>
        </w:tabs>
        <w:ind w:left="851" w:firstLine="15"/>
        <w:rPr>
          <w:rFonts w:eastAsia="Times New Roman" w:cs="Times New Roman"/>
          <w:color w:val="000000"/>
          <w:sz w:val="28"/>
          <w:szCs w:val="28"/>
          <w:lang w:val="ru-RU"/>
        </w:rPr>
      </w:pPr>
      <w:r w:rsidRPr="001301F8">
        <w:rPr>
          <w:rFonts w:eastAsia="Times New Roman" w:cs="Times New Roman"/>
          <w:color w:val="000000"/>
          <w:sz w:val="28"/>
          <w:szCs w:val="28"/>
          <w:lang w:val="ru-RU"/>
        </w:rPr>
        <w:t>2.1. Выбор средств разработки и архитектуры программного продукта</w:t>
      </w:r>
    </w:p>
    <w:p w14:paraId="15CBBF46" w14:textId="3984A689" w:rsidR="00AD0300" w:rsidRPr="001301F8" w:rsidRDefault="00AD0300" w:rsidP="00AD0300">
      <w:pPr>
        <w:pStyle w:val="Standard"/>
        <w:tabs>
          <w:tab w:val="left" w:pos="851"/>
        </w:tabs>
        <w:ind w:left="851" w:firstLine="15"/>
        <w:rPr>
          <w:rFonts w:eastAsia="Times New Roman" w:cs="Times New Roman"/>
          <w:color w:val="000000"/>
          <w:sz w:val="28"/>
          <w:szCs w:val="28"/>
          <w:lang w:val="ru-RU"/>
        </w:rPr>
      </w:pPr>
      <w:r w:rsidRPr="001301F8">
        <w:rPr>
          <w:rFonts w:eastAsia="Times New Roman" w:cs="Times New Roman"/>
          <w:color w:val="000000"/>
          <w:sz w:val="28"/>
          <w:szCs w:val="28"/>
          <w:lang w:val="ru-RU"/>
        </w:rPr>
        <w:t>2.2. Разбиение задачи на подзадачи и определение алгоритмов решения</w:t>
      </w:r>
    </w:p>
    <w:p w14:paraId="44759854" w14:textId="7274D248" w:rsidR="00AD0300" w:rsidRPr="001301F8" w:rsidRDefault="00AD0300" w:rsidP="00AD0300">
      <w:pPr>
        <w:pStyle w:val="Standard"/>
        <w:tabs>
          <w:tab w:val="left" w:pos="851"/>
        </w:tabs>
        <w:ind w:left="851" w:firstLine="15"/>
        <w:rPr>
          <w:rFonts w:eastAsia="Times New Roman" w:cs="Times New Roman"/>
          <w:color w:val="000000"/>
          <w:sz w:val="28"/>
          <w:szCs w:val="28"/>
          <w:lang w:val="ru-RU"/>
        </w:rPr>
      </w:pPr>
      <w:r w:rsidRPr="001301F8">
        <w:rPr>
          <w:rFonts w:eastAsia="Times New Roman" w:cs="Times New Roman"/>
          <w:color w:val="000000"/>
          <w:sz w:val="28"/>
          <w:szCs w:val="28"/>
          <w:lang w:val="ru-RU"/>
        </w:rPr>
        <w:t>2.3. Реализация клиентская часть</w:t>
      </w:r>
    </w:p>
    <w:p w14:paraId="6E619552" w14:textId="0129C7C0" w:rsidR="00AD0300" w:rsidRPr="001301F8" w:rsidRDefault="00AD0300" w:rsidP="00AD0300">
      <w:pPr>
        <w:pStyle w:val="Standard"/>
        <w:tabs>
          <w:tab w:val="left" w:pos="851"/>
        </w:tabs>
        <w:ind w:left="851" w:firstLine="15"/>
        <w:rPr>
          <w:rFonts w:eastAsia="Times New Roman" w:cs="Times New Roman"/>
          <w:color w:val="000000"/>
          <w:sz w:val="28"/>
          <w:szCs w:val="28"/>
          <w:lang w:val="ru-RU"/>
        </w:rPr>
      </w:pPr>
      <w:r w:rsidRPr="001301F8">
        <w:rPr>
          <w:rFonts w:eastAsia="Times New Roman" w:cs="Times New Roman"/>
          <w:color w:val="000000"/>
          <w:sz w:val="28"/>
          <w:szCs w:val="28"/>
          <w:lang w:val="ru-RU"/>
        </w:rPr>
        <w:t>2.4. Реализация серверной части</w:t>
      </w:r>
    </w:p>
    <w:p w14:paraId="30AA5D95" w14:textId="2BFFC409" w:rsidR="00AD0300" w:rsidRPr="001301F8" w:rsidRDefault="00AD0300" w:rsidP="00AD0300">
      <w:pPr>
        <w:pStyle w:val="Standard"/>
        <w:ind w:left="570" w:firstLine="15"/>
        <w:rPr>
          <w:rFonts w:eastAsia="Times New Roman" w:cs="Times New Roman"/>
          <w:color w:val="000000"/>
          <w:sz w:val="28"/>
          <w:szCs w:val="28"/>
          <w:lang w:val="ru-RU"/>
        </w:rPr>
      </w:pPr>
      <w:r w:rsidRPr="001301F8">
        <w:rPr>
          <w:rFonts w:eastAsia="Times New Roman" w:cs="Times New Roman"/>
          <w:color w:val="000000"/>
          <w:sz w:val="28"/>
          <w:szCs w:val="28"/>
          <w:lang w:val="ru-RU"/>
        </w:rPr>
        <w:t>3. Тестирование виртуальной 3D-экскурсии по образовательной организации</w:t>
      </w:r>
    </w:p>
    <w:p w14:paraId="12D4DB19" w14:textId="42663747" w:rsidR="00AD0300" w:rsidRPr="001301F8" w:rsidRDefault="00AD0300" w:rsidP="00AD0300">
      <w:pPr>
        <w:pStyle w:val="Standard"/>
        <w:ind w:left="570" w:firstLine="15"/>
        <w:rPr>
          <w:rFonts w:eastAsia="Times New Roman" w:cs="Times New Roman"/>
          <w:color w:val="000000"/>
          <w:sz w:val="28"/>
          <w:szCs w:val="28"/>
          <w:lang w:val="ru-RU"/>
        </w:rPr>
      </w:pPr>
      <w:r w:rsidRPr="001301F8">
        <w:rPr>
          <w:rFonts w:eastAsia="Times New Roman" w:cs="Times New Roman"/>
          <w:color w:val="000000"/>
          <w:sz w:val="28"/>
          <w:szCs w:val="28"/>
          <w:lang w:val="ru-RU"/>
        </w:rPr>
        <w:t>4. Расчет себестоимости и экономической эффективности виртуальной 3D-экскурсии по образовательной организации</w:t>
      </w:r>
    </w:p>
    <w:p w14:paraId="0AE609E1" w14:textId="4ABDD837" w:rsidR="00AD0300" w:rsidRPr="001301F8" w:rsidRDefault="00AD0300" w:rsidP="00AD0300">
      <w:pPr>
        <w:pStyle w:val="Standard"/>
        <w:ind w:left="851" w:firstLine="15"/>
        <w:rPr>
          <w:rFonts w:eastAsia="Times New Roman" w:cs="Times New Roman"/>
          <w:color w:val="000000"/>
          <w:sz w:val="28"/>
          <w:szCs w:val="28"/>
          <w:lang w:val="ru-RU"/>
        </w:rPr>
      </w:pPr>
      <w:r w:rsidRPr="001301F8">
        <w:rPr>
          <w:rFonts w:eastAsia="Times New Roman" w:cs="Times New Roman"/>
          <w:color w:val="000000"/>
          <w:sz w:val="28"/>
          <w:szCs w:val="28"/>
          <w:lang w:val="ru-RU"/>
        </w:rPr>
        <w:t>4.1. Расчет трудоемкости разработки</w:t>
      </w:r>
    </w:p>
    <w:p w14:paraId="3615AE44" w14:textId="5611806A" w:rsidR="00AD0300" w:rsidRPr="001301F8" w:rsidRDefault="00AD0300" w:rsidP="00AD0300">
      <w:pPr>
        <w:pStyle w:val="Standard"/>
        <w:ind w:left="851" w:firstLine="15"/>
        <w:rPr>
          <w:rFonts w:eastAsia="Times New Roman" w:cs="Times New Roman"/>
          <w:color w:val="000000"/>
          <w:sz w:val="28"/>
          <w:szCs w:val="28"/>
          <w:lang w:val="ru-RU"/>
        </w:rPr>
      </w:pPr>
      <w:r w:rsidRPr="001301F8">
        <w:rPr>
          <w:rFonts w:eastAsia="Times New Roman" w:cs="Times New Roman"/>
          <w:color w:val="000000"/>
          <w:sz w:val="28"/>
          <w:szCs w:val="28"/>
          <w:lang w:val="ru-RU"/>
        </w:rPr>
        <w:t>4.2. Расчет затрат на электроэнергию</w:t>
      </w:r>
    </w:p>
    <w:p w14:paraId="78CB4303" w14:textId="1B527B12" w:rsidR="00AD0300" w:rsidRPr="001301F8" w:rsidRDefault="00AD0300" w:rsidP="00AD0300">
      <w:pPr>
        <w:pStyle w:val="Standard"/>
        <w:ind w:left="851" w:firstLine="15"/>
        <w:rPr>
          <w:rFonts w:eastAsia="Times New Roman" w:cs="Times New Roman"/>
          <w:color w:val="000000"/>
          <w:sz w:val="28"/>
          <w:szCs w:val="28"/>
          <w:lang w:val="ru-RU"/>
        </w:rPr>
      </w:pPr>
      <w:r w:rsidRPr="001301F8">
        <w:rPr>
          <w:rFonts w:eastAsia="Times New Roman" w:cs="Times New Roman"/>
          <w:color w:val="000000"/>
          <w:sz w:val="28"/>
          <w:szCs w:val="28"/>
          <w:lang w:val="ru-RU"/>
        </w:rPr>
        <w:t>4.3 Составление сметы всех затрат</w:t>
      </w:r>
    </w:p>
    <w:p w14:paraId="28D6C1E7" w14:textId="7FB4C7F8" w:rsidR="00AD0300" w:rsidRPr="001301F8" w:rsidRDefault="00AD0300" w:rsidP="00AD0300">
      <w:pPr>
        <w:pStyle w:val="Standard"/>
        <w:ind w:left="570" w:firstLine="15"/>
        <w:rPr>
          <w:rFonts w:eastAsia="Times New Roman" w:cs="Times New Roman"/>
          <w:color w:val="000000"/>
          <w:sz w:val="28"/>
          <w:szCs w:val="28"/>
          <w:lang w:val="ru-RU"/>
        </w:rPr>
      </w:pPr>
      <w:r w:rsidRPr="001301F8">
        <w:rPr>
          <w:rFonts w:eastAsia="Times New Roman" w:cs="Times New Roman"/>
          <w:color w:val="000000"/>
          <w:sz w:val="28"/>
          <w:szCs w:val="28"/>
          <w:lang w:val="ru-RU"/>
        </w:rPr>
        <w:t>Заключение</w:t>
      </w:r>
    </w:p>
    <w:p w14:paraId="5B9B3E9D" w14:textId="3A999F21" w:rsidR="003E0D62" w:rsidRPr="001301F8" w:rsidRDefault="00AD0300" w:rsidP="00AD0300">
      <w:pPr>
        <w:pStyle w:val="Standard"/>
        <w:ind w:left="570" w:firstLine="15"/>
        <w:rPr>
          <w:sz w:val="28"/>
          <w:szCs w:val="28"/>
        </w:rPr>
      </w:pPr>
      <w:r w:rsidRPr="001301F8">
        <w:rPr>
          <w:rFonts w:eastAsia="Times New Roman" w:cs="Times New Roman"/>
          <w:color w:val="000000"/>
          <w:sz w:val="28"/>
          <w:szCs w:val="28"/>
          <w:lang w:val="ru-RU"/>
        </w:rPr>
        <w:t>Список использованных источников</w:t>
      </w:r>
    </w:p>
    <w:p w14:paraId="6DBDEE11" w14:textId="77777777" w:rsidR="003E0D62" w:rsidRPr="001301F8" w:rsidRDefault="003E0D62">
      <w:pPr>
        <w:pStyle w:val="Standard"/>
        <w:ind w:left="570" w:firstLine="15"/>
        <w:rPr>
          <w:rFonts w:eastAsia="Times New Roman" w:cs="Times New Roman"/>
          <w:color w:val="000000"/>
          <w:sz w:val="28"/>
          <w:szCs w:val="28"/>
          <w:u w:val="single"/>
          <w:shd w:val="clear" w:color="auto" w:fill="FFFFFF"/>
          <w:lang w:val="ru-RU" w:eastAsia="ru-RU"/>
        </w:rPr>
      </w:pPr>
    </w:p>
    <w:p w14:paraId="2A62E4A2" w14:textId="341954C5" w:rsidR="003E0D62" w:rsidRPr="001301F8" w:rsidRDefault="00E14F88">
      <w:pPr>
        <w:pStyle w:val="Standard"/>
        <w:ind w:left="570" w:firstLine="15"/>
        <w:rPr>
          <w:sz w:val="28"/>
          <w:szCs w:val="28"/>
        </w:rPr>
      </w:pPr>
      <w:r w:rsidRPr="001301F8">
        <w:rPr>
          <w:rFonts w:eastAsia="Times New Roman" w:cs="Times New Roman"/>
          <w:color w:val="000000"/>
          <w:sz w:val="28"/>
          <w:szCs w:val="28"/>
          <w:lang w:val="ru-RU"/>
        </w:rPr>
        <w:t>Руко</w:t>
      </w:r>
      <w:r w:rsidR="001A3F09" w:rsidRPr="001301F8">
        <w:rPr>
          <w:rFonts w:eastAsia="Times New Roman" w:cs="Times New Roman"/>
          <w:color w:val="000000"/>
          <w:sz w:val="28"/>
          <w:szCs w:val="28"/>
          <w:lang w:val="ru-RU"/>
        </w:rPr>
        <w:t>водитель ВКР</w:t>
      </w:r>
      <w:r w:rsidRPr="001301F8">
        <w:rPr>
          <w:rFonts w:eastAsia="Times New Roman" w:cs="Times New Roman"/>
          <w:color w:val="000000"/>
          <w:sz w:val="28"/>
          <w:szCs w:val="28"/>
          <w:lang w:val="ru-RU"/>
        </w:rPr>
        <w:t>__________________</w:t>
      </w:r>
      <w:r w:rsidR="001A3F09" w:rsidRPr="001301F8">
        <w:rPr>
          <w:rFonts w:eastAsia="Times New Roman" w:cs="Times New Roman"/>
          <w:color w:val="000000"/>
          <w:sz w:val="28"/>
          <w:szCs w:val="28"/>
          <w:lang w:val="ru-RU"/>
        </w:rPr>
        <w:t xml:space="preserve">_______ </w:t>
      </w:r>
      <w:r w:rsidR="00AD0300" w:rsidRPr="001301F8">
        <w:rPr>
          <w:rFonts w:eastAsia="Times New Roman" w:cs="Times New Roman"/>
          <w:color w:val="000000"/>
          <w:sz w:val="28"/>
          <w:szCs w:val="28"/>
          <w:lang w:val="ru-RU"/>
        </w:rPr>
        <w:t>А.В. Горский</w:t>
      </w:r>
    </w:p>
    <w:p w14:paraId="64E8E9CD" w14:textId="77777777" w:rsidR="003E0D62" w:rsidRPr="001301F8" w:rsidRDefault="003E0D62">
      <w:pPr>
        <w:pStyle w:val="Standard"/>
        <w:ind w:left="570" w:firstLine="15"/>
        <w:rPr>
          <w:sz w:val="28"/>
          <w:szCs w:val="28"/>
        </w:rPr>
      </w:pPr>
    </w:p>
    <w:p w14:paraId="565E51AF" w14:textId="705173AF" w:rsidR="003E0D62" w:rsidRDefault="00E14F88">
      <w:pPr>
        <w:pStyle w:val="Standard"/>
        <w:ind w:left="570" w:firstLine="15"/>
        <w:rPr>
          <w:rFonts w:eastAsia="Times New Roman" w:cs="Times New Roman"/>
          <w:color w:val="000000"/>
          <w:sz w:val="28"/>
          <w:szCs w:val="28"/>
          <w:lang w:val="ru-RU"/>
        </w:rPr>
      </w:pPr>
      <w:r w:rsidRPr="001301F8">
        <w:rPr>
          <w:rFonts w:eastAsia="Times New Roman" w:cs="Times New Roman"/>
          <w:color w:val="000000"/>
          <w:sz w:val="28"/>
          <w:szCs w:val="28"/>
          <w:lang w:val="ru-RU"/>
        </w:rPr>
        <w:t>Задан</w:t>
      </w:r>
      <w:r w:rsidR="001A3F09" w:rsidRPr="001301F8">
        <w:rPr>
          <w:rFonts w:eastAsia="Times New Roman" w:cs="Times New Roman"/>
          <w:color w:val="000000"/>
          <w:sz w:val="28"/>
          <w:szCs w:val="28"/>
          <w:lang w:val="ru-RU"/>
        </w:rPr>
        <w:t>ие принял к исполнению _______________</w:t>
      </w:r>
      <w:r w:rsidR="001301F8" w:rsidRPr="001301F8">
        <w:t xml:space="preserve"> </w:t>
      </w:r>
      <w:r w:rsidR="001301F8" w:rsidRPr="001301F8">
        <w:rPr>
          <w:rFonts w:eastAsia="Times New Roman" w:cs="Times New Roman"/>
          <w:color w:val="000000"/>
          <w:sz w:val="28"/>
          <w:szCs w:val="28"/>
          <w:lang w:val="ru-RU"/>
        </w:rPr>
        <w:t>Т.Е. Пигальцев</w:t>
      </w:r>
    </w:p>
    <w:p w14:paraId="471AA5A3" w14:textId="77777777" w:rsidR="001301F8" w:rsidRPr="001301F8" w:rsidRDefault="001301F8">
      <w:pPr>
        <w:pStyle w:val="Standard"/>
        <w:ind w:left="570" w:firstLine="15"/>
        <w:rPr>
          <w:sz w:val="28"/>
          <w:szCs w:val="28"/>
        </w:rPr>
      </w:pPr>
    </w:p>
    <w:p w14:paraId="66765306" w14:textId="77777777" w:rsidR="003E0D62" w:rsidRPr="001301F8" w:rsidRDefault="00E14F88">
      <w:pPr>
        <w:pStyle w:val="Standard"/>
        <w:ind w:left="570" w:firstLine="15"/>
        <w:jc w:val="right"/>
        <w:rPr>
          <w:sz w:val="28"/>
          <w:szCs w:val="28"/>
        </w:rPr>
      </w:pPr>
      <w:r w:rsidRPr="001301F8">
        <w:rPr>
          <w:rFonts w:eastAsia="Times New Roman" w:cs="Times New Roman"/>
          <w:color w:val="000000"/>
          <w:sz w:val="28"/>
          <w:szCs w:val="28"/>
          <w:lang w:val="ru-RU"/>
        </w:rPr>
        <w:t>«</w:t>
      </w:r>
      <w:r w:rsidR="001A3F09" w:rsidRPr="001301F8">
        <w:rPr>
          <w:rFonts w:eastAsia="Times New Roman" w:cs="Times New Roman"/>
          <w:color w:val="000000"/>
          <w:sz w:val="28"/>
          <w:szCs w:val="28"/>
          <w:lang w:val="ru-RU"/>
        </w:rPr>
        <w:t>0</w:t>
      </w:r>
      <w:r w:rsidR="00FC2DC8" w:rsidRPr="001301F8">
        <w:rPr>
          <w:rFonts w:eastAsia="Times New Roman" w:cs="Times New Roman"/>
          <w:color w:val="000000"/>
          <w:sz w:val="28"/>
          <w:szCs w:val="28"/>
          <w:lang w:val="ru-RU"/>
        </w:rPr>
        <w:t>3</w:t>
      </w:r>
      <w:r w:rsidRPr="001301F8">
        <w:rPr>
          <w:rFonts w:eastAsia="Times New Roman" w:cs="Times New Roman"/>
          <w:color w:val="000000"/>
          <w:sz w:val="28"/>
          <w:szCs w:val="28"/>
          <w:lang w:val="ru-RU"/>
        </w:rPr>
        <w:t xml:space="preserve">» </w:t>
      </w:r>
      <w:r w:rsidR="00FC2DC8" w:rsidRPr="001301F8">
        <w:rPr>
          <w:rFonts w:eastAsia="Times New Roman" w:cs="Times New Roman"/>
          <w:color w:val="000000"/>
          <w:sz w:val="28"/>
          <w:szCs w:val="28"/>
          <w:lang w:val="ru-RU"/>
        </w:rPr>
        <w:t>апреля</w:t>
      </w:r>
      <w:r w:rsidRPr="001301F8">
        <w:rPr>
          <w:rFonts w:eastAsia="Times New Roman" w:cs="Times New Roman"/>
          <w:color w:val="000000"/>
          <w:sz w:val="28"/>
          <w:szCs w:val="28"/>
          <w:lang w:val="ru-RU"/>
        </w:rPr>
        <w:t xml:space="preserve"> 20</w:t>
      </w:r>
      <w:r w:rsidR="001A3F09" w:rsidRPr="001301F8">
        <w:rPr>
          <w:rFonts w:eastAsia="Times New Roman" w:cs="Times New Roman"/>
          <w:color w:val="000000"/>
          <w:sz w:val="28"/>
          <w:szCs w:val="28"/>
          <w:lang w:val="ru-RU"/>
        </w:rPr>
        <w:t>2</w:t>
      </w:r>
      <w:r w:rsidR="00FC2DC8" w:rsidRPr="001301F8">
        <w:rPr>
          <w:rFonts w:eastAsia="Times New Roman" w:cs="Times New Roman"/>
          <w:color w:val="000000"/>
          <w:sz w:val="28"/>
          <w:szCs w:val="28"/>
          <w:lang w:val="ru-RU"/>
        </w:rPr>
        <w:t>3</w:t>
      </w:r>
      <w:r w:rsidR="001A3F09" w:rsidRPr="001301F8">
        <w:rPr>
          <w:rFonts w:eastAsia="Times New Roman" w:cs="Times New Roman"/>
          <w:color w:val="000000"/>
          <w:sz w:val="28"/>
          <w:szCs w:val="28"/>
          <w:lang w:val="ru-RU"/>
        </w:rPr>
        <w:t xml:space="preserve"> </w:t>
      </w:r>
      <w:r w:rsidRPr="001301F8">
        <w:rPr>
          <w:rFonts w:eastAsia="Times New Roman" w:cs="Times New Roman"/>
          <w:color w:val="000000"/>
          <w:sz w:val="28"/>
          <w:szCs w:val="28"/>
          <w:lang w:val="ru-RU"/>
        </w:rPr>
        <w:t>г.</w:t>
      </w:r>
    </w:p>
    <w:sectPr w:rsidR="003E0D62" w:rsidRPr="001301F8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C00C2" w14:textId="77777777" w:rsidR="00B351EE" w:rsidRDefault="00B351EE">
      <w:r>
        <w:separator/>
      </w:r>
    </w:p>
  </w:endnote>
  <w:endnote w:type="continuationSeparator" w:id="0">
    <w:p w14:paraId="4FDA5F4E" w14:textId="77777777" w:rsidR="00B351EE" w:rsidRDefault="00B35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BD6E9" w14:textId="77777777" w:rsidR="00B351EE" w:rsidRDefault="00B351EE">
      <w:r>
        <w:rPr>
          <w:color w:val="000000"/>
        </w:rPr>
        <w:separator/>
      </w:r>
    </w:p>
  </w:footnote>
  <w:footnote w:type="continuationSeparator" w:id="0">
    <w:p w14:paraId="7C92924A" w14:textId="77777777" w:rsidR="00B351EE" w:rsidRDefault="00B351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D62"/>
    <w:rsid w:val="00123D4D"/>
    <w:rsid w:val="001301F8"/>
    <w:rsid w:val="001A3F09"/>
    <w:rsid w:val="001A53B1"/>
    <w:rsid w:val="00311B56"/>
    <w:rsid w:val="00382C6E"/>
    <w:rsid w:val="003E0D62"/>
    <w:rsid w:val="0061190B"/>
    <w:rsid w:val="00691AC7"/>
    <w:rsid w:val="009114EC"/>
    <w:rsid w:val="009B7938"/>
    <w:rsid w:val="00AD0300"/>
    <w:rsid w:val="00AD7E4D"/>
    <w:rsid w:val="00B351EE"/>
    <w:rsid w:val="00B73930"/>
    <w:rsid w:val="00BA721B"/>
    <w:rsid w:val="00BC1C58"/>
    <w:rsid w:val="00D1099E"/>
    <w:rsid w:val="00D519E5"/>
    <w:rsid w:val="00E14F88"/>
    <w:rsid w:val="00E611FB"/>
    <w:rsid w:val="00FC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6831E"/>
  <w15:docId w15:val="{790F3339-3712-4287-8881-526BA8223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1">
    <w:name w:val="Нет списка1"/>
    <w:next w:val="Standard"/>
    <w:pPr>
      <w:autoSpaceDE w:val="0"/>
    </w:pPr>
  </w:style>
  <w:style w:type="paragraph" w:customStyle="1" w:styleId="Default">
    <w:name w:val="Default"/>
    <w:next w:val="Standard"/>
    <w:pPr>
      <w:autoSpaceDE w:val="0"/>
    </w:pPr>
  </w:style>
  <w:style w:type="paragraph" w:customStyle="1" w:styleId="2">
    <w:name w:val="Нет списка2"/>
    <w:next w:val="Standard"/>
    <w:pPr>
      <w:autoSpaceDE w:val="0"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paragraph" w:styleId="a5">
    <w:name w:val="Balloon Text"/>
    <w:basedOn w:val="a"/>
    <w:link w:val="a6"/>
    <w:uiPriority w:val="99"/>
    <w:semiHidden/>
    <w:unhideWhenUsed/>
    <w:rsid w:val="009114EC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114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Краснов</dc:creator>
  <cp:lastModifiedBy>Timur Pigalcev</cp:lastModifiedBy>
  <cp:revision>2</cp:revision>
  <cp:lastPrinted>2021-06-30T06:09:00Z</cp:lastPrinted>
  <dcterms:created xsi:type="dcterms:W3CDTF">2023-06-28T09:48:00Z</dcterms:created>
  <dcterms:modified xsi:type="dcterms:W3CDTF">2023-06-28T09:48:00Z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