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49F2" w14:textId="77777777" w:rsidR="002823B0" w:rsidRDefault="002823B0" w:rsidP="002823B0">
      <w:pPr>
        <w:pStyle w:val="20"/>
        <w:keepNext/>
        <w:keepLines/>
        <w:shd w:val="clear" w:color="auto" w:fill="auto"/>
        <w:spacing w:after="300"/>
      </w:pPr>
      <w:bookmarkStart w:id="0" w:name="bookmark62"/>
      <w:bookmarkStart w:id="1" w:name="bookmark63"/>
      <w:r>
        <w:rPr>
          <w:color w:val="000000"/>
          <w:lang w:eastAsia="en-US" w:bidi="en-US"/>
        </w:rPr>
        <w:t>SCHEDULEB</w:t>
      </w:r>
      <w:bookmarkEnd w:id="0"/>
      <w:bookmarkEnd w:id="1"/>
    </w:p>
    <w:p>
      <w:pPr>
        <w:pStyle w:val="20"/>
      </w:pPr>
      <w:r>
        <w:t>调度程序B</w:t>
      </w:r>
    </w:p>
    <w:p w14:paraId="5A02AEAA" w14:textId="77777777" w:rsidR="002823B0" w:rsidRDefault="002823B0" w:rsidP="002823B0">
      <w:pPr>
        <w:pStyle w:val="a8"/>
        <w:shd w:val="clear" w:color="auto" w:fill="auto"/>
        <w:ind w:left="1570"/>
        <w:rPr>
          <w:sz w:val="19"/>
          <w:szCs w:val="19"/>
        </w:rPr>
      </w:pPr>
      <w:r>
        <w:t>CAPITALIZATION TABLE IMMEDIATELY AFTER CLOSING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2"/>
        <w:gridCol w:w="2268"/>
        <w:gridCol w:w="2743"/>
      </w:tblGrid>
      <w:tr w:rsidR="002823B0" w14:paraId="3903EBC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803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Shareholder</w:t>
            </w:r>
          </w:p>
          <w:p w14:paraId="33F3A3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股东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Number of shares of Capital Stock of the</w:t>
            </w:r>
          </w:p>
          <w:p w14:paraId="24C9980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公司股本数量</w:t>
            </w:r>
          </w:p>
          <w:p>
            <w:pPr>
              <w:pStyle w:val="aa"/>
              <w:jc w:val="center"/>
            </w:pPr>
            <w:r>
              <w:t>Company</w:t>
            </w:r>
          </w:p>
          <w:p w14:paraId="64DA019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单位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Percentage Shareholdi ng</w:t>
            </w:r>
          </w:p>
          <w:p w14:paraId="1A7C98F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持股比例</w:t>
            </w:r>
          </w:p>
        </w:tc>
      </w:tr>
      <w:tr w:rsidR="002823B0" w14:paraId="3AB746B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VISUALCHINAGROUP HOLDING LIMITED</w:t>
            </w:r>
          </w:p>
          <w:p w14:paraId="667A15A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VisualChinaGroup控股有限公司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80,000</w:t>
            </w:r>
          </w:p>
          <w:p w14:paraId="749D7D0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80,000</w:t>
            </w:r>
          </w:p>
          <w:p>
            <w:pPr>
              <w:pStyle w:val="aa"/>
              <w:jc w:val="center"/>
            </w:pPr>
            <w:r>
              <w:t>(including 60,000 Perferred Shares)</w:t>
            </w:r>
          </w:p>
          <w:p w14:paraId="58D1B1A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（含6万股流通股）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20.03%</w:t>
            </w:r>
          </w:p>
          <w:p w14:paraId="7F9964A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20.03%</w:t>
            </w:r>
          </w:p>
        </w:tc>
      </w:tr>
      <w:tr w:rsidR="002823B0" w14:paraId="188B89E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</w:pPr>
            <w:r>
              <w:t>JANG SEONGHO</w:t>
            </w:r>
          </w:p>
          <w:p w14:paraId="2420B1A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江泽豪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46,740</w:t>
            </w:r>
          </w:p>
          <w:p w14:paraId="154B041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46,740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11.70%</w:t>
            </w:r>
          </w:p>
          <w:p w14:paraId="79E9C73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11.70%</w:t>
            </w:r>
          </w:p>
        </w:tc>
      </w:tr>
      <w:tr w:rsidR="002823B0" w14:paraId="250FF4E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</w:pPr>
            <w:r>
              <w:t>GENIUS., LTD.</w:t>
            </w:r>
          </w:p>
          <w:p w14:paraId="3C363A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天才有限公司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30,000</w:t>
            </w:r>
          </w:p>
          <w:p w14:paraId="0769B44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7.51%</w:t>
            </w:r>
          </w:p>
          <w:p w14:paraId="7D363EB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7.51%</w:t>
            </w:r>
          </w:p>
        </w:tc>
      </w:tr>
      <w:tr w:rsidR="002823B0" w14:paraId="1833299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63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</w:pPr>
            <w:r>
              <w:t>PARKJONGHU</w:t>
            </w:r>
          </w:p>
          <w:p w14:paraId="70330B4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帕克琼湖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28,500</w:t>
            </w:r>
          </w:p>
          <w:p w14:paraId="71444F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28,500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7.13%</w:t>
            </w:r>
          </w:p>
          <w:p w14:paraId="64AE926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7.13%</w:t>
            </w:r>
          </w:p>
        </w:tc>
      </w:tr>
      <w:tr w:rsidR="002823B0" w14:paraId="5CA9F44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JISANG</w:t>
            </w:r>
          </w:p>
          <w:p w14:paraId="7DCFA48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基姆纪桑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26,500</w:t>
            </w:r>
          </w:p>
          <w:p w14:paraId="21E8AA7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26,500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6.63%</w:t>
            </w:r>
          </w:p>
          <w:p w14:paraId="75E13B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6.63%</w:t>
            </w:r>
          </w:p>
        </w:tc>
      </w:tr>
      <w:tr w:rsidR="002823B0" w14:paraId="432CBBF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CHOI KYUHO</w:t>
            </w:r>
          </w:p>
          <w:p w14:paraId="7F0D9B0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崔浩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26,500</w:t>
            </w:r>
          </w:p>
          <w:p w14:paraId="4800C40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26,500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6.63%</w:t>
            </w:r>
          </w:p>
          <w:p w14:paraId="606CA61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6.63%</w:t>
            </w:r>
          </w:p>
        </w:tc>
      </w:tr>
      <w:tr w:rsidR="002823B0" w14:paraId="2663BAF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YANG WOOSUK</w:t>
            </w:r>
          </w:p>
          <w:p w14:paraId="2634A78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杨伍硕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20,000</w:t>
            </w:r>
          </w:p>
          <w:p w14:paraId="4D0B14D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5.01%</w:t>
            </w:r>
          </w:p>
          <w:p w14:paraId="3D2A9A0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5.01%</w:t>
            </w:r>
          </w:p>
        </w:tc>
      </w:tr>
      <w:tr w:rsidR="002823B0" w14:paraId="643CC4B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CL MEDIA CO., LTD.</w:t>
            </w:r>
          </w:p>
          <w:p w14:paraId="5B074C1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CL传媒有限公司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20,000</w:t>
            </w:r>
          </w:p>
          <w:p w14:paraId="41FF3CC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5.01%</w:t>
            </w:r>
          </w:p>
          <w:p w14:paraId="77CBE5D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5.01%</w:t>
            </w:r>
          </w:p>
        </w:tc>
      </w:tr>
      <w:tr w:rsidR="002823B0" w14:paraId="097663E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Yl CHIYUN</w:t>
            </w:r>
          </w:p>
          <w:p w14:paraId="0A5289A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齐赤云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18,000</w:t>
            </w:r>
          </w:p>
          <w:p w14:paraId="1B778CD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18,000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4.51%</w:t>
            </w:r>
          </w:p>
          <w:p w14:paraId="5463887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4.51%</w:t>
            </w:r>
          </w:p>
        </w:tc>
      </w:tr>
      <w:tr w:rsidR="002823B0" w14:paraId="77DADF1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</w:pPr>
            <w:r>
              <w:t>VANTAGEHOLDINGS CO..LTD</w:t>
            </w:r>
          </w:p>
          <w:p w14:paraId="1DE3F46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万塔霍金有限公司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10,000</w:t>
            </w:r>
          </w:p>
          <w:p w14:paraId="4D24F36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2.50%</w:t>
            </w:r>
          </w:p>
          <w:p w14:paraId="1D9BAA2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2.50%</w:t>
            </w:r>
          </w:p>
        </w:tc>
      </w:tr>
      <w:tr w:rsidR="002823B0" w14:paraId="73499A06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PARKYOUNGSOO</w:t>
            </w:r>
          </w:p>
          <w:p w14:paraId="22AEA35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帕克扬戈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6,000</w:t>
            </w:r>
          </w:p>
          <w:p w14:paraId="20BE37C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1.50%</w:t>
            </w:r>
          </w:p>
          <w:p w14:paraId="3C6E6C9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1.50%</w:t>
            </w:r>
          </w:p>
        </w:tc>
      </w:tr>
      <w:tr w:rsidR="002823B0" w14:paraId="6DAB898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LIM AHRON</w:t>
            </w:r>
          </w:p>
          <w:p w14:paraId="69A6D3F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林阿伦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6,000</w:t>
            </w:r>
          </w:p>
          <w:p w14:paraId="401E60E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1.50%</w:t>
            </w:r>
          </w:p>
          <w:p w14:paraId="6878644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1.50%</w:t>
            </w:r>
          </w:p>
        </w:tc>
      </w:tr>
      <w:tr w:rsidR="002823B0" w14:paraId="17C9512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TAE SEONG</w:t>
            </w:r>
          </w:p>
          <w:p w14:paraId="68C8C1E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基姆太宗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6,000</w:t>
            </w:r>
          </w:p>
          <w:p w14:paraId="78C4D44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1.50%</w:t>
            </w:r>
          </w:p>
          <w:p w14:paraId="320F80B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1.50%</w:t>
            </w:r>
          </w:p>
        </w:tc>
      </w:tr>
      <w:tr w:rsidR="002823B0" w14:paraId="5F76708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KANG JEKYU</w:t>
            </w:r>
          </w:p>
          <w:p w14:paraId="213A53B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康杰玉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6,000</w:t>
            </w:r>
          </w:p>
          <w:p w14:paraId="55AAE04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1.50%</w:t>
            </w:r>
          </w:p>
          <w:p w14:paraId="176A2E1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1.50%</w:t>
            </w:r>
          </w:p>
        </w:tc>
      </w:tr>
      <w:tr w:rsidR="002823B0" w14:paraId="2C3BC23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YU INSOO.</w:t>
            </w:r>
          </w:p>
          <w:p w14:paraId="5DC8053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玉恩秀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5,000</w:t>
            </w:r>
          </w:p>
          <w:p w14:paraId="5D7E14A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1.25%</w:t>
            </w:r>
          </w:p>
          <w:p w14:paraId="48EC4C6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1.25%</w:t>
            </w:r>
          </w:p>
        </w:tc>
      </w:tr>
      <w:tr w:rsidR="002823B0" w14:paraId="31AE4EE4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PARKJEHOON</w:t>
            </w:r>
          </w:p>
          <w:p w14:paraId="0B95A32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帕克霍翁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4,700</w:t>
            </w:r>
          </w:p>
          <w:p w14:paraId="06A1B2D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4,700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1.18%</w:t>
            </w:r>
          </w:p>
          <w:p w14:paraId="0457A70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1.18%</w:t>
            </w:r>
          </w:p>
        </w:tc>
      </w:tr>
      <w:tr w:rsidR="002823B0" w14:paraId="7143898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HAN DONGSUNG</w:t>
            </w:r>
          </w:p>
          <w:p w14:paraId="07155AE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韩东松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4,000</w:t>
            </w:r>
          </w:p>
          <w:p w14:paraId="594CC3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1.00%</w:t>
            </w:r>
          </w:p>
          <w:p w14:paraId="70F139C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1.00%</w:t>
            </w:r>
          </w:p>
        </w:tc>
      </w:tr>
      <w:tr w:rsidR="002823B0" w14:paraId="10ED2373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SUN YOUNG</w:t>
            </w:r>
          </w:p>
          <w:p w14:paraId="4700A77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孙扬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4,000</w:t>
            </w:r>
          </w:p>
          <w:p w14:paraId="7F2621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1.00%</w:t>
            </w:r>
          </w:p>
          <w:p w14:paraId="74F25D2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1.00%</w:t>
            </w:r>
          </w:p>
        </w:tc>
      </w:tr>
      <w:tr w:rsidR="002823B0" w14:paraId="5FD7CEC6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LEECHEOL</w:t>
            </w:r>
          </w:p>
          <w:p w14:paraId="7475AAB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莱切尔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4,000</w:t>
            </w:r>
          </w:p>
          <w:p w14:paraId="6124558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1.00%</w:t>
            </w:r>
          </w:p>
          <w:p w14:paraId="49F1E48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1.00%</w:t>
            </w:r>
          </w:p>
        </w:tc>
      </w:tr>
      <w:tr w:rsidR="002823B0" w14:paraId="67DDECE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</w:pPr>
            <w:r>
              <w:t>HeadPlay Inc.</w:t>
            </w:r>
          </w:p>
          <w:p w14:paraId="75247EA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头剧公司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4,000</w:t>
            </w:r>
          </w:p>
          <w:p w14:paraId="141CE9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1.00%</w:t>
            </w:r>
          </w:p>
          <w:p w14:paraId="3448CC9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1.00%</w:t>
            </w:r>
          </w:p>
        </w:tc>
      </w:tr>
      <w:tr w:rsidR="002823B0" w14:paraId="404645B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TAKAFUMI YUKI</w:t>
            </w:r>
          </w:p>
          <w:p w14:paraId="47D7877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高原裕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3,280</w:t>
            </w:r>
          </w:p>
          <w:p w14:paraId="327560C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3,280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0.82%</w:t>
            </w:r>
          </w:p>
          <w:p w14:paraId="5C0ED67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0.82%</w:t>
            </w:r>
          </w:p>
        </w:tc>
      </w:tr>
      <w:tr w:rsidR="002823B0" w14:paraId="331BEBA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WOO KYUNGMIN</w:t>
            </w:r>
          </w:p>
          <w:p w14:paraId="62EE011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吴京民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3,000</w:t>
            </w:r>
          </w:p>
          <w:p w14:paraId="5FAD516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0.75%</w:t>
            </w:r>
          </w:p>
          <w:p w14:paraId="1718F28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0.75%</w:t>
            </w:r>
          </w:p>
        </w:tc>
      </w:tr>
      <w:tr w:rsidR="002823B0" w14:paraId="691B48E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CHANG WONICK</w:t>
            </w:r>
          </w:p>
          <w:p w14:paraId="512CF0C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昌威尼克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3,000</w:t>
            </w:r>
          </w:p>
          <w:p w14:paraId="441E3DE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0.75%</w:t>
            </w:r>
          </w:p>
          <w:p w14:paraId="573A0D4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0.75%</w:t>
            </w:r>
          </w:p>
        </w:tc>
      </w:tr>
      <w:tr w:rsidR="002823B0" w14:paraId="780AB12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WOOHYUNG</w:t>
            </w:r>
          </w:p>
          <w:p w14:paraId="56C7F0E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基姆吴雄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3,000</w:t>
            </w:r>
          </w:p>
          <w:p w14:paraId="4F7094F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0.75%</w:t>
            </w:r>
          </w:p>
          <w:p w14:paraId="2D10C96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0.75%</w:t>
            </w:r>
          </w:p>
        </w:tc>
      </w:tr>
      <w:tr w:rsidR="002823B0" w14:paraId="6A0DFDA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CHO MINSOO</w:t>
            </w:r>
          </w:p>
          <w:p w14:paraId="4D3A3AD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曹敏秀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3,000</w:t>
            </w:r>
          </w:p>
          <w:p w14:paraId="4DF0540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0.75%</w:t>
            </w:r>
          </w:p>
          <w:p w14:paraId="17D5399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0.75%</w:t>
            </w:r>
          </w:p>
        </w:tc>
      </w:tr>
      <w:tr w:rsidR="002823B0" w14:paraId="143F0E0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JOYCE S. JUN</w:t>
            </w:r>
          </w:p>
          <w:p w14:paraId="35CA218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乔伊斯·S·军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2,000</w:t>
            </w:r>
          </w:p>
          <w:p w14:paraId="2674202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0.50%</w:t>
            </w:r>
          </w:p>
          <w:p w14:paraId="5002BD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0.50%</w:t>
            </w:r>
          </w:p>
        </w:tc>
      </w:tr>
      <w:tr w:rsidR="002823B0" w14:paraId="6AB5F50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WONSEOKJANG</w:t>
            </w:r>
          </w:p>
          <w:p w14:paraId="520A76E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万寿仓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2,000</w:t>
            </w:r>
          </w:p>
          <w:p w14:paraId="767FD9D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0.50%</w:t>
            </w:r>
          </w:p>
          <w:p w14:paraId="21D45B0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0.50%</w:t>
            </w:r>
          </w:p>
        </w:tc>
      </w:tr>
      <w:tr w:rsidR="002823B0" w14:paraId="71C188B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CHOI YONG SUB</w:t>
            </w:r>
          </w:p>
          <w:p w14:paraId="6186490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崔永亚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2,000</w:t>
            </w:r>
          </w:p>
          <w:p w14:paraId="77ABE3C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0.50%</w:t>
            </w:r>
          </w:p>
          <w:p w14:paraId="184D8A5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0.50%</w:t>
            </w:r>
          </w:p>
        </w:tc>
      </w:tr>
      <w:tr w:rsidR="002823B0" w14:paraId="78A9610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CHANG TAEYOU</w:t>
            </w:r>
          </w:p>
          <w:p w14:paraId="28A6D58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张太友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2,000</w:t>
            </w:r>
          </w:p>
          <w:p w14:paraId="2359AD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860"/>
              <w:jc w:val="both"/>
            </w:pPr>
            <w: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0.50%</w:t>
            </w:r>
          </w:p>
          <w:p w14:paraId="427409D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0.50%</w:t>
            </w:r>
          </w:p>
        </w:tc>
      </w:tr>
      <w:tr w:rsidR="002823B0" w14:paraId="39978F3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CHOI HEESEOK</w:t>
            </w:r>
          </w:p>
          <w:p w14:paraId="14FC3C0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崔海熙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1,000</w:t>
            </w:r>
          </w:p>
          <w:p w14:paraId="2B97EDB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0.25%</w:t>
            </w:r>
          </w:p>
          <w:p w14:paraId="7E87C4D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0.25%</w:t>
            </w:r>
          </w:p>
        </w:tc>
      </w:tr>
      <w:tr w:rsidR="002823B0" w14:paraId="3EFBDE6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YU JIEUN</w:t>
            </w:r>
          </w:p>
          <w:p w14:paraId="065E682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于洁云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1,000</w:t>
            </w:r>
          </w:p>
          <w:p w14:paraId="6ECF8AD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0.25%</w:t>
            </w:r>
          </w:p>
          <w:p w14:paraId="2B0D798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0.25%</w:t>
            </w:r>
          </w:p>
        </w:tc>
      </w:tr>
      <w:tr w:rsidR="002823B0" w14:paraId="4CEA5C3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SHIN DAEYONG</w:t>
            </w:r>
          </w:p>
          <w:p w14:paraId="5F90BFC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新大勇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1,000</w:t>
            </w:r>
          </w:p>
          <w:p w14:paraId="4F1A40B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0.25%</w:t>
            </w:r>
          </w:p>
          <w:p w14:paraId="3D32476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0.25%</w:t>
            </w:r>
          </w:p>
        </w:tc>
      </w:tr>
      <w:tr w:rsidR="002823B0" w14:paraId="4DFD08D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24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CHULMIN</w:t>
            </w:r>
          </w:p>
          <w:p w14:paraId="55DF7D7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基姆朱林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pStyle w:val="aa"/>
              <w:jc w:val="center"/>
            </w:pPr>
            <w:r>
              <w:t>1,000</w:t>
            </w:r>
          </w:p>
          <w:p w14:paraId="79DE45B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0.25%</w:t>
            </w:r>
          </w:p>
          <w:p w14:paraId="5F25F38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t>0.25%</w:t>
            </w:r>
          </w:p>
        </w:tc>
      </w:tr>
    </w:tbl>
    <w:p w14:paraId="7F481449" w14:textId="77777777" w:rsidR="002823B0" w:rsidRDefault="002823B0" w:rsidP="002823B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0"/>
        <w:gridCol w:w="2264"/>
        <w:gridCol w:w="2758"/>
      </w:tblGrid>
      <w:tr w:rsidR="002823B0" w14:paraId="614C9B2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</w:pPr>
            <w:r>
              <w:t>LEE HYOJIN</w:t>
            </w:r>
          </w:p>
          <w:p w14:paraId="0B3F36F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李孝金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1,000</w:t>
            </w:r>
          </w:p>
          <w:p w14:paraId="132CAB1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0.25%</w:t>
            </w:r>
          </w:p>
          <w:p w14:paraId="33ABCFB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0BCF9B6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SON OH HYUNG</w:t>
            </w:r>
          </w:p>
          <w:p w14:paraId="52EA560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儿子哦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1,000</w:t>
            </w:r>
          </w:p>
          <w:p w14:paraId="02F24ED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0.25%</w:t>
            </w:r>
          </w:p>
          <w:p w14:paraId="24C745D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398C2BD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AN HEESOO</w:t>
            </w:r>
          </w:p>
          <w:p w14:paraId="368AB6A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嘻嘻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1,000</w:t>
            </w:r>
          </w:p>
          <w:p w14:paraId="028D3F5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0.25%</w:t>
            </w:r>
          </w:p>
          <w:p w14:paraId="7FC4BCC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180E376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HUR UNG</w:t>
            </w:r>
          </w:p>
          <w:p w14:paraId="517BA5F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胡翁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1,000</w:t>
            </w:r>
          </w:p>
          <w:p w14:paraId="0F9A9EB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0.25%</w:t>
            </w:r>
          </w:p>
          <w:p w14:paraId="39C6BB5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6AD631C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JANG JAEHYEOK</w:t>
            </w:r>
          </w:p>
          <w:p w14:paraId="746F22E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张家辉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1,000</w:t>
            </w:r>
          </w:p>
          <w:p w14:paraId="669A1D1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0.25%</w:t>
            </w:r>
          </w:p>
          <w:p w14:paraId="415B68F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0.25%</w:t>
            </w:r>
          </w:p>
        </w:tc>
      </w:tr>
      <w:tr w:rsidR="002823B0" w14:paraId="4F01D9A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BAE SOOYUL</w:t>
            </w:r>
          </w:p>
          <w:p w14:paraId="36418B8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裴秀玉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500</w:t>
            </w:r>
          </w:p>
          <w:p w14:paraId="0B92458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05815E0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6AEBF7C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 DOSEOK</w:t>
            </w:r>
          </w:p>
          <w:p w14:paraId="1508FAE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公园广场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500</w:t>
            </w:r>
          </w:p>
          <w:p w14:paraId="148EFC3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4C6F751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4B137FC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YOON HYOUNHO</w:t>
            </w:r>
          </w:p>
          <w:p w14:paraId="798C7F6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尹孝孝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1DFF852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6EA5009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592141A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RHOSEEMIN</w:t>
            </w:r>
          </w:p>
          <w:p w14:paraId="461921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罗素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4D2AC88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7D5C4DC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022EFF0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RYOO KWANGHYUN</w:t>
            </w:r>
          </w:p>
          <w:p w14:paraId="6BE0ACD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吕光贤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2554642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31937CF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70077C94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SANGHEON</w:t>
            </w:r>
          </w:p>
          <w:p w14:paraId="5FFA98D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基姆桑亨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2BC56BA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4FBF114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262212E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PARKJUNU</w:t>
            </w:r>
          </w:p>
          <w:p w14:paraId="6A43302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帕克朱努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2E9B21B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1068F8E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1B51F9F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JINGYU</w:t>
            </w:r>
          </w:p>
          <w:p w14:paraId="043B34D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基姆靖宇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6E6682D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6DB6DD3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4E7CBE93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PARKJUNEYOUNG</w:t>
            </w:r>
          </w:p>
          <w:p w14:paraId="32EFA1B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帕克郡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2E1AF42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5B14F80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2DB6502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YOUNGMIN</w:t>
            </w:r>
          </w:p>
          <w:p w14:paraId="22A7DB8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基姆青年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1C9E9B5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0BBB5B9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5184E77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LEE NARA</w:t>
            </w:r>
          </w:p>
          <w:p w14:paraId="462ECCC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李娜拉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0C71CC0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04ABE53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5F922B8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 SOOYONG</w:t>
            </w:r>
          </w:p>
          <w:p w14:paraId="72B179F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朴素勇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500</w:t>
            </w:r>
          </w:p>
          <w:p w14:paraId="1DA073C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0.13%</w:t>
            </w:r>
          </w:p>
          <w:p w14:paraId="2F86C07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0.13%</w:t>
            </w:r>
          </w:p>
        </w:tc>
      </w:tr>
      <w:tr w:rsidR="002823B0" w14:paraId="58BB3AE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INJA</w:t>
            </w:r>
          </w:p>
          <w:p w14:paraId="059DEBB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基姆注射液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300</w:t>
            </w:r>
          </w:p>
          <w:p w14:paraId="16695C8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630F304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232706E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HWANG HYOJEONG</w:t>
            </w:r>
          </w:p>
          <w:p w14:paraId="21D085F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黄孝宗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300</w:t>
            </w:r>
          </w:p>
          <w:p w14:paraId="57B035D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1E0E3C2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0E95037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SUNTAE</w:t>
            </w:r>
          </w:p>
          <w:p w14:paraId="2B40981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基姆圣塔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300</w:t>
            </w:r>
          </w:p>
          <w:p w14:paraId="6818ACA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15A5A41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6F3FB45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 SEONYU</w:t>
            </w:r>
          </w:p>
          <w:p w14:paraId="05B392E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朴胜宇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300</w:t>
            </w:r>
          </w:p>
          <w:p w14:paraId="551850A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20DA3C1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776C086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JUNG DABIN</w:t>
            </w:r>
          </w:p>
          <w:p w14:paraId="79F554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荣达宾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300</w:t>
            </w:r>
          </w:p>
          <w:p w14:paraId="53AD15F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3230063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472F085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SEORO</w:t>
            </w:r>
          </w:p>
          <w:p w14:paraId="068B6B1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基姆西罗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300</w:t>
            </w:r>
          </w:p>
          <w:p w14:paraId="2D989EE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5314272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60EBAE7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JANG GEUNNYEONG</w:t>
            </w:r>
          </w:p>
          <w:p w14:paraId="725EDCA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张根宁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300</w:t>
            </w:r>
          </w:p>
          <w:p w14:paraId="3C43A23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09B431E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1AD48CB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PARKJEONGHYEON</w:t>
            </w:r>
          </w:p>
          <w:p w14:paraId="4C9181A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白宫寺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300</w:t>
            </w:r>
          </w:p>
          <w:p w14:paraId="052866E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7A01317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1815E7A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JUNG YUJIN</w:t>
            </w:r>
          </w:p>
          <w:p w14:paraId="6727D9B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荣玉锦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300</w:t>
            </w:r>
          </w:p>
          <w:p w14:paraId="7ED938D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6E679D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7E90078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SEO WONIK</w:t>
            </w:r>
          </w:p>
          <w:p w14:paraId="1B64A8E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搜索引擎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300</w:t>
            </w:r>
          </w:p>
          <w:p w14:paraId="7FB007A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1F22367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33E8759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LEE YOUJIN</w:t>
            </w:r>
          </w:p>
          <w:p w14:paraId="767DF5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李友金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300</w:t>
            </w:r>
          </w:p>
          <w:p w14:paraId="59357F9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746DD0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35818BB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EUNYOUNG</w:t>
            </w:r>
          </w:p>
          <w:p w14:paraId="77F507E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基姆·尤扬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300</w:t>
            </w:r>
          </w:p>
          <w:p w14:paraId="0E3E5E5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09B666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16A27F8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SANGHOON</w:t>
            </w:r>
          </w:p>
          <w:p w14:paraId="45DA09C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基姆桑胡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300</w:t>
            </w:r>
          </w:p>
          <w:p w14:paraId="58B6F64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0.08%</w:t>
            </w:r>
          </w:p>
          <w:p w14:paraId="7E12145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0.08%</w:t>
            </w:r>
          </w:p>
        </w:tc>
      </w:tr>
      <w:tr w:rsidR="002823B0" w14:paraId="18476F0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SA YEONDONG</w:t>
            </w:r>
          </w:p>
          <w:p w14:paraId="7303540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莎永东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200</w:t>
            </w:r>
          </w:p>
          <w:p w14:paraId="61BC7A2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0.05%</w:t>
            </w:r>
          </w:p>
          <w:p w14:paraId="16A6CE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3A4501E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HANJUN</w:t>
            </w:r>
          </w:p>
          <w:p w14:paraId="077A02B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基姆韩军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200</w:t>
            </w:r>
          </w:p>
          <w:p w14:paraId="6EC78E7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0.05%</w:t>
            </w:r>
          </w:p>
          <w:p w14:paraId="78B1062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46CFBCD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 JANGWOO</w:t>
            </w:r>
          </w:p>
          <w:p w14:paraId="04677DC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朴赞宇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200</w:t>
            </w:r>
          </w:p>
          <w:p w14:paraId="1151C46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0.05%</w:t>
            </w:r>
          </w:p>
          <w:p w14:paraId="08E7FC8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5F2B61D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PARKJONGRYULL</w:t>
            </w:r>
          </w:p>
          <w:p w14:paraId="2A8BFF8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帕克琼格尔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200</w:t>
            </w:r>
          </w:p>
          <w:p w14:paraId="57D7018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0.05%</w:t>
            </w:r>
          </w:p>
          <w:p w14:paraId="6E62CBA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724A752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SIN YOONJUNG</w:t>
            </w:r>
          </w:p>
          <w:p w14:paraId="1E555A5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信永荣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200</w:t>
            </w:r>
          </w:p>
          <w:p w14:paraId="4B7757E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0.05%</w:t>
            </w:r>
          </w:p>
          <w:p w14:paraId="3C75124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64E16B7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SHIM MINSEOP</w:t>
            </w:r>
          </w:p>
          <w:p w14:paraId="2D7D005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垫片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200</w:t>
            </w:r>
          </w:p>
          <w:p w14:paraId="2F837CE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0.05%</w:t>
            </w:r>
          </w:p>
          <w:p w14:paraId="625B553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0.05%</w:t>
            </w:r>
          </w:p>
        </w:tc>
      </w:tr>
      <w:tr w:rsidR="002823B0" w14:paraId="50A31AD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KIM MINJI</w:t>
            </w:r>
          </w:p>
          <w:p w14:paraId="36E45C1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基姆敏集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160</w:t>
            </w:r>
          </w:p>
          <w:p w14:paraId="71ADD07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160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0.04%</w:t>
            </w:r>
          </w:p>
          <w:p w14:paraId="34237DE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0.04%</w:t>
            </w:r>
          </w:p>
        </w:tc>
      </w:tr>
      <w:tr w:rsidR="002823B0" w14:paraId="48F185E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CHOI YUNJI</w:t>
            </w:r>
          </w:p>
          <w:p w14:paraId="1C4A260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崔云基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150</w:t>
            </w:r>
          </w:p>
          <w:p w14:paraId="63A134D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150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0.04%</w:t>
            </w:r>
          </w:p>
          <w:p w14:paraId="3A75816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0.04%</w:t>
            </w:r>
          </w:p>
        </w:tc>
      </w:tr>
      <w:tr w:rsidR="002823B0" w14:paraId="4C249EC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CHOI JAESEON</w:t>
            </w:r>
          </w:p>
          <w:p w14:paraId="74AB18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蔡杰森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both"/>
            </w:pPr>
            <w:r>
              <w:t>100</w:t>
            </w:r>
          </w:p>
          <w:p w14:paraId="62D422A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0.03%</w:t>
            </w:r>
          </w:p>
          <w:p w14:paraId="7F43190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0.03%</w:t>
            </w:r>
          </w:p>
        </w:tc>
      </w:tr>
      <w:tr w:rsidR="002823B0" w14:paraId="0963CF7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NASUNGKOK</w:t>
            </w:r>
          </w:p>
          <w:p w14:paraId="33ECF63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纳松果克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100</w:t>
            </w:r>
          </w:p>
          <w:p w14:paraId="24AE6A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0.03%</w:t>
            </w:r>
          </w:p>
          <w:p w14:paraId="5232FEB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0.03%</w:t>
            </w:r>
          </w:p>
        </w:tc>
      </w:tr>
      <w:tr w:rsidR="002823B0" w14:paraId="7F4A521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LEE YENI</w:t>
            </w:r>
          </w:p>
          <w:p w14:paraId="551BA9A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李叶妮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pStyle w:val="aa"/>
              <w:jc w:val="both"/>
            </w:pPr>
            <w:r>
              <w:t>100</w:t>
            </w:r>
          </w:p>
          <w:p w14:paraId="214945B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t>100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0.03%</w:t>
            </w:r>
          </w:p>
          <w:p w14:paraId="130343B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t>0.03%</w:t>
            </w:r>
          </w:p>
        </w:tc>
      </w:tr>
    </w:tbl>
    <w:p w14:paraId="613D4C65" w14:textId="77777777" w:rsidR="002823B0" w:rsidRDefault="002823B0" w:rsidP="002823B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9"/>
        <w:gridCol w:w="2272"/>
        <w:gridCol w:w="2732"/>
      </w:tblGrid>
      <w:tr w:rsidR="002823B0" w14:paraId="72F7C76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LEEJUNGHOON</w:t>
            </w:r>
          </w:p>
          <w:p w14:paraId="07A8B68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李荣勋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100</w:t>
            </w:r>
          </w:p>
          <w:p w14:paraId="6E6E375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0.03%</w:t>
            </w:r>
          </w:p>
          <w:p w14:paraId="154E2BEC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0.03%</w:t>
            </w:r>
          </w:p>
        </w:tc>
      </w:tr>
      <w:tr w:rsidR="002823B0" w14:paraId="5CF5B12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PARK YUJEONG</w:t>
            </w:r>
          </w:p>
          <w:p w14:paraId="26AAF13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朴宇正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100</w:t>
            </w:r>
          </w:p>
          <w:p w14:paraId="06F3FF6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0.03%</w:t>
            </w:r>
          </w:p>
          <w:p w14:paraId="5998FB83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0.03%</w:t>
            </w:r>
          </w:p>
        </w:tc>
      </w:tr>
      <w:tr w:rsidR="002823B0" w14:paraId="05C26BB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ANJUNSEB</w:t>
            </w:r>
          </w:p>
          <w:p w14:paraId="589AC3F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安君塞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100</w:t>
            </w:r>
          </w:p>
          <w:p w14:paraId="445DCD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0.03%</w:t>
            </w:r>
          </w:p>
          <w:p w14:paraId="5D9DB1FF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0.03%</w:t>
            </w:r>
          </w:p>
        </w:tc>
      </w:tr>
      <w:tr w:rsidR="002823B0" w14:paraId="4F3E8D6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a"/>
            </w:pPr>
            <w:r>
              <w:t>SHIM JUNGHA</w:t>
            </w:r>
          </w:p>
          <w:p w14:paraId="0EAB0A6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希姆荣加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80</w:t>
            </w:r>
          </w:p>
          <w:p w14:paraId="52BB9AE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80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aa"/>
              <w:jc w:val="both"/>
            </w:pPr>
            <w:r>
              <w:t>0.02%</w:t>
            </w:r>
          </w:p>
          <w:p w14:paraId="0231E583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0.02%</w:t>
            </w:r>
          </w:p>
        </w:tc>
      </w:tr>
      <w:tr w:rsidR="002823B0" w14:paraId="24F4082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KONG JINYEOB</w:t>
            </w:r>
          </w:p>
          <w:p w14:paraId="2DC3BF2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孔金叶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70</w:t>
            </w:r>
          </w:p>
          <w:p w14:paraId="4989FD8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70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0.02%</w:t>
            </w:r>
          </w:p>
          <w:p w14:paraId="4DCF4E1A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0.02%</w:t>
            </w:r>
          </w:p>
        </w:tc>
      </w:tr>
      <w:tr w:rsidR="002823B0" w14:paraId="1DD6D4C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</w:pPr>
            <w:r>
              <w:t>JUNGMINJU</w:t>
            </w:r>
          </w:p>
          <w:p w14:paraId="40EA59D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准民居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aa"/>
              <w:jc w:val="center"/>
            </w:pPr>
            <w:r>
              <w:t>50</w:t>
            </w:r>
          </w:p>
          <w:p w14:paraId="7984C55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50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aa"/>
              <w:jc w:val="both"/>
            </w:pPr>
            <w:r>
              <w:t>0.01%</w:t>
            </w:r>
          </w:p>
          <w:p w14:paraId="7592DA8A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0.01%</w:t>
            </w:r>
          </w:p>
        </w:tc>
      </w:tr>
      <w:tr w:rsidR="002823B0" w14:paraId="3D4ED04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a"/>
            </w:pPr>
            <w:r>
              <w:t>BAE HOJIN</w:t>
            </w:r>
          </w:p>
          <w:p w14:paraId="55AE68E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裴浩进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20</w:t>
            </w:r>
          </w:p>
          <w:p w14:paraId="1EFB5B1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aa"/>
              <w:jc w:val="both"/>
            </w:pPr>
            <w:r>
              <w:t>0.01%</w:t>
            </w:r>
          </w:p>
          <w:p w14:paraId="2BE2F7F2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0.01%</w:t>
            </w:r>
          </w:p>
        </w:tc>
      </w:tr>
      <w:tr w:rsidR="002823B0" w14:paraId="0A89DAA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pStyle w:val="aa"/>
            </w:pPr>
            <w:r>
              <w:t>PARK HYOJIN</w:t>
            </w:r>
          </w:p>
          <w:p w14:paraId="139964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t>孝金公园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aa"/>
              <w:jc w:val="center"/>
            </w:pPr>
            <w:r>
              <w:t>10</w:t>
            </w:r>
          </w:p>
          <w:p w14:paraId="7EAD7BC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aa"/>
              <w:jc w:val="both"/>
            </w:pPr>
            <w:r>
              <w:t>0.00%</w:t>
            </w:r>
          </w:p>
          <w:p w14:paraId="6071D875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t>0.00%</w:t>
            </w:r>
          </w:p>
        </w:tc>
      </w:tr>
    </w:tbl>
    <w:p w14:paraId="6595B31F" w14:textId="77777777" w:rsidR="002823B0" w:rsidRDefault="002823B0" w:rsidP="002823B0">
      <w:pPr>
        <w:sectPr w:rsidR="002823B0" w:rsidSect="002823B0">
          <w:headerReference w:type="default" r:id="rId6"/>
          <w:footerReference w:type="default" r:id="rId7"/>
          <w:headerReference w:type="first" r:id="rId8"/>
          <w:footerReference w:type="first" r:id="rId9"/>
          <w:pgSz w:w="11900" w:h="16840"/>
          <w:pgMar w:top="2252" w:right="1562" w:bottom="2239" w:left="1535" w:header="0" w:footer="3" w:gutter="0"/>
          <w:cols w:space="720"/>
          <w:noEndnote/>
          <w:titlePg/>
          <w:docGrid w:linePitch="360"/>
        </w:sectPr>
      </w:pPr>
    </w:p>
    <w:p>
      <w:pPr/>
    </w:p>
    <w:p w14:paraId="65B13A92" w14:textId="77777777" w:rsidR="00E07769" w:rsidRDefault="00E07769">
      <w:r/>
    </w:p>
    <w:p>
      <w:pPr/>
    </w:p>
    <w:sectPr w:rsidR="00E0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EC594" w14:textId="77777777" w:rsidR="00F40048" w:rsidRDefault="00F40048" w:rsidP="002823B0">
      <w:r>
        <w:separator/>
      </w:r>
    </w:p>
  </w:endnote>
  <w:endnote w:type="continuationSeparator" w:id="0">
    <w:p w14:paraId="1DF0F31D" w14:textId="77777777" w:rsidR="00F40048" w:rsidRDefault="00F40048" w:rsidP="0028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6541" w14:textId="77777777" w:rsidR="002823B0" w:rsidRDefault="002823B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4C4904" wp14:editId="6A9A0C12">
              <wp:simplePos x="0" y="0"/>
              <wp:positionH relativeFrom="page">
                <wp:posOffset>3717925</wp:posOffset>
              </wp:positionH>
              <wp:positionV relativeFrom="page">
                <wp:posOffset>9604375</wp:posOffset>
              </wp:positionV>
              <wp:extent cx="59690" cy="95885"/>
              <wp:effectExtent l="0" t="0" r="0" b="0"/>
              <wp:wrapNone/>
              <wp:docPr id="101" name="Shape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690" cy="95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B059B88" w14:textId="77777777" w:rsidR="002823B0" w:rsidRDefault="002823B0">
                          <w:pPr>
                            <w:pStyle w:val="ac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 w:bidi="en-US"/>
                            </w:rP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C4904" id="_x0000_t202" coordsize="21600,21600" o:spt="202" path="m,l,21600r21600,l21600,xe">
              <v:stroke joinstyle="miter"/>
              <v:path gradientshapeok="t" o:connecttype="rect"/>
            </v:shapetype>
            <v:shape id="Shape 101" o:spid="_x0000_s1026" type="#_x0000_t202" style="position:absolute;margin-left:292.75pt;margin-top:756.25pt;width:4.7pt;height:7.55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" filled="f" stroked="f">
              <v:textbox style="mso-fit-shape-to-text:t" inset="0,0,0,0">
                <w:txbxContent>
                  <w:p w14:paraId="3B059B88" w14:textId="77777777" w:rsidR="002823B0" w:rsidRDefault="002823B0">
                    <w:pPr>
                      <w:pStyle w:val="ac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000000"/>
                        <w:lang w:eastAsia="en-US" w:bidi="en-US"/>
                      </w:rP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A589" w14:textId="77777777" w:rsidR="002823B0" w:rsidRDefault="002823B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2CE04C7" wp14:editId="249A11E6">
              <wp:simplePos x="0" y="0"/>
              <wp:positionH relativeFrom="page">
                <wp:posOffset>3761740</wp:posOffset>
              </wp:positionH>
              <wp:positionV relativeFrom="page">
                <wp:posOffset>9554210</wp:posOffset>
              </wp:positionV>
              <wp:extent cx="52705" cy="98425"/>
              <wp:effectExtent l="0" t="0" r="0" b="0"/>
              <wp:wrapNone/>
              <wp:docPr id="103" name="Shape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05" cy="984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33C5606" w14:textId="77777777" w:rsidR="002823B0" w:rsidRDefault="002823B0">
                          <w:pPr>
                            <w:pStyle w:val="ac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eastAsia="en-US" w:bidi="en-US"/>
                            </w:rPr>
                            <w:t>#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E04C7" id="_x0000_t202" coordsize="21600,21600" o:spt="202" path="m,l,21600r21600,l21600,xe">
              <v:stroke joinstyle="miter"/>
              <v:path gradientshapeok="t" o:connecttype="rect"/>
            </v:shapetype>
            <v:shape id="Shape 103" o:spid="_x0000_s1027" type="#_x0000_t202" style="position:absolute;margin-left:296.2pt;margin-top:752.3pt;width:4.15pt;height:7.75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" filled="f" stroked="f">
              <v:textbox style="mso-fit-shape-to-text:t" inset="0,0,0,0">
                <w:txbxContent>
                  <w:p w14:paraId="033C5606" w14:textId="77777777" w:rsidR="002823B0" w:rsidRDefault="002823B0">
                    <w:pPr>
                      <w:pStyle w:val="ac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000000"/>
                        <w:sz w:val="18"/>
                        <w:szCs w:val="18"/>
                        <w:lang w:eastAsia="en-US" w:bidi="en-US"/>
                      </w:rPr>
                      <w:t>#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EAF9D" w14:textId="77777777" w:rsidR="00F40048" w:rsidRDefault="00F40048" w:rsidP="002823B0">
      <w:r>
        <w:separator/>
      </w:r>
    </w:p>
  </w:footnote>
  <w:footnote w:type="continuationSeparator" w:id="0">
    <w:p w14:paraId="2529BCA1" w14:textId="77777777" w:rsidR="00F40048" w:rsidRDefault="00F40048" w:rsidP="00282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BDB76" w14:textId="77777777" w:rsidR="002823B0" w:rsidRDefault="002823B0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0F335" w14:textId="77777777" w:rsidR="002823B0" w:rsidRDefault="002823B0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B8"/>
    <w:rsid w:val="002018B8"/>
    <w:rsid w:val="002823B0"/>
    <w:rsid w:val="00E07769"/>
    <w:rsid w:val="00F4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E4697-F944-4DAD-B219-FAF1B24F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3B0"/>
    <w:pPr>
      <w:widowControl w:val="0"/>
    </w:pPr>
    <w:rPr>
      <w:rFonts w:ascii="MingLiU_HKSCS" w:eastAsia="MingLiU_HKSCS" w:hAnsi="MingLiU_HKSCS" w:cs="MingLiU_HKSCS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282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3B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2823B0"/>
    <w:rPr>
      <w:sz w:val="18"/>
      <w:szCs w:val="18"/>
    </w:rPr>
  </w:style>
  <w:style w:type="character" w:customStyle="1" w:styleId="2">
    <w:name w:val="标题 #2_"/>
    <w:basedOn w:val="a0"/>
    <w:link w:val="20"/>
    <w:rsid w:val="002823B0"/>
    <w:rPr>
      <w:rFonts w:ascii="Times New Roman" w:eastAsia="Times New Roman" w:hAnsi="Times New Roman" w:cs="Times New Roman"/>
      <w:b/>
      <w:bCs/>
      <w:sz w:val="22"/>
      <w:shd w:val="clear" w:color="auto" w:fill="FFFFFF"/>
    </w:rPr>
  </w:style>
  <w:style w:type="character" w:customStyle="1" w:styleId="a7">
    <w:name w:val="表格标题_"/>
    <w:basedOn w:val="a0"/>
    <w:link w:val="a8"/>
    <w:rsid w:val="002823B0"/>
    <w:rPr>
      <w:rFonts w:ascii="Times New Roman" w:eastAsia="Times New Roman" w:hAnsi="Times New Roman" w:cs="Times New Roman"/>
      <w:sz w:val="22"/>
      <w:shd w:val="clear" w:color="auto" w:fill="FFFFFF"/>
    </w:rPr>
  </w:style>
  <w:style w:type="character" w:customStyle="1" w:styleId="a9">
    <w:name w:val="其他_"/>
    <w:basedOn w:val="a0"/>
    <w:link w:val="aa"/>
    <w:rsid w:val="002823B0"/>
    <w:rPr>
      <w:rFonts w:ascii="Times New Roman" w:eastAsia="Times New Roman" w:hAnsi="Times New Roman" w:cs="Times New Roman"/>
      <w:sz w:val="22"/>
      <w:shd w:val="clear" w:color="auto" w:fill="FFFFFF"/>
    </w:rPr>
  </w:style>
  <w:style w:type="character" w:customStyle="1" w:styleId="ab">
    <w:name w:val="页眉或页脚_"/>
    <w:basedOn w:val="a0"/>
    <w:link w:val="ac"/>
    <w:rsid w:val="002823B0"/>
    <w:rPr>
      <w:rFonts w:ascii="Times New Roman" w:eastAsia="Times New Roman" w:hAnsi="Times New Roman" w:cs="Times New Roman"/>
      <w:sz w:val="22"/>
      <w:shd w:val="clear" w:color="auto" w:fill="FFFFFF"/>
    </w:rPr>
  </w:style>
  <w:style w:type="paragraph" w:customStyle="1" w:styleId="20">
    <w:name w:val="标题 #2"/>
    <w:basedOn w:val="a"/>
    <w:link w:val="2"/>
    <w:rsid w:val="002823B0"/>
    <w:pPr>
      <w:shd w:val="clear" w:color="auto" w:fill="FFFFFF"/>
      <w:spacing w:after="50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kern w:val="2"/>
      <w:sz w:val="22"/>
      <w:szCs w:val="22"/>
      <w:lang w:eastAsia="zh-CN" w:bidi="ar-SA"/>
    </w:rPr>
  </w:style>
  <w:style w:type="paragraph" w:customStyle="1" w:styleId="a8">
    <w:name w:val="表格标题"/>
    <w:basedOn w:val="a"/>
    <w:link w:val="a7"/>
    <w:rsid w:val="002823B0"/>
    <w:pPr>
      <w:shd w:val="clear" w:color="auto" w:fill="FFFFFF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zh-CN" w:bidi="ar-SA"/>
    </w:rPr>
  </w:style>
  <w:style w:type="paragraph" w:customStyle="1" w:styleId="aa">
    <w:name w:val="其他"/>
    <w:basedOn w:val="a"/>
    <w:link w:val="a9"/>
    <w:rsid w:val="002823B0"/>
    <w:pPr>
      <w:shd w:val="clear" w:color="auto" w:fill="FFFFFF"/>
      <w:spacing w:after="220"/>
      <w:ind w:firstLine="40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zh-CN" w:bidi="ar-SA"/>
    </w:rPr>
  </w:style>
  <w:style w:type="paragraph" w:customStyle="1" w:styleId="ac">
    <w:name w:val="页眉或页脚"/>
    <w:basedOn w:val="a"/>
    <w:link w:val="ab"/>
    <w:rsid w:val="002823B0"/>
    <w:pPr>
      <w:shd w:val="clear" w:color="auto" w:fill="FFFFFF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11" Type="http://schemas.openxmlformats.org/officeDocument/2006/relationships/theme" Target="theme/theme1.xml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6" Type="http://schemas.openxmlformats.org/officeDocument/2006/relationships/header" Target="header1.xml"/><Relationship Id="rId10" Type="http://schemas.openxmlformats.org/officeDocument/2006/relationships/fontTable" Target="fontTable.xml"/><Relationship Id="rId9" Type="http://schemas.openxmlformats.org/officeDocument/2006/relationships/footer" Target="footer2.xml"/><Relationship Id="rId7" Type="http://schemas.openxmlformats.org/officeDocument/2006/relationships/footer" Target="footer1.xml"/><Relationship Id="rId1" Type="http://schemas.openxmlformats.org/officeDocument/2006/relationships/styles" Target="styl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ZAerry</dc:creator>
  <cp:keywords/>
  <dc:description/>
  <cp:lastModifiedBy>ZAerry</cp:lastModifiedBy>
  <cp:revision>2</cp:revision>
  <dcterms:created xsi:type="dcterms:W3CDTF">2019-04-28T10:03:00Z</dcterms:created>
  <dcterms:modified xsi:type="dcterms:W3CDTF">2019-04-28T10:03:00Z</dcterms:modified>
</cp:coreProperties>
</file>