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4" Type="http://schemas.openxmlformats.org/officeDocument/2006/relationships/custom-properties" Target="docProps/custom.xml"/><Relationship Id="rId1"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25"/>
        </w:rPr>
      </w:pPr>
      <w:r/>
    </w:p>
    <w:p>
      <w:pPr>
        <w:spacing w:before="92"/>
        <w:ind w:left="0" w:right="111" w:firstLine="0"/>
        <w:jc w:val="right"/>
        <w:rPr>
          <w:b/>
          <w:sz w:val="20"/>
        </w:rPr>
      </w:pPr>
      <w:r>
        <w:t>执行版本 QA QA</w:t>
      </w:r>
    </w:p>
    <w:p>
      <w:pPr>
        <w:pStyle w:val="BodyText"/>
        <w:rPr>
          <w:b/>
          <w:sz w:val="20"/>
        </w:rPr>
      </w:pPr>
      <w:r/>
    </w:p>
    <w:p>
      <w:pPr>
        <w:pStyle w:val="BodyText"/>
        <w:rPr>
          <w:b/>
          <w:sz w:val="20"/>
        </w:rPr>
      </w:pPr>
      <w:r/>
    </w:p>
    <w:p>
      <w:pPr>
        <w:pStyle w:val="BodyText"/>
        <w:rPr>
          <w:b/>
          <w:sz w:val="20"/>
        </w:rPr>
      </w:pPr>
      <w:r/>
    </w:p>
    <w:p>
      <w:pPr>
        <w:pStyle w:val="BodyText"/>
        <w:rPr>
          <w:b/>
          <w:sz w:val="20"/>
        </w:rPr>
      </w:pPr>
      <w:r/>
    </w:p>
    <w:p>
      <w:pPr>
        <w:pStyle w:val="BodyText"/>
        <w:rPr>
          <w:b/>
          <w:sz w:val="20"/>
        </w:rPr>
      </w:pPr>
      <w:r/>
    </w:p>
    <w:p>
      <w:pPr>
        <w:pStyle w:val="BodyText"/>
        <w:spacing w:before="10"/>
        <w:rPr>
          <w:b/>
          <w:sz w:val="17"/>
        </w:rPr>
      </w:pPr>
      <w:r/>
    </w:p>
    <w:p>
      <w:pPr>
        <w:spacing w:before="87"/>
        <w:ind w:left="1564" w:right="2226" w:firstLine="0"/>
        <w:jc w:val="center"/>
        <w:rPr>
          <w:b/>
          <w:sz w:val="32"/>
        </w:rPr>
      </w:pPr>
      <w:r>
        <w:t>飞机租赁协议 QA QA</w:t>
      </w:r>
    </w:p>
    <w:p>
      <w:pPr>
        <w:pStyle w:val="BodyText"/>
        <w:rPr>
          <w:b/>
          <w:sz w:val="34"/>
        </w:rPr>
      </w:pPr>
      <w:r/>
    </w:p>
    <w:p>
      <w:pPr>
        <w:pStyle w:val="BodyText"/>
        <w:spacing w:before="8"/>
        <w:rPr>
          <w:b/>
          <w:sz w:val="49"/>
        </w:rPr>
      </w:pPr>
      <w:r/>
    </w:p>
    <w:p>
      <w:pPr>
        <w:pStyle w:val="Heading1"/>
        <w:ind w:left="1564" w:right="2224" w:firstLine="0"/>
        <w:jc w:val="center"/>
      </w:pPr>
      <w:r>
        <w:t>日期：2018年3月19日 QA QA</w:t>
      </w:r>
    </w:p>
    <w:p>
      <w:pPr>
        <w:pStyle w:val="BodyText"/>
        <w:rPr>
          <w:b/>
          <w:sz w:val="20"/>
        </w:rPr>
      </w:pPr>
      <w:r/>
    </w:p>
    <w:p>
      <w:pPr>
        <w:pStyle w:val="BodyText"/>
        <w:spacing w:before="1"/>
        <w:rPr>
          <w:b/>
          <w:sz w:val="23"/>
        </w:rPr>
      </w:pPr>
      <w:r/>
    </w:p>
    <w:p>
      <w:pPr>
        <w:spacing w:before="90"/>
        <w:ind w:left="1564" w:right="2225" w:firstLine="0"/>
        <w:jc w:val="center"/>
        <w:rPr>
          <w:b/>
          <w:sz w:val="22"/>
        </w:rPr>
      </w:pPr>
      <w:r>
        <w:t>之间 QA QA</w:t>
      </w:r>
    </w:p>
    <w:p>
      <w:pPr>
        <w:pStyle w:val="BodyText"/>
        <w:rPr>
          <w:b/>
          <w:sz w:val="24"/>
        </w:rPr>
      </w:pPr>
      <w:r/>
    </w:p>
    <w:p>
      <w:pPr>
        <w:pStyle w:val="BodyText"/>
        <w:rPr>
          <w:b/>
          <w:sz w:val="24"/>
        </w:rPr>
      </w:pPr>
      <w:r/>
    </w:p>
    <w:p>
      <w:pPr>
        <w:pStyle w:val="BodyText"/>
        <w:spacing w:before="5"/>
        <w:rPr>
          <w:b/>
          <w:sz w:val="20"/>
        </w:rPr>
      </w:pPr>
      <w:r/>
    </w:p>
    <w:p>
      <w:pPr>
        <w:spacing w:before="0"/>
        <w:ind w:left="1564" w:right="2227" w:firstLine="0"/>
        <w:jc w:val="center"/>
        <w:rPr>
          <w:b/>
          <w:sz w:val="22"/>
        </w:rPr>
      </w:pPr>
      <w:r>
        <w:t>建信金六石租赁（天津）有限公司 QA QA</w:t>
      </w:r>
    </w:p>
    <w:p>
      <w:pPr>
        <w:spacing w:before="6"/>
        <w:ind w:left="1564" w:right="2225" w:firstLine="0"/>
        <w:jc w:val="center"/>
        <w:rPr>
          <w:b/>
          <w:sz w:val="22"/>
        </w:rPr>
      </w:pPr>
      <w:r>
        <w:t>作为出租人 QA QA</w:t>
      </w:r>
    </w:p>
    <w:p>
      <w:pPr>
        <w:pStyle w:val="BodyText"/>
        <w:rPr>
          <w:b/>
          <w:sz w:val="24"/>
        </w:rPr>
      </w:pPr>
      <w:r/>
    </w:p>
    <w:p>
      <w:pPr>
        <w:pStyle w:val="BodyText"/>
        <w:spacing w:before="9"/>
        <w:rPr>
          <w:b/>
          <w:sz w:val="21"/>
        </w:rPr>
      </w:pPr>
      <w:r/>
    </w:p>
    <w:p>
      <w:pPr>
        <w:spacing w:before="0"/>
        <w:ind w:left="1564" w:right="2224" w:firstLine="0"/>
        <w:jc w:val="center"/>
        <w:rPr>
          <w:b/>
          <w:sz w:val="22"/>
        </w:rPr>
      </w:pPr>
      <w:r>
        <w:t>和 QA QA</w:t>
      </w:r>
    </w:p>
    <w:p>
      <w:pPr>
        <w:pStyle w:val="BodyText"/>
        <w:rPr>
          <w:b/>
          <w:sz w:val="24"/>
        </w:rPr>
      </w:pPr>
      <w:r/>
    </w:p>
    <w:p>
      <w:pPr>
        <w:pStyle w:val="BodyText"/>
        <w:spacing w:before="9"/>
        <w:rPr>
          <w:b/>
          <w:sz w:val="21"/>
        </w:rPr>
      </w:pPr>
      <w:r/>
    </w:p>
    <w:p>
      <w:pPr>
        <w:spacing w:before="0"/>
        <w:ind w:left="1564" w:right="2227" w:firstLine="0"/>
        <w:jc w:val="center"/>
        <w:rPr>
          <w:b/>
          <w:sz w:val="22"/>
        </w:rPr>
      </w:pPr>
      <w:r>
        <w:t>中国南方航空有限公司 QA QA</w:t>
      </w:r>
    </w:p>
    <w:p>
      <w:pPr>
        <w:spacing w:before="7"/>
        <w:ind w:left="3840" w:right="0" w:firstLine="0"/>
        <w:jc w:val="left"/>
        <w:rPr>
          <w:b/>
          <w:sz w:val="22"/>
        </w:rPr>
      </w:pPr>
      <w:r>
        <w:t>作为承租人 QA QA</w:t>
      </w:r>
    </w:p>
    <w:p>
      <w:pPr>
        <w:pStyle w:val="BodyText"/>
        <w:rPr>
          <w:b/>
          <w:sz w:val="24"/>
        </w:rPr>
      </w:pPr>
      <w:r/>
    </w:p>
    <w:p>
      <w:pPr>
        <w:pStyle w:val="BodyText"/>
        <w:spacing w:before="9"/>
        <w:rPr>
          <w:b/>
          <w:sz w:val="21"/>
        </w:rPr>
      </w:pPr>
      <w:r/>
    </w:p>
    <w:p>
      <w:pPr>
        <w:spacing w:before="0"/>
        <w:ind w:left="1564" w:right="2225" w:firstLine="0"/>
        <w:jc w:val="center"/>
        <w:rPr>
          <w:b/>
          <w:sz w:val="22"/>
        </w:rPr>
      </w:pPr>
      <w:r>
        <w:t>关于 QA QA</w:t>
      </w:r>
    </w:p>
    <w:p>
      <w:pPr>
        <w:pStyle w:val="BodyText"/>
        <w:spacing w:before="2"/>
        <w:rPr>
          <w:b/>
          <w:sz w:val="23"/>
        </w:rPr>
      </w:pPr>
      <w:r/>
    </w:p>
    <w:p>
      <w:pPr>
        <w:spacing w:line="247" w:lineRule="auto" w:before="0"/>
        <w:ind w:left="2322" w:right="2983" w:firstLine="417"/>
        <w:jc w:val="left"/>
        <w:rPr>
          <w:b/>
          <w:sz w:val="22"/>
        </w:rPr>
      </w:pPr>
      <w:r>
        <w:t>一（1）架空客A330-300飞机，制造商序列号为1846，中国注册号为B-1062。 QA QA</w:t>
      </w:r>
    </w:p>
    <w:p>
      <w:pPr>
        <w:pStyle w:val="BodyText"/>
        <w:spacing w:before="6"/>
        <w:rPr>
          <w:b/>
          <w:sz w:val="26"/>
        </w:rPr>
      </w:pPr>
      <w:r/>
    </w:p>
    <w:p>
      <w:pPr>
        <w:spacing w:before="0"/>
        <w:ind w:left="1564" w:right="2223" w:firstLine="0"/>
        <w:jc w:val="center"/>
        <w:rPr>
          <w:b/>
          <w:sz w:val="18"/>
        </w:rPr>
      </w:pPr>
      <w:r>
        <w:t>合同编号：CSA-201803-1846-LA 160-0000001-001 QA QA</w:t>
      </w:r>
    </w:p>
    <w:p>
      <w:pPr>
        <w:spacing w:after="0"/>
        <w:jc w:val="center"/>
        <w:rPr>
          <w:sz w:val="18"/>
        </w:rPr>
        <w:sectPr>
          <w:type w:val="continuous"/>
          <w:pgSz w:w="11910" w:h="16840"/>
          <w:pgMar w:top="1600" w:bottom="280" w:left="1680" w:right="1020"/>
        </w:sectPr>
      </w:pPr>
      <w:r/>
    </w:p>
    <w:p>
      <w:pPr>
        <w:pStyle w:val="BodyText"/>
        <w:spacing w:before="5"/>
        <w:rPr>
          <w:b/>
          <w:sz w:val="12"/>
        </w:rPr>
      </w:pPr>
      <w:r/>
    </w:p>
    <w:p>
      <w:pPr>
        <w:pStyle w:val="Heading1"/>
        <w:spacing w:before="90"/>
        <w:ind w:left="0" w:firstLine="0"/>
        <w:jc w:val="center"/>
      </w:pPr>
      <w:r>
        <w:t>内容 QA QA</w:t>
      </w:r>
    </w:p>
    <w:p>
      <w:pPr>
        <w:pStyle w:val="BodyText"/>
        <w:rPr>
          <w:b/>
          <w:sz w:val="24"/>
        </w:rPr>
      </w:pPr>
      <w:r/>
    </w:p>
    <w:p>
      <w:pPr>
        <w:pStyle w:val="BodyText"/>
        <w:rPr>
          <w:b/>
          <w:sz w:val="24"/>
        </w:rPr>
      </w:pPr>
      <w:r/>
    </w:p>
    <w:p>
      <w:pPr>
        <w:tabs>
          <w:tab w:pos="9158" w:val="left" w:leader="none"/>
        </w:tabs>
        <w:spacing w:before="194"/>
        <w:ind w:left="0" w:right="23" w:firstLine="0"/>
        <w:jc w:val="center"/>
        <w:rPr>
          <w:b/>
          <w:sz w:val="22"/>
        </w:rPr>
      </w:pPr>
      <w:r>
        <w:t>子句页 QA QA</w:t>
      </w:r>
    </w:p>
    <w:p>
      <w:pPr>
        <w:spacing w:after="0"/>
        <w:jc w:val="center"/>
        <w:rPr>
          <w:sz w:val="22"/>
        </w:rPr>
        <w:sectPr>
          <w:pgSz w:w="11910" w:h="16840"/>
          <w:pgMar w:top="1600" w:bottom="4915" w:left="1020" w:right="1020"/>
        </w:sectPr>
      </w:pPr>
      <w:r/>
    </w:p>
    <w:sdt>
      <w:sdtPr>
        <w:docPartObj>
          <w:docPartGallery w:val="Table of Contents"/>
          <w:docPartUnique/>
        </w:docPartObj>
      </w:sdtPr>
      <w:sdtEndPr/>
      <w:sdtContent>
        <w:p>
          <w:pPr>
            <w:pStyle w:val="TOC2"/>
            <w:numPr>
              <w:ilvl w:val="0"/>
              <w:numId w:val="1"/>
            </w:numPr>
            <w:tabs>
              <w:tab w:pos="833" w:val="left" w:leader="none"/>
              <w:tab w:pos="834" w:val="left" w:leader="none"/>
              <w:tab w:pos="9751" w:val="right" w:leader="dot"/>
            </w:tabs>
            <w:spacing w:line="240" w:lineRule="auto" w:before="246" w:after="0"/>
            <w:ind w:left="833" w:right="0" w:hanging="719"/>
            <w:jc w:val="left"/>
          </w:pPr>
          <w:hyperlink w:history="true" w:anchor="_TOC_250032">
            <w:r>
              <w:rPr/>
              <w:t>Interpretation</w:t>
              <w:tab/>
              <w:t>1</w:t>
            </w:r>
          </w:hyperlink>
        </w:p>
        <w:p>
          <w:pPr>
            <w:pStyle w:val="TOC2"/>
            <w:numPr>
              <w:ilvl w:val="0"/>
              <w:numId w:val="1"/>
            </w:numPr>
            <w:tabs>
              <w:tab w:pos="834" w:val="left" w:leader="none"/>
              <w:tab w:pos="835" w:val="left" w:leader="none"/>
              <w:tab w:pos="9751" w:val="right" w:leader="dot"/>
            </w:tabs>
            <w:spacing w:line="240" w:lineRule="auto" w:before="6" w:after="0"/>
            <w:ind w:left="834" w:right="0" w:hanging="720"/>
            <w:jc w:val="left"/>
          </w:pPr>
          <w:hyperlink w:history="true" w:anchor="_TOC_250031">
            <w:r>
              <w:rPr/>
              <w:t>Representations</w:t>
            </w:r>
            <w:r>
              <w:rPr>
                <w:spacing w:val="-1"/>
              </w:rPr>
              <w:t> </w:t>
            </w:r>
            <w:r>
              <w:rPr/>
              <w:t>and</w:t>
            </w:r>
            <w:r>
              <w:rPr>
                <w:spacing w:val="-1"/>
              </w:rPr>
              <w:t> </w:t>
            </w:r>
            <w:r>
              <w:rPr/>
              <w:t>warranties</w:t>
              <w:tab/>
              <w:t>3</w:t>
            </w:r>
          </w:hyperlink>
        </w:p>
        <w:p>
          <w:pPr>
            <w:pStyle w:val="TOC2"/>
            <w:numPr>
              <w:ilvl w:val="0"/>
              <w:numId w:val="1"/>
            </w:numPr>
            <w:tabs>
              <w:tab w:pos="833" w:val="left" w:leader="none"/>
              <w:tab w:pos="834" w:val="left" w:leader="none"/>
              <w:tab w:pos="9751" w:val="right" w:leader="dot"/>
            </w:tabs>
            <w:spacing w:line="240" w:lineRule="auto" w:before="7" w:after="0"/>
            <w:ind w:left="833" w:right="0" w:hanging="719"/>
            <w:jc w:val="left"/>
          </w:pPr>
          <w:hyperlink w:history="true" w:anchor="_TOC_250030">
            <w:r>
              <w:rPr/>
              <w:t>Condition precedent</w:t>
            </w:r>
            <w:r>
              <w:rPr>
                <w:spacing w:val="-1"/>
              </w:rPr>
              <w:t> </w:t>
            </w:r>
            <w:r>
              <w:rPr/>
              <w:t>and</w:t>
            </w:r>
            <w:r>
              <w:rPr>
                <w:spacing w:val="-1"/>
              </w:rPr>
              <w:t> </w:t>
            </w:r>
            <w:r>
              <w:rPr/>
              <w:t>subsequent</w:t>
              <w:tab/>
              <w:t>9</w:t>
            </w:r>
          </w:hyperlink>
        </w:p>
        <w:p>
          <w:pPr>
            <w:pStyle w:val="TOC2"/>
            <w:numPr>
              <w:ilvl w:val="0"/>
              <w:numId w:val="1"/>
            </w:numPr>
            <w:tabs>
              <w:tab w:pos="834" w:val="left" w:leader="none"/>
              <w:tab w:pos="835" w:val="left" w:leader="none"/>
              <w:tab w:pos="9753" w:val="right" w:leader="dot"/>
            </w:tabs>
            <w:spacing w:line="240" w:lineRule="auto" w:before="7" w:after="0"/>
            <w:ind w:left="834" w:right="0" w:hanging="720"/>
            <w:jc w:val="left"/>
          </w:pPr>
          <w:hyperlink w:history="true" w:anchor="_TOC_250029">
            <w:r>
              <w:rPr/>
              <w:t>Delivery and acceptance of</w:t>
            </w:r>
            <w:r>
              <w:rPr>
                <w:spacing w:val="-1"/>
              </w:rPr>
              <w:t> </w:t>
            </w:r>
            <w:r>
              <w:rPr/>
              <w:t>Aircraft</w:t>
              <w:tab/>
              <w:t>10</w:t>
            </w:r>
          </w:hyperlink>
        </w:p>
        <w:p>
          <w:pPr>
            <w:pStyle w:val="TOC2"/>
            <w:numPr>
              <w:ilvl w:val="0"/>
              <w:numId w:val="1"/>
            </w:numPr>
            <w:tabs>
              <w:tab w:pos="834" w:val="left" w:leader="none"/>
              <w:tab w:pos="835" w:val="left" w:leader="none"/>
              <w:tab w:pos="9753" w:val="right" w:leader="dot"/>
            </w:tabs>
            <w:spacing w:line="240" w:lineRule="auto" w:before="6" w:after="0"/>
            <w:ind w:left="834" w:right="0" w:hanging="720"/>
            <w:jc w:val="left"/>
          </w:pPr>
          <w:hyperlink w:history="true" w:anchor="_TOC_250028">
            <w:r>
              <w:rPr/>
              <w:t>Lease Period</w:t>
              <w:tab/>
              <w:t>13</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27">
            <w:r>
              <w:rPr/>
              <w:t>Disclaimers</w:t>
              <w:tab/>
              <w:t>14</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26">
            <w:r>
              <w:rPr/>
              <w:t>Rent and</w:t>
            </w:r>
            <w:r>
              <w:rPr>
                <w:spacing w:val="-1"/>
              </w:rPr>
              <w:t> </w:t>
            </w:r>
            <w:r>
              <w:rPr/>
              <w:t>other</w:t>
            </w:r>
            <w:r>
              <w:rPr>
                <w:spacing w:val="-1"/>
              </w:rPr>
              <w:t> </w:t>
            </w:r>
            <w:r>
              <w:rPr/>
              <w:t>payments</w:t>
              <w:tab/>
              <w:t>16</w:t>
            </w:r>
          </w:hyperlink>
        </w:p>
        <w:p>
          <w:pPr>
            <w:pStyle w:val="TOC2"/>
            <w:numPr>
              <w:ilvl w:val="0"/>
              <w:numId w:val="1"/>
            </w:numPr>
            <w:tabs>
              <w:tab w:pos="834" w:val="left" w:leader="none"/>
              <w:tab w:pos="835" w:val="left" w:leader="none"/>
              <w:tab w:pos="9753" w:val="right" w:leader="dot"/>
            </w:tabs>
            <w:spacing w:line="240" w:lineRule="auto" w:before="6" w:after="0"/>
            <w:ind w:left="834" w:right="0" w:hanging="720"/>
            <w:jc w:val="left"/>
          </w:pPr>
          <w:hyperlink w:history="true" w:anchor="_TOC_250025">
            <w:r>
              <w:rPr/>
              <w:t>Fees</w:t>
            </w:r>
            <w:r>
              <w:rPr>
                <w:spacing w:val="-1"/>
              </w:rPr>
              <w:t> </w:t>
            </w:r>
            <w:r>
              <w:rPr/>
              <w:t>and</w:t>
            </w:r>
            <w:r>
              <w:rPr>
                <w:spacing w:val="-2"/>
              </w:rPr>
              <w:t> </w:t>
            </w:r>
            <w:r>
              <w:rPr/>
              <w:t>expenses</w:t>
              <w:tab/>
              <w:t>20</w:t>
            </w:r>
          </w:hyperlink>
        </w:p>
        <w:p>
          <w:pPr>
            <w:pStyle w:val="TOC2"/>
            <w:numPr>
              <w:ilvl w:val="0"/>
              <w:numId w:val="1"/>
            </w:numPr>
            <w:tabs>
              <w:tab w:pos="834" w:val="left" w:leader="none"/>
              <w:tab w:pos="835" w:val="left" w:leader="none"/>
              <w:tab w:pos="9753" w:val="right" w:leader="dot"/>
            </w:tabs>
            <w:spacing w:line="240" w:lineRule="auto" w:before="7" w:after="0"/>
            <w:ind w:left="834" w:right="0" w:hanging="720"/>
            <w:jc w:val="left"/>
          </w:pPr>
          <w:hyperlink w:history="true" w:anchor="_TOC_250024">
            <w:r>
              <w:rPr/>
              <w:t>Lessor</w:t>
            </w:r>
            <w:r>
              <w:rPr>
                <w:spacing w:val="-1"/>
              </w:rPr>
              <w:t> </w:t>
            </w:r>
            <w:r>
              <w:rPr/>
              <w:t>covenants</w:t>
              <w:tab/>
              <w:t>21</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23">
            <w:r>
              <w:rPr/>
              <w:t>General</w:t>
            </w:r>
            <w:r>
              <w:rPr>
                <w:spacing w:val="-1"/>
              </w:rPr>
              <w:t> </w:t>
            </w:r>
            <w:r>
              <w:rPr/>
              <w:t>Lessee</w:t>
            </w:r>
            <w:r>
              <w:rPr>
                <w:spacing w:val="-1"/>
              </w:rPr>
              <w:t> </w:t>
            </w:r>
            <w:r>
              <w:rPr/>
              <w:t>covenants</w:t>
              <w:tab/>
              <w:t>21</w:t>
            </w:r>
          </w:hyperlink>
        </w:p>
        <w:p>
          <w:pPr>
            <w:pStyle w:val="TOC2"/>
            <w:numPr>
              <w:ilvl w:val="0"/>
              <w:numId w:val="1"/>
            </w:numPr>
            <w:tabs>
              <w:tab w:pos="833" w:val="left" w:leader="none"/>
              <w:tab w:pos="834" w:val="left" w:leader="none"/>
              <w:tab w:pos="9753" w:val="right" w:leader="dot"/>
            </w:tabs>
            <w:spacing w:line="240" w:lineRule="auto" w:before="6" w:after="0"/>
            <w:ind w:left="833" w:right="0" w:hanging="719"/>
            <w:jc w:val="left"/>
          </w:pPr>
          <w:hyperlink w:history="true" w:anchor="_TOC_250022">
            <w:r>
              <w:rPr/>
              <w:t>Operational</w:t>
            </w:r>
            <w:r>
              <w:rPr>
                <w:spacing w:val="-1"/>
              </w:rPr>
              <w:t> </w:t>
            </w:r>
            <w:r>
              <w:rPr/>
              <w:t>covenants</w:t>
              <w:tab/>
              <w:t>24</w:t>
            </w:r>
          </w:hyperlink>
        </w:p>
        <w:p>
          <w:pPr>
            <w:pStyle w:val="TOC2"/>
            <w:numPr>
              <w:ilvl w:val="0"/>
              <w:numId w:val="1"/>
            </w:numPr>
            <w:tabs>
              <w:tab w:pos="834" w:val="left" w:leader="none"/>
              <w:tab w:pos="835" w:val="left" w:leader="none"/>
              <w:tab w:pos="9753" w:val="right" w:leader="dot"/>
            </w:tabs>
            <w:spacing w:line="240" w:lineRule="auto" w:before="7" w:after="0"/>
            <w:ind w:left="834" w:right="0" w:hanging="720"/>
            <w:jc w:val="left"/>
          </w:pPr>
          <w:hyperlink w:history="true" w:anchor="_TOC_250021">
            <w:r>
              <w:rPr/>
              <w:t>Possession</w:t>
            </w:r>
            <w:r>
              <w:rPr>
                <w:spacing w:val="-1"/>
              </w:rPr>
              <w:t> </w:t>
            </w:r>
            <w:r>
              <w:rPr/>
              <w:t>and</w:t>
            </w:r>
            <w:r>
              <w:rPr>
                <w:spacing w:val="-1"/>
              </w:rPr>
              <w:t> </w:t>
            </w:r>
            <w:r>
              <w:rPr/>
              <w:t>subleasing</w:t>
              <w:tab/>
              <w:t>29</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20">
            <w:r>
              <w:rPr/>
              <w:t>Maintenance and</w:t>
            </w:r>
            <w:r>
              <w:rPr>
                <w:spacing w:val="-1"/>
              </w:rPr>
              <w:t> </w:t>
            </w:r>
            <w:r>
              <w:rPr/>
              <w:t>repair</w:t>
              <w:tab/>
              <w:t>34</w:t>
            </w:r>
          </w:hyperlink>
        </w:p>
        <w:p>
          <w:pPr>
            <w:pStyle w:val="TOC2"/>
            <w:numPr>
              <w:ilvl w:val="0"/>
              <w:numId w:val="1"/>
            </w:numPr>
            <w:tabs>
              <w:tab w:pos="833" w:val="left" w:leader="none"/>
              <w:tab w:pos="834" w:val="left" w:leader="none"/>
              <w:tab w:pos="9753" w:val="right" w:leader="dot"/>
            </w:tabs>
            <w:spacing w:line="240" w:lineRule="auto" w:before="6" w:after="0"/>
            <w:ind w:left="833" w:right="0" w:hanging="719"/>
            <w:jc w:val="left"/>
          </w:pPr>
          <w:hyperlink w:history="true" w:anchor="_TOC_250019">
            <w:r>
              <w:rPr/>
              <w:t>Engine</w:t>
            </w:r>
            <w:r>
              <w:rPr>
                <w:spacing w:val="-1"/>
              </w:rPr>
              <w:t> </w:t>
            </w:r>
            <w:r>
              <w:rPr/>
              <w:t>and</w:t>
            </w:r>
            <w:r>
              <w:rPr>
                <w:spacing w:val="-1"/>
              </w:rPr>
              <w:t> </w:t>
            </w:r>
            <w:r>
              <w:rPr/>
              <w:t>Parts</w:t>
              <w:tab/>
              <w:t>35</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18">
            <w:r>
              <w:rPr/>
              <w:t>Insurances</w:t>
              <w:tab/>
              <w:t>40</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17">
            <w:r>
              <w:rPr/>
              <w:t>Loss, damage</w:t>
            </w:r>
            <w:r>
              <w:rPr>
                <w:spacing w:val="-1"/>
              </w:rPr>
              <w:t> </w:t>
            </w:r>
            <w:r>
              <w:rPr/>
              <w:t>and</w:t>
            </w:r>
            <w:r>
              <w:rPr>
                <w:spacing w:val="-1"/>
              </w:rPr>
              <w:t> </w:t>
            </w:r>
            <w:r>
              <w:rPr/>
              <w:t>requisition</w:t>
              <w:tab/>
              <w:t>44</w:t>
            </w:r>
          </w:hyperlink>
        </w:p>
        <w:p>
          <w:pPr>
            <w:pStyle w:val="TOC2"/>
            <w:numPr>
              <w:ilvl w:val="0"/>
              <w:numId w:val="1"/>
            </w:numPr>
            <w:tabs>
              <w:tab w:pos="833" w:val="left" w:leader="none"/>
              <w:tab w:pos="834" w:val="left" w:leader="none"/>
              <w:tab w:pos="9753" w:val="right" w:leader="dot"/>
            </w:tabs>
            <w:spacing w:line="240" w:lineRule="auto" w:before="6" w:after="0"/>
            <w:ind w:left="833" w:right="0" w:hanging="719"/>
            <w:jc w:val="left"/>
          </w:pPr>
          <w:hyperlink w:history="true" w:anchor="_TOC_250016">
            <w:r>
              <w:rPr/>
              <w:t>Changes</w:t>
            </w:r>
            <w:r>
              <w:rPr>
                <w:spacing w:val="-1"/>
              </w:rPr>
              <w:t> </w:t>
            </w:r>
            <w:r>
              <w:rPr/>
              <w:t>in</w:t>
            </w:r>
            <w:r>
              <w:rPr>
                <w:spacing w:val="-1"/>
              </w:rPr>
              <w:t> </w:t>
            </w:r>
            <w:r>
              <w:rPr/>
              <w:t>circumstances</w:t>
              <w:tab/>
              <w:t>45</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15">
            <w:r>
              <w:rPr/>
              <w:t>Default</w:t>
              <w:tab/>
              <w:t>47</w:t>
            </w:r>
          </w:hyperlink>
        </w:p>
        <w:p>
          <w:pPr>
            <w:pStyle w:val="TOC2"/>
            <w:numPr>
              <w:ilvl w:val="0"/>
              <w:numId w:val="1"/>
            </w:numPr>
            <w:tabs>
              <w:tab w:pos="834" w:val="left" w:leader="none"/>
              <w:tab w:pos="835" w:val="left" w:leader="none"/>
              <w:tab w:pos="9753" w:val="right" w:leader="dot"/>
            </w:tabs>
            <w:spacing w:line="240" w:lineRule="auto" w:before="7" w:after="0"/>
            <w:ind w:left="834" w:right="0" w:hanging="720"/>
            <w:jc w:val="left"/>
          </w:pPr>
          <w:hyperlink w:history="true" w:anchor="_TOC_250014">
            <w:r>
              <w:rPr/>
              <w:t>Rights following Lease Event</w:t>
            </w:r>
            <w:r>
              <w:rPr>
                <w:spacing w:val="-1"/>
              </w:rPr>
              <w:t> </w:t>
            </w:r>
            <w:r>
              <w:rPr/>
              <w:t>of</w:t>
            </w:r>
            <w:r>
              <w:rPr>
                <w:spacing w:val="-1"/>
              </w:rPr>
              <w:t> </w:t>
            </w:r>
            <w:r>
              <w:rPr/>
              <w:t>Default</w:t>
              <w:tab/>
              <w:t>51</w:t>
            </w:r>
          </w:hyperlink>
        </w:p>
        <w:p>
          <w:pPr>
            <w:pStyle w:val="TOC2"/>
            <w:numPr>
              <w:ilvl w:val="0"/>
              <w:numId w:val="1"/>
            </w:numPr>
            <w:tabs>
              <w:tab w:pos="833" w:val="left" w:leader="none"/>
              <w:tab w:pos="834" w:val="left" w:leader="none"/>
              <w:tab w:pos="9756" w:val="right" w:leader="dot"/>
            </w:tabs>
            <w:spacing w:line="240" w:lineRule="auto" w:before="6" w:after="0"/>
            <w:ind w:left="833" w:right="0" w:hanging="719"/>
            <w:jc w:val="left"/>
          </w:pPr>
          <w:hyperlink w:history="true" w:anchor="_TOC_250013">
            <w:r>
              <w:rPr/>
              <w:t>Final Payment following Termination (not attributable</w:t>
            </w:r>
            <w:r>
              <w:rPr>
                <w:spacing w:val="-6"/>
              </w:rPr>
              <w:t> </w:t>
            </w:r>
            <w:r>
              <w:rPr/>
              <w:t>to</w:t>
            </w:r>
            <w:r>
              <w:rPr>
                <w:spacing w:val="-1"/>
              </w:rPr>
              <w:t> </w:t>
            </w:r>
            <w:r>
              <w:rPr/>
              <w:t>Default)</w:t>
              <w:tab/>
              <w:t>54</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12">
            <w:r>
              <w:rPr/>
              <w:t>Option</w:t>
            </w:r>
            <w:r>
              <w:rPr>
                <w:spacing w:val="-1"/>
              </w:rPr>
              <w:t> </w:t>
            </w:r>
            <w:r>
              <w:rPr/>
              <w:t>to</w:t>
            </w:r>
            <w:r>
              <w:rPr>
                <w:spacing w:val="-2"/>
              </w:rPr>
              <w:t> </w:t>
            </w:r>
            <w:r>
              <w:rPr/>
              <w:t>purchase</w:t>
              <w:tab/>
              <w:t>54</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11">
            <w:r>
              <w:rPr/>
              <w:t>Redelivery</w:t>
              <w:tab/>
              <w:t>56</w:t>
            </w:r>
          </w:hyperlink>
        </w:p>
        <w:p>
          <w:pPr>
            <w:pStyle w:val="TOC2"/>
            <w:numPr>
              <w:ilvl w:val="0"/>
              <w:numId w:val="1"/>
            </w:numPr>
            <w:tabs>
              <w:tab w:pos="833" w:val="left" w:leader="none"/>
              <w:tab w:pos="834" w:val="left" w:leader="none"/>
              <w:tab w:pos="9753" w:val="right" w:leader="dot"/>
            </w:tabs>
            <w:spacing w:line="240" w:lineRule="auto" w:before="6" w:after="0"/>
            <w:ind w:left="833" w:right="0" w:hanging="719"/>
            <w:jc w:val="left"/>
          </w:pPr>
          <w:hyperlink w:history="true" w:anchor="_TOC_250010">
            <w:r>
              <w:rPr/>
              <w:t>Indemnities</w:t>
              <w:tab/>
              <w:t>58</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09">
            <w:r>
              <w:rPr/>
              <w:t>Taxes</w:t>
              <w:tab/>
              <w:t>60</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08">
            <w:r>
              <w:rPr/>
              <w:t>[Intentionally</w:t>
            </w:r>
            <w:r>
              <w:rPr>
                <w:spacing w:val="-1"/>
              </w:rPr>
              <w:t> </w:t>
            </w:r>
            <w:r>
              <w:rPr/>
              <w:t>Omitted]</w:t>
              <w:tab/>
              <w:t>63</w:t>
            </w:r>
          </w:hyperlink>
        </w:p>
        <w:p>
          <w:pPr>
            <w:pStyle w:val="TOC2"/>
            <w:numPr>
              <w:ilvl w:val="0"/>
              <w:numId w:val="1"/>
            </w:numPr>
            <w:tabs>
              <w:tab w:pos="833" w:val="left" w:leader="none"/>
              <w:tab w:pos="834" w:val="left" w:leader="none"/>
              <w:tab w:pos="9753" w:val="right" w:leader="dot"/>
            </w:tabs>
            <w:spacing w:line="240" w:lineRule="auto" w:before="6" w:after="0"/>
            <w:ind w:left="833" w:right="0" w:hanging="719"/>
            <w:jc w:val="left"/>
          </w:pPr>
          <w:hyperlink w:history="true" w:anchor="_TOC_250007">
            <w:r>
              <w:rPr/>
              <w:t>Assignment</w:t>
            </w:r>
            <w:r>
              <w:rPr>
                <w:spacing w:val="-1"/>
              </w:rPr>
              <w:t> </w:t>
            </w:r>
            <w:r>
              <w:rPr/>
              <w:t>and</w:t>
            </w:r>
            <w:r>
              <w:rPr>
                <w:spacing w:val="-1"/>
              </w:rPr>
              <w:t> </w:t>
            </w:r>
            <w:r>
              <w:rPr/>
              <w:t>transfer</w:t>
              <w:tab/>
              <w:t>63</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06">
            <w:r>
              <w:rPr/>
              <w:t>Further</w:t>
            </w:r>
            <w:r>
              <w:rPr>
                <w:spacing w:val="-1"/>
              </w:rPr>
              <w:t> </w:t>
            </w:r>
            <w:r>
              <w:rPr/>
              <w:t>provisions</w:t>
              <w:tab/>
              <w:t>65</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05">
            <w:r>
              <w:rPr/>
              <w:t>Severability</w:t>
              <w:tab/>
              <w:t>66</w:t>
            </w:r>
          </w:hyperlink>
        </w:p>
        <w:p>
          <w:pPr>
            <w:pStyle w:val="TOC2"/>
            <w:numPr>
              <w:ilvl w:val="0"/>
              <w:numId w:val="1"/>
            </w:numPr>
            <w:tabs>
              <w:tab w:pos="833" w:val="left" w:leader="none"/>
              <w:tab w:pos="834" w:val="left" w:leader="none"/>
              <w:tab w:pos="9753" w:val="right" w:leader="dot"/>
            </w:tabs>
            <w:spacing w:line="240" w:lineRule="auto" w:before="6" w:after="0"/>
            <w:ind w:left="833" w:right="0" w:hanging="719"/>
            <w:jc w:val="left"/>
          </w:pPr>
          <w:hyperlink w:history="true" w:anchor="_TOC_250004">
            <w:r>
              <w:rPr/>
              <w:t>Counterparts</w:t>
              <w:tab/>
              <w:t>67</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03">
            <w:r>
              <w:rPr/>
              <w:t>Notices</w:t>
              <w:tab/>
              <w:t>67</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02">
            <w:r>
              <w:rPr/>
              <w:t>Language</w:t>
              <w:tab/>
              <w:t>68</w:t>
            </w:r>
          </w:hyperlink>
        </w:p>
        <w:p>
          <w:pPr>
            <w:pStyle w:val="TOC2"/>
            <w:numPr>
              <w:ilvl w:val="0"/>
              <w:numId w:val="1"/>
            </w:numPr>
            <w:tabs>
              <w:tab w:pos="833" w:val="left" w:leader="none"/>
              <w:tab w:pos="834" w:val="left" w:leader="none"/>
              <w:tab w:pos="9753" w:val="right" w:leader="dot"/>
            </w:tabs>
            <w:spacing w:line="240" w:lineRule="auto" w:before="6" w:after="0"/>
            <w:ind w:left="833" w:right="0" w:hanging="719"/>
            <w:jc w:val="left"/>
          </w:pPr>
          <w:hyperlink w:history="true" w:anchor="_TOC_250001">
            <w:r>
              <w:rPr/>
              <w:t>Governing</w:t>
            </w:r>
            <w:r>
              <w:rPr>
                <w:spacing w:val="-1"/>
              </w:rPr>
              <w:t> </w:t>
            </w:r>
            <w:r>
              <w:rPr/>
              <w:t>law</w:t>
              <w:tab/>
              <w:t>68</w:t>
            </w:r>
          </w:hyperlink>
        </w:p>
        <w:p>
          <w:pPr>
            <w:pStyle w:val="TOC2"/>
            <w:numPr>
              <w:ilvl w:val="0"/>
              <w:numId w:val="1"/>
            </w:numPr>
            <w:tabs>
              <w:tab w:pos="833" w:val="left" w:leader="none"/>
              <w:tab w:pos="834" w:val="left" w:leader="none"/>
              <w:tab w:pos="9753" w:val="right" w:leader="dot"/>
            </w:tabs>
            <w:spacing w:line="240" w:lineRule="auto" w:before="7" w:after="0"/>
            <w:ind w:left="833" w:right="0" w:hanging="719"/>
            <w:jc w:val="left"/>
          </w:pPr>
          <w:hyperlink w:history="true" w:anchor="_TOC_250000">
            <w:r>
              <w:rPr/>
              <w:t>Enforcement</w:t>
              <w:tab/>
              <w:t>68</w:t>
            </w:r>
          </w:hyperlink>
        </w:p>
        <w:p>
          <w:pPr>
            <w:pStyle w:val="TOC1"/>
          </w:pPr>
          <w:r>
            <w:rPr/>
            <w:t>Schedule</w:t>
          </w:r>
        </w:p>
        <w:p>
          <w:pPr>
            <w:pStyle w:val="TOC2"/>
            <w:numPr>
              <w:ilvl w:val="0"/>
              <w:numId w:val="2"/>
            </w:numPr>
            <w:tabs>
              <w:tab w:pos="833" w:val="left" w:leader="none"/>
              <w:tab w:pos="834" w:val="left" w:leader="none"/>
              <w:tab w:pos="9533" w:val="left" w:leader="dot"/>
            </w:tabs>
            <w:spacing w:line="240" w:lineRule="auto" w:before="246" w:after="0"/>
            <w:ind w:left="834" w:right="0" w:hanging="720"/>
            <w:jc w:val="left"/>
          </w:pPr>
          <w:r>
            <w:rPr/>
            <w:t>Aircraft</w:t>
          </w:r>
          <w:r>
            <w:rPr>
              <w:spacing w:val="-1"/>
            </w:rPr>
            <w:t> </w:t>
          </w:r>
          <w:r>
            <w:rPr/>
            <w:t>description</w:t>
            <w:tab/>
            <w:t>70</w:t>
          </w:r>
        </w:p>
        <w:p>
          <w:pPr>
            <w:pStyle w:val="TOC2"/>
            <w:numPr>
              <w:ilvl w:val="0"/>
              <w:numId w:val="2"/>
            </w:numPr>
            <w:tabs>
              <w:tab w:pos="833" w:val="left" w:leader="none"/>
              <w:tab w:pos="834" w:val="left" w:leader="none"/>
              <w:tab w:pos="9533" w:val="left" w:leader="dot"/>
            </w:tabs>
            <w:spacing w:line="240" w:lineRule="auto" w:before="7" w:after="0"/>
            <w:ind w:left="834" w:right="0" w:hanging="720"/>
            <w:jc w:val="left"/>
          </w:pPr>
          <w:r>
            <w:rPr/>
            <w:t>Definitions</w:t>
            <w:tab/>
            <w:t>71</w:t>
          </w:r>
        </w:p>
        <w:p>
          <w:pPr>
            <w:pStyle w:val="TOC2"/>
            <w:numPr>
              <w:ilvl w:val="0"/>
              <w:numId w:val="2"/>
            </w:numPr>
            <w:tabs>
              <w:tab w:pos="833" w:val="left" w:leader="none"/>
              <w:tab w:pos="834" w:val="left" w:leader="none"/>
              <w:tab w:pos="9532" w:val="left" w:leader="dot"/>
            </w:tabs>
            <w:spacing w:line="240" w:lineRule="auto" w:before="6" w:after="0"/>
            <w:ind w:left="834" w:right="0" w:hanging="720"/>
            <w:jc w:val="left"/>
          </w:pPr>
          <w:r>
            <w:rPr/>
            <w:t>Conditions precedent and</w:t>
          </w:r>
          <w:r>
            <w:rPr>
              <w:spacing w:val="-6"/>
            </w:rPr>
            <w:t> </w:t>
          </w:r>
          <w:r>
            <w:rPr/>
            <w:t>conditions</w:t>
          </w:r>
          <w:r>
            <w:rPr>
              <w:spacing w:val="-2"/>
            </w:rPr>
            <w:t> </w:t>
          </w:r>
          <w:r>
            <w:rPr/>
            <w:t>subsequent</w:t>
            <w:tab/>
            <w:t>83</w:t>
          </w:r>
        </w:p>
        <w:p>
          <w:pPr>
            <w:pStyle w:val="TOC3"/>
            <w:tabs>
              <w:tab w:pos="1913" w:val="left" w:leader="none"/>
              <w:tab w:pos="9534" w:val="left" w:leader="dot"/>
            </w:tabs>
          </w:pPr>
          <w:r>
            <w:rPr/>
            <w:t>Part</w:t>
          </w:r>
          <w:r>
            <w:rPr>
              <w:spacing w:val="-1"/>
            </w:rPr>
            <w:t> </w:t>
          </w:r>
          <w:r>
            <w:rPr/>
            <w:t>1</w:t>
            <w:tab/>
            <w:t>Lessor</w:t>
          </w:r>
          <w:r>
            <w:rPr>
              <w:spacing w:val="-2"/>
            </w:rPr>
            <w:t> </w:t>
          </w:r>
          <w:r>
            <w:rPr/>
            <w:t>conditions</w:t>
          </w:r>
          <w:r>
            <w:rPr>
              <w:spacing w:val="-2"/>
            </w:rPr>
            <w:t> </w:t>
          </w:r>
          <w:r>
            <w:rPr/>
            <w:t>precedent</w:t>
            <w:tab/>
            <w:t>83</w:t>
          </w:r>
        </w:p>
        <w:p>
          <w:pPr>
            <w:pStyle w:val="TOC3"/>
            <w:tabs>
              <w:tab w:pos="1913" w:val="left" w:leader="none"/>
              <w:tab w:pos="9533" w:val="left" w:leader="dot"/>
            </w:tabs>
          </w:pPr>
          <w:r>
            <w:rPr/>
            <w:t>Part</w:t>
          </w:r>
          <w:r>
            <w:rPr>
              <w:spacing w:val="-1"/>
            </w:rPr>
            <w:t> </w:t>
          </w:r>
          <w:r>
            <w:rPr/>
            <w:t>2</w:t>
            <w:tab/>
            <w:t>Lessor conditions subsequent</w:t>
          </w:r>
          <w:r>
            <w:rPr>
              <w:spacing w:val="-4"/>
            </w:rPr>
            <w:t> </w:t>
          </w:r>
          <w:r>
            <w:rPr/>
            <w:t>to</w:t>
          </w:r>
          <w:r>
            <w:rPr>
              <w:spacing w:val="-2"/>
            </w:rPr>
            <w:t> </w:t>
          </w:r>
          <w:r>
            <w:rPr/>
            <w:t>delivery</w:t>
            <w:tab/>
            <w:t>86</w:t>
          </w:r>
        </w:p>
        <w:p>
          <w:pPr>
            <w:pStyle w:val="TOC3"/>
            <w:tabs>
              <w:tab w:pos="1913" w:val="left" w:leader="none"/>
              <w:tab w:pos="9534" w:val="left" w:leader="dot"/>
            </w:tabs>
            <w:spacing w:before="6"/>
          </w:pPr>
          <w:r>
            <w:rPr/>
            <w:t>Part</w:t>
          </w:r>
          <w:r>
            <w:rPr>
              <w:spacing w:val="-1"/>
            </w:rPr>
            <w:t> </w:t>
          </w:r>
          <w:r>
            <w:rPr/>
            <w:t>3</w:t>
            <w:tab/>
            <w:t>Lessee</w:t>
          </w:r>
          <w:r>
            <w:rPr>
              <w:spacing w:val="-2"/>
            </w:rPr>
            <w:t> </w:t>
          </w:r>
          <w:r>
            <w:rPr/>
            <w:t>conditions</w:t>
          </w:r>
          <w:r>
            <w:rPr>
              <w:spacing w:val="-2"/>
            </w:rPr>
            <w:t> </w:t>
          </w:r>
          <w:r>
            <w:rPr/>
            <w:t>precedent</w:t>
            <w:tab/>
            <w:t>87</w:t>
          </w:r>
        </w:p>
        <w:p>
          <w:pPr>
            <w:pStyle w:val="TOC2"/>
            <w:numPr>
              <w:ilvl w:val="0"/>
              <w:numId w:val="2"/>
            </w:numPr>
            <w:tabs>
              <w:tab w:pos="833" w:val="left" w:leader="none"/>
              <w:tab w:pos="834" w:val="left" w:leader="none"/>
              <w:tab w:pos="9533" w:val="left" w:leader="dot"/>
            </w:tabs>
            <w:spacing w:line="240" w:lineRule="auto" w:before="7" w:after="0"/>
            <w:ind w:left="834" w:right="0" w:hanging="720"/>
            <w:jc w:val="left"/>
          </w:pPr>
          <w:r>
            <w:rPr/>
            <w:t>Form of</w:t>
          </w:r>
          <w:r>
            <w:rPr>
              <w:spacing w:val="-4"/>
            </w:rPr>
            <w:t> </w:t>
          </w:r>
          <w:r>
            <w:rPr/>
            <w:t>Payment</w:t>
          </w:r>
          <w:r>
            <w:rPr>
              <w:spacing w:val="-1"/>
            </w:rPr>
            <w:t> </w:t>
          </w:r>
          <w:r>
            <w:rPr/>
            <w:t>Notice</w:t>
            <w:tab/>
            <w:t>90</w:t>
          </w:r>
        </w:p>
        <w:p>
          <w:pPr>
            <w:pStyle w:val="TOC2"/>
            <w:numPr>
              <w:ilvl w:val="0"/>
              <w:numId w:val="2"/>
            </w:numPr>
            <w:tabs>
              <w:tab w:pos="833" w:val="left" w:leader="none"/>
              <w:tab w:pos="834" w:val="left" w:leader="none"/>
              <w:tab w:pos="9533" w:val="left" w:leader="dot"/>
            </w:tabs>
            <w:spacing w:line="240" w:lineRule="auto" w:before="7" w:after="0"/>
            <w:ind w:left="834" w:right="0" w:hanging="720"/>
            <w:jc w:val="left"/>
          </w:pPr>
          <w:r>
            <w:rPr/>
            <w:t>Form of</w:t>
          </w:r>
          <w:r>
            <w:rPr>
              <w:spacing w:val="-4"/>
            </w:rPr>
            <w:t> </w:t>
          </w:r>
          <w:r>
            <w:rPr/>
            <w:t>Acceptance</w:t>
          </w:r>
          <w:r>
            <w:rPr>
              <w:spacing w:val="-1"/>
            </w:rPr>
            <w:t> </w:t>
          </w:r>
          <w:r>
            <w:rPr/>
            <w:t>Certificate</w:t>
            <w:tab/>
            <w:t>91</w:t>
          </w:r>
        </w:p>
        <w:p>
          <w:pPr>
            <w:pStyle w:val="TOC2"/>
            <w:numPr>
              <w:ilvl w:val="0"/>
              <w:numId w:val="2"/>
            </w:numPr>
            <w:tabs>
              <w:tab w:pos="833" w:val="left" w:leader="none"/>
              <w:tab w:pos="834" w:val="left" w:leader="none"/>
              <w:tab w:pos="9533" w:val="left" w:leader="dot"/>
            </w:tabs>
            <w:spacing w:line="240" w:lineRule="auto" w:before="6" w:after="0"/>
            <w:ind w:left="834" w:right="0" w:hanging="720"/>
            <w:jc w:val="left"/>
          </w:pPr>
          <w:r>
            <w:rPr/>
            <w:t>Insurance</w:t>
          </w:r>
          <w:r>
            <w:rPr>
              <w:spacing w:val="-3"/>
            </w:rPr>
            <w:t> </w:t>
          </w:r>
          <w:r>
            <w:rPr/>
            <w:t>requirements</w:t>
            <w:tab/>
            <w:t>92</w:t>
          </w:r>
        </w:p>
        <w:p>
          <w:pPr>
            <w:pStyle w:val="TOC2"/>
            <w:numPr>
              <w:ilvl w:val="0"/>
              <w:numId w:val="2"/>
            </w:numPr>
            <w:tabs>
              <w:tab w:pos="833" w:val="left" w:leader="none"/>
              <w:tab w:pos="834" w:val="left" w:leader="none"/>
              <w:tab w:pos="9533" w:val="left" w:leader="dot"/>
            </w:tabs>
            <w:spacing w:line="240" w:lineRule="auto" w:before="7" w:after="0"/>
            <w:ind w:left="834" w:right="0" w:hanging="720"/>
            <w:jc w:val="left"/>
          </w:pPr>
          <w:r>
            <w:rPr/>
            <w:t>[intentionally</w:t>
          </w:r>
          <w:r>
            <w:rPr>
              <w:spacing w:val="-2"/>
            </w:rPr>
            <w:t> </w:t>
          </w:r>
          <w:r>
            <w:rPr/>
            <w:t>omitted]</w:t>
            <w:tab/>
            <w:t>96</w:t>
          </w:r>
        </w:p>
        <w:p>
          <w:pPr>
            <w:pStyle w:val="TOC2"/>
            <w:numPr>
              <w:ilvl w:val="0"/>
              <w:numId w:val="2"/>
            </w:numPr>
            <w:tabs>
              <w:tab w:pos="833" w:val="left" w:leader="none"/>
              <w:tab w:pos="834" w:val="left" w:leader="none"/>
              <w:tab w:pos="9532" w:val="left" w:leader="dot"/>
            </w:tabs>
            <w:spacing w:line="240" w:lineRule="auto" w:before="7" w:after="0"/>
            <w:ind w:left="834" w:right="0" w:hanging="720"/>
            <w:jc w:val="left"/>
          </w:pPr>
          <w:r>
            <w:rPr/>
            <w:t>Form of Lessee Deregistration Power</w:t>
          </w:r>
          <w:r>
            <w:rPr>
              <w:spacing w:val="-7"/>
            </w:rPr>
            <w:t> </w:t>
          </w:r>
          <w:r>
            <w:rPr/>
            <w:t>of</w:t>
          </w:r>
          <w:r>
            <w:rPr>
              <w:spacing w:val="-2"/>
            </w:rPr>
            <w:t> </w:t>
          </w:r>
          <w:r>
            <w:rPr/>
            <w:t>Attorney</w:t>
            <w:tab/>
            <w:t>97</w:t>
          </w:r>
        </w:p>
        <w:p>
          <w:pPr>
            <w:pStyle w:val="TOC2"/>
            <w:numPr>
              <w:ilvl w:val="0"/>
              <w:numId w:val="2"/>
            </w:numPr>
            <w:tabs>
              <w:tab w:pos="833" w:val="left" w:leader="none"/>
              <w:tab w:pos="834" w:val="left" w:leader="none"/>
              <w:tab w:pos="9533" w:val="left" w:leader="dot"/>
            </w:tabs>
            <w:spacing w:line="240" w:lineRule="auto" w:before="6" w:after="0"/>
            <w:ind w:left="834" w:right="0" w:hanging="720"/>
            <w:jc w:val="left"/>
          </w:pPr>
          <w:r>
            <w:rPr/>
            <w:t>Form of Aviation</w:t>
          </w:r>
          <w:r>
            <w:rPr>
              <w:spacing w:val="-5"/>
            </w:rPr>
            <w:t> </w:t>
          </w:r>
          <w:r>
            <w:rPr/>
            <w:t>Authority</w:t>
          </w:r>
          <w:r>
            <w:rPr>
              <w:spacing w:val="-1"/>
            </w:rPr>
            <w:t> </w:t>
          </w:r>
          <w:r>
            <w:rPr/>
            <w:t>Letter</w:t>
            <w:tab/>
            <w:t>99</w:t>
          </w:r>
        </w:p>
        <w:p>
          <w:pPr>
            <w:pStyle w:val="TOC2"/>
            <w:numPr>
              <w:ilvl w:val="0"/>
              <w:numId w:val="2"/>
            </w:numPr>
            <w:tabs>
              <w:tab w:pos="833" w:val="left" w:leader="none"/>
              <w:tab w:pos="834" w:val="left" w:leader="none"/>
              <w:tab w:pos="9423" w:val="left" w:leader="dot"/>
            </w:tabs>
            <w:spacing w:line="240" w:lineRule="auto" w:before="7" w:after="0"/>
            <w:ind w:left="834" w:right="0" w:hanging="720"/>
            <w:jc w:val="left"/>
          </w:pPr>
          <w:r>
            <w:rPr/>
            <w:t>Form</w:t>
          </w:r>
          <w:r>
            <w:rPr>
              <w:spacing w:val="-3"/>
            </w:rPr>
            <w:t> </w:t>
          </w:r>
          <w:r>
            <w:rPr/>
            <w:t>of</w:t>
          </w:r>
          <w:r>
            <w:rPr>
              <w:spacing w:val="-1"/>
            </w:rPr>
            <w:t> </w:t>
          </w:r>
          <w:r>
            <w:rPr/>
            <w:t>IDERA</w:t>
            <w:tab/>
            <w:t>100</w:t>
          </w:r>
        </w:p>
        <w:p>
          <w:pPr>
            <w:pStyle w:val="TOC2"/>
            <w:numPr>
              <w:ilvl w:val="0"/>
              <w:numId w:val="2"/>
            </w:numPr>
            <w:tabs>
              <w:tab w:pos="833" w:val="left" w:leader="none"/>
              <w:tab w:pos="834" w:val="left" w:leader="none"/>
              <w:tab w:pos="9423" w:val="left" w:leader="dot"/>
            </w:tabs>
            <w:spacing w:line="240" w:lineRule="auto" w:before="7" w:after="0"/>
            <w:ind w:left="834" w:right="0" w:hanging="720"/>
            <w:jc w:val="left"/>
          </w:pPr>
          <w:r>
            <w:rPr/>
            <w:t>Permitted</w:t>
          </w:r>
          <w:r>
            <w:rPr>
              <w:spacing w:val="-2"/>
            </w:rPr>
            <w:t> </w:t>
          </w:r>
          <w:r>
            <w:rPr/>
            <w:t>Sub-lessees</w:t>
            <w:tab/>
            <w:t>103</w:t>
          </w:r>
        </w:p>
        <w:p>
          <w:pPr>
            <w:pStyle w:val="TOC2"/>
            <w:numPr>
              <w:ilvl w:val="0"/>
              <w:numId w:val="2"/>
            </w:numPr>
            <w:tabs>
              <w:tab w:pos="833" w:val="left" w:leader="none"/>
              <w:tab w:pos="834" w:val="left" w:leader="none"/>
              <w:tab w:pos="9422" w:val="left" w:leader="dot"/>
            </w:tabs>
            <w:spacing w:line="240" w:lineRule="auto" w:before="6" w:after="0"/>
            <w:ind w:left="834" w:right="0" w:hanging="720"/>
            <w:jc w:val="left"/>
          </w:pPr>
          <w:r>
            <w:rPr/>
            <w:t>Rent, RMB</w:t>
          </w:r>
          <w:r>
            <w:rPr>
              <w:spacing w:val="-2"/>
            </w:rPr>
            <w:t> </w:t>
          </w:r>
          <w:r>
            <w:rPr/>
            <w:t>Lessor</w:t>
          </w:r>
          <w:r>
            <w:rPr>
              <w:spacing w:val="-1"/>
            </w:rPr>
            <w:t> </w:t>
          </w:r>
          <w:r>
            <w:rPr/>
            <w:t>Amount</w:t>
            <w:tab/>
            <w:t>104</w:t>
          </w:r>
        </w:p>
        <w:p>
          <w:pPr>
            <w:pStyle w:val="TOC2"/>
            <w:numPr>
              <w:ilvl w:val="0"/>
              <w:numId w:val="2"/>
            </w:numPr>
            <w:tabs>
              <w:tab w:pos="833" w:val="left" w:leader="none"/>
              <w:tab w:pos="834" w:val="left" w:leader="none"/>
              <w:tab w:pos="9423" w:val="left" w:leader="dot"/>
            </w:tabs>
            <w:spacing w:line="240" w:lineRule="auto" w:before="7" w:after="0"/>
            <w:ind w:left="834" w:right="0" w:hanging="720"/>
            <w:jc w:val="left"/>
          </w:pPr>
          <w:r>
            <w:rPr/>
            <w:t>Parent Letter</w:t>
          </w:r>
          <w:r>
            <w:rPr>
              <w:spacing w:val="-1"/>
            </w:rPr>
            <w:t> </w:t>
          </w:r>
          <w:r>
            <w:rPr/>
            <w:t>of</w:t>
          </w:r>
          <w:r>
            <w:rPr>
              <w:spacing w:val="-1"/>
            </w:rPr>
            <w:t> </w:t>
          </w:r>
          <w:r>
            <w:rPr/>
            <w:t>Support</w:t>
            <w:tab/>
            <w:t>106</w:t>
          </w:r>
        </w:p>
        <w:p>
          <w:pPr>
            <w:pStyle w:val="TOC2"/>
            <w:numPr>
              <w:ilvl w:val="0"/>
              <w:numId w:val="2"/>
            </w:numPr>
            <w:tabs>
              <w:tab w:pos="833" w:val="left" w:leader="none"/>
              <w:tab w:pos="834" w:val="left" w:leader="none"/>
              <w:tab w:pos="9422" w:val="left" w:leader="dot"/>
            </w:tabs>
            <w:spacing w:line="240" w:lineRule="auto" w:before="7" w:after="0"/>
            <w:ind w:left="834" w:right="0" w:hanging="720"/>
            <w:jc w:val="left"/>
          </w:pPr>
          <w:r>
            <w:rPr/>
            <w:t>Required</w:t>
          </w:r>
          <w:r>
            <w:rPr>
              <w:spacing w:val="-2"/>
            </w:rPr>
            <w:t> </w:t>
          </w:r>
          <w:r>
            <w:rPr/>
            <w:t>Insurance</w:t>
          </w:r>
          <w:r>
            <w:rPr>
              <w:spacing w:val="-2"/>
            </w:rPr>
            <w:t> </w:t>
          </w:r>
          <w:r>
            <w:rPr/>
            <w:t>value</w:t>
            <w:tab/>
            <w:t>108</w:t>
          </w:r>
        </w:p>
        <w:p>
          <w:pPr>
            <w:pStyle w:val="TOC2"/>
            <w:numPr>
              <w:ilvl w:val="0"/>
              <w:numId w:val="2"/>
            </w:numPr>
            <w:tabs>
              <w:tab w:pos="833" w:val="left" w:leader="none"/>
              <w:tab w:pos="834" w:val="left" w:leader="none"/>
              <w:tab w:pos="9422" w:val="left" w:leader="dot"/>
            </w:tabs>
            <w:spacing w:line="240" w:lineRule="auto" w:before="6" w:after="0"/>
            <w:ind w:left="834" w:right="0" w:hanging="720"/>
            <w:jc w:val="left"/>
          </w:pPr>
          <w:r>
            <w:rPr/>
            <w:t>Eurocontrol</w:t>
          </w:r>
          <w:r>
            <w:rPr>
              <w:spacing w:val="-4"/>
            </w:rPr>
            <w:t> </w:t>
          </w:r>
          <w:r>
            <w:rPr/>
            <w:t>Letter</w:t>
            <w:tab/>
            <w:t>109</w:t>
          </w:r>
        </w:p>
        <w:p>
          <w:pPr>
            <w:pStyle w:val="TOC2"/>
            <w:numPr>
              <w:ilvl w:val="0"/>
              <w:numId w:val="2"/>
            </w:numPr>
            <w:tabs>
              <w:tab w:pos="833" w:val="left" w:leader="none"/>
              <w:tab w:pos="834" w:val="left" w:leader="none"/>
              <w:tab w:pos="9422" w:val="left" w:leader="dot"/>
            </w:tabs>
            <w:spacing w:line="240" w:lineRule="auto" w:before="7" w:after="0"/>
            <w:ind w:left="834" w:right="0" w:hanging="720"/>
            <w:jc w:val="left"/>
          </w:pPr>
          <w:r>
            <w:rPr/>
            <w:t>Form of Exchange</w:t>
          </w:r>
          <w:r>
            <w:rPr>
              <w:spacing w:val="-4"/>
            </w:rPr>
            <w:t> </w:t>
          </w:r>
          <w:r>
            <w:rPr/>
            <w:t>Rate</w:t>
          </w:r>
          <w:r>
            <w:rPr>
              <w:spacing w:val="-1"/>
            </w:rPr>
            <w:t> </w:t>
          </w:r>
          <w:r>
            <w:rPr/>
            <w:t>Notice</w:t>
            <w:tab/>
            <w:t>110</w:t>
          </w:r>
        </w:p>
      </w:sdtContent>
    </w:sdt>
    <w:p>
      <w:pPr>
        <w:spacing w:after="0" w:line="240" w:lineRule="auto"/>
        <w:jc w:val="left"/>
        <w:sectPr>
          <w:type w:val="continuous"/>
          <w:pgSz w:w="11910" w:h="16840"/>
          <w:pgMar w:top="1600" w:bottom="4915" w:left="1020" w:right="1020"/>
        </w:sectPr>
      </w:pPr>
      <w:r/>
    </w:p>
    <w:p>
      <w:pPr>
        <w:pStyle w:val="BodyText"/>
        <w:spacing w:before="746"/>
        <w:ind w:left="113"/>
      </w:pPr>
      <w:r>
        <w:t>签署国 QA QA</w:t>
      </w:r>
    </w:p>
    <w:p>
      <w:pPr>
        <w:spacing w:after="0"/>
        <w:sectPr>
          <w:type w:val="continuous"/>
          <w:pgSz w:w="11910" w:h="16840"/>
          <w:pgMar w:top="1600" w:bottom="280" w:left="1020" w:right="1020"/>
        </w:sectPr>
      </w:pPr>
      <w:r/>
    </w:p>
    <w:p>
      <w:pPr>
        <w:spacing w:before="232"/>
        <w:ind w:left="114" w:right="0" w:firstLine="0"/>
        <w:jc w:val="left"/>
        <w:rPr>
          <w:sz w:val="22"/>
        </w:rPr>
      </w:pPr>
      <w:r>
        <w:t>本协议日期为2018年3月19日。 QA QA</w:t>
      </w:r>
    </w:p>
    <w:p>
      <w:pPr>
        <w:pStyle w:val="BodyText"/>
        <w:spacing w:before="4"/>
        <w:rPr>
          <w:sz w:val="21"/>
        </w:rPr>
      </w:pPr>
      <w:r/>
    </w:p>
    <w:p>
      <w:pPr>
        <w:pStyle w:val="Heading1"/>
        <w:ind w:left="114" w:firstLine="0"/>
        <w:rPr>
          <w:b w:val="0"/>
        </w:rPr>
      </w:pPr>
      <w:r>
        <w:t>之间： QA QA</w:t>
      </w:r>
    </w:p>
    <w:p>
      <w:pPr>
        <w:pStyle w:val="BodyText"/>
        <w:spacing w:before="5"/>
        <w:rPr>
          <w:sz w:val="21"/>
        </w:rPr>
      </w:pPr>
      <w:r/>
    </w:p>
    <w:p>
      <w:pPr>
        <w:pStyle w:val="ListParagraph"/>
        <w:numPr>
          <w:ilvl w:val="0"/>
          <w:numId w:val="3"/>
        </w:numPr>
        <w:tabs>
          <w:tab w:pos="834" w:val="left" w:leader="none"/>
        </w:tabs>
        <w:spacing w:line="247" w:lineRule="auto" w:before="1" w:after="0"/>
        <w:ind w:left="834" w:right="108" w:hanging="720"/>
        <w:jc w:val="both"/>
        <w:rPr>
          <w:sz w:val="22"/>
        </w:rPr>
      </w:pPr>
      <w:r>
        <w:t>建信金六石租赁（天津）有限公司，一家根据中华人民共和国法律注册成立的公司，注册地址：中华人民共和国天津自由贸易试验区东江保税港区洛阳路600号海丰物流园101-2-3（出租人）；以及 QA QA</w:t>
      </w:r>
    </w:p>
    <w:p>
      <w:pPr>
        <w:pStyle w:val="BodyText"/>
        <w:spacing w:before="10"/>
        <w:rPr>
          <w:sz w:val="20"/>
        </w:rPr>
      </w:pPr>
      <w:r/>
    </w:p>
    <w:p>
      <w:pPr>
        <w:pStyle w:val="ListParagraph"/>
        <w:numPr>
          <w:ilvl w:val="0"/>
          <w:numId w:val="3"/>
        </w:numPr>
        <w:tabs>
          <w:tab w:pos="834" w:val="left" w:leader="none"/>
        </w:tabs>
        <w:spacing w:line="247" w:lineRule="auto" w:before="0" w:after="0"/>
        <w:ind w:left="834" w:right="108" w:hanging="720"/>
        <w:jc w:val="both"/>
        <w:rPr>
          <w:sz w:val="22"/>
        </w:rPr>
      </w:pPr>
      <w:r>
        <w:t>中国南方航空有限公司，一家根据中华人民共和国法律注册成立的公司，主要营业地点位于中华人民共和国广东省广州市吉昌路278号，邮编510405（承租人）。 QA QA</w:t>
      </w:r>
    </w:p>
    <w:p>
      <w:pPr>
        <w:pStyle w:val="BodyText"/>
        <w:spacing w:before="11"/>
        <w:rPr>
          <w:sz w:val="20"/>
        </w:rPr>
      </w:pPr>
      <w:r/>
    </w:p>
    <w:p>
      <w:pPr>
        <w:pStyle w:val="Heading1"/>
        <w:ind w:left="114" w:firstLine="0"/>
      </w:pPr>
      <w:r>
        <w:t>背景 QA QA</w:t>
      </w:r>
    </w:p>
    <w:p>
      <w:pPr>
        <w:pStyle w:val="BodyText"/>
        <w:spacing w:before="3"/>
        <w:rPr>
          <w:b/>
          <w:sz w:val="21"/>
        </w:rPr>
      </w:pPr>
      <w:r/>
    </w:p>
    <w:p>
      <w:pPr>
        <w:pStyle w:val="ListParagraph"/>
        <w:numPr>
          <w:ilvl w:val="1"/>
          <w:numId w:val="3"/>
        </w:numPr>
        <w:tabs>
          <w:tab w:pos="833" w:val="left" w:leader="none"/>
        </w:tabs>
        <w:spacing w:line="247" w:lineRule="auto" w:before="0" w:after="0"/>
        <w:ind w:left="834" w:right="109" w:hanging="720"/>
        <w:jc w:val="both"/>
        <w:rPr>
          <w:sz w:val="22"/>
        </w:rPr>
      </w:pPr>
      <w:r>
        <w:t>承租人和CSAIETC同意，除其他外，通过购买协议转让的方式将购买飞机的权利转让给中间所有人，并将飞机交付给中间所有人，中间所有人同意根据中间飞机购买协议将飞机出售给所有人。 QA QA</w:t>
      </w:r>
    </w:p>
    <w:p>
      <w:pPr>
        <w:pStyle w:val="BodyText"/>
        <w:spacing w:before="10"/>
        <w:rPr>
          <w:sz w:val="20"/>
        </w:rPr>
      </w:pPr>
      <w:r/>
    </w:p>
    <w:p>
      <w:pPr>
        <w:pStyle w:val="ListParagraph"/>
        <w:numPr>
          <w:ilvl w:val="1"/>
          <w:numId w:val="3"/>
        </w:numPr>
        <w:tabs>
          <w:tab w:pos="832" w:val="left" w:leader="none"/>
          <w:tab w:pos="833" w:val="left" w:leader="none"/>
        </w:tabs>
        <w:spacing w:line="240" w:lineRule="auto" w:before="0" w:after="0"/>
        <w:ind w:left="832" w:right="0" w:hanging="718"/>
        <w:jc w:val="left"/>
        <w:rPr>
          <w:sz w:val="22"/>
        </w:rPr>
      </w:pPr>
      <w:r>
        <w:t>出租人同意将飞机出租给承租人。 QA QA</w:t>
      </w:r>
    </w:p>
    <w:p>
      <w:pPr>
        <w:pStyle w:val="BodyText"/>
        <w:spacing w:before="5"/>
        <w:rPr>
          <w:sz w:val="21"/>
        </w:rPr>
      </w:pPr>
      <w:r/>
    </w:p>
    <w:p>
      <w:pPr>
        <w:spacing w:before="1"/>
        <w:ind w:left="114" w:right="0" w:firstLine="0"/>
        <w:jc w:val="left"/>
        <w:rPr>
          <w:sz w:val="22"/>
        </w:rPr>
      </w:pPr>
      <w:r>
        <w:t>协议如下： QA QA</w:t>
      </w:r>
    </w:p>
    <w:p>
      <w:pPr>
        <w:pStyle w:val="BodyText"/>
        <w:spacing w:before="5"/>
        <w:rPr>
          <w:sz w:val="21"/>
        </w:rPr>
      </w:pPr>
      <w:r/>
    </w:p>
    <w:p>
      <w:pPr>
        <w:pStyle w:val="Heading1"/>
        <w:numPr>
          <w:ilvl w:val="0"/>
          <w:numId w:val="4"/>
        </w:numPr>
        <w:tabs>
          <w:tab w:pos="855" w:val="left" w:leader="none"/>
          <w:tab w:pos="856" w:val="left" w:leader="none"/>
        </w:tabs>
        <w:spacing w:line="240" w:lineRule="auto" w:before="1" w:after="0"/>
        <w:ind w:left="855" w:right="0" w:hanging="741"/>
        <w:jc w:val="left"/>
      </w:pPr>
      <w:r>
        <w:t>解释 QA QA</w:t>
      </w:r>
    </w:p>
    <w:p>
      <w:pPr>
        <w:pStyle w:val="BodyText"/>
        <w:spacing w:before="5"/>
        <w:rPr>
          <w:b/>
          <w:sz w:val="21"/>
        </w:rPr>
      </w:pPr>
      <w:r/>
    </w:p>
    <w:p>
      <w:pPr>
        <w:pStyle w:val="ListParagraph"/>
        <w:numPr>
          <w:ilvl w:val="1"/>
          <w:numId w:val="4"/>
        </w:numPr>
        <w:tabs>
          <w:tab w:pos="855" w:val="left" w:leader="none"/>
          <w:tab w:pos="856" w:val="left" w:leader="none"/>
        </w:tabs>
        <w:spacing w:line="240" w:lineRule="auto" w:before="1" w:after="0"/>
        <w:ind w:left="855" w:right="0" w:hanging="741"/>
        <w:jc w:val="left"/>
        <w:rPr>
          <w:b/>
          <w:sz w:val="22"/>
        </w:rPr>
      </w:pPr>
      <w:r>
        <w:t>定义 QA QA</w:t>
      </w:r>
    </w:p>
    <w:p>
      <w:pPr>
        <w:pStyle w:val="BodyText"/>
        <w:spacing w:before="4"/>
        <w:rPr>
          <w:b/>
          <w:sz w:val="21"/>
        </w:rPr>
      </w:pPr>
      <w:r/>
    </w:p>
    <w:p>
      <w:pPr>
        <w:pStyle w:val="BodyText"/>
        <w:spacing w:line="244" w:lineRule="auto"/>
        <w:ind w:left="834"/>
      </w:pPr>
      <w:r>
        <w:t>在本协议中，大写词语和表达具有附件2（定义）中规定的含义。 QA QA</w:t>
      </w:r>
    </w:p>
    <w:p>
      <w:pPr>
        <w:pStyle w:val="BodyText"/>
        <w:spacing w:before="2"/>
        <w:rPr>
          <w:sz w:val="21"/>
        </w:rPr>
      </w:pPr>
      <w:r/>
    </w:p>
    <w:p>
      <w:pPr>
        <w:pStyle w:val="Heading1"/>
        <w:numPr>
          <w:ilvl w:val="1"/>
          <w:numId w:val="4"/>
        </w:numPr>
        <w:tabs>
          <w:tab w:pos="855" w:val="left" w:leader="none"/>
          <w:tab w:pos="856" w:val="left" w:leader="none"/>
        </w:tabs>
        <w:spacing w:line="240" w:lineRule="auto" w:before="0" w:after="0"/>
        <w:ind w:left="855" w:right="0" w:hanging="741"/>
        <w:jc w:val="left"/>
      </w:pPr>
      <w:r>
        <w:t>施工 QA QA</w:t>
      </w:r>
    </w:p>
    <w:p>
      <w:pPr>
        <w:pStyle w:val="BodyText"/>
        <w:spacing w:before="4"/>
        <w:rPr>
          <w:b/>
          <w:sz w:val="21"/>
        </w:rPr>
      </w:pPr>
      <w:r/>
    </w:p>
    <w:p>
      <w:pPr>
        <w:pStyle w:val="ListParagraph"/>
        <w:numPr>
          <w:ilvl w:val="2"/>
          <w:numId w:val="4"/>
        </w:numPr>
        <w:tabs>
          <w:tab w:pos="1575" w:val="left" w:leader="none"/>
          <w:tab w:pos="1576" w:val="left" w:leader="none"/>
        </w:tabs>
        <w:spacing w:line="240" w:lineRule="auto" w:before="0" w:after="0"/>
        <w:ind w:left="1826" w:right="0" w:hanging="720"/>
        <w:jc w:val="left"/>
        <w:rPr>
          <w:sz w:val="22"/>
        </w:rPr>
      </w:pPr>
      <w:r>
        <w:t>在本协议中，除非出现相反的意图，否则提及： QA QA</w:t>
      </w:r>
    </w:p>
    <w:p>
      <w:pPr>
        <w:pStyle w:val="BodyText"/>
        <w:spacing w:before="9"/>
        <w:rPr>
          <w:sz w:val="20"/>
        </w:rPr>
      </w:pPr>
      <w:r/>
    </w:p>
    <w:p>
      <w:pPr>
        <w:pStyle w:val="ListParagraph"/>
        <w:numPr>
          <w:ilvl w:val="3"/>
          <w:numId w:val="4"/>
        </w:numPr>
        <w:tabs>
          <w:tab w:pos="2808" w:val="left" w:leader="none"/>
        </w:tabs>
        <w:spacing w:line="242" w:lineRule="auto" w:before="0" w:after="0"/>
        <w:ind w:left="2818" w:right="108" w:hanging="720"/>
        <w:jc w:val="both"/>
        <w:rPr>
          <w:sz w:val="22"/>
        </w:rPr>
      </w:pPr>
      <w:r>
        <w:t>修正案包括补充、更替、重述或重新颁布，修正案将据此解释； QA QA</w:t>
      </w:r>
    </w:p>
    <w:p>
      <w:pPr>
        <w:pStyle w:val="BodyText"/>
        <w:spacing w:before="7"/>
        <w:rPr>
          <w:sz w:val="20"/>
        </w:rPr>
      </w:pPr>
      <w:r/>
    </w:p>
    <w:p>
      <w:pPr>
        <w:pStyle w:val="ListParagraph"/>
        <w:numPr>
          <w:ilvl w:val="3"/>
          <w:numId w:val="4"/>
        </w:numPr>
        <w:tabs>
          <w:tab w:pos="2808" w:val="left" w:leader="none"/>
        </w:tabs>
        <w:spacing w:line="242" w:lineRule="auto" w:before="0" w:after="0"/>
        <w:ind w:left="2818" w:right="109" w:hanging="720"/>
        <w:jc w:val="both"/>
        <w:rPr>
          <w:sz w:val="22"/>
        </w:rPr>
      </w:pPr>
      <w:r>
        <w:t>资产包括现在和将来的财产、收入和各种权利； QA QA</w:t>
      </w:r>
    </w:p>
    <w:p>
      <w:pPr>
        <w:pStyle w:val="BodyText"/>
        <w:spacing w:before="7"/>
        <w:rPr>
          <w:sz w:val="20"/>
        </w:rPr>
      </w:pPr>
      <w:r/>
    </w:p>
    <w:p>
      <w:pPr>
        <w:pStyle w:val="ListParagraph"/>
        <w:numPr>
          <w:ilvl w:val="3"/>
          <w:numId w:val="4"/>
        </w:numPr>
        <w:tabs>
          <w:tab w:pos="2808" w:val="left" w:leader="none"/>
        </w:tabs>
        <w:spacing w:line="244" w:lineRule="auto" w:before="0" w:after="0"/>
        <w:ind w:left="2818" w:right="105" w:hanging="720"/>
        <w:jc w:val="both"/>
        <w:rPr>
          <w:sz w:val="22"/>
        </w:rPr>
      </w:pPr>
      <w:r>
        <w:t>授权包括授权、同意、命令、批准、决议、声明、许可证、许可证、证书、豁免、备案、登记或公证； QA QA</w:t>
      </w:r>
    </w:p>
    <w:p>
      <w:pPr>
        <w:pStyle w:val="BodyText"/>
        <w:spacing w:before="5"/>
        <w:rPr>
          <w:sz w:val="20"/>
        </w:rPr>
      </w:pPr>
      <w:r/>
    </w:p>
    <w:p>
      <w:pPr>
        <w:pStyle w:val="ListParagraph"/>
        <w:numPr>
          <w:ilvl w:val="3"/>
          <w:numId w:val="4"/>
        </w:numPr>
        <w:tabs>
          <w:tab w:pos="2808" w:val="left" w:leader="none"/>
        </w:tabs>
        <w:spacing w:line="240" w:lineRule="auto" w:before="1" w:after="0"/>
        <w:ind w:left="2818" w:right="110" w:hanging="720"/>
        <w:jc w:val="both"/>
        <w:rPr>
          <w:sz w:val="22"/>
        </w:rPr>
      </w:pPr>
      <w:r>
        <w:t>处置是指自愿或非自愿的出售、转让、授予、租赁或其他处置，处置将据此解释； QA QA</w:t>
      </w:r>
    </w:p>
    <w:p>
      <w:pPr>
        <w:pStyle w:val="BodyText"/>
        <w:spacing w:before="10"/>
        <w:rPr>
          <w:sz w:val="20"/>
        </w:rPr>
      </w:pPr>
      <w:r/>
    </w:p>
    <w:p>
      <w:pPr>
        <w:pStyle w:val="ListParagraph"/>
        <w:numPr>
          <w:ilvl w:val="3"/>
          <w:numId w:val="4"/>
        </w:numPr>
        <w:tabs>
          <w:tab w:pos="2808" w:val="left" w:leader="none"/>
        </w:tabs>
        <w:spacing w:line="240" w:lineRule="auto" w:before="0" w:after="0"/>
        <w:ind w:left="2818" w:right="109" w:hanging="720"/>
        <w:jc w:val="both"/>
        <w:rPr>
          <w:sz w:val="22"/>
        </w:rPr>
      </w:pPr>
      <w:r>
        <w:t>个人包括任何个人、公司、公司、非法人团体或团体（包括合伙企业、信托企业、合资企业或 QA QA</w:t>
      </w:r>
    </w:p>
    <w:p>
      <w:pPr>
        <w:spacing w:after="0" w:line="240" w:lineRule="auto"/>
        <w:jc w:val="both"/>
        <w:rPr>
          <w:sz w:val="22"/>
        </w:rPr>
        <w:sectPr>
          <w:footerReference w:type="default" r:id="rId5"/>
          <w:pgSz w:w="11910" w:h="16840"/>
          <w:pgMar w:footer="1381" w:header="0" w:top="1600" w:bottom="1580" w:left="1020" w:right="1020"/>
          <w:pgNumType w:start="1"/>
        </w:sectPr>
      </w:pPr>
      <w:r/>
    </w:p>
    <w:p>
      <w:pPr>
        <w:pStyle w:val="BodyText"/>
        <w:spacing w:line="244" w:lineRule="auto" w:before="72"/>
        <w:ind w:left="2818" w:right="163"/>
      </w:pPr>
      <w:r>
        <w:t>联合体）、政府、国家、机构、组织或其他实体，不论是否具有独立的法人资格； QA QA</w:t>
      </w:r>
    </w:p>
    <w:p>
      <w:pPr>
        <w:pStyle w:val="BodyText"/>
        <w:spacing w:before="5"/>
        <w:rPr>
          <w:sz w:val="20"/>
        </w:rPr>
      </w:pPr>
      <w:r/>
    </w:p>
    <w:p>
      <w:pPr>
        <w:pStyle w:val="ListParagraph"/>
        <w:numPr>
          <w:ilvl w:val="3"/>
          <w:numId w:val="4"/>
        </w:numPr>
        <w:tabs>
          <w:tab w:pos="2808" w:val="left" w:leader="none"/>
        </w:tabs>
        <w:spacing w:line="244" w:lineRule="auto" w:before="1" w:after="0"/>
        <w:ind w:left="2818" w:right="107" w:hanging="720"/>
        <w:jc w:val="both"/>
        <w:rPr>
          <w:sz w:val="22"/>
        </w:rPr>
      </w:pPr>
      <w:r>
        <w:t>法律包括任何政府、政府间或超国家机构、机构、部门或监管机构的任何法规、规则、命令、官方指令、请求或指导方针（无论是否具有法律效力，但如果没有法律效力，则为其适用的任何人习惯遵守的类型），即self-r监管或其他权力或组织； QA QA</w:t>
      </w:r>
    </w:p>
    <w:p>
      <w:pPr>
        <w:pStyle w:val="BodyText"/>
        <w:spacing w:before="5"/>
        <w:rPr>
          <w:sz w:val="20"/>
        </w:rPr>
      </w:pPr>
      <w:r/>
    </w:p>
    <w:p>
      <w:pPr>
        <w:pStyle w:val="ListParagraph"/>
        <w:numPr>
          <w:ilvl w:val="3"/>
          <w:numId w:val="4"/>
        </w:numPr>
        <w:tabs>
          <w:tab w:pos="2808" w:val="left" w:leader="none"/>
        </w:tabs>
        <w:spacing w:line="244" w:lineRule="auto" w:before="1" w:after="0"/>
        <w:ind w:left="2818" w:right="108" w:hanging="720"/>
        <w:jc w:val="both"/>
        <w:rPr>
          <w:sz w:val="22"/>
        </w:rPr>
      </w:pPr>
      <w:r>
        <w:t>就附属公司的定义而言，对任何人的控制（包括由该人控制并与该人共同控制）是指直接或间接地通过拥有有表决权的证券或通过合同或其他方式指导或促使该人的管理和政策的权力； QA QA</w:t>
      </w:r>
    </w:p>
    <w:p>
      <w:pPr>
        <w:pStyle w:val="BodyText"/>
        <w:spacing w:before="5"/>
        <w:rPr>
          <w:sz w:val="20"/>
        </w:rPr>
      </w:pPr>
      <w:r/>
    </w:p>
    <w:p>
      <w:pPr>
        <w:pStyle w:val="ListParagraph"/>
        <w:numPr>
          <w:ilvl w:val="3"/>
          <w:numId w:val="4"/>
        </w:numPr>
        <w:tabs>
          <w:tab w:pos="2808" w:val="left" w:leader="none"/>
        </w:tabs>
        <w:spacing w:line="240" w:lineRule="auto" w:before="1" w:after="0"/>
        <w:ind w:left="2818" w:right="107" w:hanging="720"/>
        <w:jc w:val="both"/>
        <w:rPr>
          <w:sz w:val="22"/>
        </w:rPr>
      </w:pPr>
      <w:r>
        <w:t>货币是指有关国家目前的合法货币； QA QA</w:t>
      </w:r>
    </w:p>
    <w:p>
      <w:pPr>
        <w:pStyle w:val="BodyText"/>
        <w:spacing w:before="10"/>
        <w:rPr>
          <w:sz w:val="20"/>
        </w:rPr>
      </w:pPr>
      <w:r/>
    </w:p>
    <w:p>
      <w:pPr>
        <w:pStyle w:val="ListParagraph"/>
        <w:numPr>
          <w:ilvl w:val="3"/>
          <w:numId w:val="4"/>
        </w:numPr>
        <w:tabs>
          <w:tab w:pos="2808" w:val="left" w:leader="none"/>
        </w:tabs>
        <w:spacing w:line="240" w:lineRule="auto" w:before="0" w:after="0"/>
        <w:ind w:left="2818" w:right="111" w:hanging="720"/>
        <w:jc w:val="both"/>
        <w:rPr>
          <w:sz w:val="22"/>
        </w:rPr>
      </w:pPr>
      <w:r>
        <w:t>租赁违约，或租赁违约事件尚未解决，意味着尚未补救或放弃； QA QA</w:t>
      </w:r>
    </w:p>
    <w:p>
      <w:pPr>
        <w:pStyle w:val="BodyText"/>
        <w:spacing w:before="10"/>
        <w:rPr>
          <w:sz w:val="20"/>
        </w:rPr>
      </w:pPr>
      <w:r/>
    </w:p>
    <w:p>
      <w:pPr>
        <w:pStyle w:val="ListParagraph"/>
        <w:numPr>
          <w:ilvl w:val="3"/>
          <w:numId w:val="4"/>
        </w:numPr>
        <w:tabs>
          <w:tab w:pos="2808" w:val="left" w:leader="none"/>
        </w:tabs>
        <w:spacing w:line="240" w:lineRule="auto" w:before="0" w:after="0"/>
        <w:ind w:left="2818" w:right="109" w:hanging="720"/>
        <w:jc w:val="both"/>
        <w:rPr>
          <w:sz w:val="22"/>
        </w:rPr>
      </w:pPr>
      <w:r>
        <w:t>法律条文是指该条文的延伸、适用、修订或重新制定，并包括任何附属立法； QA QA</w:t>
      </w:r>
    </w:p>
    <w:p>
      <w:pPr>
        <w:pStyle w:val="BodyText"/>
        <w:spacing w:before="10"/>
        <w:rPr>
          <w:sz w:val="20"/>
        </w:rPr>
      </w:pPr>
      <w:r/>
    </w:p>
    <w:p>
      <w:pPr>
        <w:pStyle w:val="ListParagraph"/>
        <w:numPr>
          <w:ilvl w:val="3"/>
          <w:numId w:val="4"/>
        </w:numPr>
        <w:tabs>
          <w:tab w:pos="2808" w:val="left" w:leader="none"/>
        </w:tabs>
        <w:spacing w:line="240" w:lineRule="auto" w:before="0" w:after="0"/>
        <w:ind w:left="2818" w:right="111" w:hanging="720"/>
        <w:jc w:val="both"/>
        <w:rPr>
          <w:sz w:val="22"/>
        </w:rPr>
      </w:pPr>
      <w:r>
        <w:t>条款、子条款或附表是指本协议的条款、子条款或附表； QA QA</w:t>
      </w:r>
    </w:p>
    <w:p>
      <w:pPr>
        <w:pStyle w:val="BodyText"/>
        <w:spacing w:before="10"/>
        <w:rPr>
          <w:sz w:val="20"/>
        </w:rPr>
      </w:pPr>
      <w:r/>
    </w:p>
    <w:p>
      <w:pPr>
        <w:pStyle w:val="ListParagraph"/>
        <w:numPr>
          <w:ilvl w:val="3"/>
          <w:numId w:val="4"/>
        </w:numPr>
        <w:tabs>
          <w:tab w:pos="2808" w:val="left" w:leader="none"/>
        </w:tabs>
        <w:spacing w:line="240" w:lineRule="auto" w:before="0" w:after="0"/>
        <w:ind w:left="2818" w:right="107" w:hanging="720"/>
        <w:jc w:val="both"/>
        <w:rPr>
          <w:sz w:val="22"/>
        </w:rPr>
      </w:pPr>
      <w:r>
        <w:t>一方或任何其他人包括其所有权继承人、许可受让人和许可受让人； QA QA</w:t>
      </w:r>
    </w:p>
    <w:p>
      <w:pPr>
        <w:pStyle w:val="BodyText"/>
        <w:spacing w:before="10"/>
        <w:rPr>
          <w:sz w:val="20"/>
        </w:rPr>
      </w:pPr>
      <w:r/>
    </w:p>
    <w:p>
      <w:pPr>
        <w:pStyle w:val="ListParagraph"/>
        <w:numPr>
          <w:ilvl w:val="3"/>
          <w:numId w:val="4"/>
        </w:numPr>
        <w:tabs>
          <w:tab w:pos="2808" w:val="left" w:leader="none"/>
        </w:tabs>
        <w:spacing w:line="240" w:lineRule="auto" w:before="0" w:after="0"/>
        <w:ind w:left="2818" w:right="109" w:hanging="720"/>
        <w:jc w:val="both"/>
        <w:rPr>
          <w:sz w:val="22"/>
        </w:rPr>
      </w:pPr>
      <w:r>
        <w:t>交易文件或其他文件是指该交易文件或其他经修订和/或补充的文件； QA QA</w:t>
      </w:r>
    </w:p>
    <w:p>
      <w:pPr>
        <w:pStyle w:val="BodyText"/>
        <w:spacing w:before="10"/>
        <w:rPr>
          <w:sz w:val="20"/>
        </w:rPr>
      </w:pPr>
      <w:r/>
    </w:p>
    <w:p>
      <w:pPr>
        <w:pStyle w:val="ListParagraph"/>
        <w:numPr>
          <w:ilvl w:val="3"/>
          <w:numId w:val="4"/>
        </w:numPr>
        <w:tabs>
          <w:tab w:pos="2807" w:val="left" w:leader="none"/>
          <w:tab w:pos="2808" w:val="left" w:leader="none"/>
        </w:tabs>
        <w:spacing w:line="240" w:lineRule="auto" w:before="0" w:after="0"/>
        <w:ind w:left="2808" w:right="0" w:hanging="710"/>
        <w:jc w:val="left"/>
        <w:rPr>
          <w:i/>
          <w:sz w:val="22"/>
        </w:rPr>
      </w:pPr>
      <w:r>
        <w:t>“其他”和“其他”两个词不应解释为ejusdem generis。 QA QA</w:t>
      </w:r>
    </w:p>
    <w:p>
      <w:pPr>
        <w:pStyle w:val="BodyText"/>
        <w:spacing w:before="2"/>
        <w:ind w:left="2818"/>
      </w:pPr>
      <w:r>
        <w:t>如有可能进行更广泛的施工，则使用上述任何文字； QA QA</w:t>
      </w:r>
    </w:p>
    <w:p>
      <w:pPr>
        <w:pStyle w:val="BodyText"/>
        <w:spacing w:before="10"/>
        <w:rPr>
          <w:sz w:val="20"/>
        </w:rPr>
      </w:pPr>
      <w:r>
        <w:t>QAQA</w:t>
      </w:r>
    </w:p>
    <w:p>
      <w:pPr>
        <w:pStyle w:val="ListParagraph"/>
        <w:numPr>
          <w:ilvl w:val="3"/>
          <w:numId w:val="4"/>
        </w:numPr>
        <w:tabs>
          <w:tab w:pos="2808" w:val="left" w:leader="none"/>
        </w:tabs>
        <w:spacing w:line="244" w:lineRule="auto" w:before="0" w:after="0"/>
        <w:ind w:left="2818" w:right="107" w:hanging="720"/>
        <w:jc w:val="both"/>
        <w:rPr>
          <w:sz w:val="22"/>
        </w:rPr>
      </w:pPr>
      <w:r>
        <w:t>“包括”和“特别”两词应仅通过说明来解释，不得解释为限制上述词语的普遍性，也不得解释为限制上述词语的普遍性；QA</w:t>
      </w:r>
    </w:p>
    <w:p>
      <w:pPr>
        <w:pStyle w:val="BodyText"/>
        <w:spacing w:before="5"/>
        <w:rPr>
          <w:sz w:val="20"/>
        </w:rPr>
      </w:pPr>
      <w:r>
        <w:t>QAQA</w:t>
      </w:r>
    </w:p>
    <w:p>
      <w:pPr>
        <w:pStyle w:val="ListParagraph"/>
        <w:numPr>
          <w:ilvl w:val="3"/>
          <w:numId w:val="4"/>
        </w:numPr>
        <w:tabs>
          <w:tab w:pos="2807" w:val="left" w:leader="none"/>
          <w:tab w:pos="2808" w:val="left" w:leader="none"/>
        </w:tabs>
        <w:spacing w:line="240" w:lineRule="auto" w:before="1" w:after="0"/>
        <w:ind w:left="2808" w:right="0" w:hanging="710"/>
        <w:jc w:val="left"/>
        <w:rPr>
          <w:sz w:val="22"/>
        </w:rPr>
      </w:pPr>
      <w:r>
        <w:t>天指日历日；以及QA</w:t>
      </w:r>
    </w:p>
    <w:p>
      <w:pPr>
        <w:pStyle w:val="BodyText"/>
        <w:spacing w:before="5"/>
        <w:rPr>
          <w:sz w:val="20"/>
        </w:rPr>
      </w:pPr>
      <w:r>
        <w:t>QAQA</w:t>
      </w:r>
    </w:p>
    <w:p>
      <w:pPr>
        <w:pStyle w:val="ListParagraph"/>
        <w:numPr>
          <w:ilvl w:val="3"/>
          <w:numId w:val="4"/>
        </w:numPr>
        <w:tabs>
          <w:tab w:pos="2808" w:val="left" w:leader="none"/>
        </w:tabs>
        <w:spacing w:line="240" w:lineRule="auto" w:before="0" w:after="0"/>
        <w:ind w:left="2808" w:right="0" w:hanging="710"/>
        <w:jc w:val="left"/>
        <w:rPr>
          <w:sz w:val="22"/>
        </w:rPr>
      </w:pPr>
      <w:r>
        <w:t>一天中的某个时间是指北京时间。QA</w:t>
      </w:r>
    </w:p>
    <w:p>
      <w:pPr>
        <w:pStyle w:val="BodyText"/>
        <w:rPr>
          <w:sz w:val="21"/>
        </w:rPr>
      </w:pPr>
      <w:r>
        <w:t>QAQA</w:t>
      </w:r>
    </w:p>
    <w:p>
      <w:pPr>
        <w:pStyle w:val="ListParagraph"/>
        <w:numPr>
          <w:ilvl w:val="2"/>
          <w:numId w:val="4"/>
        </w:numPr>
        <w:tabs>
          <w:tab w:pos="1576" w:val="left" w:leader="none"/>
        </w:tabs>
        <w:spacing w:line="247" w:lineRule="auto" w:before="0" w:after="0"/>
        <w:ind w:left="1826" w:right="107" w:hanging="720"/>
        <w:jc w:val="both"/>
        <w:rPr>
          <w:sz w:val="22"/>
        </w:rPr>
      </w:pPr>
      <w:r>
        <w:t>除非出现相反的意图，否则对一个或多个月的引用是指从一个日历月的一天开始，到下一个日历月的数字对应日或要结束的日历月结束的期间，但以下情况除外：QA</w:t>
      </w:r>
    </w:p>
    <w:p>
      <w:pPr>
        <w:spacing w:after="0" w:line="247" w:lineRule="auto"/>
        <w:jc w:val="both"/>
        <w:rPr>
          <w:sz w:val="22"/>
        </w:rPr>
        <w:sectPr>
          <w:pgSz w:w="11910" w:h="16840"/>
          <w:pgMar w:header="0" w:footer="1381" w:top="1520" w:bottom="1640" w:left="1020" w:right="1020"/>
        </w:sectPr>
      </w:pPr>
      <w:r>
        <w:t>QAQA</w:t>
      </w:r>
    </w:p>
    <w:p>
      <w:pPr>
        <w:pStyle w:val="ListParagraph"/>
        <w:numPr>
          <w:ilvl w:val="3"/>
          <w:numId w:val="4"/>
        </w:numPr>
        <w:tabs>
          <w:tab w:pos="2808" w:val="left" w:leader="none"/>
        </w:tabs>
        <w:spacing w:line="244" w:lineRule="auto" w:before="65" w:after="0"/>
        <w:ind w:left="2818" w:right="110" w:hanging="720"/>
        <w:jc w:val="both"/>
        <w:rPr>
          <w:sz w:val="22"/>
        </w:rPr>
      </w:pPr>
      <w:r>
        <w:t>如果数字上对应的日期不是营业日，则该期间将在当月的下一个营业日（如果有）或上一个营业日（如果没有）结束；QA</w:t>
      </w:r>
    </w:p>
    <w:p>
      <w:pPr>
        <w:pStyle w:val="BodyText"/>
        <w:spacing w:before="4"/>
        <w:rPr>
          <w:sz w:val="20"/>
        </w:rPr>
      </w:pPr>
      <w:r>
        <w:t>QAQA</w:t>
      </w:r>
    </w:p>
    <w:p>
      <w:pPr>
        <w:pStyle w:val="ListParagraph"/>
        <w:numPr>
          <w:ilvl w:val="3"/>
          <w:numId w:val="4"/>
        </w:numPr>
        <w:tabs>
          <w:tab w:pos="2808" w:val="left" w:leader="none"/>
        </w:tabs>
        <w:spacing w:line="242" w:lineRule="auto" w:before="0" w:after="0"/>
        <w:ind w:left="2818" w:right="109" w:hanging="720"/>
        <w:jc w:val="both"/>
        <w:rPr>
          <w:sz w:val="22"/>
        </w:rPr>
      </w:pPr>
      <w:r>
        <w:t>如果该月份没有数字上对应的日期，则该期间将在该月份的最后一个工作日结束；以及QA</w:t>
      </w:r>
    </w:p>
    <w:p>
      <w:pPr>
        <w:pStyle w:val="BodyText"/>
        <w:spacing w:before="7"/>
        <w:rPr>
          <w:sz w:val="20"/>
        </w:rPr>
      </w:pPr>
      <w:r>
        <w:t>QAQA</w:t>
      </w:r>
    </w:p>
    <w:p>
      <w:pPr>
        <w:pStyle w:val="ListParagraph"/>
        <w:numPr>
          <w:ilvl w:val="3"/>
          <w:numId w:val="4"/>
        </w:numPr>
        <w:tabs>
          <w:tab w:pos="2808" w:val="left" w:leader="none"/>
        </w:tabs>
        <w:spacing w:line="244" w:lineRule="auto" w:before="0" w:after="0"/>
        <w:ind w:left="2818" w:right="109" w:hanging="720"/>
        <w:jc w:val="both"/>
        <w:rPr>
          <w:sz w:val="22"/>
        </w:rPr>
      </w:pPr>
      <w:r>
        <w:t>尽管有第（i）款的规定，从一个月的最后一个营业日开始的期间，将在下一个月的最后一个营业日或下一个月的日历月结束（视情况而定）。QA</w:t>
      </w:r>
    </w:p>
    <w:p>
      <w:pPr>
        <w:pStyle w:val="BodyText"/>
        <w:spacing w:before="1"/>
        <w:rPr>
          <w:sz w:val="21"/>
        </w:rPr>
      </w:pPr>
      <w:r>
        <w:t>QAQA</w:t>
      </w:r>
    </w:p>
    <w:p>
      <w:pPr>
        <w:pStyle w:val="ListParagraph"/>
        <w:numPr>
          <w:ilvl w:val="2"/>
          <w:numId w:val="4"/>
        </w:numPr>
        <w:tabs>
          <w:tab w:pos="1576" w:val="left" w:leader="none"/>
        </w:tabs>
        <w:spacing w:line="247" w:lineRule="auto" w:before="0" w:after="0"/>
        <w:ind w:left="1826" w:right="109" w:hanging="720"/>
        <w:jc w:val="both"/>
        <w:rPr>
          <w:sz w:val="22"/>
        </w:rPr>
      </w:pPr>
      <w:r>
        <w:t>在上下文允许的情况下，仅表示单数的词应包括复数，反之亦然；表示中性的词应包括阳性或阴性。QA</w:t>
      </w:r>
    </w:p>
    <w:p>
      <w:pPr>
        <w:pStyle w:val="BodyText"/>
        <w:spacing w:before="10"/>
        <w:rPr>
          <w:sz w:val="20"/>
        </w:rPr>
      </w:pPr>
      <w:r>
        <w:t>QAQA</w:t>
      </w:r>
    </w:p>
    <w:p>
      <w:pPr>
        <w:pStyle w:val="ListParagraph"/>
        <w:numPr>
          <w:ilvl w:val="2"/>
          <w:numId w:val="4"/>
        </w:numPr>
        <w:tabs>
          <w:tab w:pos="1576" w:val="left" w:leader="none"/>
        </w:tabs>
        <w:spacing w:line="247" w:lineRule="auto" w:before="0" w:after="0"/>
        <w:ind w:left="1826" w:right="110" w:hanging="720"/>
        <w:jc w:val="both"/>
        <w:rPr>
          <w:sz w:val="22"/>
        </w:rPr>
      </w:pPr>
      <w:r>
        <w:t>各受偿方可执行本协议中明确表示有利于其的条款（包括本协议中明确表示为各相关方和各受偿方利益而制定的条款）。QA</w:t>
      </w:r>
    </w:p>
    <w:p>
      <w:pPr>
        <w:pStyle w:val="BodyText"/>
        <w:spacing w:before="10"/>
        <w:rPr>
          <w:sz w:val="20"/>
        </w:rPr>
      </w:pPr>
      <w:r>
        <w:t>QAQA</w:t>
      </w:r>
    </w:p>
    <w:p>
      <w:pPr>
        <w:pStyle w:val="ListParagraph"/>
        <w:numPr>
          <w:ilvl w:val="2"/>
          <w:numId w:val="4"/>
        </w:numPr>
        <w:tabs>
          <w:tab w:pos="1575" w:val="left" w:leader="none"/>
          <w:tab w:pos="1576" w:val="left" w:leader="none"/>
        </w:tabs>
        <w:spacing w:line="240" w:lineRule="auto" w:before="0" w:after="0"/>
        <w:ind w:left="1575" w:right="0" w:hanging="469"/>
        <w:jc w:val="left"/>
        <w:rPr>
          <w:sz w:val="22"/>
        </w:rPr>
      </w:pPr>
      <w:r>
        <w:t>除非出现相反的意图：QA</w:t>
      </w:r>
    </w:p>
    <w:p>
      <w:pPr>
        <w:pStyle w:val="BodyText"/>
        <w:spacing w:before="10"/>
        <w:rPr>
          <w:sz w:val="20"/>
        </w:rPr>
      </w:pPr>
      <w:r>
        <w:t>QAQA</w:t>
      </w:r>
    </w:p>
    <w:p>
      <w:pPr>
        <w:pStyle w:val="ListParagraph"/>
        <w:numPr>
          <w:ilvl w:val="3"/>
          <w:numId w:val="4"/>
        </w:numPr>
        <w:tabs>
          <w:tab w:pos="2808" w:val="left" w:leader="none"/>
        </w:tabs>
        <w:spacing w:line="240" w:lineRule="auto" w:before="0" w:after="0"/>
        <w:ind w:left="2818" w:right="109" w:hanging="720"/>
        <w:jc w:val="both"/>
        <w:rPr>
          <w:sz w:val="22"/>
        </w:rPr>
      </w:pPr>
      <w:r>
        <w:t>如果一方不再是本协议项下的一方，则对该方的提及不包括该方；以及QA</w:t>
      </w:r>
    </w:p>
    <w:p>
      <w:pPr>
        <w:pStyle w:val="BodyText"/>
        <w:spacing w:before="10"/>
        <w:rPr>
          <w:sz w:val="20"/>
        </w:rPr>
      </w:pPr>
      <w:r>
        <w:t>QAQA</w:t>
      </w:r>
    </w:p>
    <w:p>
      <w:pPr>
        <w:pStyle w:val="ListParagraph"/>
        <w:numPr>
          <w:ilvl w:val="3"/>
          <w:numId w:val="4"/>
        </w:numPr>
        <w:tabs>
          <w:tab w:pos="2808" w:val="left" w:leader="none"/>
        </w:tabs>
        <w:spacing w:line="244" w:lineRule="auto" w:before="0" w:after="0"/>
        <w:ind w:left="2818" w:right="107" w:hanging="720"/>
        <w:jc w:val="both"/>
        <w:rPr>
          <w:sz w:val="22"/>
        </w:rPr>
      </w:pPr>
      <w:r>
        <w:t>任何其他交易文件或与任何交易文件相关的任何通知中使用的词语或表达在该交易文件或通知中的含义与本协议中的含义相同。QA</w:t>
      </w:r>
    </w:p>
    <w:p>
      <w:pPr>
        <w:pStyle w:val="BodyText"/>
        <w:spacing w:before="11"/>
        <w:rPr>
          <w:sz w:val="20"/>
        </w:rPr>
      </w:pPr>
      <w:r>
        <w:t>QAQA</w:t>
      </w:r>
    </w:p>
    <w:p>
      <w:pPr>
        <w:pStyle w:val="ListParagraph"/>
        <w:numPr>
          <w:ilvl w:val="2"/>
          <w:numId w:val="4"/>
        </w:numPr>
        <w:tabs>
          <w:tab w:pos="1575" w:val="left" w:leader="none"/>
          <w:tab w:pos="1576" w:val="left" w:leader="none"/>
        </w:tabs>
        <w:spacing w:line="240" w:lineRule="auto" w:before="0" w:after="0"/>
        <w:ind w:left="1575" w:right="0" w:hanging="469"/>
        <w:jc w:val="left"/>
        <w:rPr>
          <w:sz w:val="22"/>
        </w:rPr>
      </w:pPr>
      <w:r>
        <w:t>本协议中的标题不影响其解释。QA</w:t>
      </w:r>
    </w:p>
    <w:p>
      <w:pPr>
        <w:pStyle w:val="BodyText"/>
        <w:spacing w:before="7"/>
        <w:rPr>
          <w:sz w:val="21"/>
        </w:rPr>
      </w:pPr>
      <w:r>
        <w:t>QAQA</w:t>
      </w:r>
    </w:p>
    <w:p>
      <w:pPr>
        <w:pStyle w:val="Heading1"/>
        <w:numPr>
          <w:ilvl w:val="0"/>
          <w:numId w:val="4"/>
        </w:numPr>
        <w:tabs>
          <w:tab w:pos="855" w:val="left" w:leader="none"/>
          <w:tab w:pos="856" w:val="left" w:leader="none"/>
        </w:tabs>
        <w:spacing w:line="240" w:lineRule="auto" w:before="0" w:after="0"/>
        <w:ind w:left="855" w:right="0" w:hanging="741"/>
        <w:jc w:val="left"/>
      </w:pPr>
      <w:r>
        <w:t>陈述和保证QA</w:t>
      </w:r>
    </w:p>
    <w:p>
      <w:pPr>
        <w:pStyle w:val="BodyText"/>
        <w:spacing w:before="5"/>
        <w:rPr>
          <w:b/>
          <w:sz w:val="21"/>
        </w:rPr>
      </w:pPr>
      <w:r>
        <w:t>QAQA</w:t>
      </w:r>
    </w:p>
    <w:p>
      <w:pPr>
        <w:pStyle w:val="ListParagraph"/>
        <w:numPr>
          <w:ilvl w:val="1"/>
          <w:numId w:val="4"/>
        </w:numPr>
        <w:tabs>
          <w:tab w:pos="855" w:val="left" w:leader="none"/>
          <w:tab w:pos="856" w:val="left" w:leader="none"/>
        </w:tabs>
        <w:spacing w:line="240" w:lineRule="auto" w:before="1" w:after="0"/>
        <w:ind w:left="855" w:right="0" w:hanging="741"/>
        <w:jc w:val="left"/>
        <w:rPr>
          <w:b/>
          <w:sz w:val="22"/>
        </w:rPr>
      </w:pPr>
      <w:r>
        <w:t>承租人的陈述和保证QA</w:t>
      </w:r>
    </w:p>
    <w:p>
      <w:pPr>
        <w:pStyle w:val="BodyText"/>
        <w:spacing w:before="3"/>
        <w:rPr>
          <w:b/>
          <w:sz w:val="21"/>
        </w:rPr>
      </w:pPr>
      <w:r>
        <w:t>QAQA</w:t>
      </w:r>
    </w:p>
    <w:p>
      <w:pPr>
        <w:pStyle w:val="BodyText"/>
        <w:ind w:left="834"/>
      </w:pPr>
      <w:r>
        <w:t>本条款中的陈述和保证由承租人向出租人作出。QA</w:t>
      </w:r>
    </w:p>
    <w:p>
      <w:pPr>
        <w:pStyle w:val="BodyText"/>
        <w:spacing w:before="7"/>
        <w:rPr>
          <w:sz w:val="21"/>
        </w:rPr>
      </w:pPr>
      <w:r>
        <w:t>QAQA</w:t>
      </w:r>
    </w:p>
    <w:p>
      <w:pPr>
        <w:pStyle w:val="Heading1"/>
        <w:numPr>
          <w:ilvl w:val="2"/>
          <w:numId w:val="4"/>
        </w:numPr>
        <w:tabs>
          <w:tab w:pos="1575" w:val="left" w:leader="none"/>
          <w:tab w:pos="1576" w:val="left" w:leader="none"/>
        </w:tabs>
        <w:spacing w:line="240" w:lineRule="auto" w:before="0" w:after="0"/>
        <w:ind w:left="1575" w:right="0" w:hanging="469"/>
        <w:jc w:val="left"/>
      </w:pPr>
      <w:r>
        <w:t>状态QA</w:t>
      </w:r>
    </w:p>
    <w:p>
      <w:pPr>
        <w:pStyle w:val="BodyText"/>
        <w:spacing w:before="9"/>
        <w:rPr>
          <w:b/>
          <w:sz w:val="20"/>
        </w:rPr>
      </w:pPr>
      <w:r>
        <w:t>QAQA</w:t>
      </w:r>
    </w:p>
    <w:p>
      <w:pPr>
        <w:pStyle w:val="ListParagraph"/>
        <w:numPr>
          <w:ilvl w:val="3"/>
          <w:numId w:val="4"/>
        </w:numPr>
        <w:tabs>
          <w:tab w:pos="2808" w:val="left" w:leader="none"/>
        </w:tabs>
        <w:spacing w:line="240" w:lineRule="auto" w:before="0" w:after="0"/>
        <w:ind w:left="2818" w:right="109" w:hanging="720"/>
        <w:jc w:val="both"/>
        <w:rPr>
          <w:sz w:val="22"/>
        </w:rPr>
      </w:pPr>
      <w:r>
        <w:t>该公司是一家股份有限公司，根据其成立管辖区的法律正式成立并有效存续为一家公司。QA</w:t>
      </w:r>
    </w:p>
    <w:p>
      <w:pPr>
        <w:pStyle w:val="BodyText"/>
        <w:spacing w:before="10"/>
        <w:rPr>
          <w:sz w:val="20"/>
        </w:rPr>
      </w:pPr>
      <w:r>
        <w:t>QAQA</w:t>
      </w:r>
    </w:p>
    <w:p>
      <w:pPr>
        <w:pStyle w:val="ListParagraph"/>
        <w:numPr>
          <w:ilvl w:val="3"/>
          <w:numId w:val="4"/>
        </w:numPr>
        <w:tabs>
          <w:tab w:pos="2808" w:val="left" w:leader="none"/>
        </w:tabs>
        <w:spacing w:line="240" w:lineRule="auto" w:before="0" w:after="0"/>
        <w:ind w:left="2818" w:right="112" w:hanging="720"/>
        <w:jc w:val="both"/>
        <w:rPr>
          <w:sz w:val="22"/>
        </w:rPr>
      </w:pPr>
      <w:r>
        <w:t>它有充分的权力拥有或租赁（视情况而定），经营其资产和财产，并按其进行的业务。QA</w:t>
      </w:r>
    </w:p>
    <w:p>
      <w:pPr>
        <w:pStyle w:val="BodyText"/>
        <w:spacing w:before="7"/>
        <w:rPr>
          <w:sz w:val="21"/>
        </w:rPr>
      </w:pPr>
      <w:r>
        <w:t>QAQA</w:t>
      </w:r>
    </w:p>
    <w:p>
      <w:pPr>
        <w:pStyle w:val="Heading1"/>
        <w:numPr>
          <w:ilvl w:val="2"/>
          <w:numId w:val="4"/>
        </w:numPr>
        <w:tabs>
          <w:tab w:pos="1575" w:val="left" w:leader="none"/>
          <w:tab w:pos="1576" w:val="left" w:leader="none"/>
        </w:tabs>
        <w:spacing w:line="240" w:lineRule="auto" w:before="0" w:after="0"/>
        <w:ind w:left="1575" w:right="0" w:hanging="469"/>
        <w:jc w:val="left"/>
      </w:pPr>
      <w:r>
        <w:t>权力和权威QA</w:t>
      </w:r>
    </w:p>
    <w:p>
      <w:pPr>
        <w:pStyle w:val="BodyText"/>
        <w:spacing w:before="3"/>
        <w:rPr>
          <w:b/>
          <w:sz w:val="21"/>
        </w:rPr>
      </w:pPr>
      <w:r>
        <w:t>QAQA</w:t>
      </w:r>
    </w:p>
    <w:p>
      <w:pPr>
        <w:pStyle w:val="BodyText"/>
        <w:spacing w:line="247" w:lineRule="auto"/>
        <w:ind w:left="1553" w:right="107"/>
        <w:jc w:val="both"/>
      </w:pPr>
      <w:r>
        <w:t>其有权订立和履行，并已采取一切必要行动，授权订立和履行其在本协议、其他承租人文件和承租人文件所述交易项下的义务，并采取所有其他行动，以及执行本协议、其他承租人文件和承租人文件所述交易项下规定或预期的所有其他事项。QA</w:t>
      </w:r>
    </w:p>
    <w:p>
      <w:pPr>
        <w:pStyle w:val="BodyText"/>
        <w:spacing w:before="11"/>
        <w:rPr>
          <w:sz w:val="20"/>
        </w:rPr>
      </w:pPr>
      <w:r>
        <w:t>QAQA</w:t>
      </w:r>
    </w:p>
    <w:p>
      <w:pPr>
        <w:pStyle w:val="Heading1"/>
        <w:numPr>
          <w:ilvl w:val="2"/>
          <w:numId w:val="4"/>
        </w:numPr>
        <w:tabs>
          <w:tab w:pos="1575" w:val="left" w:leader="none"/>
          <w:tab w:pos="1576" w:val="left" w:leader="none"/>
        </w:tabs>
        <w:spacing w:line="240" w:lineRule="auto" w:before="0" w:after="0"/>
        <w:ind w:left="1575" w:right="0" w:hanging="469"/>
        <w:jc w:val="left"/>
      </w:pPr>
      <w:r>
        <w:t>法律效力QA</w:t>
      </w:r>
    </w:p>
    <w:p>
      <w:pPr>
        <w:spacing w:after="0" w:line="240" w:lineRule="auto"/>
        <w:jc w:val="left"/>
        <w:sectPr>
          <w:pgSz w:w="11910" w:h="16840"/>
          <w:pgMar w:header="0" w:footer="1381" w:top="1520" w:bottom="1640" w:left="1020" w:right="1020"/>
        </w:sectPr>
      </w:pPr>
      <w:r>
        <w:t>QAQA</w:t>
      </w:r>
    </w:p>
    <w:p>
      <w:pPr>
        <w:pStyle w:val="BodyText"/>
        <w:spacing w:line="247" w:lineRule="auto" w:before="72"/>
        <w:ind w:left="1553" w:right="108"/>
        <w:jc w:val="both"/>
      </w:pPr>
      <w:r>
        <w:t>根据适用法律的任何一般原则（根据承租人文件条款要求提供的任何法律意见中明确提及），承租人文件构成承租人的合法、有效和有约束力的义务，可根据其条款和交易文件强制执行。将成为一方，在其注册国和注册国的法院以适当的形式执行。QA</w:t>
      </w:r>
    </w:p>
    <w:p>
      <w:pPr>
        <w:pStyle w:val="BodyText"/>
        <w:spacing w:before="11"/>
        <w:rPr>
          <w:sz w:val="20"/>
        </w:rPr>
      </w:pPr>
      <w:r>
        <w:t>QAQA</w:t>
      </w:r>
    </w:p>
    <w:p>
      <w:pPr>
        <w:pStyle w:val="Heading1"/>
        <w:numPr>
          <w:ilvl w:val="2"/>
          <w:numId w:val="4"/>
        </w:numPr>
        <w:tabs>
          <w:tab w:pos="1575" w:val="left" w:leader="none"/>
          <w:tab w:pos="1576" w:val="left" w:leader="none"/>
        </w:tabs>
        <w:spacing w:line="240" w:lineRule="auto" w:before="0" w:after="0"/>
        <w:ind w:left="1575" w:right="0" w:hanging="469"/>
        <w:jc w:val="left"/>
      </w:pPr>
      <w:r>
        <w:t>非冲突QA</w:t>
      </w:r>
    </w:p>
    <w:p>
      <w:pPr>
        <w:pStyle w:val="BodyText"/>
        <w:spacing w:before="3"/>
        <w:rPr>
          <w:b/>
          <w:sz w:val="21"/>
        </w:rPr>
      </w:pPr>
      <w:r>
        <w:t>QAQA</w:t>
      </w:r>
    </w:p>
    <w:p>
      <w:pPr>
        <w:pStyle w:val="BodyText"/>
        <w:spacing w:line="247" w:lineRule="auto"/>
        <w:ind w:left="1553" w:right="110"/>
        <w:jc w:val="both"/>
      </w:pPr>
      <w:r>
        <w:t>承租人文件的订立和履行，以及承租人文件预期的交易，不与以下内容发生冲突：QA</w:t>
      </w:r>
    </w:p>
    <w:p>
      <w:pPr>
        <w:pStyle w:val="BodyText"/>
        <w:spacing w:before="3"/>
        <w:rPr>
          <w:sz w:val="20"/>
        </w:rPr>
      </w:pPr>
      <w:r>
        <w:t>QA</w:t>
      </w:r>
    </w:p>
    <w:p>
      <w:pPr>
        <w:pStyle w:val="ListParagraph"/>
        <w:numPr>
          <w:ilvl w:val="3"/>
          <w:numId w:val="4"/>
        </w:numPr>
        <w:tabs>
          <w:tab w:pos="2841" w:val="left" w:leader="none"/>
          <w:tab w:pos="2842" w:val="left" w:leader="none"/>
        </w:tabs>
        <w:spacing w:line="240" w:lineRule="auto" w:before="0" w:after="0"/>
        <w:ind w:left="2818" w:right="0" w:hanging="720"/>
        <w:jc w:val="left"/>
        <w:rPr>
          <w:sz w:val="22"/>
        </w:rPr>
      </w:pPr>
      <w:r>
        <w:t>任何适用法律；</w:t>
      </w:r>
    </w:p>
    <w:p>
      <w:pPr>
        <w:pStyle w:val="BodyText"/>
        <w:spacing w:before="5"/>
        <w:rPr>
          <w:sz w:val="20"/>
        </w:rPr>
      </w:pPr>
      <w:r>
        <w:t>QA</w:t>
      </w:r>
    </w:p>
    <w:p>
      <w:pPr>
        <w:pStyle w:val="ListParagraph"/>
        <w:numPr>
          <w:ilvl w:val="3"/>
          <w:numId w:val="4"/>
        </w:numPr>
        <w:tabs>
          <w:tab w:pos="2842" w:val="left" w:leader="none"/>
        </w:tabs>
        <w:spacing w:line="240" w:lineRule="auto" w:before="0" w:after="0"/>
        <w:ind w:left="2818" w:right="110" w:hanging="720"/>
        <w:jc w:val="both"/>
        <w:rPr>
          <w:sz w:val="22"/>
        </w:rPr>
      </w:pPr>
      <w:r>
        <w:t>营业执照、公司章程和其他章程性文件；</w:t>
      </w:r>
    </w:p>
    <w:p>
      <w:pPr>
        <w:pStyle w:val="BodyText"/>
        <w:spacing w:before="10"/>
        <w:rPr>
          <w:sz w:val="20"/>
        </w:rPr>
      </w:pPr>
      <w:r>
        <w:t>QA</w:t>
      </w:r>
    </w:p>
    <w:p>
      <w:pPr>
        <w:pStyle w:val="ListParagraph"/>
        <w:numPr>
          <w:ilvl w:val="3"/>
          <w:numId w:val="4"/>
        </w:numPr>
        <w:tabs>
          <w:tab w:pos="2842" w:val="left" w:leader="none"/>
        </w:tabs>
        <w:spacing w:line="240" w:lineRule="auto" w:before="0" w:after="0"/>
        <w:ind w:left="2818" w:right="106" w:hanging="720"/>
        <w:jc w:val="both"/>
        <w:rPr>
          <w:sz w:val="22"/>
        </w:rPr>
      </w:pPr>
      <w:r>
        <w:t>其作为一方或对承租人或其任何资产具有约束力的任何协议或文书。</w:t>
      </w:r>
    </w:p>
    <w:p>
      <w:pPr>
        <w:pStyle w:val="BodyText"/>
        <w:spacing w:before="7"/>
        <w:rPr>
          <w:sz w:val="21"/>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无违约</w:t>
      </w:r>
    </w:p>
    <w:p>
      <w:pPr>
        <w:pStyle w:val="BodyText"/>
        <w:spacing w:before="4"/>
        <w:rPr>
          <w:b/>
          <w:sz w:val="21"/>
        </w:rPr>
      </w:pPr>
      <w:r>
        <w:t>QA</w:t>
      </w:r>
    </w:p>
    <w:p>
      <w:pPr>
        <w:pStyle w:val="BodyText"/>
        <w:spacing w:line="244" w:lineRule="auto"/>
        <w:ind w:left="1553" w:right="109"/>
        <w:jc w:val="both"/>
      </w:pPr>
      <w:r>
        <w:t>本协议和其他承租人文件的签订或履行未发生、未解决或将导致任何租赁违约事件。</w:t>
      </w:r>
    </w:p>
    <w:p>
      <w:pPr>
        <w:pStyle w:val="BodyText"/>
        <w:spacing w:before="2"/>
        <w:rPr>
          <w:sz w:val="21"/>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授权</w:t>
      </w:r>
    </w:p>
    <w:p>
      <w:pPr>
        <w:pStyle w:val="BodyText"/>
        <w:spacing w:before="4"/>
        <w:rPr>
          <w:b/>
          <w:sz w:val="21"/>
        </w:rPr>
      </w:pPr>
      <w:r>
        <w:t>QA</w:t>
      </w:r>
    </w:p>
    <w:p>
      <w:pPr>
        <w:pStyle w:val="BodyText"/>
        <w:ind w:left="1553"/>
        <w:jc w:val="both"/>
      </w:pPr>
      <w:r>
        <w:t>要求或需要的所有授权：</w:t>
      </w:r>
    </w:p>
    <w:p>
      <w:pPr>
        <w:pStyle w:val="BodyText"/>
        <w:spacing w:before="9"/>
        <w:rPr>
          <w:sz w:val="20"/>
        </w:rPr>
      </w:pPr>
      <w:r>
        <w:t>QA</w:t>
      </w:r>
    </w:p>
    <w:p>
      <w:pPr>
        <w:pStyle w:val="ListParagraph"/>
        <w:numPr>
          <w:ilvl w:val="3"/>
          <w:numId w:val="4"/>
        </w:numPr>
        <w:tabs>
          <w:tab w:pos="2819" w:val="left" w:leader="none"/>
        </w:tabs>
        <w:spacing w:line="244" w:lineRule="auto" w:before="0" w:after="0"/>
        <w:ind w:left="2818" w:right="108" w:hanging="720"/>
        <w:jc w:val="both"/>
        <w:rPr>
          <w:sz w:val="22"/>
        </w:rPr>
      </w:pPr>
      <w:r>
        <w:t>由其签署、履行、有效性和可执行性，以及本协议和其他承租人文件（包括承租人的航空运营商执照和航空管理局颁发的航空承运人证书，该证书允许承租人进行商业活动）所述的交易。c.空中交通，以及租金支付；</w:t>
      </w:r>
    </w:p>
    <w:p>
      <w:pPr>
        <w:pStyle w:val="BodyText"/>
        <w:spacing w:before="5"/>
        <w:rPr>
          <w:sz w:val="20"/>
        </w:rPr>
      </w:pPr>
      <w:r>
        <w:t>QA</w:t>
      </w:r>
    </w:p>
    <w:p>
      <w:pPr>
        <w:pStyle w:val="ListParagraph"/>
        <w:numPr>
          <w:ilvl w:val="3"/>
          <w:numId w:val="4"/>
        </w:numPr>
        <w:tabs>
          <w:tab w:pos="2819" w:val="left" w:leader="none"/>
        </w:tabs>
        <w:spacing w:line="244" w:lineRule="auto" w:before="1" w:after="0"/>
        <w:ind w:left="2818" w:right="107" w:hanging="720"/>
        <w:jc w:val="both"/>
        <w:rPr>
          <w:sz w:val="22"/>
        </w:rPr>
      </w:pPr>
      <w:r>
        <w:t>使本协议和其他承租人文件（承租人是或将是其中一方）在注册国及其注册管辖区内被接受为证据，</w:t>
      </w:r>
    </w:p>
    <w:p>
      <w:pPr>
        <w:pStyle w:val="BodyText"/>
        <w:spacing w:before="1"/>
        <w:rPr>
          <w:sz w:val="21"/>
        </w:rPr>
      </w:pPr>
      <w:r>
        <w:t>QA</w:t>
      </w:r>
    </w:p>
    <w:p>
      <w:pPr>
        <w:pStyle w:val="BodyText"/>
        <w:spacing w:line="247" w:lineRule="auto"/>
        <w:ind w:left="1553" w:right="107"/>
        <w:jc w:val="both"/>
      </w:pPr>
      <w:r>
        <w:t>已取得或生效（视情况而定），并具有完全效力（除第1部分（与交付日期前的期间有关）和附表3（先决条件和后决条件）第2部分中列举的项目外）。</w:t>
      </w:r>
    </w:p>
    <w:p>
      <w:pPr>
        <w:pStyle w:val="BodyText"/>
        <w:spacing w:before="11"/>
        <w:rPr>
          <w:sz w:val="20"/>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财务报表</w:t>
      </w:r>
    </w:p>
    <w:p>
      <w:pPr>
        <w:pStyle w:val="BodyText"/>
        <w:spacing w:before="3"/>
        <w:rPr>
          <w:b/>
          <w:sz w:val="21"/>
        </w:rPr>
      </w:pPr>
      <w:r>
        <w:t>QA</w:t>
      </w:r>
    </w:p>
    <w:p>
      <w:pPr>
        <w:pStyle w:val="BodyText"/>
        <w:spacing w:line="247" w:lineRule="auto"/>
        <w:ind w:left="1553" w:right="109"/>
        <w:jc w:val="both"/>
      </w:pPr>
      <w:r>
        <w:t>其最近交付给出租人的经审计财务报表（在本协议签订之日，为原始财务报表）：</w:t>
      </w:r>
    </w:p>
    <w:p>
      <w:pPr>
        <w:pStyle w:val="BodyText"/>
        <w:spacing w:before="3"/>
        <w:rPr>
          <w:sz w:val="20"/>
        </w:rPr>
      </w:pPr>
      <w:r>
        <w:t>QA</w:t>
      </w:r>
    </w:p>
    <w:p>
      <w:pPr>
        <w:pStyle w:val="ListParagraph"/>
        <w:numPr>
          <w:ilvl w:val="3"/>
          <w:numId w:val="4"/>
        </w:numPr>
        <w:tabs>
          <w:tab w:pos="2842" w:val="left" w:leader="none"/>
        </w:tabs>
        <w:spacing w:line="244" w:lineRule="auto" w:before="0" w:after="0"/>
        <w:ind w:left="2818" w:right="107" w:hanging="720"/>
        <w:jc w:val="both"/>
        <w:rPr>
          <w:sz w:val="22"/>
        </w:rPr>
      </w:pPr>
      <w:r>
        <w:t>已按照其注册地普遍接受的会计原则和惯例编制，并持续适用；以及</w:t>
      </w:r>
    </w:p>
    <w:p>
      <w:pPr>
        <w:spacing w:after="0" w:line="244" w:lineRule="auto"/>
        <w:jc w:val="both"/>
        <w:rPr>
          <w:sz w:val="22"/>
        </w:rPr>
        <w:sectPr>
          <w:pgSz w:w="11910" w:h="16840"/>
          <w:pgMar w:header="0" w:footer="1381" w:top="1520" w:bottom="1640" w:left="1020" w:right="1020"/>
        </w:sectPr>
      </w:pPr>
      <w:r>
        <w:t>QA</w:t>
      </w:r>
    </w:p>
    <w:p>
      <w:pPr>
        <w:pStyle w:val="ListParagraph"/>
        <w:numPr>
          <w:ilvl w:val="3"/>
          <w:numId w:val="4"/>
        </w:numPr>
        <w:tabs>
          <w:tab w:pos="2842" w:val="left" w:leader="none"/>
        </w:tabs>
        <w:spacing w:line="240" w:lineRule="auto" w:before="65" w:after="0"/>
        <w:ind w:left="2818" w:right="107" w:hanging="720"/>
        <w:jc w:val="both"/>
        <w:rPr>
          <w:sz w:val="22"/>
        </w:rPr>
      </w:pPr>
      <w:r>
        <w:t>公平地反映其在起草之日的财务状况（综合，如适用）；</w:t>
      </w:r>
    </w:p>
    <w:p>
      <w:pPr>
        <w:pStyle w:val="BodyText"/>
        <w:spacing w:before="5"/>
        <w:rPr>
          <w:sz w:val="21"/>
        </w:rPr>
      </w:pPr>
      <w:r>
        <w:t>QA</w:t>
      </w:r>
    </w:p>
    <w:p>
      <w:pPr>
        <w:pStyle w:val="BodyText"/>
        <w:spacing w:before="1"/>
        <w:ind w:left="1553"/>
        <w:jc w:val="both"/>
      </w:pPr>
      <w:r>
        <w:t>但在每一种情况下，在这些财务报表中披露相反的情况除外。</w:t>
      </w:r>
    </w:p>
    <w:p>
      <w:pPr>
        <w:pStyle w:val="BodyText"/>
        <w:spacing w:before="5"/>
        <w:rPr>
          <w:sz w:val="21"/>
        </w:rPr>
      </w:pPr>
      <w:r>
        <w:t>QA</w:t>
      </w:r>
    </w:p>
    <w:p>
      <w:pPr>
        <w:pStyle w:val="Heading1"/>
        <w:numPr>
          <w:ilvl w:val="2"/>
          <w:numId w:val="4"/>
        </w:numPr>
        <w:tabs>
          <w:tab w:pos="1575" w:val="left" w:leader="none"/>
          <w:tab w:pos="1576" w:val="left" w:leader="none"/>
        </w:tabs>
        <w:spacing w:line="240" w:lineRule="auto" w:before="1" w:after="0"/>
        <w:ind w:left="1575" w:right="0" w:hanging="469"/>
        <w:jc w:val="left"/>
      </w:pPr>
      <w:r>
        <w:t>无重大不利变化</w:t>
      </w:r>
    </w:p>
    <w:p>
      <w:pPr>
        <w:pStyle w:val="BodyText"/>
        <w:spacing w:before="4"/>
        <w:rPr>
          <w:b/>
          <w:sz w:val="21"/>
        </w:rPr>
      </w:pPr>
      <w:r>
        <w:t>QA</w:t>
      </w:r>
    </w:p>
    <w:p>
      <w:pPr>
        <w:pStyle w:val="BodyText"/>
        <w:spacing w:line="247" w:lineRule="auto"/>
        <w:ind w:left="1553" w:right="110"/>
        <w:jc w:val="both"/>
      </w:pPr>
      <w:r>
        <w:t>自原财务报表编制之日起，公司财务状况未发生重大不利变化。</w:t>
      </w:r>
    </w:p>
    <w:p>
      <w:pPr>
        <w:pStyle w:val="BodyText"/>
        <w:spacing w:before="10"/>
        <w:rPr>
          <w:sz w:val="20"/>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诉讼</w:t>
      </w:r>
    </w:p>
    <w:p>
      <w:pPr>
        <w:pStyle w:val="BodyText"/>
        <w:spacing w:before="4"/>
        <w:rPr>
          <w:b/>
          <w:sz w:val="21"/>
        </w:rPr>
      </w:pPr>
      <w:r>
        <w:t>QA</w:t>
      </w:r>
    </w:p>
    <w:p>
      <w:pPr>
        <w:pStyle w:val="BodyText"/>
        <w:spacing w:line="247" w:lineRule="auto"/>
        <w:ind w:left="1553" w:right="110"/>
        <w:jc w:val="both"/>
      </w:pPr>
      <w:r>
        <w:t>任何法院、仲裁机构或代理机构的诉讼、仲裁或行政诉讼，如果作出不利裁决，可能合理预期会对承租人产生重大不利影响，或据承租人所知，不会对承租人构成威胁。</w:t>
      </w:r>
    </w:p>
    <w:p>
      <w:pPr>
        <w:pStyle w:val="BodyText"/>
        <w:spacing w:before="11"/>
        <w:rPr>
          <w:sz w:val="20"/>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问询处</w:t>
      </w:r>
    </w:p>
    <w:p>
      <w:pPr>
        <w:pStyle w:val="BodyText"/>
        <w:spacing w:before="8"/>
        <w:rPr>
          <w:b/>
          <w:sz w:val="20"/>
        </w:rPr>
      </w:pPr>
      <w:r>
        <w:t>QA</w:t>
      </w:r>
    </w:p>
    <w:p>
      <w:pPr>
        <w:pStyle w:val="ListParagraph"/>
        <w:numPr>
          <w:ilvl w:val="3"/>
          <w:numId w:val="4"/>
        </w:numPr>
        <w:tabs>
          <w:tab w:pos="2842" w:val="left" w:leader="none"/>
        </w:tabs>
        <w:spacing w:line="244" w:lineRule="auto" w:before="0" w:after="0"/>
        <w:ind w:left="2818" w:right="108" w:hanging="720"/>
        <w:jc w:val="both"/>
        <w:rPr>
          <w:sz w:val="22"/>
        </w:rPr>
      </w:pPr>
      <w:r>
        <w:t>其或其代表提供的与承租人文件有关的财务和其他信息在其日期或（如适用）在其声明提供之日（如有）在所有重大方面是真实和准确的；</w:t>
      </w:r>
    </w:p>
    <w:p>
      <w:pPr>
        <w:pStyle w:val="BodyText"/>
        <w:spacing w:before="5"/>
        <w:rPr>
          <w:sz w:val="20"/>
        </w:rPr>
      </w:pPr>
      <w:r>
        <w:t>QA</w:t>
      </w:r>
    </w:p>
    <w:p>
      <w:pPr>
        <w:pStyle w:val="ListParagraph"/>
        <w:numPr>
          <w:ilvl w:val="3"/>
          <w:numId w:val="4"/>
        </w:numPr>
        <w:tabs>
          <w:tab w:pos="2842" w:val="left" w:leader="none"/>
        </w:tabs>
        <w:spacing w:line="244" w:lineRule="auto" w:before="1" w:after="0"/>
        <w:ind w:left="2818" w:right="106" w:hanging="720"/>
        <w:jc w:val="both"/>
        <w:rPr>
          <w:sz w:val="22"/>
        </w:rPr>
      </w:pPr>
      <w:r>
        <w:t>上文（j）（i）段所述信息在其日期未遗漏任何信息，如果披露，将使该信息在任何重大方面不真实或误导；以及</w:t>
      </w:r>
    </w:p>
    <w:p>
      <w:pPr>
        <w:pStyle w:val="BodyText"/>
        <w:spacing w:before="4"/>
        <w:rPr>
          <w:sz w:val="20"/>
        </w:rPr>
      </w:pPr>
      <w:r>
        <w:t>QA</w:t>
      </w:r>
    </w:p>
    <w:p>
      <w:pPr>
        <w:pStyle w:val="ListParagraph"/>
        <w:numPr>
          <w:ilvl w:val="3"/>
          <w:numId w:val="4"/>
        </w:numPr>
        <w:tabs>
          <w:tab w:pos="2842" w:val="left" w:leader="none"/>
        </w:tabs>
        <w:spacing w:line="244" w:lineRule="auto" w:before="0" w:after="0"/>
        <w:ind w:left="2818" w:right="106" w:hanging="720"/>
        <w:jc w:val="both"/>
        <w:rPr>
          <w:sz w:val="22"/>
        </w:rPr>
      </w:pPr>
      <w:r>
        <w:t>截至本协议签订之日，自上文（j）（i）段所述信息发布之日起，未发生任何会使该信息在任何重大方面不真实或误导的情况。</w:t>
      </w:r>
    </w:p>
    <w:p>
      <w:pPr>
        <w:pStyle w:val="BodyText"/>
        <w:spacing w:before="2"/>
        <w:rPr>
          <w:sz w:val="21"/>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登记处</w:t>
      </w:r>
    </w:p>
    <w:p>
      <w:pPr>
        <w:pStyle w:val="BodyText"/>
        <w:spacing w:before="9"/>
        <w:rPr>
          <w:b/>
          <w:sz w:val="20"/>
        </w:rPr>
      </w:pPr>
      <w:r>
        <w:t>QA</w:t>
      </w:r>
    </w:p>
    <w:p>
      <w:pPr>
        <w:pStyle w:val="ListParagraph"/>
        <w:numPr>
          <w:ilvl w:val="3"/>
          <w:numId w:val="4"/>
        </w:numPr>
        <w:tabs>
          <w:tab w:pos="2842" w:val="left" w:leader="none"/>
        </w:tabs>
        <w:spacing w:line="247" w:lineRule="auto" w:before="0" w:after="0"/>
        <w:ind w:left="2818" w:right="108" w:hanging="720"/>
        <w:jc w:val="both"/>
        <w:rPr>
          <w:sz w:val="22"/>
        </w:rPr>
      </w:pPr>
      <w:r>
        <w:t>为了确保本协议或任何其他承租人文件的有效性、有效性、可执行性和可接受性，或为了建立、完善或保护出租人（以出租人和A的所有人的身份）的权利和利益，无需进行任何备案、登记、记录、公证或其他行动。ircraft）在飞机或任何其他承租人文件中，除了附表3（先决条件和后续条件）中列举的仅在交付时或交付后才能生效的事项，并且此类事项将在交付时或交付后根据附表3（先决条件和后续条件）生效。</w:t>
      </w:r>
    </w:p>
    <w:p>
      <w:pPr>
        <w:pStyle w:val="BodyText"/>
        <w:spacing w:before="3"/>
        <w:rPr>
          <w:sz w:val="20"/>
        </w:rPr>
      </w:pPr>
      <w:r>
        <w:t>QA</w:t>
      </w:r>
    </w:p>
    <w:p>
      <w:pPr>
        <w:pStyle w:val="ListParagraph"/>
        <w:numPr>
          <w:ilvl w:val="3"/>
          <w:numId w:val="4"/>
        </w:numPr>
        <w:tabs>
          <w:tab w:pos="2842" w:val="left" w:leader="none"/>
        </w:tabs>
        <w:spacing w:line="244" w:lineRule="auto" w:before="0" w:after="0"/>
        <w:ind w:left="2818" w:right="106" w:hanging="720"/>
        <w:jc w:val="both"/>
        <w:rPr>
          <w:sz w:val="22"/>
        </w:rPr>
      </w:pPr>
      <w:r>
        <w:t>出租人（以出租人和飞机所有人的身份）在飞机上的权利已根据登记国的法律得到充分确立、完善和保护，除了附表3（条件以及该等权利将在交付后完全确立、完善和保护。QA</w:t>
      </w:r>
    </w:p>
    <w:p>
      <w:pPr>
        <w:spacing w:after="0" w:line="244" w:lineRule="auto"/>
        <w:jc w:val="both"/>
        <w:rPr>
          <w:sz w:val="22"/>
        </w:rPr>
        <w:sectPr>
          <w:pgSz w:w="11910" w:h="16840"/>
          <w:pgMar w:header="0" w:footer="1381" w:top="1520" w:bottom="1640" w:left="1020" w:right="1020"/>
        </w:sectPr>
      </w:pPr>
      <w:r>
        <w:t>QA</w:t>
      </w:r>
    </w:p>
    <w:p>
      <w:pPr>
        <w:pStyle w:val="Heading1"/>
        <w:numPr>
          <w:ilvl w:val="2"/>
          <w:numId w:val="4"/>
        </w:numPr>
        <w:tabs>
          <w:tab w:pos="1826" w:val="left" w:leader="none"/>
          <w:tab w:pos="1827" w:val="left" w:leader="none"/>
        </w:tabs>
        <w:spacing w:line="240" w:lineRule="auto" w:before="73" w:after="0"/>
        <w:ind w:left="1826" w:right="0" w:hanging="720"/>
        <w:jc w:val="left"/>
      </w:pPr>
      <w:r>
        <w:t>无所有权和担保权益QA</w:t>
      </w:r>
    </w:p>
    <w:p>
      <w:pPr>
        <w:pStyle w:val="BodyText"/>
        <w:spacing w:before="3"/>
        <w:rPr>
          <w:b/>
          <w:sz w:val="21"/>
        </w:rPr>
      </w:pPr>
      <w:r>
        <w:t>QA</w:t>
      </w:r>
    </w:p>
    <w:p>
      <w:pPr>
        <w:pStyle w:val="BodyText"/>
        <w:spacing w:line="247" w:lineRule="auto"/>
        <w:ind w:left="1554" w:right="169"/>
        <w:jc w:val="both"/>
      </w:pPr>
      <w:r>
        <w:t>除允许的担保权益外，在交付日期不存在与飞机或保险相关的担保权益。除根据交易文件和担保文件（如有）创建或将创建的权益、所有权和权利外，其对飞机或其任何部分（交付前由买方提供的设备除外）没有任何权益、所有权或权利。QA</w:t>
      </w:r>
    </w:p>
    <w:p>
      <w:pPr>
        <w:pStyle w:val="BodyText"/>
        <w:spacing w:before="11"/>
        <w:rPr>
          <w:sz w:val="20"/>
        </w:rPr>
      </w:pPr>
      <w:r>
        <w:t>QA</w:t>
      </w:r>
    </w:p>
    <w:p>
      <w:pPr>
        <w:pStyle w:val="Heading1"/>
        <w:numPr>
          <w:ilvl w:val="2"/>
          <w:numId w:val="4"/>
        </w:numPr>
        <w:tabs>
          <w:tab w:pos="1576" w:val="left" w:leader="none"/>
        </w:tabs>
        <w:spacing w:line="240" w:lineRule="auto" w:before="0" w:after="0"/>
        <w:ind w:left="1575" w:right="0" w:hanging="469"/>
        <w:jc w:val="left"/>
      </w:pPr>
      <w:r>
        <w:t>债权同等QA</w:t>
      </w:r>
    </w:p>
    <w:p>
      <w:pPr>
        <w:pStyle w:val="BodyText"/>
        <w:spacing w:before="3"/>
        <w:rPr>
          <w:b/>
          <w:sz w:val="21"/>
        </w:rPr>
      </w:pPr>
      <w:r>
        <w:t>QA</w:t>
      </w:r>
    </w:p>
    <w:p>
      <w:pPr>
        <w:pStyle w:val="BodyText"/>
        <w:spacing w:line="247" w:lineRule="auto"/>
        <w:ind w:left="1554" w:right="113"/>
        <w:jc w:val="both"/>
      </w:pPr>
      <w:r>
        <w:t>其在承租人文件项下的付款义务与其其他无担保和非附属义务至少具有同等地位，但适用于一般公司或可能进一步受制于破产、资不抵债、欺诈性转让、重组、延期偿付和类似法律强制优先的义务除外。与债权人权利有关或影响债权人权利和衡平法一般原则的一般适用的惯例。QA</w:t>
      </w:r>
    </w:p>
    <w:p>
      <w:pPr>
        <w:pStyle w:val="BodyText"/>
        <w:spacing w:before="11"/>
        <w:rPr>
          <w:sz w:val="20"/>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免疫QA</w:t>
      </w:r>
    </w:p>
    <w:p>
      <w:pPr>
        <w:pStyle w:val="BodyText"/>
        <w:spacing w:before="8"/>
        <w:rPr>
          <w:b/>
          <w:sz w:val="20"/>
        </w:rPr>
      </w:pPr>
      <w:r>
        <w:t>QA</w:t>
      </w:r>
    </w:p>
    <w:p>
      <w:pPr>
        <w:pStyle w:val="ListParagraph"/>
        <w:numPr>
          <w:ilvl w:val="3"/>
          <w:numId w:val="4"/>
        </w:numPr>
        <w:tabs>
          <w:tab w:pos="2842" w:val="left" w:leader="none"/>
        </w:tabs>
        <w:spacing w:line="244" w:lineRule="auto" w:before="0" w:after="0"/>
        <w:ind w:left="2818" w:right="168" w:hanging="720"/>
        <w:jc w:val="both"/>
        <w:rPr>
          <w:sz w:val="22"/>
        </w:rPr>
      </w:pPr>
      <w:r>
        <w:t>承租人须遵守有关其在承租人文件项下的义务的民事和商业法，承租人文件的执行构成，其行使其在承租人文件项下的权利和履行其在承租人文件项下的义务将构成为私人和商业行为而实施的私人和商业行为。l目的；QA</w:t>
      </w:r>
    </w:p>
    <w:p>
      <w:pPr>
        <w:pStyle w:val="BodyText"/>
        <w:spacing w:before="4"/>
        <w:rPr>
          <w:sz w:val="20"/>
        </w:rPr>
      </w:pPr>
      <w:r>
        <w:t>QA</w:t>
      </w:r>
    </w:p>
    <w:p>
      <w:pPr>
        <w:pStyle w:val="ListParagraph"/>
        <w:numPr>
          <w:ilvl w:val="3"/>
          <w:numId w:val="4"/>
        </w:numPr>
        <w:tabs>
          <w:tab w:pos="2842" w:val="left" w:leader="none"/>
        </w:tabs>
        <w:spacing w:line="244" w:lineRule="auto" w:before="0" w:after="0"/>
        <w:ind w:left="2818" w:right="167" w:hanging="720"/>
        <w:jc w:val="both"/>
        <w:rPr>
          <w:sz w:val="22"/>
        </w:rPr>
      </w:pPr>
      <w:r>
        <w:t>承租人及其任何资产均无权因主权或其他理由而享有任何法律诉讼或程序豁免权（包括但不限于判决、执行或其他执行前的诉讼、扣押）。QA</w:t>
      </w:r>
    </w:p>
    <w:p>
      <w:pPr>
        <w:pStyle w:val="BodyText"/>
        <w:spacing w:before="2"/>
        <w:rPr>
          <w:sz w:val="21"/>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管辖权/管辖法律QA</w:t>
      </w:r>
    </w:p>
    <w:p>
      <w:pPr>
        <w:pStyle w:val="BodyText"/>
        <w:spacing w:before="5"/>
        <w:rPr>
          <w:b/>
          <w:sz w:val="13"/>
        </w:rPr>
      </w:pPr>
      <w:r>
        <w:t>QA</w:t>
      </w:r>
    </w:p>
    <w:p>
      <w:pPr>
        <w:spacing w:after="0"/>
        <w:rPr>
          <w:sz w:val="13"/>
        </w:rPr>
        <w:sectPr>
          <w:pgSz w:w="11910" w:h="16840"/>
          <w:pgMar w:header="0" w:footer="1381" w:top="1520" w:bottom="1640" w:left="1020" w:right="960"/>
        </w:sectPr>
      </w:pPr>
      <w:r>
        <w:t>QA</w:t>
      </w:r>
    </w:p>
    <w:p>
      <w:pPr>
        <w:pStyle w:val="BodyText"/>
        <w:spacing w:before="90"/>
        <w:jc w:val="right"/>
      </w:pPr>
      <w:r>
        <w:t>其：QA</w:t>
      </w:r>
    </w:p>
    <w:p>
      <w:pPr>
        <w:pStyle w:val="BodyText"/>
        <w:rPr>
          <w:sz w:val="24"/>
        </w:rPr>
      </w:pPr>
      <w:r>
        <w:t>QA</w:t>
      </w:r>
    </w:p>
    <w:p>
      <w:pPr>
        <w:pStyle w:val="BodyText"/>
        <w:spacing w:before="9"/>
        <w:rPr>
          <w:sz w:val="26"/>
        </w:rPr>
      </w:pPr>
      <w:r>
        <w:t>QA</w:t>
      </w:r>
    </w:p>
    <w:p>
      <w:pPr>
        <w:pStyle w:val="ListParagraph"/>
        <w:numPr>
          <w:ilvl w:val="0"/>
          <w:numId w:val="5"/>
        </w:numPr>
        <w:tabs>
          <w:tab w:pos="969" w:val="left" w:leader="none"/>
          <w:tab w:pos="970" w:val="left" w:leader="none"/>
        </w:tabs>
        <w:spacing w:line="240" w:lineRule="auto" w:before="0" w:after="0"/>
        <w:ind w:left="946" w:right="168" w:hanging="720"/>
        <w:jc w:val="left"/>
        <w:rPr>
          <w:sz w:val="22"/>
        </w:rPr>
      </w:pPr>
      <w:r>
        <w:t>根据承租人文件不可撤销地提交给此处提及的法院管辖；QA</w:t>
      </w:r>
    </w:p>
    <w:p>
      <w:pPr>
        <w:pStyle w:val="BodyText"/>
        <w:spacing w:before="10"/>
        <w:rPr>
          <w:sz w:val="20"/>
        </w:rPr>
      </w:pPr>
      <w:r>
        <w:t>QA</w:t>
      </w:r>
    </w:p>
    <w:p>
      <w:pPr>
        <w:pStyle w:val="ListParagraph"/>
        <w:numPr>
          <w:ilvl w:val="0"/>
          <w:numId w:val="5"/>
        </w:numPr>
        <w:tabs>
          <w:tab w:pos="969" w:val="left" w:leader="none"/>
          <w:tab w:pos="970" w:val="left" w:leader="none"/>
        </w:tabs>
        <w:spacing w:line="240" w:lineRule="auto" w:before="0" w:after="0"/>
        <w:ind w:left="946" w:right="170" w:hanging="720"/>
        <w:jc w:val="left"/>
        <w:rPr>
          <w:sz w:val="22"/>
        </w:rPr>
      </w:pPr>
      <w:r>
        <w:t>承租人文件受本协议所述法律管辖的协议；以及QA</w:t>
      </w:r>
    </w:p>
    <w:p>
      <w:pPr>
        <w:pStyle w:val="BodyText"/>
        <w:spacing w:before="10"/>
        <w:rPr>
          <w:sz w:val="20"/>
        </w:rPr>
      </w:pPr>
      <w:r>
        <w:t>QA</w:t>
      </w:r>
    </w:p>
    <w:p>
      <w:pPr>
        <w:pStyle w:val="ListParagraph"/>
        <w:numPr>
          <w:ilvl w:val="0"/>
          <w:numId w:val="5"/>
        </w:numPr>
        <w:tabs>
          <w:tab w:pos="969" w:val="left" w:leader="none"/>
          <w:tab w:pos="970" w:val="left" w:leader="none"/>
        </w:tabs>
        <w:spacing w:line="240" w:lineRule="auto" w:before="0" w:after="0"/>
        <w:ind w:left="969" w:right="0" w:hanging="743"/>
        <w:jc w:val="left"/>
        <w:rPr>
          <w:sz w:val="22"/>
        </w:rPr>
      </w:pPr>
      <w:r>
        <w:t>同意不主张其或其资产可能享有的任何豁免权，QA</w:t>
      </w:r>
    </w:p>
    <w:p>
      <w:pPr>
        <w:spacing w:after="0" w:line="240" w:lineRule="auto"/>
        <w:jc w:val="left"/>
        <w:rPr>
          <w:sz w:val="22"/>
        </w:rPr>
        <w:sectPr>
          <w:type w:val="continuous"/>
          <w:pgSz w:w="11910" w:h="16840"/>
          <w:pgMar w:top="1600" w:bottom="280" w:left="1020" w:right="960"/>
          <w:cols w:num="2" w:equalWidth="0">
            <w:col w:w="1833" w:space="40"/>
            <w:col w:w="8057"/>
          </w:cols>
        </w:sectPr>
      </w:pPr>
      <w:r>
        <w:t>QA</w:t>
      </w:r>
    </w:p>
    <w:p>
      <w:pPr>
        <w:pStyle w:val="BodyText"/>
        <w:spacing w:before="2"/>
        <w:rPr>
          <w:sz w:val="13"/>
        </w:rPr>
      </w:pPr>
      <w:r>
        <w:t>QA</w:t>
      </w:r>
    </w:p>
    <w:p>
      <w:pPr>
        <w:pStyle w:val="BodyText"/>
        <w:spacing w:before="90"/>
        <w:ind w:left="1551"/>
      </w:pPr>
      <w:r>
        <w:t>根据其成立管辖区的法律，是合法、有效和有约束力的；QA</w:t>
      </w:r>
    </w:p>
    <w:p>
      <w:pPr>
        <w:pStyle w:val="BodyText"/>
        <w:spacing w:before="7"/>
        <w:rPr>
          <w:sz w:val="21"/>
        </w:rPr>
      </w:pPr>
      <w:r>
        <w:t>QA</w:t>
      </w:r>
    </w:p>
    <w:p>
      <w:pPr>
        <w:pStyle w:val="Heading1"/>
        <w:numPr>
          <w:ilvl w:val="2"/>
          <w:numId w:val="4"/>
        </w:numPr>
        <w:tabs>
          <w:tab w:pos="1826" w:val="left" w:leader="none"/>
          <w:tab w:pos="1827" w:val="left" w:leader="none"/>
        </w:tabs>
        <w:spacing w:line="240" w:lineRule="auto" w:before="0" w:after="0"/>
        <w:ind w:left="1826" w:right="0" w:hanging="720"/>
        <w:jc w:val="left"/>
      </w:pPr>
      <w:r>
        <w:t>不扣减QA</w:t>
      </w:r>
    </w:p>
    <w:p>
      <w:pPr>
        <w:pStyle w:val="BodyText"/>
        <w:spacing w:before="4"/>
        <w:rPr>
          <w:b/>
          <w:sz w:val="21"/>
        </w:rPr>
      </w:pPr>
      <w:r>
        <w:t>QA</w:t>
      </w:r>
    </w:p>
    <w:p>
      <w:pPr>
        <w:pStyle w:val="BodyText"/>
        <w:spacing w:line="244" w:lineRule="auto"/>
        <w:ind w:left="1554" w:right="168"/>
      </w:pPr>
      <w:r>
        <w:t>根据任何适用法律，承租人无需从其根据承租人文件可能支付的任何款项中扣除或预扣任何税款。QA</w:t>
      </w:r>
    </w:p>
    <w:p>
      <w:pPr>
        <w:pStyle w:val="BodyText"/>
        <w:spacing w:before="2"/>
        <w:rPr>
          <w:sz w:val="21"/>
        </w:rPr>
      </w:pPr>
      <w:r>
        <w:t>QA</w:t>
      </w:r>
    </w:p>
    <w:p>
      <w:pPr>
        <w:pStyle w:val="Heading1"/>
        <w:numPr>
          <w:ilvl w:val="2"/>
          <w:numId w:val="4"/>
        </w:numPr>
        <w:tabs>
          <w:tab w:pos="1826" w:val="left" w:leader="none"/>
          <w:tab w:pos="1827" w:val="left" w:leader="none"/>
        </w:tabs>
        <w:spacing w:line="240" w:lineRule="auto" w:before="0" w:after="0"/>
        <w:ind w:left="1826" w:right="0" w:hanging="720"/>
        <w:jc w:val="left"/>
      </w:pPr>
      <w:r>
        <w:t>不卷绕QA</w:t>
      </w:r>
    </w:p>
    <w:p>
      <w:pPr>
        <w:pStyle w:val="BodyText"/>
        <w:spacing w:before="4"/>
        <w:rPr>
          <w:b/>
          <w:sz w:val="21"/>
        </w:rPr>
      </w:pPr>
      <w:r>
        <w:t>QA</w:t>
      </w:r>
    </w:p>
    <w:p>
      <w:pPr>
        <w:pStyle w:val="BodyText"/>
        <w:spacing w:line="244" w:lineRule="auto"/>
        <w:ind w:left="1554"/>
      </w:pPr>
      <w:r>
        <w:t>它没有采取任何步骤（i）根据任何司法管辖区（国内或国外）的任何现行法律启动与破产、无力偿债有关的任何案件、程序或其他行动，QA</w:t>
      </w:r>
    </w:p>
    <w:p>
      <w:pPr>
        <w:spacing w:after="0" w:line="244" w:lineRule="auto"/>
        <w:sectPr>
          <w:type w:val="continuous"/>
          <w:pgSz w:w="11910" w:h="16840"/>
          <w:pgMar w:top="1600" w:bottom="280" w:left="1020" w:right="960"/>
        </w:sectPr>
      </w:pPr>
      <w:r>
        <w:t>QA</w:t>
      </w:r>
    </w:p>
    <w:p>
      <w:pPr>
        <w:pStyle w:val="BodyText"/>
        <w:spacing w:line="247" w:lineRule="auto" w:before="72"/>
        <w:ind w:left="1553" w:right="107"/>
        <w:jc w:val="both"/>
      </w:pPr>
      <w:r>
        <w:t>重组、安排、调整、清盘、清算、解散、和解或其他与公司或其债务有关的救济，（ii）为公司或其全部或任何实质性部分资产寻求任命接管人、受托人、保管人或其他类似官员，或为其债权人（其他（iii）采取任何行动以促进或表明其同意、批准或默许上述任何行为（在每种情况下，完全有偿付能力的重组除外）。QA</w:t>
      </w:r>
    </w:p>
    <w:p>
      <w:pPr>
        <w:pStyle w:val="BodyText"/>
        <w:spacing w:before="10"/>
        <w:rPr>
          <w:sz w:val="20"/>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陈述时间QA</w:t>
      </w:r>
    </w:p>
    <w:p>
      <w:pPr>
        <w:pStyle w:val="BodyText"/>
        <w:spacing w:before="9"/>
        <w:rPr>
          <w:b/>
          <w:sz w:val="20"/>
        </w:rPr>
      </w:pPr>
      <w:r>
        <w:t>QA</w:t>
      </w:r>
    </w:p>
    <w:p>
      <w:pPr>
        <w:pStyle w:val="ListParagraph"/>
        <w:numPr>
          <w:ilvl w:val="3"/>
          <w:numId w:val="4"/>
        </w:numPr>
        <w:tabs>
          <w:tab w:pos="2842" w:val="left" w:leader="none"/>
        </w:tabs>
        <w:spacing w:line="240" w:lineRule="auto" w:before="0" w:after="0"/>
        <w:ind w:left="2818" w:right="108" w:hanging="720"/>
        <w:jc w:val="both"/>
        <w:rPr>
          <w:sz w:val="22"/>
        </w:rPr>
      </w:pPr>
      <w:r>
        <w:t>本条款中的陈述由承租人在本协议签订之日作出。QA</w:t>
      </w:r>
    </w:p>
    <w:p>
      <w:pPr>
        <w:pStyle w:val="BodyText"/>
        <w:spacing w:before="10"/>
        <w:rPr>
          <w:sz w:val="20"/>
        </w:rPr>
      </w:pPr>
      <w:r>
        <w:t>QA</w:t>
      </w:r>
    </w:p>
    <w:p>
      <w:pPr>
        <w:pStyle w:val="ListParagraph"/>
        <w:numPr>
          <w:ilvl w:val="3"/>
          <w:numId w:val="4"/>
        </w:numPr>
        <w:tabs>
          <w:tab w:pos="2819" w:val="left" w:leader="none"/>
        </w:tabs>
        <w:spacing w:line="244" w:lineRule="auto" w:before="0" w:after="0"/>
        <w:ind w:left="2818" w:right="109" w:hanging="720"/>
        <w:jc w:val="both"/>
        <w:rPr>
          <w:sz w:val="22"/>
        </w:rPr>
      </w:pPr>
      <w:r>
        <w:t>除非明示在特定日期作出陈述，否则承租人应视为在交付日期和租金支付日期重复作出每项陈述。QA</w:t>
      </w:r>
    </w:p>
    <w:p>
      <w:pPr>
        <w:pStyle w:val="BodyText"/>
        <w:spacing w:before="5"/>
        <w:rPr>
          <w:sz w:val="20"/>
        </w:rPr>
      </w:pPr>
      <w:r>
        <w:t>QA</w:t>
      </w:r>
    </w:p>
    <w:p>
      <w:pPr>
        <w:pStyle w:val="ListParagraph"/>
        <w:numPr>
          <w:ilvl w:val="3"/>
          <w:numId w:val="4"/>
        </w:numPr>
        <w:tabs>
          <w:tab w:pos="2842" w:val="left" w:leader="none"/>
        </w:tabs>
        <w:spacing w:line="240" w:lineRule="auto" w:before="1" w:after="0"/>
        <w:ind w:left="2818" w:right="109" w:hanging="720"/>
        <w:jc w:val="both"/>
        <w:rPr>
          <w:sz w:val="22"/>
        </w:rPr>
      </w:pPr>
      <w:r>
        <w:t>重复陈述时，适用于重复时存在的事实和情况。QA</w:t>
      </w:r>
    </w:p>
    <w:p>
      <w:pPr>
        <w:pStyle w:val="BodyText"/>
        <w:spacing w:before="7"/>
        <w:rPr>
          <w:sz w:val="21"/>
        </w:rPr>
      </w:pPr>
      <w:r>
        <w:t>QA</w:t>
      </w:r>
    </w:p>
    <w:p>
      <w:pPr>
        <w:pStyle w:val="Heading1"/>
        <w:numPr>
          <w:ilvl w:val="1"/>
          <w:numId w:val="4"/>
        </w:numPr>
        <w:tabs>
          <w:tab w:pos="855" w:val="left" w:leader="none"/>
          <w:tab w:pos="856" w:val="left" w:leader="none"/>
        </w:tabs>
        <w:spacing w:line="240" w:lineRule="auto" w:before="0" w:after="0"/>
        <w:ind w:left="855" w:right="0" w:hanging="741"/>
        <w:jc w:val="left"/>
      </w:pPr>
      <w:r>
        <w:t>出租人的陈述和保证QA</w:t>
      </w:r>
    </w:p>
    <w:p>
      <w:pPr>
        <w:pStyle w:val="BodyText"/>
        <w:spacing w:before="3"/>
        <w:rPr>
          <w:b/>
          <w:sz w:val="21"/>
        </w:rPr>
      </w:pPr>
      <w:r>
        <w:t>QA</w:t>
      </w:r>
    </w:p>
    <w:p>
      <w:pPr>
        <w:pStyle w:val="BodyText"/>
        <w:ind w:left="834"/>
      </w:pPr>
      <w:r>
        <w:t>本条款中的陈述和保证由出租人向承租人作出。QA</w:t>
      </w:r>
    </w:p>
    <w:p>
      <w:pPr>
        <w:pStyle w:val="BodyText"/>
        <w:spacing w:before="7"/>
        <w:rPr>
          <w:sz w:val="21"/>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状态QA</w:t>
      </w:r>
    </w:p>
    <w:p>
      <w:pPr>
        <w:pStyle w:val="BodyText"/>
        <w:spacing w:before="9"/>
        <w:rPr>
          <w:b/>
          <w:sz w:val="20"/>
        </w:rPr>
      </w:pPr>
      <w:r>
        <w:t>QA</w:t>
      </w:r>
    </w:p>
    <w:p>
      <w:pPr>
        <w:pStyle w:val="ListParagraph"/>
        <w:numPr>
          <w:ilvl w:val="3"/>
          <w:numId w:val="4"/>
        </w:numPr>
        <w:tabs>
          <w:tab w:pos="2842" w:val="left" w:leader="none"/>
        </w:tabs>
        <w:spacing w:line="240" w:lineRule="auto" w:before="0" w:after="0"/>
        <w:ind w:left="2818" w:right="107" w:hanging="720"/>
        <w:jc w:val="both"/>
        <w:rPr>
          <w:sz w:val="22"/>
        </w:rPr>
      </w:pPr>
      <w:r>
        <w:t>该公司是一家有限责任公司，根据其成立管辖区的法律正式成立并有效存续。QA</w:t>
      </w:r>
    </w:p>
    <w:p>
      <w:pPr>
        <w:pStyle w:val="BodyText"/>
        <w:spacing w:before="10"/>
        <w:rPr>
          <w:sz w:val="20"/>
        </w:rPr>
      </w:pPr>
      <w:r>
        <w:t>QA</w:t>
      </w:r>
    </w:p>
    <w:p>
      <w:pPr>
        <w:pStyle w:val="ListParagraph"/>
        <w:numPr>
          <w:ilvl w:val="3"/>
          <w:numId w:val="4"/>
        </w:numPr>
        <w:tabs>
          <w:tab w:pos="2842" w:val="left" w:leader="none"/>
        </w:tabs>
        <w:spacing w:line="240" w:lineRule="auto" w:before="0" w:after="0"/>
        <w:ind w:left="2818" w:right="110" w:hanging="720"/>
        <w:jc w:val="both"/>
        <w:rPr>
          <w:sz w:val="22"/>
        </w:rPr>
      </w:pPr>
      <w:r>
        <w:t>它有权拥有自己的资产，并在经营过程中开展业务。QA</w:t>
      </w:r>
    </w:p>
    <w:p>
      <w:pPr>
        <w:pStyle w:val="BodyText"/>
        <w:spacing w:before="7"/>
        <w:rPr>
          <w:sz w:val="21"/>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权力和权威QA</w:t>
      </w:r>
    </w:p>
    <w:p>
      <w:pPr>
        <w:pStyle w:val="BodyText"/>
        <w:spacing w:before="3"/>
        <w:rPr>
          <w:b/>
          <w:sz w:val="21"/>
        </w:rPr>
      </w:pPr>
      <w:r>
        <w:t>QA</w:t>
      </w:r>
    </w:p>
    <w:p>
      <w:pPr>
        <w:pStyle w:val="BodyText"/>
        <w:spacing w:line="247" w:lineRule="auto"/>
        <w:ind w:left="1555" w:right="108"/>
        <w:jc w:val="both"/>
      </w:pPr>
      <w:r>
        <w:t>它有权订立和履行，并已采取一切必要行动，授权订立和履行其作为或将作为一方的交易文件以及该等交易文件预期的交易。QA</w:t>
      </w:r>
    </w:p>
    <w:p>
      <w:pPr>
        <w:pStyle w:val="BodyText"/>
        <w:spacing w:before="10"/>
        <w:rPr>
          <w:sz w:val="20"/>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法律效力QA</w:t>
      </w:r>
    </w:p>
    <w:p>
      <w:pPr>
        <w:pStyle w:val="BodyText"/>
        <w:spacing w:before="4"/>
        <w:rPr>
          <w:b/>
          <w:sz w:val="21"/>
        </w:rPr>
      </w:pPr>
      <w:r>
        <w:t>QA</w:t>
      </w:r>
    </w:p>
    <w:p>
      <w:pPr>
        <w:pStyle w:val="BodyText"/>
        <w:spacing w:line="247" w:lineRule="auto"/>
        <w:ind w:left="1555" w:right="109"/>
        <w:jc w:val="both"/>
      </w:pPr>
      <w:r>
        <w:t>根据适用法律的任何一般原则（根据交易文件条款要求提供的任何法律意见书中明确提及），其作为一方的交易文件构成出租人根据其条款强制执行的合法、有效和有约束力的义务。QA</w:t>
      </w:r>
    </w:p>
    <w:p>
      <w:pPr>
        <w:pStyle w:val="BodyText"/>
        <w:spacing w:before="11"/>
        <w:rPr>
          <w:sz w:val="20"/>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非冲突QA</w:t>
      </w:r>
    </w:p>
    <w:p>
      <w:pPr>
        <w:pStyle w:val="BodyText"/>
        <w:spacing w:before="3"/>
        <w:rPr>
          <w:b/>
          <w:sz w:val="21"/>
        </w:rPr>
      </w:pPr>
      <w:r>
        <w:t>QA</w:t>
      </w:r>
    </w:p>
    <w:p>
      <w:pPr>
        <w:pStyle w:val="BodyText"/>
        <w:spacing w:line="247" w:lineRule="auto"/>
        <w:ind w:left="1553" w:right="108"/>
        <w:jc w:val="both"/>
      </w:pPr>
      <w:r>
        <w:t>其作为一方的交易文件的订立和履行，以及该交易文件所预期的交易，不会与以下内容发生冲突：QA</w:t>
      </w:r>
    </w:p>
    <w:p>
      <w:pPr>
        <w:pStyle w:val="BodyText"/>
        <w:spacing w:before="3"/>
        <w:rPr>
          <w:sz w:val="20"/>
        </w:rPr>
      </w:pPr>
      <w:r>
        <w:t>QA</w:t>
      </w:r>
    </w:p>
    <w:p>
      <w:pPr>
        <w:pStyle w:val="ListParagraph"/>
        <w:numPr>
          <w:ilvl w:val="3"/>
          <w:numId w:val="4"/>
        </w:numPr>
        <w:tabs>
          <w:tab w:pos="2841" w:val="left" w:leader="none"/>
          <w:tab w:pos="2842" w:val="left" w:leader="none"/>
        </w:tabs>
        <w:spacing w:line="240" w:lineRule="auto" w:before="0" w:after="0"/>
        <w:ind w:left="2818" w:right="0" w:hanging="720"/>
        <w:jc w:val="left"/>
        <w:rPr>
          <w:sz w:val="22"/>
        </w:rPr>
      </w:pPr>
      <w:r>
        <w:t>任何适用法律；QA</w:t>
      </w:r>
    </w:p>
    <w:p>
      <w:pPr>
        <w:spacing w:after="0" w:line="240" w:lineRule="auto"/>
        <w:jc w:val="left"/>
        <w:rPr>
          <w:sz w:val="22"/>
        </w:rPr>
        <w:sectPr>
          <w:pgSz w:w="11910" w:h="16840"/>
          <w:pgMar w:header="0" w:footer="1381" w:top="1520" w:bottom="1640" w:left="1020" w:right="1020"/>
        </w:sectPr>
      </w:pPr>
      <w:r>
        <w:t>QA</w:t>
      </w:r>
    </w:p>
    <w:p>
      <w:pPr>
        <w:pStyle w:val="ListParagraph"/>
        <w:numPr>
          <w:ilvl w:val="3"/>
          <w:numId w:val="4"/>
        </w:numPr>
        <w:tabs>
          <w:tab w:pos="2842" w:val="left" w:leader="none"/>
        </w:tabs>
        <w:spacing w:line="240" w:lineRule="auto" w:before="65" w:after="0"/>
        <w:ind w:left="2818" w:right="110" w:hanging="720"/>
        <w:jc w:val="both"/>
        <w:rPr>
          <w:sz w:val="22"/>
        </w:rPr>
      </w:pPr>
      <w:r>
        <w:t>营业执照、公司章程和其他章程性文件；QA</w:t>
      </w:r>
    </w:p>
    <w:p>
      <w:pPr>
        <w:pStyle w:val="BodyText"/>
        <w:spacing w:before="10"/>
        <w:rPr>
          <w:sz w:val="20"/>
        </w:rPr>
      </w:pPr>
      <w:r>
        <w:t>QA</w:t>
      </w:r>
    </w:p>
    <w:p>
      <w:pPr>
        <w:pStyle w:val="ListParagraph"/>
        <w:numPr>
          <w:ilvl w:val="3"/>
          <w:numId w:val="4"/>
        </w:numPr>
        <w:tabs>
          <w:tab w:pos="2819" w:val="left" w:leader="none"/>
        </w:tabs>
        <w:spacing w:line="240" w:lineRule="auto" w:before="0" w:after="0"/>
        <w:ind w:left="2818" w:right="109" w:hanging="720"/>
        <w:jc w:val="both"/>
        <w:rPr>
          <w:sz w:val="22"/>
        </w:rPr>
      </w:pPr>
      <w:r>
        <w:t>其作为一方或对出租人或其任何资产具有约束力的任何协议或文书。QA</w:t>
      </w:r>
    </w:p>
    <w:p>
      <w:pPr>
        <w:pStyle w:val="BodyText"/>
        <w:spacing w:before="7"/>
        <w:rPr>
          <w:sz w:val="21"/>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授权QA</w:t>
      </w:r>
    </w:p>
    <w:p>
      <w:pPr>
        <w:pStyle w:val="BodyText"/>
        <w:spacing w:before="3"/>
        <w:rPr>
          <w:b/>
          <w:sz w:val="21"/>
        </w:rPr>
      </w:pPr>
      <w:r>
        <w:t>QA</w:t>
      </w:r>
    </w:p>
    <w:p>
      <w:pPr>
        <w:pStyle w:val="BodyText"/>
        <w:spacing w:line="247" w:lineRule="auto"/>
        <w:ind w:left="1555" w:right="108"/>
        <w:jc w:val="both"/>
      </w:pPr>
      <w:r>
        <w:t>其作为一方的交易文件的订立、履行、有效性和可执行性以及预期交易所需的所有授权均已获得或生效（视情况而定），并具有完全效力。QA</w:t>
      </w:r>
    </w:p>
    <w:p>
      <w:pPr>
        <w:pStyle w:val="BodyText"/>
        <w:spacing w:before="11"/>
        <w:rPr>
          <w:sz w:val="20"/>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诉讼QA</w:t>
      </w:r>
    </w:p>
    <w:p>
      <w:pPr>
        <w:pStyle w:val="BodyText"/>
        <w:spacing w:before="4"/>
        <w:rPr>
          <w:b/>
          <w:sz w:val="21"/>
        </w:rPr>
      </w:pPr>
      <w:r>
        <w:t>QA</w:t>
      </w:r>
    </w:p>
    <w:p>
      <w:pPr>
        <w:pStyle w:val="BodyText"/>
        <w:spacing w:line="247" w:lineRule="auto"/>
        <w:ind w:left="1553" w:right="110"/>
        <w:jc w:val="both"/>
      </w:pPr>
      <w:r>
        <w:t>任何法院、仲裁机构或代理机构的诉讼、仲裁或行政诉讼，如果被不利裁决，可能合理预期会对出租人产生重大不利影响，则不得对出租人提起或威胁提起诉讼、仲裁或行政诉讼。QA</w:t>
      </w:r>
    </w:p>
    <w:p>
      <w:pPr>
        <w:pStyle w:val="BodyText"/>
        <w:spacing w:before="11"/>
        <w:rPr>
          <w:sz w:val="20"/>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免疫QA</w:t>
      </w:r>
    </w:p>
    <w:p>
      <w:pPr>
        <w:pStyle w:val="BodyText"/>
        <w:spacing w:before="8"/>
        <w:rPr>
          <w:b/>
          <w:sz w:val="20"/>
        </w:rPr>
      </w:pPr>
      <w:r>
        <w:t>QA</w:t>
      </w:r>
    </w:p>
    <w:p>
      <w:pPr>
        <w:pStyle w:val="ListParagraph"/>
        <w:numPr>
          <w:ilvl w:val="3"/>
          <w:numId w:val="4"/>
        </w:numPr>
        <w:tabs>
          <w:tab w:pos="2842" w:val="left" w:leader="none"/>
        </w:tabs>
        <w:spacing w:line="244" w:lineRule="auto" w:before="0" w:after="0"/>
        <w:ind w:left="2818" w:right="107" w:hanging="720"/>
        <w:jc w:val="both"/>
        <w:rPr>
          <w:sz w:val="22"/>
        </w:rPr>
      </w:pPr>
      <w:r>
        <w:t>出租人在其作为当事方的交易文件项下的义务受民事和商业法的约束，交易文件的执行构成，出租人行使其在交易文件项下的权利和履行其义务将构成私人和商业交易。为私人和商业目的进行的技术转让；以及QA</w:t>
      </w:r>
    </w:p>
    <w:p>
      <w:pPr>
        <w:pStyle w:val="BodyText"/>
        <w:spacing w:before="5"/>
        <w:rPr>
          <w:sz w:val="20"/>
        </w:rPr>
      </w:pPr>
      <w:r>
        <w:t>QA</w:t>
      </w:r>
    </w:p>
    <w:p>
      <w:pPr>
        <w:pStyle w:val="ListParagraph"/>
        <w:numPr>
          <w:ilvl w:val="3"/>
          <w:numId w:val="4"/>
        </w:numPr>
        <w:tabs>
          <w:tab w:pos="2842" w:val="left" w:leader="none"/>
        </w:tabs>
        <w:spacing w:line="244" w:lineRule="auto" w:before="1" w:after="0"/>
        <w:ind w:left="2818" w:right="107" w:hanging="720"/>
        <w:jc w:val="both"/>
        <w:rPr>
          <w:sz w:val="22"/>
        </w:rPr>
      </w:pPr>
      <w:r>
        <w:t>出租人及其任何资产均无权以主权或其他理由享有任何法律诉讼或程序的豁免权（包括但不限于判决、执行或其他执行前的诉讼、扣押）。QA</w:t>
      </w:r>
    </w:p>
    <w:p>
      <w:pPr>
        <w:pStyle w:val="BodyText"/>
        <w:spacing w:before="1"/>
        <w:rPr>
          <w:sz w:val="21"/>
        </w:rPr>
      </w:pPr>
      <w:r>
        <w:t>QA</w:t>
      </w:r>
    </w:p>
    <w:p>
      <w:pPr>
        <w:pStyle w:val="Heading1"/>
        <w:numPr>
          <w:ilvl w:val="2"/>
          <w:numId w:val="4"/>
        </w:numPr>
        <w:tabs>
          <w:tab w:pos="1575" w:val="left" w:leader="none"/>
          <w:tab w:pos="1576" w:val="left" w:leader="none"/>
        </w:tabs>
        <w:spacing w:line="240" w:lineRule="auto" w:before="0" w:after="0"/>
        <w:ind w:left="1575" w:right="0" w:hanging="469"/>
        <w:jc w:val="left"/>
      </w:pPr>
      <w:r>
        <w:t>管辖权/管辖法律QA</w:t>
      </w:r>
    </w:p>
    <w:p>
      <w:pPr>
        <w:pStyle w:val="BodyText"/>
        <w:spacing w:before="6"/>
        <w:rPr>
          <w:b/>
          <w:sz w:val="13"/>
        </w:rPr>
      </w:pPr>
      <w:r>
        <w:t>QA</w:t>
      </w:r>
    </w:p>
    <w:p>
      <w:pPr>
        <w:spacing w:after="0"/>
        <w:rPr>
          <w:sz w:val="13"/>
        </w:rPr>
        <w:sectPr>
          <w:pgSz w:w="11910" w:h="16840"/>
          <w:pgMar w:header="0" w:footer="1381" w:top="1520" w:bottom="1640" w:left="1020" w:right="1020"/>
        </w:sectPr>
      </w:pPr>
      <w:r>
        <w:t>QA</w:t>
      </w:r>
    </w:p>
    <w:p>
      <w:pPr>
        <w:pStyle w:val="BodyText"/>
        <w:spacing w:before="90"/>
        <w:jc w:val="right"/>
      </w:pPr>
      <w:r>
        <w:t>其：QA</w:t>
      </w:r>
    </w:p>
    <w:p>
      <w:pPr>
        <w:pStyle w:val="BodyText"/>
        <w:rPr>
          <w:sz w:val="24"/>
        </w:rPr>
      </w:pPr>
      <w:r>
        <w:t>QA</w:t>
      </w:r>
    </w:p>
    <w:p>
      <w:pPr>
        <w:pStyle w:val="BodyText"/>
        <w:spacing w:before="9"/>
        <w:rPr>
          <w:sz w:val="26"/>
        </w:rPr>
      </w:pPr>
      <w:r>
        <w:t>QA</w:t>
      </w:r>
    </w:p>
    <w:p>
      <w:pPr>
        <w:pStyle w:val="ListParagraph"/>
        <w:numPr>
          <w:ilvl w:val="0"/>
          <w:numId w:val="6"/>
        </w:numPr>
        <w:tabs>
          <w:tab w:pos="966" w:val="left" w:leader="none"/>
          <w:tab w:pos="967" w:val="left" w:leader="none"/>
        </w:tabs>
        <w:spacing w:line="240" w:lineRule="auto" w:before="0" w:after="0"/>
        <w:ind w:left="944" w:right="107" w:hanging="720"/>
        <w:jc w:val="left"/>
        <w:rPr>
          <w:sz w:val="22"/>
        </w:rPr>
      </w:pPr>
      <w:r>
        <w:t>根据交易文件不可撤销的提交，该交易文件是其中所述法院管辖权的一方；QA</w:t>
      </w:r>
    </w:p>
    <w:p>
      <w:pPr>
        <w:pStyle w:val="BodyText"/>
        <w:spacing w:before="10"/>
        <w:rPr>
          <w:sz w:val="20"/>
        </w:rPr>
      </w:pPr>
      <w:r>
        <w:t>QA</w:t>
      </w:r>
    </w:p>
    <w:p>
      <w:pPr>
        <w:pStyle w:val="ListParagraph"/>
        <w:numPr>
          <w:ilvl w:val="0"/>
          <w:numId w:val="6"/>
        </w:numPr>
        <w:tabs>
          <w:tab w:pos="966" w:val="left" w:leader="none"/>
          <w:tab w:pos="967" w:val="left" w:leader="none"/>
        </w:tabs>
        <w:spacing w:line="240" w:lineRule="auto" w:before="0" w:after="0"/>
        <w:ind w:left="944" w:right="110" w:hanging="720"/>
        <w:jc w:val="left"/>
        <w:rPr>
          <w:sz w:val="22"/>
        </w:rPr>
      </w:pPr>
      <w:r>
        <w:t>同意其作为当事方的交易文件受其中提及的法律管辖；以及QA</w:t>
      </w:r>
    </w:p>
    <w:p>
      <w:pPr>
        <w:pStyle w:val="BodyText"/>
        <w:spacing w:before="10"/>
        <w:rPr>
          <w:sz w:val="20"/>
        </w:rPr>
      </w:pPr>
      <w:r>
        <w:t>QA</w:t>
      </w:r>
    </w:p>
    <w:p>
      <w:pPr>
        <w:pStyle w:val="ListParagraph"/>
        <w:numPr>
          <w:ilvl w:val="0"/>
          <w:numId w:val="6"/>
        </w:numPr>
        <w:tabs>
          <w:tab w:pos="966" w:val="left" w:leader="none"/>
          <w:tab w:pos="967" w:val="left" w:leader="none"/>
        </w:tabs>
        <w:spacing w:line="240" w:lineRule="auto" w:before="0" w:after="0"/>
        <w:ind w:left="966" w:right="0" w:hanging="742"/>
        <w:jc w:val="left"/>
        <w:rPr>
          <w:sz w:val="22"/>
        </w:rPr>
      </w:pPr>
      <w:r>
        <w:t>同意不主张其或其资产可能享有的任何豁免权，QA</w:t>
      </w:r>
    </w:p>
    <w:p>
      <w:pPr>
        <w:spacing w:after="0" w:line="240" w:lineRule="auto"/>
        <w:jc w:val="left"/>
        <w:rPr>
          <w:sz w:val="22"/>
        </w:rPr>
        <w:sectPr>
          <w:type w:val="continuous"/>
          <w:pgSz w:w="11910" w:h="16840"/>
          <w:pgMar w:top="1600" w:bottom="280" w:left="1020" w:right="1020"/>
          <w:cols w:num="2" w:equalWidth="0">
            <w:col w:w="1835" w:space="40"/>
            <w:col w:w="7995"/>
          </w:cols>
        </w:sectPr>
      </w:pPr>
      <w:r>
        <w:t>QA</w:t>
      </w:r>
    </w:p>
    <w:p>
      <w:pPr>
        <w:pStyle w:val="BodyText"/>
        <w:spacing w:before="2"/>
        <w:rPr>
          <w:sz w:val="13"/>
        </w:rPr>
      </w:pPr>
      <w:r>
        <w:t>QA</w:t>
      </w:r>
    </w:p>
    <w:p>
      <w:pPr>
        <w:pStyle w:val="BodyText"/>
        <w:spacing w:before="90"/>
        <w:ind w:left="1552"/>
      </w:pPr>
      <w:r>
        <w:t>根据其成立管辖区的法律，是合法、有效和有约束力的。QA</w:t>
      </w:r>
    </w:p>
    <w:p>
      <w:pPr>
        <w:pStyle w:val="BodyText"/>
        <w:spacing w:before="7"/>
        <w:rPr>
          <w:sz w:val="21"/>
        </w:rPr>
      </w:pPr>
      <w:r>
        <w:t>QA</w:t>
      </w:r>
    </w:p>
    <w:p>
      <w:pPr>
        <w:pStyle w:val="Heading1"/>
        <w:numPr>
          <w:ilvl w:val="1"/>
          <w:numId w:val="6"/>
        </w:numPr>
        <w:tabs>
          <w:tab w:pos="1575" w:val="left" w:leader="none"/>
          <w:tab w:pos="1576" w:val="left" w:leader="none"/>
        </w:tabs>
        <w:spacing w:line="240" w:lineRule="auto" w:before="0" w:after="0"/>
        <w:ind w:left="1575" w:right="0" w:hanging="469"/>
        <w:jc w:val="left"/>
      </w:pPr>
      <w:r>
        <w:t>作出陈述和保证的时间QA</w:t>
      </w:r>
    </w:p>
    <w:p>
      <w:pPr>
        <w:pStyle w:val="BodyText"/>
        <w:spacing w:before="8"/>
        <w:rPr>
          <w:b/>
          <w:sz w:val="20"/>
        </w:rPr>
      </w:pPr>
      <w:r>
        <w:t>QA</w:t>
      </w:r>
    </w:p>
    <w:p>
      <w:pPr>
        <w:pStyle w:val="ListParagraph"/>
        <w:numPr>
          <w:ilvl w:val="2"/>
          <w:numId w:val="6"/>
        </w:numPr>
        <w:tabs>
          <w:tab w:pos="2841" w:val="left" w:leader="none"/>
          <w:tab w:pos="2842" w:val="left" w:leader="none"/>
        </w:tabs>
        <w:spacing w:line="242" w:lineRule="auto" w:before="0" w:after="0"/>
        <w:ind w:left="2818" w:right="107" w:hanging="720"/>
        <w:jc w:val="left"/>
        <w:rPr>
          <w:sz w:val="22"/>
        </w:rPr>
      </w:pPr>
      <w:r>
        <w:t>本条款中的陈述和保证由出租人在本协议签订之日作出。QA</w:t>
      </w:r>
    </w:p>
    <w:p>
      <w:pPr>
        <w:spacing w:after="0" w:line="242" w:lineRule="auto"/>
        <w:jc w:val="left"/>
        <w:rPr>
          <w:sz w:val="22"/>
        </w:rPr>
        <w:sectPr>
          <w:type w:val="continuous"/>
          <w:pgSz w:w="11910" w:h="16840"/>
          <w:pgMar w:top="1600" w:bottom="280" w:left="1020" w:right="1020"/>
        </w:sectPr>
      </w:pPr>
      <w:r>
        <w:t>QA</w:t>
      </w:r>
    </w:p>
    <w:p>
      <w:pPr>
        <w:pStyle w:val="ListParagraph"/>
        <w:numPr>
          <w:ilvl w:val="2"/>
          <w:numId w:val="6"/>
        </w:numPr>
        <w:tabs>
          <w:tab w:pos="2819" w:val="left" w:leader="none"/>
        </w:tabs>
        <w:spacing w:line="244" w:lineRule="auto" w:before="65" w:after="0"/>
        <w:ind w:left="2818" w:right="109" w:hanging="720"/>
        <w:jc w:val="both"/>
        <w:rPr>
          <w:sz w:val="22"/>
        </w:rPr>
      </w:pPr>
      <w:r>
        <w:t>除非明示在特定日期作出陈述和保证，否则每项陈述和保证均视为出租人在交付日期和租金支付日期重复作出。QA</w:t>
      </w:r>
    </w:p>
    <w:p>
      <w:pPr>
        <w:pStyle w:val="BodyText"/>
        <w:spacing w:before="4"/>
        <w:rPr>
          <w:sz w:val="20"/>
        </w:rPr>
      </w:pPr>
      <w:r>
        <w:t>QA</w:t>
      </w:r>
    </w:p>
    <w:p>
      <w:pPr>
        <w:pStyle w:val="ListParagraph"/>
        <w:numPr>
          <w:ilvl w:val="2"/>
          <w:numId w:val="6"/>
        </w:numPr>
        <w:tabs>
          <w:tab w:pos="2842" w:val="left" w:leader="none"/>
        </w:tabs>
        <w:spacing w:line="242" w:lineRule="auto" w:before="0" w:after="0"/>
        <w:ind w:left="2818" w:right="108" w:hanging="720"/>
        <w:jc w:val="both"/>
        <w:rPr>
          <w:sz w:val="22"/>
        </w:rPr>
      </w:pPr>
      <w:r>
        <w:t>重复陈述和保证时，适用于重复时存在的事实和情况。QA</w:t>
      </w:r>
    </w:p>
    <w:p>
      <w:pPr>
        <w:pStyle w:val="BodyText"/>
        <w:spacing w:before="3"/>
        <w:rPr>
          <w:sz w:val="21"/>
        </w:rPr>
      </w:pPr>
      <w:r>
        <w:t>QA</w:t>
      </w:r>
    </w:p>
    <w:p>
      <w:pPr>
        <w:pStyle w:val="Heading1"/>
        <w:numPr>
          <w:ilvl w:val="1"/>
          <w:numId w:val="4"/>
        </w:numPr>
        <w:tabs>
          <w:tab w:pos="829" w:val="left" w:leader="none"/>
          <w:tab w:pos="830" w:val="left" w:leader="none"/>
        </w:tabs>
        <w:spacing w:line="240" w:lineRule="auto" w:before="0" w:after="0"/>
        <w:ind w:left="829" w:right="0" w:hanging="715"/>
        <w:jc w:val="left"/>
      </w:pPr>
      <w:r>
        <w:t>承租人调查QA</w:t>
      </w:r>
    </w:p>
    <w:p>
      <w:pPr>
        <w:pStyle w:val="BodyText"/>
        <w:spacing w:before="4"/>
        <w:rPr>
          <w:b/>
          <w:sz w:val="21"/>
        </w:rPr>
      </w:pPr>
      <w:r>
        <w:t>QA</w:t>
      </w:r>
    </w:p>
    <w:p>
      <w:pPr>
        <w:pStyle w:val="BodyText"/>
        <w:spacing w:line="247" w:lineRule="auto"/>
        <w:ind w:left="774" w:right="108"/>
        <w:jc w:val="both"/>
      </w:pPr>
      <w:r>
        <w:t>出租人就承租人的任何失实陈述或违反保证而享有的权利和补救措施不应因出租人或其代表对承租人事务的调查、本协议或任何其他交易文件的履行或任何其他可能采取的行动或事情而受到损害。或被出租人或任何其他交易文件遗漏，如果没有第2.3条，将会或可能会损害此类权利和补救措施。QA</w:t>
      </w:r>
    </w:p>
    <w:p>
      <w:pPr>
        <w:pStyle w:val="BodyText"/>
        <w:spacing w:before="11"/>
        <w:rPr>
          <w:sz w:val="20"/>
        </w:rPr>
      </w:pPr>
      <w:r>
        <w:t>QA</w:t>
      </w:r>
    </w:p>
    <w:p>
      <w:pPr>
        <w:pStyle w:val="Heading1"/>
        <w:numPr>
          <w:ilvl w:val="0"/>
          <w:numId w:val="4"/>
        </w:numPr>
        <w:tabs>
          <w:tab w:pos="855" w:val="left" w:leader="none"/>
          <w:tab w:pos="856" w:val="left" w:leader="none"/>
        </w:tabs>
        <w:spacing w:line="240" w:lineRule="auto" w:before="0" w:after="0"/>
        <w:ind w:left="855" w:right="0" w:hanging="741"/>
        <w:jc w:val="left"/>
      </w:pPr>
      <w:r>
        <w:t>先决条件和后续条件QA</w:t>
      </w:r>
    </w:p>
    <w:p>
      <w:pPr>
        <w:pStyle w:val="BodyText"/>
        <w:spacing w:before="5"/>
        <w:rPr>
          <w:b/>
          <w:sz w:val="21"/>
        </w:rPr>
      </w:pPr>
      <w:r>
        <w:t>QA</w:t>
      </w:r>
    </w:p>
    <w:p>
      <w:pPr>
        <w:pStyle w:val="ListParagraph"/>
        <w:numPr>
          <w:ilvl w:val="1"/>
          <w:numId w:val="4"/>
        </w:numPr>
        <w:tabs>
          <w:tab w:pos="855" w:val="left" w:leader="none"/>
          <w:tab w:pos="856" w:val="left" w:leader="none"/>
        </w:tabs>
        <w:spacing w:line="240" w:lineRule="auto" w:before="1" w:after="0"/>
        <w:ind w:left="855" w:right="0" w:hanging="741"/>
        <w:jc w:val="left"/>
        <w:rPr>
          <w:b/>
          <w:sz w:val="22"/>
        </w:rPr>
      </w:pPr>
      <w:r>
        <w:t>出租人先决条件QA</w:t>
      </w:r>
    </w:p>
    <w:p>
      <w:pPr>
        <w:pStyle w:val="BodyText"/>
        <w:spacing w:before="3"/>
        <w:rPr>
          <w:b/>
          <w:sz w:val="21"/>
        </w:rPr>
      </w:pPr>
      <w:r>
        <w:t>QA</w:t>
      </w:r>
    </w:p>
    <w:p>
      <w:pPr>
        <w:pStyle w:val="BodyText"/>
        <w:spacing w:line="247" w:lineRule="auto"/>
        <w:ind w:left="834" w:right="111"/>
        <w:jc w:val="both"/>
      </w:pPr>
      <w:r>
        <w:t>出租人根据本协议向承租人租赁飞机的义务受以下先决条件的制约：QA</w:t>
      </w:r>
    </w:p>
    <w:p>
      <w:pPr>
        <w:pStyle w:val="BodyText"/>
        <w:spacing w:before="10"/>
        <w:rPr>
          <w:sz w:val="20"/>
        </w:rPr>
      </w:pPr>
      <w:r>
        <w:t>QA</w:t>
      </w:r>
    </w:p>
    <w:p>
      <w:pPr>
        <w:pStyle w:val="ListParagraph"/>
        <w:numPr>
          <w:ilvl w:val="2"/>
          <w:numId w:val="4"/>
        </w:numPr>
        <w:tabs>
          <w:tab w:pos="1827" w:val="left" w:leader="none"/>
        </w:tabs>
        <w:spacing w:line="240" w:lineRule="auto" w:before="0" w:after="0"/>
        <w:ind w:left="1826" w:right="109" w:hanging="720"/>
        <w:jc w:val="both"/>
        <w:rPr>
          <w:sz w:val="22"/>
        </w:rPr>
      </w:pPr>
      <w:r>
        <w:t>出租人已在预期交付日期（或出租人和承租人可能约定的更晚时间）前第二（2）个营业日17:00（北京时间）收到承租人的付款通知，由承租人正式签署和完成；QA</w:t>
      </w:r>
    </w:p>
    <w:p>
      <w:pPr>
        <w:pStyle w:val="BodyText"/>
        <w:spacing w:before="5"/>
        <w:rPr>
          <w:sz w:val="21"/>
        </w:rPr>
      </w:pPr>
      <w:r>
        <w:t>QA</w:t>
      </w:r>
    </w:p>
    <w:p>
      <w:pPr>
        <w:pStyle w:val="ListParagraph"/>
        <w:numPr>
          <w:ilvl w:val="2"/>
          <w:numId w:val="4"/>
        </w:numPr>
        <w:tabs>
          <w:tab w:pos="1576" w:val="left" w:leader="none"/>
        </w:tabs>
        <w:spacing w:line="247" w:lineRule="auto" w:before="1" w:after="0"/>
        <w:ind w:left="1826" w:right="109" w:hanging="720"/>
        <w:jc w:val="both"/>
        <w:rPr>
          <w:sz w:val="22"/>
        </w:rPr>
      </w:pPr>
      <w:r>
        <w:t>出租人已在交付日期或之前收到附件3（先决条件和后续条件）第1部分中规定的各先决条件，其形式和内容均令出租人满意；以及QA</w:t>
      </w:r>
    </w:p>
    <w:p>
      <w:pPr>
        <w:pStyle w:val="BodyText"/>
        <w:spacing w:before="10"/>
        <w:rPr>
          <w:sz w:val="20"/>
        </w:rPr>
      </w:pPr>
      <w:r>
        <w:t>QA</w:t>
      </w:r>
    </w:p>
    <w:p>
      <w:pPr>
        <w:pStyle w:val="ListParagraph"/>
        <w:numPr>
          <w:ilvl w:val="2"/>
          <w:numId w:val="4"/>
        </w:numPr>
        <w:tabs>
          <w:tab w:pos="1575" w:val="left" w:leader="none"/>
          <w:tab w:pos="1576" w:val="left" w:leader="none"/>
        </w:tabs>
        <w:spacing w:line="240" w:lineRule="auto" w:before="0" w:after="0"/>
        <w:ind w:left="1575" w:right="0" w:hanging="469"/>
        <w:jc w:val="left"/>
        <w:rPr>
          <w:sz w:val="22"/>
        </w:rPr>
      </w:pPr>
      <w:r>
        <w:t>在交货日期满足以下进一步的先决条件：QA</w:t>
      </w:r>
    </w:p>
    <w:p>
      <w:pPr>
        <w:pStyle w:val="BodyText"/>
        <w:spacing w:before="9"/>
        <w:rPr>
          <w:sz w:val="20"/>
        </w:rPr>
      </w:pPr>
      <w:r>
        <w:t>QA</w:t>
      </w:r>
    </w:p>
    <w:p>
      <w:pPr>
        <w:pStyle w:val="ListParagraph"/>
        <w:numPr>
          <w:ilvl w:val="3"/>
          <w:numId w:val="4"/>
        </w:numPr>
        <w:tabs>
          <w:tab w:pos="2841" w:val="left" w:leader="none"/>
          <w:tab w:pos="2842" w:val="left" w:leader="none"/>
        </w:tabs>
        <w:spacing w:line="240" w:lineRule="auto" w:before="0" w:after="0"/>
        <w:ind w:left="2818" w:right="0" w:hanging="720"/>
        <w:jc w:val="left"/>
        <w:rPr>
          <w:sz w:val="22"/>
        </w:rPr>
      </w:pPr>
      <w:r>
        <w:t>没有任何未清偿的或将由交付引起的租赁违约；QA</w:t>
      </w:r>
    </w:p>
    <w:p>
      <w:pPr>
        <w:pStyle w:val="BodyText"/>
        <w:spacing w:before="6"/>
        <w:rPr>
          <w:sz w:val="20"/>
        </w:rPr>
      </w:pPr>
      <w:r>
        <w:t>QA</w:t>
      </w:r>
    </w:p>
    <w:p>
      <w:pPr>
        <w:pStyle w:val="ListParagraph"/>
        <w:numPr>
          <w:ilvl w:val="3"/>
          <w:numId w:val="4"/>
        </w:numPr>
        <w:tabs>
          <w:tab w:pos="2841" w:val="left" w:leader="none"/>
          <w:tab w:pos="2842" w:val="left" w:leader="none"/>
        </w:tabs>
        <w:spacing w:line="240" w:lineRule="auto" w:before="0" w:after="0"/>
        <w:ind w:left="2841" w:right="0" w:hanging="743"/>
        <w:jc w:val="left"/>
        <w:rPr>
          <w:sz w:val="22"/>
        </w:rPr>
      </w:pPr>
      <w:r>
        <w:t>交付时未发生或将发生违法事件；QA</w:t>
      </w:r>
    </w:p>
    <w:p>
      <w:pPr>
        <w:pStyle w:val="BodyText"/>
        <w:spacing w:before="5"/>
        <w:rPr>
          <w:sz w:val="20"/>
        </w:rPr>
      </w:pPr>
      <w:r>
        <w:t>QA</w:t>
      </w:r>
    </w:p>
    <w:p>
      <w:pPr>
        <w:pStyle w:val="ListParagraph"/>
        <w:numPr>
          <w:ilvl w:val="3"/>
          <w:numId w:val="4"/>
        </w:numPr>
        <w:tabs>
          <w:tab w:pos="2841" w:val="left" w:leader="none"/>
          <w:tab w:pos="2842" w:val="left" w:leader="none"/>
        </w:tabs>
        <w:spacing w:line="240" w:lineRule="auto" w:before="0" w:after="0"/>
        <w:ind w:left="2841" w:right="0" w:hanging="743"/>
        <w:jc w:val="left"/>
        <w:rPr>
          <w:sz w:val="22"/>
        </w:rPr>
      </w:pPr>
      <w:r>
        <w:t>飞机未遭受全损；以及QA</w:t>
      </w:r>
    </w:p>
    <w:p>
      <w:pPr>
        <w:pStyle w:val="BodyText"/>
        <w:spacing w:before="5"/>
        <w:rPr>
          <w:sz w:val="20"/>
        </w:rPr>
      </w:pPr>
      <w:r>
        <w:t>QA</w:t>
      </w:r>
    </w:p>
    <w:p>
      <w:pPr>
        <w:pStyle w:val="ListParagraph"/>
        <w:numPr>
          <w:ilvl w:val="3"/>
          <w:numId w:val="4"/>
        </w:numPr>
        <w:tabs>
          <w:tab w:pos="2842" w:val="left" w:leader="none"/>
        </w:tabs>
        <w:spacing w:line="244" w:lineRule="auto" w:before="0" w:after="0"/>
        <w:ind w:left="2818" w:right="110" w:hanging="720"/>
        <w:jc w:val="both"/>
        <w:rPr>
          <w:sz w:val="22"/>
        </w:rPr>
      </w:pPr>
      <w:r>
        <w:t>第2.1条（承租人的陈述和保证）中包含的每一项陈述在交付日期是真实和准确的，参考当时存在的事实和情况。QA</w:t>
      </w:r>
    </w:p>
    <w:p>
      <w:pPr>
        <w:pStyle w:val="BodyText"/>
        <w:spacing w:before="2"/>
        <w:rPr>
          <w:sz w:val="21"/>
        </w:rPr>
      </w:pPr>
      <w:r>
        <w:t>QA</w:t>
      </w:r>
    </w:p>
    <w:p>
      <w:pPr>
        <w:pStyle w:val="Heading1"/>
        <w:numPr>
          <w:ilvl w:val="1"/>
          <w:numId w:val="4"/>
        </w:numPr>
        <w:tabs>
          <w:tab w:pos="855" w:val="left" w:leader="none"/>
          <w:tab w:pos="856" w:val="left" w:leader="none"/>
        </w:tabs>
        <w:spacing w:line="240" w:lineRule="auto" w:before="0" w:after="0"/>
        <w:ind w:left="855" w:right="0" w:hanging="741"/>
        <w:jc w:val="left"/>
      </w:pPr>
      <w:r>
        <w:t>出租人弃权QA</w:t>
      </w:r>
    </w:p>
    <w:p>
      <w:pPr>
        <w:pStyle w:val="BodyText"/>
        <w:spacing w:before="4"/>
        <w:rPr>
          <w:b/>
          <w:sz w:val="21"/>
        </w:rPr>
      </w:pPr>
      <w:r>
        <w:t>QA</w:t>
      </w:r>
    </w:p>
    <w:p>
      <w:pPr>
        <w:pStyle w:val="BodyText"/>
        <w:spacing w:line="244" w:lineRule="auto"/>
        <w:ind w:left="834" w:right="108"/>
        <w:jc w:val="both"/>
      </w:pPr>
      <w:r>
        <w:t>第3.1条（出租人先决条件）中规定的条件仅为出租人的利益，出租人可全部或部分放弃或延期。QA</w:t>
      </w:r>
    </w:p>
    <w:p>
      <w:pPr>
        <w:pStyle w:val="BodyText"/>
        <w:spacing w:before="2"/>
        <w:rPr>
          <w:sz w:val="21"/>
        </w:rPr>
      </w:pPr>
      <w:r>
        <w:t>QA</w:t>
      </w:r>
    </w:p>
    <w:p>
      <w:pPr>
        <w:pStyle w:val="Heading1"/>
        <w:numPr>
          <w:ilvl w:val="1"/>
          <w:numId w:val="4"/>
        </w:numPr>
        <w:tabs>
          <w:tab w:pos="855" w:val="left" w:leader="none"/>
          <w:tab w:pos="856" w:val="left" w:leader="none"/>
        </w:tabs>
        <w:spacing w:line="240" w:lineRule="auto" w:before="0" w:after="0"/>
        <w:ind w:left="855" w:right="0" w:hanging="741"/>
        <w:jc w:val="left"/>
      </w:pPr>
      <w:r>
        <w:t>承租人先决条件QA</w:t>
      </w:r>
    </w:p>
    <w:p>
      <w:pPr>
        <w:pStyle w:val="BodyText"/>
        <w:spacing w:before="4"/>
        <w:rPr>
          <w:b/>
          <w:sz w:val="21"/>
        </w:rPr>
      </w:pPr>
      <w:r>
        <w:t>QA</w:t>
      </w:r>
    </w:p>
    <w:p>
      <w:pPr>
        <w:pStyle w:val="BodyText"/>
        <w:spacing w:line="244" w:lineRule="auto"/>
        <w:ind w:left="834" w:right="109"/>
        <w:jc w:val="both"/>
      </w:pPr>
      <w:r>
        <w:t>承租人根据本协议从出租人处租赁飞机的义务受以下先决条件的制约：QA</w:t>
      </w:r>
    </w:p>
    <w:p>
      <w:pPr>
        <w:spacing w:after="0" w:line="244" w:lineRule="auto"/>
        <w:jc w:val="both"/>
        <w:sectPr>
          <w:pgSz w:w="11910" w:h="16840"/>
          <w:pgMar w:header="0" w:footer="1381" w:top="1520" w:bottom="1640" w:left="1020" w:right="1020"/>
        </w:sectPr>
      </w:pPr>
      <w:r>
        <w:t>QA</w:t>
      </w:r>
    </w:p>
    <w:p>
      <w:pPr>
        <w:pStyle w:val="ListParagraph"/>
        <w:numPr>
          <w:ilvl w:val="2"/>
          <w:numId w:val="4"/>
        </w:numPr>
        <w:tabs>
          <w:tab w:pos="1827" w:val="left" w:leader="none"/>
        </w:tabs>
        <w:spacing w:line="244" w:lineRule="auto" w:before="72" w:after="0"/>
        <w:ind w:left="1826" w:right="171" w:hanging="720"/>
        <w:jc w:val="both"/>
        <w:rPr>
          <w:sz w:val="22"/>
        </w:rPr>
      </w:pPr>
      <w:r>
        <w:t>承租人已收到附表3第3部分（承租人先决条件）中规定的格式和内容令承租人满意的每份文件；QA</w:t>
      </w:r>
    </w:p>
    <w:p>
      <w:pPr>
        <w:pStyle w:val="BodyText"/>
        <w:spacing w:before="1"/>
        <w:rPr>
          <w:sz w:val="21"/>
        </w:rPr>
      </w:pPr>
      <w:r>
        <w:t>QA</w:t>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交付时未发生或将发生违法事件；QA</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飞机未遭受全损；以及</w:t>
      </w:r>
    </w:p>
    <w:p>
      <w:pPr>
        <w:pStyle w:val="BodyText"/>
        <w:spacing w:before="4"/>
        <w:rPr>
          <w:sz w:val="21"/>
        </w:rPr>
      </w:pPr>
      <w:r/>
    </w:p>
    <w:p>
      <w:pPr>
        <w:pStyle w:val="ListParagraph"/>
        <w:numPr>
          <w:ilvl w:val="2"/>
          <w:numId w:val="4"/>
        </w:numPr>
        <w:tabs>
          <w:tab w:pos="1827" w:val="left" w:leader="none"/>
        </w:tabs>
        <w:spacing w:line="247" w:lineRule="auto" w:before="0" w:after="0"/>
        <w:ind w:left="1826" w:right="169" w:hanging="720"/>
        <w:jc w:val="both"/>
        <w:rPr>
          <w:sz w:val="22"/>
        </w:rPr>
      </w:pPr>
      <w:r>
        <w:t>第2.2条（出租人的陈述和保证）中包含的每一项陈述在交付日期是真实和准确的，参考当时存在的事实和情况。</w:t>
      </w:r>
    </w:p>
    <w:p>
      <w:pPr>
        <w:pStyle w:val="BodyText"/>
        <w:spacing w:before="10"/>
        <w:rPr>
          <w:sz w:val="20"/>
        </w:rPr>
      </w:pPr>
      <w:r/>
    </w:p>
    <w:p>
      <w:pPr>
        <w:pStyle w:val="Heading1"/>
        <w:numPr>
          <w:ilvl w:val="1"/>
          <w:numId w:val="4"/>
        </w:numPr>
        <w:tabs>
          <w:tab w:pos="855" w:val="left" w:leader="none"/>
          <w:tab w:pos="856" w:val="left" w:leader="none"/>
        </w:tabs>
        <w:spacing w:line="240" w:lineRule="auto" w:before="0" w:after="0"/>
        <w:ind w:left="855" w:right="0" w:hanging="741"/>
        <w:jc w:val="left"/>
      </w:pPr>
      <w:r>
        <w:t>承租人弃权</w:t>
      </w:r>
    </w:p>
    <w:p>
      <w:pPr>
        <w:pStyle w:val="BodyText"/>
        <w:spacing w:before="4"/>
        <w:rPr>
          <w:b/>
          <w:sz w:val="21"/>
        </w:rPr>
      </w:pPr>
      <w:r/>
    </w:p>
    <w:p>
      <w:pPr>
        <w:pStyle w:val="BodyText"/>
        <w:spacing w:line="247" w:lineRule="auto"/>
        <w:ind w:left="834" w:right="168"/>
        <w:jc w:val="both"/>
      </w:pPr>
      <w:r>
        <w:t>第3.3条（承租人先决条件）中规定的条件仅为承租人的利益，承租人可全部或部分放弃或延期。</w:t>
      </w:r>
    </w:p>
    <w:p>
      <w:pPr>
        <w:pStyle w:val="BodyText"/>
        <w:spacing w:before="10"/>
        <w:rPr>
          <w:sz w:val="20"/>
        </w:rPr>
      </w:pPr>
      <w:r/>
    </w:p>
    <w:p>
      <w:pPr>
        <w:pStyle w:val="Heading1"/>
        <w:numPr>
          <w:ilvl w:val="1"/>
          <w:numId w:val="4"/>
        </w:numPr>
        <w:tabs>
          <w:tab w:pos="855" w:val="left" w:leader="none"/>
          <w:tab w:pos="856" w:val="left" w:leader="none"/>
        </w:tabs>
        <w:spacing w:line="240" w:lineRule="auto" w:before="0" w:after="0"/>
        <w:ind w:left="855" w:right="0" w:hanging="741"/>
        <w:jc w:val="left"/>
      </w:pPr>
      <w:r>
        <w:t>后续条件</w:t>
      </w:r>
    </w:p>
    <w:p>
      <w:pPr>
        <w:pStyle w:val="BodyText"/>
        <w:spacing w:before="4"/>
        <w:rPr>
          <w:b/>
          <w:sz w:val="21"/>
        </w:rPr>
      </w:pPr>
      <w:r/>
    </w:p>
    <w:p>
      <w:pPr>
        <w:spacing w:line="247" w:lineRule="auto" w:before="0"/>
        <w:ind w:left="833" w:right="168" w:firstLine="0"/>
        <w:jc w:val="both"/>
        <w:rPr>
          <w:sz w:val="22"/>
        </w:rPr>
      </w:pPr>
      <w:r>
        <w:t>在附表3第2部分（交付后的出租人条件）相关段落规定的日期当日或之前，承租人将向出租人提供或促使向出租人提供附表3第2部分（交付后的出租人条件）中规定的格式和内容令人满意的文件。出租人。附表3第2部分（交付后的出租人条件）中规定的每一份文件均为出租人的唯一利益，出租人可全部或部分放弃或延期。</w:t>
      </w:r>
    </w:p>
    <w:p>
      <w:pPr>
        <w:pStyle w:val="BodyText"/>
        <w:spacing w:before="10"/>
        <w:rPr>
          <w:sz w:val="20"/>
        </w:rPr>
      </w:pPr>
      <w:r/>
    </w:p>
    <w:p>
      <w:pPr>
        <w:pStyle w:val="BodyText"/>
        <w:spacing w:line="247" w:lineRule="auto"/>
        <w:ind w:left="833" w:right="166"/>
        <w:jc w:val="both"/>
      </w:pPr>
      <w:r>
        <w:t>在附表3第4部分（交付后的承租人条件）相关段落规定的日期当日或之前，出租人应向承租人提供或促使向承租人提供附表3第4部分（交付后的承租人条件）中规定的文件，其形式和内容应令承租人满意。SSEE。附表3第4部分（交付后的承租人条件）规定的文件仅为承租人的利益，承租人可全部或部分放弃或延期。</w:t>
      </w:r>
    </w:p>
    <w:p>
      <w:pPr>
        <w:pStyle w:val="BodyText"/>
        <w:spacing w:before="11"/>
        <w:rPr>
          <w:sz w:val="20"/>
        </w:rPr>
      </w:pPr>
      <w:r/>
    </w:p>
    <w:p>
      <w:pPr>
        <w:pStyle w:val="Heading1"/>
        <w:numPr>
          <w:ilvl w:val="0"/>
          <w:numId w:val="4"/>
        </w:numPr>
        <w:tabs>
          <w:tab w:pos="855" w:val="left" w:leader="none"/>
          <w:tab w:pos="856" w:val="left" w:leader="none"/>
        </w:tabs>
        <w:spacing w:line="240" w:lineRule="auto" w:before="0" w:after="0"/>
        <w:ind w:left="855" w:right="0" w:hanging="741"/>
        <w:jc w:val="left"/>
      </w:pPr>
      <w:r>
        <w:t>飞机交付和验收</w:t>
      </w:r>
    </w:p>
    <w:p>
      <w:pPr>
        <w:pStyle w:val="BodyText"/>
        <w:spacing w:before="5"/>
        <w:rPr>
          <w:b/>
          <w:sz w:val="21"/>
        </w:rPr>
      </w:pPr>
      <w:r/>
    </w:p>
    <w:p>
      <w:pPr>
        <w:pStyle w:val="ListParagraph"/>
        <w:numPr>
          <w:ilvl w:val="1"/>
          <w:numId w:val="4"/>
        </w:numPr>
        <w:tabs>
          <w:tab w:pos="855" w:val="left" w:leader="none"/>
          <w:tab w:pos="856" w:val="left" w:leader="none"/>
        </w:tabs>
        <w:spacing w:line="240" w:lineRule="auto" w:before="1" w:after="0"/>
        <w:ind w:left="855" w:right="0" w:hanging="741"/>
        <w:jc w:val="left"/>
        <w:rPr>
          <w:b/>
          <w:sz w:val="22"/>
        </w:rPr>
      </w:pPr>
      <w:r>
        <w:t>送货</w:t>
      </w:r>
    </w:p>
    <w:p>
      <w:pPr>
        <w:pStyle w:val="BodyText"/>
        <w:spacing w:before="3"/>
        <w:rPr>
          <w:b/>
          <w:sz w:val="21"/>
        </w:rPr>
      </w:pPr>
      <w:r/>
    </w:p>
    <w:p>
      <w:pPr>
        <w:pStyle w:val="BodyText"/>
        <w:ind w:left="834"/>
        <w:jc w:val="both"/>
      </w:pPr>
      <w:r>
        <w:t>在飞机由制造商适当投标交付之日，出租人将：</w:t>
      </w:r>
    </w:p>
    <w:p>
      <w:pPr>
        <w:pStyle w:val="BodyText"/>
        <w:spacing w:before="5"/>
        <w:rPr>
          <w:sz w:val="21"/>
        </w:rPr>
      </w:pPr>
      <w:r/>
    </w:p>
    <w:p>
      <w:pPr>
        <w:pStyle w:val="ListParagraph"/>
        <w:numPr>
          <w:ilvl w:val="2"/>
          <w:numId w:val="4"/>
        </w:numPr>
        <w:tabs>
          <w:tab w:pos="1576" w:val="left" w:leader="none"/>
        </w:tabs>
        <w:spacing w:line="247" w:lineRule="auto" w:before="1" w:after="0"/>
        <w:ind w:left="1826" w:right="167" w:hanging="720"/>
        <w:jc w:val="both"/>
        <w:rPr>
          <w:sz w:val="22"/>
        </w:rPr>
      </w:pPr>
      <w:r>
        <w:t>采购并确保中间所有人将根据飞机采购协议和采购协议转让在交付地点接受制造商交付的飞机并取得飞机所有权，并在接受制造商交付的飞机后，立即将飞机所有权转让给根据中间飞机采购协议在交货地点的所有人；</w:t>
      </w:r>
    </w:p>
    <w:p>
      <w:pPr>
        <w:pStyle w:val="BodyText"/>
        <w:spacing w:before="8"/>
        <w:rPr>
          <w:sz w:val="20"/>
        </w:rPr>
      </w:pPr>
      <w:r/>
    </w:p>
    <w:p>
      <w:pPr>
        <w:pStyle w:val="ListParagraph"/>
        <w:numPr>
          <w:ilvl w:val="2"/>
          <w:numId w:val="4"/>
        </w:numPr>
        <w:tabs>
          <w:tab w:pos="1576" w:val="left" w:leader="none"/>
        </w:tabs>
        <w:spacing w:line="247" w:lineRule="auto" w:before="1" w:after="0"/>
        <w:ind w:left="1826" w:right="116" w:hanging="720"/>
        <w:jc w:val="both"/>
        <w:rPr>
          <w:sz w:val="22"/>
        </w:rPr>
      </w:pPr>
      <w:r>
        <w:t>在制造商向中间所有人交付飞机后，根据中间飞机采购协议，在交付地点从中间所有人处取得飞机所有权；</w:t>
      </w:r>
    </w:p>
    <w:p>
      <w:pPr>
        <w:pStyle w:val="BodyText"/>
        <w:spacing w:before="8"/>
        <w:rPr>
          <w:sz w:val="20"/>
        </w:rPr>
      </w:pPr>
      <w:r/>
    </w:p>
    <w:p>
      <w:pPr>
        <w:pStyle w:val="ListParagraph"/>
        <w:numPr>
          <w:ilvl w:val="2"/>
          <w:numId w:val="4"/>
        </w:numPr>
        <w:tabs>
          <w:tab w:pos="1575" w:val="left" w:leader="none"/>
          <w:tab w:pos="1576" w:val="left" w:leader="none"/>
        </w:tabs>
        <w:spacing w:line="240" w:lineRule="auto" w:before="1" w:after="0"/>
        <w:ind w:left="1575" w:right="0" w:hanging="469"/>
        <w:jc w:val="left"/>
        <w:rPr>
          <w:sz w:val="22"/>
        </w:rPr>
      </w:pPr>
      <w:r>
        <w:t>根据本协议向承租人交付飞机，</w:t>
      </w:r>
    </w:p>
    <w:p>
      <w:pPr>
        <w:spacing w:after="0" w:line="240" w:lineRule="auto"/>
        <w:jc w:val="left"/>
        <w:rPr>
          <w:sz w:val="22"/>
        </w:rPr>
        <w:sectPr>
          <w:pgSz w:w="11910" w:h="16840"/>
          <w:pgMar w:header="0" w:footer="1381" w:top="1520" w:bottom="1640" w:left="1020" w:right="960"/>
        </w:sectPr>
      </w:pPr>
      <w:r/>
    </w:p>
    <w:p>
      <w:pPr>
        <w:pStyle w:val="BodyText"/>
        <w:spacing w:line="247" w:lineRule="auto" w:before="72"/>
        <w:ind w:left="833" w:right="109"/>
        <w:jc w:val="both"/>
      </w:pPr>
      <w:r>
        <w:t>承租人应在制造商根据飞机购买协议和购买协议转让交付飞机时的条件和地点，从出租人处接收飞机。</w:t>
      </w:r>
    </w:p>
    <w:p>
      <w:pPr>
        <w:pStyle w:val="BodyText"/>
        <w:spacing w:before="11"/>
        <w:rPr>
          <w:sz w:val="20"/>
        </w:rPr>
      </w:pPr>
      <w:r/>
    </w:p>
    <w:p>
      <w:pPr>
        <w:pStyle w:val="Heading1"/>
        <w:numPr>
          <w:ilvl w:val="1"/>
          <w:numId w:val="4"/>
        </w:numPr>
        <w:tabs>
          <w:tab w:pos="855" w:val="left" w:leader="none"/>
          <w:tab w:pos="856" w:val="left" w:leader="none"/>
        </w:tabs>
        <w:spacing w:line="240" w:lineRule="auto" w:before="0" w:after="0"/>
        <w:ind w:left="855" w:right="0" w:hanging="741"/>
        <w:jc w:val="left"/>
      </w:pPr>
      <w:r>
        <w:t>受理</w:t>
      </w:r>
    </w:p>
    <w:p>
      <w:pPr>
        <w:pStyle w:val="BodyText"/>
        <w:spacing w:before="3"/>
        <w:rPr>
          <w:b/>
          <w:sz w:val="21"/>
        </w:rPr>
      </w:pPr>
      <w:r/>
    </w:p>
    <w:p>
      <w:pPr>
        <w:pStyle w:val="ListParagraph"/>
        <w:numPr>
          <w:ilvl w:val="2"/>
          <w:numId w:val="4"/>
        </w:numPr>
        <w:tabs>
          <w:tab w:pos="1576" w:val="left" w:leader="none"/>
        </w:tabs>
        <w:spacing w:line="247" w:lineRule="auto" w:before="0" w:after="0"/>
        <w:ind w:left="1826" w:right="109" w:hanging="720"/>
        <w:jc w:val="both"/>
        <w:rPr>
          <w:sz w:val="22"/>
        </w:rPr>
      </w:pPr>
      <w:r>
        <w:t>出租人将采购并确保中间所有人根据采购协议转让指定承租人作为中间所有人的代理人，接受制造商交付的飞机。</w:t>
      </w:r>
    </w:p>
    <w:p>
      <w:pPr>
        <w:pStyle w:val="BodyText"/>
        <w:spacing w:before="8"/>
        <w:rPr>
          <w:sz w:val="20"/>
        </w:rPr>
      </w:pPr>
      <w:r/>
    </w:p>
    <w:p>
      <w:pPr>
        <w:pStyle w:val="ListParagraph"/>
        <w:numPr>
          <w:ilvl w:val="2"/>
          <w:numId w:val="4"/>
        </w:numPr>
        <w:tabs>
          <w:tab w:pos="1576" w:val="left" w:leader="none"/>
        </w:tabs>
        <w:spacing w:line="247" w:lineRule="auto" w:before="1" w:after="0"/>
        <w:ind w:left="1826" w:right="107" w:hanging="720"/>
        <w:jc w:val="both"/>
        <w:rPr>
          <w:sz w:val="22"/>
        </w:rPr>
      </w:pPr>
      <w:r>
        <w:t>承租人同意，如果承租人从制造商处接受飞机交付（承租人作为中间所有人的代理人签署验收证书证明），则无需采取进一步行动，此类验收构成不可撤销的、最终的和决定性的证据，证明承租人已接受了航空公司。就本协议而言，飞机交付给承租人的条件符合本协议的要求，承租人根据本协议租赁飞机的行为应自接受之日起生效，承租人应负责向承租人支付租金和其他款项。根据本协议条款。</w:t>
      </w:r>
    </w:p>
    <w:p>
      <w:pPr>
        <w:pStyle w:val="BodyText"/>
        <w:spacing w:before="8"/>
        <w:rPr>
          <w:sz w:val="20"/>
        </w:rPr>
      </w:pPr>
      <w:r/>
    </w:p>
    <w:p>
      <w:pPr>
        <w:pStyle w:val="ListParagraph"/>
        <w:numPr>
          <w:ilvl w:val="2"/>
          <w:numId w:val="4"/>
        </w:numPr>
        <w:tabs>
          <w:tab w:pos="1576" w:val="left" w:leader="none"/>
        </w:tabs>
        <w:spacing w:line="247" w:lineRule="auto" w:before="1" w:after="0"/>
        <w:ind w:left="1826" w:right="107" w:hanging="720"/>
        <w:jc w:val="both"/>
        <w:rPr>
          <w:sz w:val="22"/>
        </w:rPr>
      </w:pPr>
      <w:r>
        <w:t>根据本协议验收飞机后，承租人必须签署验收证书并将其交付给出租人，但任何未能签署验收证书的行为不得影响承租人根据本协议验收飞机的效力。</w:t>
      </w:r>
    </w:p>
    <w:p>
      <w:pPr>
        <w:pStyle w:val="BodyText"/>
        <w:spacing w:before="10"/>
        <w:rPr>
          <w:sz w:val="20"/>
        </w:rPr>
      </w:pPr>
      <w:r/>
    </w:p>
    <w:p>
      <w:pPr>
        <w:pStyle w:val="Heading1"/>
        <w:numPr>
          <w:ilvl w:val="1"/>
          <w:numId w:val="4"/>
        </w:numPr>
        <w:tabs>
          <w:tab w:pos="855" w:val="left" w:leader="none"/>
          <w:tab w:pos="856" w:val="left" w:leader="none"/>
        </w:tabs>
        <w:spacing w:line="240" w:lineRule="auto" w:before="0" w:after="0"/>
        <w:ind w:left="855" w:right="0" w:hanging="741"/>
        <w:jc w:val="left"/>
      </w:pPr>
      <w:r>
        <w:t>飞机状况</w:t>
      </w:r>
    </w:p>
    <w:p>
      <w:pPr>
        <w:pStyle w:val="BodyText"/>
        <w:spacing w:before="4"/>
        <w:rPr>
          <w:b/>
          <w:sz w:val="21"/>
        </w:rPr>
      </w:pPr>
      <w:r/>
    </w:p>
    <w:p>
      <w:pPr>
        <w:spacing w:before="0"/>
        <w:ind w:left="834" w:right="0" w:firstLine="0"/>
        <w:jc w:val="both"/>
        <w:rPr>
          <w:i/>
          <w:sz w:val="22"/>
        </w:rPr>
      </w:pPr>
      <w:r>
        <w:t>承租人承认，在不影响第6.1条（一般免责声明）的情况下</w:t>
      </w:r>
    </w:p>
    <w:p>
      <w:pPr>
        <w:pStyle w:val="BodyText"/>
        <w:spacing w:before="5"/>
        <w:rPr>
          <w:i/>
          <w:sz w:val="21"/>
        </w:rPr>
      </w:pPr>
      <w:r/>
    </w:p>
    <w:p>
      <w:pPr>
        <w:pStyle w:val="ListParagraph"/>
        <w:numPr>
          <w:ilvl w:val="2"/>
          <w:numId w:val="4"/>
        </w:numPr>
        <w:tabs>
          <w:tab w:pos="1576" w:val="left" w:leader="none"/>
        </w:tabs>
        <w:spacing w:line="247" w:lineRule="auto" w:before="1" w:after="0"/>
        <w:ind w:left="1826" w:right="109" w:hanging="720"/>
        <w:jc w:val="both"/>
        <w:rPr>
          <w:sz w:val="22"/>
        </w:rPr>
      </w:pPr>
      <w:r>
        <w:t>中间所有人同意根据购买协议转让购买飞机，并根据中间飞机购买协议将飞机出售给出租人，出租人同意根据中间飞机购买协议购买飞机，仅用于将飞机租赁给承租人U。根据本协议；</w:t>
      </w:r>
    </w:p>
    <w:p>
      <w:pPr>
        <w:pStyle w:val="BodyText"/>
        <w:spacing w:before="10"/>
        <w:rPr>
          <w:sz w:val="20"/>
        </w:rPr>
      </w:pPr>
      <w:r/>
    </w:p>
    <w:p>
      <w:pPr>
        <w:pStyle w:val="ListParagraph"/>
        <w:numPr>
          <w:ilvl w:val="2"/>
          <w:numId w:val="4"/>
        </w:numPr>
        <w:tabs>
          <w:tab w:pos="1576" w:val="left" w:leader="none"/>
        </w:tabs>
        <w:spacing w:line="247" w:lineRule="auto" w:before="0" w:after="0"/>
        <w:ind w:left="1826" w:right="109" w:hanging="720"/>
        <w:jc w:val="both"/>
        <w:rPr>
          <w:sz w:val="22"/>
        </w:rPr>
      </w:pPr>
      <w:r>
        <w:t>出租方或任何相关方均不对交付时的飞机状况承担任何责任；</w:t>
      </w:r>
    </w:p>
    <w:p>
      <w:pPr>
        <w:pStyle w:val="BodyText"/>
        <w:spacing w:before="8"/>
        <w:rPr>
          <w:sz w:val="20"/>
        </w:rPr>
      </w:pPr>
      <w:r/>
    </w:p>
    <w:p>
      <w:pPr>
        <w:pStyle w:val="ListParagraph"/>
        <w:numPr>
          <w:ilvl w:val="2"/>
          <w:numId w:val="4"/>
        </w:numPr>
        <w:tabs>
          <w:tab w:pos="1576" w:val="left" w:leader="none"/>
        </w:tabs>
        <w:spacing w:line="247" w:lineRule="auto" w:before="1" w:after="0"/>
        <w:ind w:left="1826" w:right="107" w:hanging="720"/>
        <w:jc w:val="both"/>
        <w:rPr>
          <w:sz w:val="22"/>
        </w:rPr>
      </w:pPr>
      <w:r>
        <w:t>交付时的飞机状况及其符合或以其他方式符合飞机购买协议中包含和随附的一般说明和规范是承租人的唯一责任，承租人有责任检查飞机，并满足其条件、质量和适用性。在签署验收证书之前，飞机是否符合承租人的要求，并在交付日期检查和接收手册和技术记录（承租人保证在接受本协议项下的手册和技术记录之前已经或将要这样做），并安排维修Reof；</w:t>
      </w:r>
    </w:p>
    <w:p>
      <w:pPr>
        <w:pStyle w:val="BodyText"/>
        <w:spacing w:before="8"/>
        <w:rPr>
          <w:sz w:val="20"/>
        </w:rPr>
      </w:pPr>
      <w:r/>
    </w:p>
    <w:p>
      <w:pPr>
        <w:pStyle w:val="ListParagraph"/>
        <w:numPr>
          <w:ilvl w:val="2"/>
          <w:numId w:val="4"/>
        </w:numPr>
        <w:tabs>
          <w:tab w:pos="1576" w:val="left" w:leader="none"/>
        </w:tabs>
        <w:spacing w:line="247" w:lineRule="auto" w:before="1" w:after="0"/>
        <w:ind w:left="1826" w:right="107" w:hanging="720"/>
        <w:jc w:val="both"/>
        <w:rPr>
          <w:sz w:val="22"/>
        </w:rPr>
      </w:pPr>
      <w:r>
        <w:t>出租方或任何相关方均不承担因飞机缺陷或声称缺陷或飞机未能或声称未能遵守飞机购买协议、购买协议转让和本协议而直接或间接造成的任何损失。</w:t>
      </w:r>
    </w:p>
    <w:p>
      <w:pPr>
        <w:spacing w:after="0" w:line="247" w:lineRule="auto"/>
        <w:jc w:val="both"/>
        <w:rPr>
          <w:sz w:val="22"/>
        </w:rPr>
        <w:sectPr>
          <w:pgSz w:w="11910" w:h="16840"/>
          <w:pgMar w:header="0" w:footer="1381" w:top="1520" w:bottom="1640" w:left="1020" w:right="1020"/>
        </w:sectPr>
      </w:pPr>
      <w:r/>
    </w:p>
    <w:p>
      <w:pPr>
        <w:pStyle w:val="Heading1"/>
        <w:numPr>
          <w:ilvl w:val="1"/>
          <w:numId w:val="4"/>
        </w:numPr>
        <w:tabs>
          <w:tab w:pos="855" w:val="left" w:leader="none"/>
          <w:tab w:pos="856" w:val="left" w:leader="none"/>
        </w:tabs>
        <w:spacing w:line="240" w:lineRule="auto" w:before="73" w:after="0"/>
        <w:ind w:left="855" w:right="0" w:hanging="741"/>
        <w:jc w:val="left"/>
      </w:pPr>
      <w:r>
        <w:t>许可证</w:t>
      </w:r>
    </w:p>
    <w:p>
      <w:pPr>
        <w:pStyle w:val="BodyText"/>
        <w:spacing w:before="3"/>
        <w:rPr>
          <w:b/>
          <w:sz w:val="21"/>
        </w:rPr>
      </w:pPr>
      <w:r/>
    </w:p>
    <w:p>
      <w:pPr>
        <w:pStyle w:val="BodyText"/>
        <w:spacing w:line="247" w:lineRule="auto"/>
        <w:ind w:left="834" w:right="163"/>
      </w:pPr>
      <w:r>
        <w:t>承租人必须自费获得将飞机从交付地点出口和/或运输至习惯基地所需的所有授权。</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延迟交货</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09" w:hanging="720"/>
        <w:jc w:val="both"/>
        <w:rPr>
          <w:sz w:val="22"/>
        </w:rPr>
      </w:pPr>
      <w:r>
        <w:t>出租方或任何相关方均不应对根据飞机购买协议（无论是否允许）延迟交付飞机或更改交付飞机的地点而导致的飞机交付地点延迟或更改负责，除非符合公司的要求。第3.1条（出租人先决条件）中规定的条件，由于出租人或中间所有人的欺诈、重大过失或故意不当行为，导致飞机交付地点的延迟或变更。</w:t>
      </w:r>
    </w:p>
    <w:p>
      <w:pPr>
        <w:pStyle w:val="BodyText"/>
        <w:spacing w:before="10"/>
        <w:rPr>
          <w:sz w:val="20"/>
        </w:rPr>
      </w:pPr>
      <w:r/>
    </w:p>
    <w:p>
      <w:pPr>
        <w:pStyle w:val="ListParagraph"/>
        <w:numPr>
          <w:ilvl w:val="2"/>
          <w:numId w:val="4"/>
        </w:numPr>
        <w:tabs>
          <w:tab w:pos="1827" w:val="left" w:leader="none"/>
        </w:tabs>
        <w:spacing w:line="244" w:lineRule="auto" w:before="0" w:after="0"/>
        <w:ind w:left="1826" w:right="108" w:hanging="720"/>
        <w:jc w:val="both"/>
        <w:rPr>
          <w:sz w:val="22"/>
        </w:rPr>
      </w:pPr>
      <w:r>
        <w:t>在向出租人发出付款通知后，承租人应立即通知出租人预计交付日期的任何延期，并在出租人收到通知的更新付款通知中规定的日期前第二（2）个营业日17:00（北京时间）内重新发出更新的付款通知。d向制造商支付出租人的金额（或出租人和承租人可能同意的较晚时间）。</w:t>
      </w:r>
    </w:p>
    <w:p>
      <w:pPr>
        <w:pStyle w:val="BodyText"/>
        <w:spacing w:before="1"/>
        <w:rPr>
          <w:sz w:val="21"/>
        </w:rPr>
      </w:pPr>
      <w:r/>
    </w:p>
    <w:p>
      <w:pPr>
        <w:pStyle w:val="ListParagraph"/>
        <w:numPr>
          <w:ilvl w:val="2"/>
          <w:numId w:val="4"/>
        </w:numPr>
        <w:tabs>
          <w:tab w:pos="1827" w:val="left" w:leader="none"/>
        </w:tabs>
        <w:spacing w:line="247" w:lineRule="auto" w:before="0" w:after="0"/>
        <w:ind w:left="1826" w:right="108" w:hanging="720"/>
        <w:jc w:val="both"/>
        <w:rPr>
          <w:sz w:val="22"/>
        </w:rPr>
      </w:pPr>
      <w:r>
        <w:t>如果交付没有发生在承租人在付款通知中通知的预期交付日期，并且出租人已不可撤销地在预期交付日期向制造商支付出租人金额：</w:t>
      </w:r>
    </w:p>
    <w:p>
      <w:pPr>
        <w:pStyle w:val="BodyText"/>
        <w:spacing w:before="3"/>
        <w:rPr>
          <w:sz w:val="20"/>
        </w:rPr>
      </w:pPr>
      <w:r/>
    </w:p>
    <w:p>
      <w:pPr>
        <w:pStyle w:val="ListParagraph"/>
        <w:numPr>
          <w:ilvl w:val="3"/>
          <w:numId w:val="4"/>
        </w:numPr>
        <w:tabs>
          <w:tab w:pos="2819" w:val="left" w:leader="none"/>
        </w:tabs>
        <w:spacing w:line="244" w:lineRule="auto" w:before="0" w:after="0"/>
        <w:ind w:left="2818" w:right="106" w:hanging="720"/>
        <w:jc w:val="both"/>
        <w:rPr>
          <w:sz w:val="22"/>
        </w:rPr>
      </w:pPr>
      <w:r>
        <w:t>如果交付最终发生在截止日期之前，承租人应按照预期交付日期（包括）至交付日期（但不包括）的第一个租金支付日期的租金利率支付人民币出租人金额的利息，但支付与出租人金额有关的保证金利息。出租人从制造商处实际收到的利息，以及其后从存放该利息的商业银行收到的利息，应从承租人根据本款（i）项应支付的利息中扣除；</w:t>
      </w:r>
    </w:p>
    <w:p>
      <w:pPr>
        <w:pStyle w:val="BodyText"/>
        <w:spacing w:before="5"/>
        <w:rPr>
          <w:sz w:val="20"/>
        </w:rPr>
      </w:pPr>
      <w:r/>
    </w:p>
    <w:p>
      <w:pPr>
        <w:pStyle w:val="ListParagraph"/>
        <w:numPr>
          <w:ilvl w:val="3"/>
          <w:numId w:val="4"/>
        </w:numPr>
        <w:tabs>
          <w:tab w:pos="2819" w:val="left" w:leader="none"/>
        </w:tabs>
        <w:spacing w:line="244" w:lineRule="auto" w:before="1" w:after="0"/>
        <w:ind w:left="2818" w:right="106" w:hanging="720"/>
        <w:jc w:val="both"/>
        <w:rPr>
          <w:sz w:val="22"/>
        </w:rPr>
      </w:pPr>
      <w:r>
        <w:t>如果交付没有发生在截止日期17:00（北京时间）或之前（或者，如果更早，承租人通知出租人交付不会发生在截止日期或之前的日期）：</w:t>
      </w:r>
    </w:p>
    <w:p>
      <w:pPr>
        <w:pStyle w:val="BodyText"/>
        <w:spacing w:before="1"/>
        <w:rPr>
          <w:sz w:val="21"/>
        </w:rPr>
      </w:pPr>
      <w:r/>
    </w:p>
    <w:p>
      <w:pPr>
        <w:pStyle w:val="ListParagraph"/>
        <w:numPr>
          <w:ilvl w:val="4"/>
          <w:numId w:val="4"/>
        </w:numPr>
        <w:tabs>
          <w:tab w:pos="2819" w:val="left" w:leader="none"/>
        </w:tabs>
        <w:spacing w:line="244" w:lineRule="auto" w:before="0" w:after="0"/>
        <w:ind w:left="2993" w:right="110" w:hanging="719"/>
        <w:jc w:val="both"/>
        <w:rPr>
          <w:sz w:val="22"/>
        </w:rPr>
      </w:pPr>
      <w:r>
        <w:t>除非出租方另有书面同意，否则出租方没有义务向制造商支付出租方的金额；以及</w:t>
      </w:r>
    </w:p>
    <w:p>
      <w:pPr>
        <w:pStyle w:val="BodyText"/>
        <w:spacing w:before="1"/>
        <w:rPr>
          <w:sz w:val="21"/>
        </w:rPr>
      </w:pPr>
      <w:r/>
    </w:p>
    <w:p>
      <w:pPr>
        <w:pStyle w:val="ListParagraph"/>
        <w:numPr>
          <w:ilvl w:val="4"/>
          <w:numId w:val="4"/>
        </w:numPr>
        <w:tabs>
          <w:tab w:pos="2819" w:val="left" w:leader="none"/>
        </w:tabs>
        <w:spacing w:line="247" w:lineRule="auto" w:before="0" w:after="0"/>
        <w:ind w:left="2993" w:right="108" w:hanging="720"/>
        <w:jc w:val="both"/>
        <w:rPr>
          <w:sz w:val="22"/>
        </w:rPr>
      </w:pPr>
      <w:r>
        <w:t>承租人应按预计交付日（含）至（含）归还日（含）期间的归还日租金利率支付人民币出租人金额的利息，但出租人实际从制造商处收到的与出租人金额有关的保证金利息以及此后从商业银行收到的与出租人金额有关的保证金利息。应从承租人根据第（ii）（b）款应支付的利息金额中扣除存放上述款项的商业银行；</w:t>
      </w:r>
    </w:p>
    <w:p>
      <w:pPr>
        <w:spacing w:after="0" w:line="247" w:lineRule="auto"/>
        <w:jc w:val="both"/>
        <w:rPr>
          <w:sz w:val="22"/>
        </w:rPr>
        <w:sectPr>
          <w:pgSz w:w="11910" w:h="16840"/>
          <w:pgMar w:header="0" w:footer="1381" w:top="1520" w:bottom="1640" w:left="1020" w:right="1020"/>
        </w:sectPr>
      </w:pPr>
      <w:r/>
    </w:p>
    <w:p>
      <w:pPr>
        <w:pStyle w:val="ListParagraph"/>
        <w:numPr>
          <w:ilvl w:val="4"/>
          <w:numId w:val="4"/>
        </w:numPr>
        <w:tabs>
          <w:tab w:pos="2819" w:val="left" w:leader="none"/>
        </w:tabs>
        <w:spacing w:line="247" w:lineRule="auto" w:before="72" w:after="0"/>
        <w:ind w:left="2994" w:right="108" w:hanging="720"/>
        <w:jc w:val="both"/>
        <w:rPr>
          <w:sz w:val="22"/>
        </w:rPr>
      </w:pPr>
      <w:r>
        <w:t>在收到上述金额的前提下，出租方应返还制造商就制造商延迟交付飞机而收到的任何赔偿。</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9" w:hanging="720"/>
        <w:jc w:val="both"/>
        <w:rPr>
          <w:sz w:val="22"/>
        </w:rPr>
      </w:pPr>
      <w:r>
        <w:t>如果由于承租人的原因，交付没有在承租人在付款通知中通知的预期交付日期发生，除上述（c）段规定的付款义务外，承租人还应负责赔偿相关方（贷款人除外）的任何损失，视情况而定。因延迟交货而产生的费用。</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交付前发生可能影响出租人向生产企业支付价款的技术问题的，出租人和承租人应当在知悉后及时善意协商，及时解决。</w:t>
      </w:r>
    </w:p>
    <w:p>
      <w:pPr>
        <w:pStyle w:val="BodyText"/>
        <w:spacing w:before="11"/>
        <w:rPr>
          <w:sz w:val="20"/>
        </w:rPr>
      </w:pPr>
      <w:r/>
    </w:p>
    <w:p>
      <w:pPr>
        <w:pStyle w:val="Heading1"/>
        <w:numPr>
          <w:ilvl w:val="1"/>
          <w:numId w:val="4"/>
        </w:numPr>
        <w:tabs>
          <w:tab w:pos="855" w:val="left" w:leader="none"/>
          <w:tab w:pos="856" w:val="left" w:leader="none"/>
        </w:tabs>
        <w:spacing w:line="240" w:lineRule="auto" w:before="0" w:after="0"/>
        <w:ind w:left="855" w:right="0" w:hanging="741"/>
        <w:jc w:val="left"/>
      </w:pPr>
      <w:r>
        <w:t>截止日期</w:t>
      </w:r>
    </w:p>
    <w:p>
      <w:pPr>
        <w:pStyle w:val="BodyText"/>
        <w:spacing w:before="3"/>
        <w:rPr>
          <w:b/>
          <w:sz w:val="21"/>
        </w:rPr>
      </w:pPr>
      <w:r/>
    </w:p>
    <w:p>
      <w:pPr>
        <w:pStyle w:val="ListParagraph"/>
        <w:numPr>
          <w:ilvl w:val="2"/>
          <w:numId w:val="4"/>
        </w:numPr>
        <w:tabs>
          <w:tab w:pos="1576" w:val="left" w:leader="none"/>
        </w:tabs>
        <w:spacing w:line="247" w:lineRule="auto" w:before="0" w:after="0"/>
        <w:ind w:left="1826" w:right="108" w:hanging="720"/>
        <w:jc w:val="both"/>
        <w:rPr>
          <w:sz w:val="22"/>
        </w:rPr>
      </w:pPr>
      <w:r>
        <w:t>如果由于任何原因，飞机未在截止日期或之前交付给承租人并被承租人接受，任何一方可提前五（5）个工作日书面通知另一方，取消本协议中包含的租赁飞机的义务。</w:t>
      </w:r>
    </w:p>
    <w:p>
      <w:pPr>
        <w:pStyle w:val="BodyText"/>
        <w:spacing w:before="10"/>
        <w:rPr>
          <w:sz w:val="20"/>
        </w:rPr>
      </w:pPr>
      <w:r/>
    </w:p>
    <w:p>
      <w:pPr>
        <w:pStyle w:val="ListParagraph"/>
        <w:numPr>
          <w:ilvl w:val="2"/>
          <w:numId w:val="4"/>
        </w:numPr>
        <w:tabs>
          <w:tab w:pos="1576" w:val="left" w:leader="none"/>
        </w:tabs>
        <w:spacing w:line="247" w:lineRule="auto" w:before="0" w:after="0"/>
        <w:ind w:left="1826" w:right="107" w:hanging="720"/>
        <w:jc w:val="both"/>
        <w:rPr>
          <w:sz w:val="22"/>
        </w:rPr>
      </w:pPr>
      <w:r>
        <w:t>除非本协议另有规定，上述（a）款下的任何取消将解除出租人和承租人在本协议下的任何进一步义务，但不影响任何一方在本协议下可能享有的任何应计权利或补救措施。</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通知</w:t>
      </w:r>
    </w:p>
    <w:p>
      <w:pPr>
        <w:pStyle w:val="BodyText"/>
        <w:spacing w:before="3"/>
        <w:rPr>
          <w:b/>
          <w:sz w:val="21"/>
        </w:rPr>
      </w:pPr>
      <w:r/>
    </w:p>
    <w:p>
      <w:pPr>
        <w:pStyle w:val="BodyText"/>
        <w:ind w:left="833"/>
        <w:jc w:val="both"/>
      </w:pPr>
      <w:r>
        <w:t>承租人应立即通知出租人：</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预计交付日期2018年3月26日的任何变更；以及</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飞机预定交付的任何其他预期延误。</w:t>
      </w:r>
    </w:p>
    <w:p>
      <w:pPr>
        <w:pStyle w:val="BodyText"/>
        <w:spacing w:before="5"/>
        <w:rPr>
          <w:sz w:val="21"/>
        </w:rPr>
      </w:pPr>
      <w:r/>
    </w:p>
    <w:p>
      <w:pPr>
        <w:pStyle w:val="Heading1"/>
        <w:numPr>
          <w:ilvl w:val="0"/>
          <w:numId w:val="4"/>
        </w:numPr>
        <w:tabs>
          <w:tab w:pos="855" w:val="left" w:leader="none"/>
          <w:tab w:pos="856" w:val="left" w:leader="none"/>
        </w:tabs>
        <w:spacing w:line="240" w:lineRule="auto" w:before="1" w:after="0"/>
        <w:ind w:left="855" w:right="0" w:hanging="741"/>
        <w:jc w:val="left"/>
      </w:pPr>
      <w:r>
        <w:t>租赁期</w:t>
      </w:r>
    </w:p>
    <w:p>
      <w:pPr>
        <w:pStyle w:val="BodyText"/>
        <w:spacing w:before="5"/>
        <w:rPr>
          <w:b/>
          <w:sz w:val="21"/>
        </w:rPr>
      </w:pPr>
      <w:r/>
    </w:p>
    <w:p>
      <w:pPr>
        <w:pStyle w:val="ListParagraph"/>
        <w:numPr>
          <w:ilvl w:val="1"/>
          <w:numId w:val="4"/>
        </w:numPr>
        <w:tabs>
          <w:tab w:pos="855" w:val="left" w:leader="none"/>
          <w:tab w:pos="856" w:val="left" w:leader="none"/>
        </w:tabs>
        <w:spacing w:line="240" w:lineRule="auto" w:before="1" w:after="0"/>
        <w:ind w:left="855" w:right="0" w:hanging="741"/>
        <w:jc w:val="left"/>
        <w:rPr>
          <w:b/>
          <w:sz w:val="22"/>
        </w:rPr>
      </w:pPr>
      <w:r>
        <w:t>租赁协议</w:t>
      </w:r>
    </w:p>
    <w:p>
      <w:pPr>
        <w:pStyle w:val="BodyText"/>
        <w:spacing w:before="4"/>
        <w:rPr>
          <w:b/>
          <w:sz w:val="21"/>
        </w:rPr>
      </w:pPr>
      <w:r/>
    </w:p>
    <w:p>
      <w:pPr>
        <w:pStyle w:val="BodyText"/>
        <w:spacing w:line="244" w:lineRule="auto"/>
        <w:ind w:left="834" w:right="111"/>
        <w:jc w:val="both"/>
      </w:pPr>
      <w:r>
        <w:t>出租人同意租赁给承租人，承租人同意在租赁期内从出租人租赁飞机。</w:t>
      </w:r>
    </w:p>
    <w:p>
      <w:pPr>
        <w:pStyle w:val="BodyText"/>
        <w:spacing w:before="2"/>
        <w:rPr>
          <w:sz w:val="21"/>
        </w:rPr>
      </w:pPr>
      <w:r/>
    </w:p>
    <w:p>
      <w:pPr>
        <w:pStyle w:val="Heading1"/>
        <w:numPr>
          <w:ilvl w:val="1"/>
          <w:numId w:val="4"/>
        </w:numPr>
        <w:tabs>
          <w:tab w:pos="855" w:val="left" w:leader="none"/>
          <w:tab w:pos="856" w:val="left" w:leader="none"/>
        </w:tabs>
        <w:spacing w:line="240" w:lineRule="auto" w:before="0" w:after="0"/>
        <w:ind w:left="855" w:right="0" w:hanging="741"/>
        <w:jc w:val="left"/>
      </w:pPr>
      <w:r>
        <w:t>租赁期</w:t>
      </w:r>
    </w:p>
    <w:p>
      <w:pPr>
        <w:pStyle w:val="BodyText"/>
        <w:spacing w:before="4"/>
        <w:rPr>
          <w:b/>
          <w:sz w:val="21"/>
        </w:rPr>
      </w:pPr>
      <w:r/>
    </w:p>
    <w:p>
      <w:pPr>
        <w:pStyle w:val="BodyText"/>
        <w:ind w:left="834"/>
        <w:jc w:val="both"/>
      </w:pPr>
      <w:r>
        <w:t>租赁期自交付日起至终止日止。</w:t>
      </w:r>
    </w:p>
    <w:p>
      <w:pPr>
        <w:pStyle w:val="BodyText"/>
        <w:spacing w:before="5"/>
        <w:rPr>
          <w:sz w:val="21"/>
        </w:rPr>
      </w:pPr>
      <w:r/>
    </w:p>
    <w:p>
      <w:pPr>
        <w:pStyle w:val="Heading1"/>
        <w:numPr>
          <w:ilvl w:val="1"/>
          <w:numId w:val="4"/>
        </w:numPr>
        <w:tabs>
          <w:tab w:pos="855" w:val="left" w:leader="none"/>
          <w:tab w:pos="856" w:val="left" w:leader="none"/>
        </w:tabs>
        <w:spacing w:line="240" w:lineRule="auto" w:before="1" w:after="0"/>
        <w:ind w:left="855" w:right="0" w:hanging="741"/>
        <w:jc w:val="left"/>
      </w:pPr>
      <w:r>
        <w:t>风险</w:t>
      </w:r>
    </w:p>
    <w:p>
      <w:pPr>
        <w:pStyle w:val="BodyText"/>
        <w:spacing w:before="4"/>
        <w:rPr>
          <w:b/>
          <w:sz w:val="21"/>
        </w:rPr>
      </w:pPr>
      <w:r/>
    </w:p>
    <w:p>
      <w:pPr>
        <w:pStyle w:val="BodyText"/>
        <w:spacing w:line="247" w:lineRule="auto"/>
        <w:ind w:left="834" w:right="107"/>
        <w:jc w:val="both"/>
      </w:pPr>
      <w:r>
        <w:t>自交付之日起，飞机在各方面的风险由承租人承担，承租人应承担因类型、设计、制造、性能、结构、说明、条件、订单、状态、修理、维护、改装、加油、大修、供应、人员配备、S而引起的一切风险。服务、适航、使用、租赁、雇用或</w:t>
      </w:r>
    </w:p>
    <w:p>
      <w:pPr>
        <w:spacing w:after="0" w:line="247" w:lineRule="auto"/>
        <w:jc w:val="both"/>
        <w:sectPr>
          <w:pgSz w:w="11910" w:h="16840"/>
          <w:pgMar w:header="0" w:footer="1381" w:top="1520" w:bottom="1640" w:left="1020" w:right="1020"/>
        </w:sectPr>
      </w:pPr>
      <w:r/>
    </w:p>
    <w:p>
      <w:pPr>
        <w:pStyle w:val="BodyText"/>
        <w:spacing w:line="244" w:lineRule="auto" w:before="72"/>
        <w:ind w:left="834" w:right="168"/>
      </w:pPr>
      <w:r>
        <w:t>飞机的操作，任何相关方都不承担交付的任何风险。</w:t>
      </w:r>
    </w:p>
    <w:p>
      <w:pPr>
        <w:pStyle w:val="BodyText"/>
        <w:spacing w:before="2"/>
        <w:rPr>
          <w:sz w:val="21"/>
        </w:rPr>
      </w:pPr>
      <w:r/>
    </w:p>
    <w:p>
      <w:pPr>
        <w:pStyle w:val="Heading1"/>
        <w:numPr>
          <w:ilvl w:val="0"/>
          <w:numId w:val="4"/>
        </w:numPr>
        <w:tabs>
          <w:tab w:pos="855" w:val="left" w:leader="none"/>
          <w:tab w:pos="856" w:val="left" w:leader="none"/>
        </w:tabs>
        <w:spacing w:line="240" w:lineRule="auto" w:before="0" w:after="0"/>
        <w:ind w:left="855" w:right="0" w:hanging="741"/>
        <w:jc w:val="left"/>
      </w:pPr>
      <w:r>
        <w:t>免责声明</w:t>
      </w:r>
    </w:p>
    <w:p>
      <w:pPr>
        <w:pStyle w:val="BodyText"/>
        <w:spacing w:before="5"/>
        <w:rPr>
          <w:b/>
          <w:sz w:val="21"/>
        </w:rPr>
      </w:pPr>
      <w:r/>
    </w:p>
    <w:p>
      <w:pPr>
        <w:pStyle w:val="ListParagraph"/>
        <w:numPr>
          <w:ilvl w:val="1"/>
          <w:numId w:val="4"/>
        </w:numPr>
        <w:tabs>
          <w:tab w:pos="855" w:val="left" w:leader="none"/>
          <w:tab w:pos="856" w:val="left" w:leader="none"/>
        </w:tabs>
        <w:spacing w:line="240" w:lineRule="auto" w:before="1" w:after="0"/>
        <w:ind w:left="855" w:right="0" w:hanging="741"/>
        <w:jc w:val="left"/>
        <w:rPr>
          <w:b/>
          <w:sz w:val="22"/>
        </w:rPr>
      </w:pPr>
      <w:r>
        <w:t>一般免责声明</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69" w:hanging="720"/>
        <w:jc w:val="both"/>
        <w:rPr>
          <w:sz w:val="22"/>
        </w:rPr>
      </w:pPr>
      <w:r>
        <w:t>承租人承认并同意：（i）其已单独选择出租人将飞机出租给承租人；（ii）飞机购买协议和发动机合同项下提供的保证和保证在各方面均令承租人满意，且受偿人对此类保证不负责任，且未成年人。</w:t>
      </w:r>
    </w:p>
    <w:p>
      <w:pPr>
        <w:pStyle w:val="BodyText"/>
        <w:spacing w:before="8"/>
        <w:rPr>
          <w:sz w:val="20"/>
        </w:rPr>
      </w:pPr>
      <w:r/>
    </w:p>
    <w:p>
      <w:pPr>
        <w:pStyle w:val="ListParagraph"/>
        <w:numPr>
          <w:ilvl w:val="2"/>
          <w:numId w:val="4"/>
        </w:numPr>
        <w:tabs>
          <w:tab w:pos="1827" w:val="left" w:leader="none"/>
        </w:tabs>
        <w:spacing w:line="247" w:lineRule="auto" w:before="1" w:after="0"/>
        <w:ind w:left="1826" w:right="170" w:hanging="720"/>
        <w:jc w:val="both"/>
        <w:rPr>
          <w:sz w:val="22"/>
        </w:rPr>
      </w:pPr>
      <w:r>
        <w:t>承租人无条件同意，在接受赔偿人和承租人之间，飞机将在交付日期和整个租赁期内按“原样、原样”条件出租，承租人承认：</w:t>
      </w:r>
    </w:p>
    <w:p>
      <w:pPr>
        <w:pStyle w:val="BodyText"/>
        <w:spacing w:before="3"/>
        <w:rPr>
          <w:sz w:val="20"/>
        </w:rPr>
      </w:pPr>
      <w:r/>
    </w:p>
    <w:p>
      <w:pPr>
        <w:pStyle w:val="ListParagraph"/>
        <w:numPr>
          <w:ilvl w:val="3"/>
          <w:numId w:val="4"/>
        </w:numPr>
        <w:tabs>
          <w:tab w:pos="2842" w:val="left" w:leader="none"/>
          <w:tab w:pos="4856" w:val="left" w:leader="none"/>
          <w:tab w:pos="6039" w:val="left" w:leader="none"/>
          <w:tab w:pos="8450" w:val="left" w:leader="none"/>
        </w:tabs>
        <w:spacing w:line="247" w:lineRule="auto" w:before="0" w:after="0"/>
        <w:ind w:left="2818" w:right="116" w:hanging="720"/>
        <w:jc w:val="both"/>
        <w:rPr>
          <w:sz w:val="24"/>
        </w:rPr>
      </w:pPr>
      <w:r>
        <w:t>任何受偿方均不承担与之相关的任何责任，且出租方没有且将不会被视为已经作出或给予（无论是由于已经做过或没有做过任何行为，或已经获得或没有获得本协议项下或与本协议相关的任何地位或其他），任何条件、保证或陈述，明示或不作为。就飞机或任何发动机或部件撒谎，包括（但不限于）描述、适航性、安全性、符合规范、操作、适销性、质量、不侵犯专利、商标、版权或其他专有权、适合任何特定用途、价值、耐用性，条件、设计，或材料或工艺质量，无潜在或其他缺陷，无论是否可发现，或飞机所有权或任何其他事项，明示或暗示（包括因履行、交易、使用或贸易过程产生的任何暗示保证），关于飞机；以及</w:t>
      </w:r>
    </w:p>
    <w:p>
      <w:pPr>
        <w:pStyle w:val="BodyText"/>
        <w:spacing w:before="3"/>
        <w:rPr>
          <w:sz w:val="20"/>
        </w:rPr>
      </w:pPr>
      <w:r/>
    </w:p>
    <w:p>
      <w:pPr>
        <w:pStyle w:val="ListParagraph"/>
        <w:numPr>
          <w:ilvl w:val="3"/>
          <w:numId w:val="4"/>
        </w:numPr>
        <w:tabs>
          <w:tab w:pos="2842" w:val="left" w:leader="none"/>
        </w:tabs>
        <w:spacing w:line="244" w:lineRule="auto" w:before="0" w:after="0"/>
        <w:ind w:left="2818" w:right="170" w:hanging="720"/>
        <w:jc w:val="both"/>
        <w:rPr>
          <w:sz w:val="24"/>
        </w:rPr>
      </w:pPr>
      <w:r>
        <w:t>受偿人对承租人不承担任何义务或责任（无论是合同引起的还是侵权引起的，也无论是由于出租人的疏忽或严格责任引起的或其他原因引起的），因为：</w:t>
      </w:r>
    </w:p>
    <w:p>
      <w:pPr>
        <w:pStyle w:val="BodyText"/>
        <w:spacing w:before="1"/>
        <w:rPr>
          <w:sz w:val="21"/>
        </w:rPr>
      </w:pPr>
      <w:r/>
    </w:p>
    <w:p>
      <w:pPr>
        <w:pStyle w:val="ListParagraph"/>
        <w:numPr>
          <w:ilvl w:val="4"/>
          <w:numId w:val="4"/>
        </w:numPr>
        <w:tabs>
          <w:tab w:pos="3016" w:val="left" w:leader="none"/>
        </w:tabs>
        <w:spacing w:line="247" w:lineRule="auto" w:before="0" w:after="0"/>
        <w:ind w:left="2994" w:right="169" w:hanging="720"/>
        <w:jc w:val="both"/>
        <w:rPr>
          <w:sz w:val="22"/>
        </w:rPr>
      </w:pPr>
      <w:r>
        <w:t>直接或间接由飞机或其任何不足、不足或缺陷或与之相关的任何其他情况造成或声称造成的任何类型的损失；</w:t>
      </w:r>
    </w:p>
    <w:p>
      <w:pPr>
        <w:spacing w:after="0" w:line="247" w:lineRule="auto"/>
        <w:jc w:val="both"/>
        <w:rPr>
          <w:sz w:val="22"/>
        </w:rPr>
        <w:sectPr>
          <w:pgSz w:w="11910" w:h="16840"/>
          <w:pgMar w:header="0" w:footer="1381" w:top="1520" w:bottom="1640" w:left="1020" w:right="960"/>
        </w:sectPr>
      </w:pPr>
      <w:r/>
    </w:p>
    <w:p>
      <w:pPr>
        <w:pStyle w:val="ListParagraph"/>
        <w:numPr>
          <w:ilvl w:val="4"/>
          <w:numId w:val="4"/>
        </w:numPr>
        <w:tabs>
          <w:tab w:pos="3016" w:val="left" w:leader="none"/>
        </w:tabs>
        <w:spacing w:line="244" w:lineRule="auto" w:before="72" w:after="0"/>
        <w:ind w:left="2994" w:right="109" w:hanging="720"/>
        <w:jc w:val="both"/>
        <w:rPr>
          <w:sz w:val="22"/>
        </w:rPr>
      </w:pPr>
      <w:r>
        <w:t>飞机的使用、操作或性能或与之相关的任何风险；</w:t>
      </w:r>
    </w:p>
    <w:p>
      <w:pPr>
        <w:pStyle w:val="BodyText"/>
        <w:spacing w:before="1"/>
        <w:rPr>
          <w:sz w:val="21"/>
        </w:rPr>
      </w:pPr>
      <w:r/>
    </w:p>
    <w:p>
      <w:pPr>
        <w:pStyle w:val="ListParagraph"/>
        <w:numPr>
          <w:ilvl w:val="4"/>
          <w:numId w:val="4"/>
        </w:numPr>
        <w:tabs>
          <w:tab w:pos="3016" w:val="left" w:leader="none"/>
        </w:tabs>
        <w:spacing w:line="247" w:lineRule="auto" w:before="0" w:after="0"/>
        <w:ind w:left="2993" w:right="109" w:hanging="720"/>
        <w:jc w:val="both"/>
        <w:rPr>
          <w:sz w:val="22"/>
        </w:rPr>
      </w:pPr>
      <w:r>
        <w:t>任何服务中断、业务损失或预期利润或任何其他直接、间接或后果性损失或损害；或</w:t>
      </w:r>
    </w:p>
    <w:p>
      <w:pPr>
        <w:pStyle w:val="BodyText"/>
        <w:spacing w:before="10"/>
        <w:rPr>
          <w:sz w:val="20"/>
        </w:rPr>
      </w:pPr>
      <w:r/>
    </w:p>
    <w:p>
      <w:pPr>
        <w:pStyle w:val="ListParagraph"/>
        <w:numPr>
          <w:ilvl w:val="4"/>
          <w:numId w:val="4"/>
        </w:numPr>
        <w:tabs>
          <w:tab w:pos="3016" w:val="left" w:leader="none"/>
        </w:tabs>
        <w:spacing w:line="247" w:lineRule="auto" w:before="0" w:after="0"/>
        <w:ind w:left="2993" w:right="110" w:hanging="720"/>
        <w:jc w:val="both"/>
        <w:rPr>
          <w:sz w:val="22"/>
        </w:rPr>
      </w:pPr>
      <w:r>
        <w:t>飞机的交付、操作、维修、维护、修理、改进、改装或更换。</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承租人向出租人交付验收证书将是出租人和承租人之间的确凿证据，证明承租人的技术专家已对飞机及其各部分进行了检查和调查，飞机及其各部分处于适航状态，工作状态良好，维修良好，无任何缺陷，无论是或在交付日期不能发现）和（除非另有规定）在各方面均令承租人满意。</w:t>
      </w:r>
    </w:p>
    <w:p>
      <w:pPr>
        <w:pStyle w:val="BodyText"/>
        <w:spacing w:before="10"/>
        <w:rPr>
          <w:sz w:val="20"/>
        </w:rPr>
      </w:pPr>
      <w:r/>
    </w:p>
    <w:p>
      <w:pPr>
        <w:pStyle w:val="Heading1"/>
        <w:numPr>
          <w:ilvl w:val="1"/>
          <w:numId w:val="4"/>
        </w:numPr>
        <w:tabs>
          <w:tab w:pos="855" w:val="left" w:leader="none"/>
          <w:tab w:pos="856" w:val="left" w:leader="none"/>
        </w:tabs>
        <w:spacing w:line="240" w:lineRule="auto" w:before="0" w:after="0"/>
        <w:ind w:left="855" w:right="0" w:hanging="742"/>
        <w:jc w:val="left"/>
      </w:pPr>
      <w:r>
        <w:t>修理和更换</w:t>
      </w:r>
    </w:p>
    <w:p>
      <w:pPr>
        <w:pStyle w:val="BodyText"/>
        <w:spacing w:before="4"/>
        <w:rPr>
          <w:b/>
          <w:sz w:val="21"/>
        </w:rPr>
      </w:pPr>
      <w:r/>
    </w:p>
    <w:p>
      <w:pPr>
        <w:pStyle w:val="BodyText"/>
        <w:spacing w:line="247" w:lineRule="auto"/>
        <w:ind w:left="833" w:right="110"/>
        <w:jc w:val="both"/>
      </w:pPr>
      <w:r>
        <w:t>如果飞机或任何部分丢失、没收、损坏、毁坏或以其他方式造成或宣布不适合或不可用，出租人或受偿人均不负责修理或提供任何替代设备。</w:t>
      </w:r>
    </w:p>
    <w:p>
      <w:pPr>
        <w:pStyle w:val="BodyText"/>
        <w:spacing w:before="11"/>
        <w:rPr>
          <w:sz w:val="20"/>
        </w:rPr>
      </w:pPr>
      <w:r/>
    </w:p>
    <w:p>
      <w:pPr>
        <w:pStyle w:val="Heading1"/>
        <w:numPr>
          <w:ilvl w:val="1"/>
          <w:numId w:val="4"/>
        </w:numPr>
        <w:tabs>
          <w:tab w:pos="855" w:val="left" w:leader="none"/>
          <w:tab w:pos="856" w:val="left" w:leader="none"/>
        </w:tabs>
        <w:spacing w:line="240" w:lineRule="auto" w:before="0" w:after="0"/>
        <w:ind w:left="855" w:right="0" w:hanging="742"/>
        <w:jc w:val="left"/>
      </w:pPr>
      <w:r>
        <w:t>供应商保证</w:t>
      </w:r>
    </w:p>
    <w:p>
      <w:pPr>
        <w:pStyle w:val="BodyText"/>
        <w:spacing w:before="4"/>
        <w:rPr>
          <w:b/>
          <w:sz w:val="21"/>
        </w:rPr>
      </w:pPr>
      <w:r/>
    </w:p>
    <w:p>
      <w:pPr>
        <w:pStyle w:val="ListParagraph"/>
        <w:numPr>
          <w:ilvl w:val="2"/>
          <w:numId w:val="4"/>
        </w:numPr>
        <w:tabs>
          <w:tab w:pos="1827" w:val="left" w:leader="none"/>
        </w:tabs>
        <w:spacing w:line="247" w:lineRule="auto" w:before="0" w:after="0"/>
        <w:ind w:left="1826" w:right="108" w:hanging="720"/>
        <w:jc w:val="both"/>
        <w:rPr>
          <w:sz w:val="22"/>
        </w:rPr>
      </w:pPr>
      <w:r>
        <w:t>本第6条（免责声明）的任何规定或本协议的任何其他规定均不应被视为修改、修改或以其他方式影响任何制造商、发动机制造商或任何制造商的任何分包商或供应商关于机身的陈述、保证或其他义务（明示或暗示），以及Y发动机或任何零件，或免除任何制造商、发动机制造商或任何此类分包商或供应商的任何此类陈述、保证或义务。</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7" w:hanging="720"/>
        <w:jc w:val="both"/>
        <w:rPr>
          <w:sz w:val="22"/>
        </w:rPr>
      </w:pPr>
      <w:r>
        <w:t>如果制造商未根据机身保证协议或发动机制造商根据发动机保证协议直接提供，在租赁期内，出租人将尽合理努力向承租人提供或促使所有人向承租人、受益人提供，费用由承租人承担。飞机任何部分的制造商或供应商（如有）向出租人（以出租人和飞机所有人的身份）提供的与飞机有关的所有保证和赔偿。在租赁期间，经出租人事先书面批准，承租人有权以出租人或业主的名义对任何此类制造商或供应商采取任何此类保证或赔偿措施，但前提是承租人首先以书面形式向出租人确认出租人和相关方对由此产生或将要产生的所有成本和费用予以补偿和担保，以使其满意。</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9" w:hanging="720"/>
        <w:jc w:val="both"/>
        <w:rPr>
          <w:sz w:val="22"/>
        </w:rPr>
      </w:pPr>
      <w:r>
        <w:t>在租赁期终止时，除非承租人已根据本协议向所有人购买了飞机，如果（i）发生违约事件并持续，以及（ii）承租人未根据本协议购买飞机。</w:t>
      </w:r>
    </w:p>
    <w:p>
      <w:pPr>
        <w:spacing w:after="0" w:line="247" w:lineRule="auto"/>
        <w:jc w:val="both"/>
        <w:rPr>
          <w:sz w:val="22"/>
        </w:rPr>
        <w:sectPr>
          <w:pgSz w:w="11910" w:h="16840"/>
          <w:pgMar w:header="0" w:footer="1381" w:top="1520" w:bottom="1640" w:left="1020" w:right="1020"/>
        </w:sectPr>
      </w:pPr>
      <w:r/>
    </w:p>
    <w:p>
      <w:pPr>
        <w:pStyle w:val="BodyText"/>
        <w:spacing w:line="247" w:lineRule="auto" w:before="72"/>
        <w:ind w:left="1826" w:right="103"/>
        <w:jc w:val="both"/>
      </w:pPr>
      <w:r>
        <w:t>协议，以及（iii）承租人不再是运营商，以及（iv）出租人有权根据本协议条款收回并实际收回飞机，此类权利应终止，承租人将转让或获得转让，费用由承租人承担（以出租人的身份和飞机所有人）应指导制造商、发动机制造商或机身或任何发动机或任何部件的任何制造商或供应商向其提供的所有可转让保证和赔偿的利益，以及制造商、发动机制造商或任何此类制造商提供的任何保证或赔偿的范围。制造商或供应商不得转让给承租人，承租人应尽一切合理努力确保出租人（以出租人和飞机所有人的身份）或出租人应直接受益于此类不可转让的保证或赔偿的人员。</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承租人在此任命出租人作为承租人的代理人和律师，在租赁期终止时，为完成上述（c）段所述的转让，采取一切必要或可取的行动和事情。</w:t>
      </w:r>
    </w:p>
    <w:p>
      <w:pPr>
        <w:pStyle w:val="BodyText"/>
        <w:spacing w:before="11"/>
        <w:rPr>
          <w:sz w:val="20"/>
        </w:rPr>
      </w:pPr>
      <w:r/>
    </w:p>
    <w:p>
      <w:pPr>
        <w:pStyle w:val="Heading1"/>
        <w:numPr>
          <w:ilvl w:val="0"/>
          <w:numId w:val="4"/>
        </w:numPr>
        <w:tabs>
          <w:tab w:pos="855" w:val="left" w:leader="none"/>
          <w:tab w:pos="856" w:val="left" w:leader="none"/>
        </w:tabs>
        <w:spacing w:line="240" w:lineRule="auto" w:before="0" w:after="0"/>
        <w:ind w:left="855" w:right="0" w:hanging="741"/>
        <w:jc w:val="left"/>
      </w:pPr>
      <w:r>
        <w:t>租金和其他付款</w:t>
      </w:r>
    </w:p>
    <w:p>
      <w:pPr>
        <w:pStyle w:val="BodyText"/>
        <w:spacing w:before="4"/>
        <w:rPr>
          <w:b/>
          <w:sz w:val="21"/>
        </w:rPr>
      </w:pPr>
      <w:r/>
    </w:p>
    <w:p>
      <w:pPr>
        <w:pStyle w:val="ListParagraph"/>
        <w:numPr>
          <w:ilvl w:val="1"/>
          <w:numId w:val="4"/>
        </w:numPr>
        <w:tabs>
          <w:tab w:pos="855" w:val="left" w:leader="none"/>
          <w:tab w:pos="856" w:val="left" w:leader="none"/>
        </w:tabs>
        <w:spacing w:line="240" w:lineRule="auto" w:before="0" w:after="0"/>
        <w:ind w:left="855" w:right="0" w:hanging="741"/>
        <w:jc w:val="left"/>
        <w:rPr>
          <w:b/>
          <w:sz w:val="22"/>
        </w:rPr>
      </w:pPr>
      <w:r>
        <w:t>租金</w:t>
      </w:r>
    </w:p>
    <w:p>
      <w:pPr>
        <w:pStyle w:val="BodyText"/>
        <w:spacing w:before="4"/>
        <w:rPr>
          <w:b/>
          <w:sz w:val="21"/>
        </w:rPr>
      </w:pPr>
      <w:r/>
    </w:p>
    <w:p>
      <w:pPr>
        <w:pStyle w:val="ListParagraph"/>
        <w:numPr>
          <w:ilvl w:val="2"/>
          <w:numId w:val="4"/>
        </w:numPr>
        <w:tabs>
          <w:tab w:pos="1576" w:val="left" w:leader="none"/>
        </w:tabs>
        <w:spacing w:line="247" w:lineRule="auto" w:before="0" w:after="0"/>
        <w:ind w:left="1826" w:right="110" w:hanging="720"/>
        <w:jc w:val="both"/>
        <w:rPr>
          <w:sz w:val="22"/>
        </w:rPr>
      </w:pPr>
      <w:r>
        <w:t>交付后，承租人应根据本协议向出租人支付所有租金。在租赁期间的每个租金支付日，承租人应向出租人支付拖欠的租金。承租人应付租金的确定方法如下：</w:t>
      </w:r>
    </w:p>
    <w:p>
      <w:pPr>
        <w:pStyle w:val="BodyText"/>
        <w:spacing w:before="10"/>
        <w:rPr>
          <w:sz w:val="20"/>
        </w:rPr>
      </w:pPr>
      <w:r/>
    </w:p>
    <w:p>
      <w:pPr>
        <w:pStyle w:val="ListParagraph"/>
        <w:numPr>
          <w:ilvl w:val="3"/>
          <w:numId w:val="4"/>
        </w:numPr>
        <w:tabs>
          <w:tab w:pos="2152" w:val="left" w:leader="none"/>
        </w:tabs>
        <w:spacing w:line="247" w:lineRule="auto" w:before="0" w:after="0"/>
        <w:ind w:left="2191" w:right="110" w:hanging="660"/>
        <w:jc w:val="both"/>
        <w:rPr>
          <w:sz w:val="22"/>
        </w:rPr>
      </w:pPr>
      <w:r>
        <w:t>承租人应按照附表12（租金，人民币出租人金额）的规定，在每个租金支付日支付租金的主要组成部分，全额偿还人民币出租人金额。出租人的人民币金额应由承租人以连续四十（40）次分期付款的方式全额偿还。</w:t>
      </w:r>
    </w:p>
    <w:p>
      <w:pPr>
        <w:pStyle w:val="BodyText"/>
        <w:spacing w:before="8"/>
        <w:rPr>
          <w:sz w:val="20"/>
        </w:rPr>
      </w:pPr>
      <w:r/>
    </w:p>
    <w:p>
      <w:pPr>
        <w:pStyle w:val="ListParagraph"/>
        <w:numPr>
          <w:ilvl w:val="3"/>
          <w:numId w:val="4"/>
        </w:numPr>
        <w:tabs>
          <w:tab w:pos="2190" w:val="left" w:leader="none"/>
        </w:tabs>
        <w:spacing w:line="247" w:lineRule="auto" w:before="1" w:after="0"/>
        <w:ind w:left="2191" w:right="106" w:hanging="660"/>
        <w:jc w:val="both"/>
        <w:rPr>
          <w:sz w:val="22"/>
        </w:rPr>
      </w:pPr>
      <w:r>
        <w:t>承租人应在每期租金支付日按人民币出租人金额的租金利率支付每期租金的应计利息。利息应逐日累积，并根据实际经过的天数和一年360天计算。</w:t>
      </w:r>
    </w:p>
    <w:p>
      <w:pPr>
        <w:pStyle w:val="BodyText"/>
        <w:spacing w:before="10"/>
        <w:rPr>
          <w:sz w:val="20"/>
        </w:rPr>
      </w:pPr>
      <w:r/>
    </w:p>
    <w:p>
      <w:pPr>
        <w:pStyle w:val="ListParagraph"/>
        <w:numPr>
          <w:ilvl w:val="3"/>
          <w:numId w:val="4"/>
        </w:numPr>
        <w:tabs>
          <w:tab w:pos="2252" w:val="left" w:leader="none"/>
        </w:tabs>
        <w:spacing w:line="247" w:lineRule="auto" w:before="0" w:after="0"/>
        <w:ind w:left="2251" w:right="108" w:hanging="720"/>
        <w:jc w:val="both"/>
        <w:rPr>
          <w:sz w:val="22"/>
        </w:rPr>
      </w:pPr>
      <w:r>
        <w:t>如果在出租人金额支付日后，中国人民银行基准利率发生变化，出租人金额的利率应在变化生效后立即从下一个利率更新日起上下调整（视情况而定）。</w:t>
      </w:r>
    </w:p>
    <w:p>
      <w:pPr>
        <w:pStyle w:val="BodyText"/>
        <w:spacing w:before="10"/>
        <w:rPr>
          <w:sz w:val="20"/>
        </w:rPr>
      </w:pPr>
      <w:r/>
    </w:p>
    <w:p>
      <w:pPr>
        <w:pStyle w:val="ListParagraph"/>
        <w:numPr>
          <w:ilvl w:val="3"/>
          <w:numId w:val="4"/>
        </w:numPr>
        <w:tabs>
          <w:tab w:pos="2252" w:val="left" w:leader="none"/>
        </w:tabs>
        <w:spacing w:line="247" w:lineRule="auto" w:before="0" w:after="0"/>
        <w:ind w:left="2251" w:right="107" w:hanging="720"/>
        <w:jc w:val="both"/>
        <w:rPr>
          <w:sz w:val="22"/>
        </w:rPr>
      </w:pPr>
      <w:r>
        <w:t>承租人在每个租金支付日应支付的租金应为上文（i）所确定的主要组成部分和上文（ii）所确定的应计利息的总和。</w:t>
      </w:r>
    </w:p>
    <w:p>
      <w:pPr>
        <w:pStyle w:val="BodyText"/>
        <w:spacing w:before="10"/>
        <w:rPr>
          <w:sz w:val="20"/>
        </w:rPr>
      </w:pPr>
      <w:r/>
    </w:p>
    <w:p>
      <w:pPr>
        <w:pStyle w:val="ListParagraph"/>
        <w:numPr>
          <w:ilvl w:val="3"/>
          <w:numId w:val="4"/>
        </w:numPr>
        <w:tabs>
          <w:tab w:pos="2251" w:val="left" w:leader="none"/>
          <w:tab w:pos="2252" w:val="left" w:leader="none"/>
        </w:tabs>
        <w:spacing w:line="240" w:lineRule="auto" w:before="0" w:after="0"/>
        <w:ind w:left="2251" w:right="0" w:hanging="720"/>
        <w:jc w:val="left"/>
        <w:rPr>
          <w:sz w:val="22"/>
        </w:rPr>
      </w:pPr>
      <w:r>
        <w:t>根据第24.3条（增值税），出租人和承租人同意：</w:t>
      </w:r>
    </w:p>
    <w:p>
      <w:pPr>
        <w:pStyle w:val="BodyText"/>
        <w:spacing w:line="247" w:lineRule="auto" w:before="6"/>
        <w:ind w:left="2251" w:right="106"/>
        <w:jc w:val="both"/>
      </w:pPr>
      <w:r>
        <w:t>（i）根据本协议计算的任何租金不包括该租金主要组成部分的任何中国增值税，承租人将在每个租金支付日向出租人支付相当于与该租金主要组成部分对应的中国增值税金额的金额，（ii）根据本协议计算的任何租金已经包括利息部分的任何中国增值税</w:t>
      </w:r>
    </w:p>
    <w:p>
      <w:pPr>
        <w:spacing w:after="0" w:line="247" w:lineRule="auto"/>
        <w:jc w:val="both"/>
        <w:sectPr>
          <w:pgSz w:w="11910" w:h="16840"/>
          <w:pgMar w:header="0" w:footer="1381" w:top="1520" w:bottom="1640" w:left="1020" w:right="1020"/>
        </w:sectPr>
      </w:pPr>
      <w:r/>
    </w:p>
    <w:p>
      <w:pPr>
        <w:pStyle w:val="BodyText"/>
        <w:spacing w:line="244" w:lineRule="auto" w:before="72"/>
        <w:ind w:left="2251"/>
      </w:pPr>
      <w:r>
        <w:t>尽管本协议中有任何相反规定，承租人没有义务支付利息部分的税款。</w:t>
      </w:r>
    </w:p>
    <w:p>
      <w:pPr>
        <w:pStyle w:val="BodyText"/>
        <w:spacing w:before="1"/>
        <w:rPr>
          <w:sz w:val="21"/>
        </w:rPr>
      </w:pPr>
      <w:r/>
    </w:p>
    <w:p>
      <w:pPr>
        <w:pStyle w:val="ListParagraph"/>
        <w:numPr>
          <w:ilvl w:val="3"/>
          <w:numId w:val="4"/>
        </w:numPr>
        <w:tabs>
          <w:tab w:pos="2252" w:val="left" w:leader="none"/>
        </w:tabs>
        <w:spacing w:line="247" w:lineRule="auto" w:before="0" w:after="0"/>
        <w:ind w:left="2251" w:right="108" w:hanging="720"/>
        <w:jc w:val="both"/>
        <w:rPr>
          <w:sz w:val="22"/>
        </w:rPr>
      </w:pPr>
      <w:r>
        <w:t>出租人和承租人同意，附表12（租金、人民币出租金额）的计算基于以下假设：</w:t>
      </w:r>
    </w:p>
    <w:p>
      <w:pPr>
        <w:pStyle w:val="BodyText"/>
        <w:spacing w:before="8"/>
        <w:rPr>
          <w:sz w:val="20"/>
        </w:rPr>
      </w:pPr>
      <w:r/>
    </w:p>
    <w:p>
      <w:pPr>
        <w:pStyle w:val="ListParagraph"/>
        <w:numPr>
          <w:ilvl w:val="4"/>
          <w:numId w:val="4"/>
        </w:numPr>
        <w:tabs>
          <w:tab w:pos="2635" w:val="left" w:leader="none"/>
        </w:tabs>
        <w:spacing w:line="240" w:lineRule="auto" w:before="1" w:after="0"/>
        <w:ind w:left="2634" w:right="0" w:hanging="360"/>
        <w:jc w:val="left"/>
        <w:rPr>
          <w:sz w:val="22"/>
        </w:rPr>
      </w:pPr>
      <w:r>
        <w:t>假设出租人金额为93778877美元；</w:t>
      </w:r>
    </w:p>
    <w:p>
      <w:pPr>
        <w:pStyle w:val="BodyText"/>
        <w:spacing w:before="5"/>
        <w:rPr>
          <w:sz w:val="21"/>
        </w:rPr>
      </w:pPr>
      <w:r/>
    </w:p>
    <w:p>
      <w:pPr>
        <w:pStyle w:val="ListParagraph"/>
        <w:numPr>
          <w:ilvl w:val="4"/>
          <w:numId w:val="4"/>
        </w:numPr>
        <w:tabs>
          <w:tab w:pos="2623" w:val="left" w:leader="none"/>
        </w:tabs>
        <w:spacing w:line="240" w:lineRule="auto" w:before="1" w:after="0"/>
        <w:ind w:left="2622" w:right="0" w:hanging="348"/>
        <w:jc w:val="left"/>
        <w:rPr>
          <w:sz w:val="22"/>
        </w:rPr>
      </w:pPr>
      <w:r>
        <w:t>计算出租人金额的假设汇率为6.3205；以及</w:t>
      </w:r>
    </w:p>
    <w:p>
      <w:pPr>
        <w:pStyle w:val="BodyText"/>
        <w:spacing w:before="5"/>
        <w:rPr>
          <w:sz w:val="21"/>
        </w:rPr>
      </w:pPr>
      <w:r/>
    </w:p>
    <w:p>
      <w:pPr>
        <w:pStyle w:val="ListParagraph"/>
        <w:numPr>
          <w:ilvl w:val="4"/>
          <w:numId w:val="4"/>
        </w:numPr>
        <w:tabs>
          <w:tab w:pos="2623" w:val="left" w:leader="none"/>
        </w:tabs>
        <w:spacing w:line="240" w:lineRule="auto" w:before="1" w:after="0"/>
        <w:ind w:left="2622" w:right="0" w:hanging="348"/>
        <w:jc w:val="left"/>
        <w:rPr>
          <w:sz w:val="22"/>
        </w:rPr>
      </w:pPr>
      <w:r>
        <w:t>交货日期为2018年3月26日。</w:t>
      </w:r>
    </w:p>
    <w:p>
      <w:pPr>
        <w:pStyle w:val="BodyText"/>
        <w:spacing w:before="4"/>
        <w:rPr>
          <w:sz w:val="21"/>
        </w:rPr>
      </w:pPr>
      <w:r/>
    </w:p>
    <w:p>
      <w:pPr>
        <w:pStyle w:val="ListParagraph"/>
        <w:numPr>
          <w:ilvl w:val="3"/>
          <w:numId w:val="4"/>
        </w:numPr>
        <w:tabs>
          <w:tab w:pos="2252" w:val="left" w:leader="none"/>
        </w:tabs>
        <w:spacing w:line="247" w:lineRule="auto" w:before="0" w:after="0"/>
        <w:ind w:left="2251" w:right="108" w:hanging="720"/>
        <w:jc w:val="both"/>
        <w:rPr>
          <w:sz w:val="22"/>
        </w:rPr>
      </w:pPr>
      <w:r>
        <w:t>如果上述任何假设不正确，出租人应根据交付日和实际交付日出租人预付款的实际金额编制替换计划。本协议中对附表12（租金、人民币出租金额）的所有引用均应为该替换附表的引用。</w:t>
      </w:r>
    </w:p>
    <w:p>
      <w:pPr>
        <w:pStyle w:val="BodyText"/>
        <w:spacing w:before="10"/>
        <w:rPr>
          <w:sz w:val="20"/>
        </w:rPr>
      </w:pPr>
      <w:r/>
    </w:p>
    <w:p>
      <w:pPr>
        <w:pStyle w:val="ListParagraph"/>
        <w:numPr>
          <w:ilvl w:val="3"/>
          <w:numId w:val="4"/>
        </w:numPr>
        <w:tabs>
          <w:tab w:pos="2251" w:val="left" w:leader="none"/>
          <w:tab w:pos="2252" w:val="left" w:leader="none"/>
        </w:tabs>
        <w:spacing w:line="240" w:lineRule="auto" w:before="0" w:after="0"/>
        <w:ind w:left="2251" w:right="0" w:hanging="697"/>
        <w:jc w:val="left"/>
        <w:rPr>
          <w:sz w:val="22"/>
        </w:rPr>
      </w:pPr>
      <w:r>
        <w:t>市场干扰</w:t>
      </w:r>
    </w:p>
    <w:p>
      <w:pPr>
        <w:pStyle w:val="BodyText"/>
        <w:spacing w:before="4"/>
        <w:rPr>
          <w:sz w:val="21"/>
        </w:rPr>
      </w:pPr>
      <w:r/>
    </w:p>
    <w:p>
      <w:pPr>
        <w:spacing w:before="0"/>
        <w:ind w:left="2274" w:right="0" w:firstLine="0"/>
        <w:jc w:val="left"/>
        <w:rPr>
          <w:sz w:val="22"/>
        </w:rPr>
      </w:pPr>
      <w:r>
        <w:t>在本条款中，以下每一事件都是“市场干扰事件”：</w:t>
      </w:r>
    </w:p>
    <w:p>
      <w:pPr>
        <w:pStyle w:val="BodyText"/>
        <w:rPr>
          <w:sz w:val="24"/>
        </w:rPr>
      </w:pPr>
      <w:r/>
    </w:p>
    <w:p>
      <w:pPr>
        <w:pStyle w:val="BodyText"/>
        <w:spacing w:before="5"/>
        <w:rPr>
          <w:sz w:val="21"/>
        </w:rPr>
      </w:pPr>
      <w:r/>
    </w:p>
    <w:p>
      <w:pPr>
        <w:pStyle w:val="ListParagraph"/>
        <w:numPr>
          <w:ilvl w:val="0"/>
          <w:numId w:val="7"/>
        </w:numPr>
        <w:tabs>
          <w:tab w:pos="3737" w:val="left" w:leader="none"/>
        </w:tabs>
        <w:spacing w:line="247" w:lineRule="auto" w:before="1" w:after="0"/>
        <w:ind w:left="3714" w:right="108" w:hanging="720"/>
        <w:jc w:val="both"/>
        <w:rPr>
          <w:sz w:val="22"/>
        </w:rPr>
      </w:pPr>
      <w:r>
        <w:t>由于本协议签订之日后相关法律法规发生变化，适用法律不允许参照中国人民银行基准利率确定租金利率；或</w:t>
      </w:r>
    </w:p>
    <w:p>
      <w:pPr>
        <w:pStyle w:val="BodyText"/>
        <w:spacing w:before="8"/>
        <w:rPr>
          <w:sz w:val="20"/>
        </w:rPr>
      </w:pPr>
      <w:r/>
    </w:p>
    <w:p>
      <w:pPr>
        <w:pStyle w:val="ListParagraph"/>
        <w:numPr>
          <w:ilvl w:val="0"/>
          <w:numId w:val="7"/>
        </w:numPr>
        <w:tabs>
          <w:tab w:pos="3647" w:val="left" w:leader="none"/>
        </w:tabs>
        <w:spacing w:line="247" w:lineRule="auto" w:before="1" w:after="0"/>
        <w:ind w:left="3714" w:right="109" w:hanging="720"/>
        <w:jc w:val="both"/>
        <w:rPr>
          <w:sz w:val="22"/>
        </w:rPr>
      </w:pPr>
      <w:r>
        <w:t>租金利率参照中国人民银行基准利率确定，但没有中国人民银行基准利率。</w:t>
      </w:r>
    </w:p>
    <w:p>
      <w:pPr>
        <w:pStyle w:val="BodyText"/>
        <w:spacing w:before="10"/>
        <w:rPr>
          <w:sz w:val="20"/>
        </w:rPr>
      </w:pPr>
      <w:r/>
    </w:p>
    <w:p>
      <w:pPr>
        <w:pStyle w:val="ListParagraph"/>
        <w:numPr>
          <w:ilvl w:val="4"/>
          <w:numId w:val="4"/>
        </w:numPr>
        <w:tabs>
          <w:tab w:pos="2985" w:val="left" w:leader="none"/>
        </w:tabs>
        <w:spacing w:line="247" w:lineRule="auto" w:before="0" w:after="0"/>
        <w:ind w:left="2993" w:right="109" w:hanging="719"/>
        <w:jc w:val="both"/>
        <w:rPr>
          <w:sz w:val="22"/>
        </w:rPr>
      </w:pPr>
      <w:r>
        <w:t>出租人应立即通知承租人市场干扰事件及其所有合理细节（包括该市场干扰事件发生的日期）。</w:t>
      </w:r>
    </w:p>
    <w:p>
      <w:pPr>
        <w:pStyle w:val="BodyText"/>
        <w:spacing w:before="10"/>
        <w:rPr>
          <w:sz w:val="20"/>
        </w:rPr>
      </w:pPr>
      <w:r/>
    </w:p>
    <w:p>
      <w:pPr>
        <w:pStyle w:val="ListParagraph"/>
        <w:numPr>
          <w:ilvl w:val="4"/>
          <w:numId w:val="4"/>
        </w:numPr>
        <w:tabs>
          <w:tab w:pos="2985" w:val="left" w:leader="none"/>
        </w:tabs>
        <w:spacing w:line="247" w:lineRule="auto" w:before="0" w:after="0"/>
        <w:ind w:left="2961" w:right="107" w:hanging="720"/>
        <w:jc w:val="both"/>
        <w:rPr>
          <w:sz w:val="22"/>
        </w:rPr>
      </w:pPr>
      <w:r>
        <w:t>如果发生市场干扰事件，出租人和承租人应进行协商（不超过三十（30）天），以商定一个替代基准（“替代基准”），以确定适用于租金利息部分的利率。根据本款商定的任何替代基础对出租人和承租人具有约束力，并自市场干扰事件发生之日起根据其条款生效。</w:t>
      </w:r>
    </w:p>
    <w:p>
      <w:pPr>
        <w:pStyle w:val="BodyText"/>
        <w:spacing w:before="8"/>
        <w:rPr>
          <w:sz w:val="20"/>
        </w:rPr>
      </w:pPr>
      <w:r/>
    </w:p>
    <w:p>
      <w:pPr>
        <w:pStyle w:val="ListParagraph"/>
        <w:numPr>
          <w:ilvl w:val="4"/>
          <w:numId w:val="4"/>
        </w:numPr>
        <w:tabs>
          <w:tab w:pos="2985" w:val="left" w:leader="none"/>
        </w:tabs>
        <w:spacing w:line="247" w:lineRule="auto" w:before="1" w:after="0"/>
        <w:ind w:left="2961" w:right="108" w:hanging="720"/>
        <w:jc w:val="both"/>
        <w:rPr>
          <w:sz w:val="22"/>
        </w:rPr>
      </w:pPr>
      <w:r>
        <w:t>如果出租人和承租人未能在上述三十（30）天期限内以书面形式就替代基础达成一致，则自市场干扰事件发生之日起适用于租金利息部分的利率将为出租人在不少于五（5）个营业日之前通知承租人的利率。EST应就相关租金支付日期向出租人支付从其合理选择的任何来源获得出租人金额匹配资金的成本（以每年百分比表示，并以该成本的计算基础）。</w:t>
      </w:r>
    </w:p>
    <w:p>
      <w:pPr>
        <w:spacing w:after="0" w:line="247" w:lineRule="auto"/>
        <w:jc w:val="both"/>
        <w:rPr>
          <w:sz w:val="22"/>
        </w:rPr>
        <w:sectPr>
          <w:pgSz w:w="11910" w:h="16840"/>
          <w:pgMar w:header="0" w:footer="1381" w:top="1520" w:bottom="1640" w:left="1020" w:right="1020"/>
        </w:sectPr>
      </w:pPr>
      <w:r/>
    </w:p>
    <w:p>
      <w:pPr>
        <w:pStyle w:val="ListParagraph"/>
        <w:numPr>
          <w:ilvl w:val="4"/>
          <w:numId w:val="4"/>
        </w:numPr>
        <w:tabs>
          <w:tab w:pos="2973" w:val="left" w:leader="none"/>
        </w:tabs>
        <w:spacing w:line="247" w:lineRule="auto" w:before="72" w:after="0"/>
        <w:ind w:left="2994" w:right="108" w:hanging="720"/>
        <w:jc w:val="both"/>
        <w:rPr>
          <w:sz w:val="22"/>
        </w:rPr>
      </w:pPr>
      <w:r>
        <w:t>在替代基础生效期间，出租人和承租人应定期相互协商，以确定市场干扰事件是否仍然盛行，并确定替代基础失效的日期和适用的利率。租金的利息部分应在不参考第（vi）款（市场干扰）的情况下再次确定。</w:t>
      </w:r>
    </w:p>
    <w:p>
      <w:pPr>
        <w:pStyle w:val="BodyText"/>
        <w:spacing w:before="8"/>
        <w:rPr>
          <w:sz w:val="20"/>
        </w:rPr>
      </w:pPr>
      <w:r/>
    </w:p>
    <w:p>
      <w:pPr>
        <w:pStyle w:val="ListParagraph"/>
        <w:numPr>
          <w:ilvl w:val="4"/>
          <w:numId w:val="4"/>
        </w:numPr>
        <w:tabs>
          <w:tab w:pos="2985" w:val="left" w:leader="none"/>
        </w:tabs>
        <w:spacing w:line="247" w:lineRule="auto" w:before="1" w:after="0"/>
        <w:ind w:left="2961" w:right="107" w:hanging="720"/>
        <w:jc w:val="both"/>
        <w:rPr>
          <w:sz w:val="22"/>
        </w:rPr>
      </w:pPr>
      <w:r>
        <w:t>根据上述（c）或（d）项确定的任何替代基础或任何百分比对出租人和承租人具有约束力。</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付款义务绝对和无条件</w:t>
      </w:r>
    </w:p>
    <w:p>
      <w:pPr>
        <w:pStyle w:val="BodyText"/>
        <w:spacing w:before="3"/>
        <w:rPr>
          <w:b/>
          <w:sz w:val="21"/>
        </w:rPr>
      </w:pPr>
      <w:r/>
    </w:p>
    <w:p>
      <w:pPr>
        <w:pStyle w:val="BodyText"/>
        <w:spacing w:line="247" w:lineRule="auto"/>
        <w:ind w:left="834" w:right="108"/>
        <w:jc w:val="both"/>
      </w:pPr>
      <w:r>
        <w:t>承租人支付本协议项下所有应付租金相关金额（包括租金、终止金额和最终付款）的义务是绝对和无条件的，不会受到影响，并且承租人在本协议项下明确表示应付的任何金额都不会停止支付或暂停支付或支付金额。因任何情况而减少，包括但不限于：</w:t>
      </w:r>
    </w:p>
    <w:p>
      <w:pPr>
        <w:pStyle w:val="BodyText"/>
        <w:spacing w:before="10"/>
        <w:rPr>
          <w:sz w:val="20"/>
        </w:rPr>
      </w:pPr>
      <w:r/>
    </w:p>
    <w:p>
      <w:pPr>
        <w:pStyle w:val="ListParagraph"/>
        <w:numPr>
          <w:ilvl w:val="2"/>
          <w:numId w:val="4"/>
        </w:numPr>
        <w:tabs>
          <w:tab w:pos="1827" w:val="left" w:leader="none"/>
        </w:tabs>
        <w:spacing w:line="244" w:lineRule="auto" w:before="0" w:after="0"/>
        <w:ind w:left="1826" w:right="109" w:hanging="720"/>
        <w:jc w:val="both"/>
        <w:rPr>
          <w:sz w:val="22"/>
        </w:rPr>
      </w:pPr>
      <w:r>
        <w:t>本协议任何一方对另一方或任何其他人的任何扣减或扣留、抵销权、反诉、抗辩或其他权利；</w:t>
      </w:r>
    </w:p>
    <w:p>
      <w:pPr>
        <w:pStyle w:val="BodyText"/>
        <w:spacing w:before="1"/>
        <w:rPr>
          <w:sz w:val="21"/>
        </w:rPr>
      </w:pPr>
      <w:r/>
    </w:p>
    <w:p>
      <w:pPr>
        <w:pStyle w:val="ListParagraph"/>
        <w:numPr>
          <w:ilvl w:val="2"/>
          <w:numId w:val="4"/>
        </w:numPr>
        <w:tabs>
          <w:tab w:pos="1827" w:val="left" w:leader="none"/>
        </w:tabs>
        <w:spacing w:line="247" w:lineRule="auto" w:before="0" w:after="0"/>
        <w:ind w:left="1826" w:right="107" w:hanging="720"/>
        <w:jc w:val="both"/>
        <w:rPr>
          <w:sz w:val="22"/>
        </w:rPr>
      </w:pPr>
      <w:r>
        <w:t>由于任何原因（包括但不限于不构成全损的申请），飞机发生全损或任何损坏（不构成全损），或任何不可用，或任何其他禁止、中断或其他限制承租人使用、操作或占有飞机的限制，或（二）航空器经营人对航空器的使用、经营或者占有造成的其他干扰；</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任何相关方已行使其在本协议或任何其他交易文件项下的任何权利、权力或补救措施（但不重复计算）；</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7" w:hanging="720"/>
        <w:jc w:val="both"/>
        <w:rPr>
          <w:sz w:val="22"/>
        </w:rPr>
      </w:pPr>
      <w:r>
        <w:t>影响承租人、出租人或任何其他人的任何破产、破产、清算、管理、清盘、暂停付款、重组、重建、安排、债务调整或重新安排、解散或类似事项；</w:t>
      </w:r>
    </w:p>
    <w:p>
      <w:pPr>
        <w:pStyle w:val="BodyText"/>
        <w:spacing w:before="8"/>
        <w:rPr>
          <w:sz w:val="20"/>
        </w:rPr>
      </w:pPr>
      <w:r/>
    </w:p>
    <w:p>
      <w:pPr>
        <w:pStyle w:val="ListParagraph"/>
        <w:numPr>
          <w:ilvl w:val="2"/>
          <w:numId w:val="4"/>
        </w:numPr>
        <w:tabs>
          <w:tab w:pos="1827" w:val="left" w:leader="none"/>
        </w:tabs>
        <w:spacing w:line="247" w:lineRule="auto" w:before="1" w:after="0"/>
        <w:ind w:left="1826" w:right="110" w:hanging="720"/>
        <w:jc w:val="both"/>
        <w:rPr>
          <w:sz w:val="22"/>
        </w:rPr>
      </w:pPr>
      <w:r>
        <w:t>任何交易文件或任何交易文件的任何条款的无效性或不可执行性或缺乏适当授权；</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本协议任何一方未能或延迟履行或遵守本协议或任何其他交易文件的任何条款或义务，无论是否有过失；</w:t>
      </w:r>
    </w:p>
    <w:p>
      <w:pPr>
        <w:pStyle w:val="BodyText"/>
        <w:spacing w:before="10"/>
        <w:rPr>
          <w:sz w:val="20"/>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任何人的任何虚假陈述、疏忽、不当行为、行为或不作为；</w:t>
      </w:r>
    </w:p>
    <w:p>
      <w:pPr>
        <w:pStyle w:val="BodyText"/>
        <w:spacing w:before="4"/>
        <w:rPr>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发动机或部件丢失、损坏或损坏的事实；或</w:t>
      </w:r>
    </w:p>
    <w:p>
      <w:pPr>
        <w:pStyle w:val="BodyText"/>
        <w:spacing w:before="5"/>
        <w:rPr>
          <w:sz w:val="21"/>
        </w:rPr>
      </w:pPr>
      <w:r/>
    </w:p>
    <w:p>
      <w:pPr>
        <w:pStyle w:val="ListParagraph"/>
        <w:numPr>
          <w:ilvl w:val="2"/>
          <w:numId w:val="4"/>
        </w:numPr>
        <w:tabs>
          <w:tab w:pos="1827" w:val="left" w:leader="none"/>
        </w:tabs>
        <w:spacing w:line="247" w:lineRule="auto" w:before="1" w:after="0"/>
        <w:ind w:left="1826" w:right="109" w:hanging="720"/>
        <w:jc w:val="both"/>
        <w:rPr>
          <w:sz w:val="22"/>
        </w:rPr>
      </w:pPr>
      <w:r>
        <w:t>（除本条规定外）终止、解除或以任何方式影响承租人在本协议项下任何义务的任何其他原因。</w:t>
      </w:r>
    </w:p>
    <w:p>
      <w:pPr>
        <w:pStyle w:val="BodyText"/>
        <w:spacing w:before="8"/>
        <w:rPr>
          <w:sz w:val="20"/>
        </w:rPr>
      </w:pPr>
      <w:r/>
    </w:p>
    <w:p>
      <w:pPr>
        <w:pStyle w:val="BodyText"/>
        <w:spacing w:line="247" w:lineRule="auto" w:before="1"/>
        <w:ind w:left="833" w:right="106"/>
        <w:jc w:val="both"/>
      </w:pPr>
      <w:r>
        <w:t>为免生疑问，在任何情况下，第7.2条中的任何规定不得视为或解释为放弃或限制承租人对任何</w:t>
      </w:r>
    </w:p>
    <w:p>
      <w:pPr>
        <w:spacing w:after="0" w:line="247" w:lineRule="auto"/>
        <w:jc w:val="both"/>
        <w:sectPr>
          <w:pgSz w:w="11910" w:h="16840"/>
          <w:pgMar w:header="0" w:footer="1381" w:top="1520" w:bottom="1640" w:left="1020" w:right="1020"/>
        </w:sectPr>
      </w:pPr>
      <w:r/>
    </w:p>
    <w:p>
      <w:pPr>
        <w:pStyle w:val="BodyText"/>
        <w:spacing w:line="244" w:lineRule="auto" w:before="72"/>
        <w:ind w:left="834" w:right="109"/>
        <w:jc w:val="both"/>
      </w:pPr>
      <w:r>
        <w:t>根据任何适用法律或任何交易文件，应付给出租人或针对出租人（或相关方，如适用）的金额。</w:t>
      </w:r>
    </w:p>
    <w:p>
      <w:pPr>
        <w:pStyle w:val="BodyText"/>
        <w:spacing w:before="2"/>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付款货币</w:t>
      </w:r>
    </w:p>
    <w:p>
      <w:pPr>
        <w:pStyle w:val="BodyText"/>
        <w:spacing w:before="4"/>
        <w:rPr>
          <w:b/>
          <w:sz w:val="21"/>
        </w:rPr>
      </w:pPr>
      <w:r/>
    </w:p>
    <w:p>
      <w:pPr>
        <w:pStyle w:val="ListParagraph"/>
        <w:numPr>
          <w:ilvl w:val="2"/>
          <w:numId w:val="4"/>
        </w:numPr>
        <w:tabs>
          <w:tab w:pos="1827" w:val="left" w:leader="none"/>
        </w:tabs>
        <w:spacing w:line="244" w:lineRule="auto" w:before="0" w:after="0"/>
        <w:ind w:left="1826" w:right="107" w:hanging="720"/>
        <w:jc w:val="both"/>
        <w:rPr>
          <w:sz w:val="22"/>
        </w:rPr>
      </w:pPr>
      <w:r>
        <w:t>本协议项下以赔偿或补偿方式支付的款项应以发生时的货币支付。</w:t>
      </w:r>
    </w:p>
    <w:p>
      <w:pPr>
        <w:pStyle w:val="BodyText"/>
        <w:spacing w:before="1"/>
        <w:rPr>
          <w:sz w:val="21"/>
        </w:rPr>
      </w:pPr>
      <w:r/>
    </w:p>
    <w:p>
      <w:pPr>
        <w:pStyle w:val="ListParagraph"/>
        <w:numPr>
          <w:ilvl w:val="2"/>
          <w:numId w:val="4"/>
        </w:numPr>
        <w:tabs>
          <w:tab w:pos="1827" w:val="left" w:leader="none"/>
        </w:tabs>
        <w:spacing w:line="247" w:lineRule="auto" w:before="0" w:after="0"/>
        <w:ind w:left="1826" w:right="109" w:hanging="720"/>
        <w:jc w:val="both"/>
        <w:rPr>
          <w:sz w:val="22"/>
        </w:rPr>
      </w:pPr>
      <w:r>
        <w:t>除另有规定外，本协议项下所有其他应付款项均以人民币支付。</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逾期金额利息</w:t>
      </w:r>
    </w:p>
    <w:p>
      <w:pPr>
        <w:pStyle w:val="BodyText"/>
        <w:spacing w:before="4"/>
        <w:rPr>
          <w:b/>
          <w:sz w:val="21"/>
        </w:rPr>
      </w:pPr>
      <w:r/>
    </w:p>
    <w:p>
      <w:pPr>
        <w:pStyle w:val="ListParagraph"/>
        <w:numPr>
          <w:ilvl w:val="2"/>
          <w:numId w:val="4"/>
        </w:numPr>
        <w:tabs>
          <w:tab w:pos="1827" w:val="left" w:leader="none"/>
        </w:tabs>
        <w:spacing w:line="247" w:lineRule="auto" w:before="0" w:after="0"/>
        <w:ind w:left="1826" w:right="108" w:hanging="720"/>
        <w:jc w:val="both"/>
        <w:rPr>
          <w:sz w:val="22"/>
        </w:rPr>
      </w:pPr>
      <w:r>
        <w:t>承租人应支付任何未付款项的逾期利息，从该未付款项的到期日起至出租人收到或收回该未付款项之日止，年利率等于（i）适用的租金利率（如果未付款项是任何人民币出租人金额或其利息）或RA的乘积。年利率等于适用的租金利率（未付金额为人民币出租人金额或利息以外的任何款项）加上（ii）百分之二。（2%）。</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第7.4条项下的违约利息应按需支付，按日累计，按实际天数和360天一年计算，并按中国人民银行有关规定复利。</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营业日</w:t>
      </w:r>
    </w:p>
    <w:p>
      <w:pPr>
        <w:pStyle w:val="BodyText"/>
        <w:spacing w:before="3"/>
        <w:rPr>
          <w:b/>
          <w:sz w:val="21"/>
        </w:rPr>
      </w:pPr>
      <w:r/>
    </w:p>
    <w:p>
      <w:pPr>
        <w:pStyle w:val="BodyText"/>
        <w:spacing w:line="247" w:lineRule="auto"/>
        <w:ind w:left="833" w:right="110"/>
        <w:jc w:val="both"/>
      </w:pPr>
      <w:r>
        <w:t>如果本协议项下的付款到期日不是营业日，则该付款的到期日将改为同一日历月的下一个营业日（如果有）或前一个营业日（如果没有）。</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付款账户</w:t>
      </w:r>
    </w:p>
    <w:p>
      <w:pPr>
        <w:pStyle w:val="BodyText"/>
        <w:spacing w:before="4"/>
        <w:rPr>
          <w:b/>
          <w:sz w:val="21"/>
        </w:rPr>
      </w:pPr>
      <w:r/>
    </w:p>
    <w:p>
      <w:pPr>
        <w:pStyle w:val="BodyText"/>
        <w:spacing w:line="247" w:lineRule="auto"/>
        <w:ind w:left="833" w:right="108"/>
        <w:jc w:val="both"/>
      </w:pPr>
      <w:r>
        <w:t>承租人根据本协议支付的所有款项（除非本协议另有明确规定）应在无需事先要求的情况下全额支付，无任何抵消或反诉，无任何扣减或预扣。承租人根据本协议支付的所有租金和任何其他应以人民币支付的款项应以立即可用的资金支付，出租人特此指示承租人向出租人账户支付此类款项：</w:t>
      </w:r>
    </w:p>
    <w:p>
      <w:pPr>
        <w:pStyle w:val="BodyText"/>
        <w:spacing w:before="10"/>
        <w:rPr>
          <w:sz w:val="20"/>
        </w:rPr>
      </w:pPr>
      <w:r/>
    </w:p>
    <w:p>
      <w:pPr>
        <w:spacing w:before="0"/>
        <w:ind w:left="833" w:right="0" w:firstLine="0"/>
        <w:jc w:val="both"/>
        <w:rPr>
          <w:sz w:val="22"/>
        </w:rPr>
      </w:pPr>
      <w:r>
        <w:t>户名：建信金六石租赁（天津）有限公司</w:t>
      </w:r>
    </w:p>
    <w:p>
      <w:pPr>
        <w:pStyle w:val="BodyText"/>
        <w:spacing w:before="206"/>
        <w:ind w:left="2374"/>
      </w:pPr>
      <w:r>
        <w:t>（建信六十租赁（天）有限公司）</w:t>
      </w:r>
    </w:p>
    <w:p>
      <w:pPr>
        <w:pStyle w:val="BodyText"/>
        <w:spacing w:before="7"/>
      </w:pPr>
      <w:r/>
    </w:p>
    <w:p>
      <w:pPr>
        <w:pStyle w:val="Heading1"/>
        <w:ind w:left="833" w:firstLine="0"/>
        <w:jc w:val="both"/>
        <w:rPr>
          <w:b w:val="0"/>
        </w:rPr>
      </w:pPr>
      <w:r>
        <w:t>开户银行：</w:t>
      </w:r>
    </w:p>
    <w:p>
      <w:pPr>
        <w:pStyle w:val="BodyText"/>
        <w:spacing w:before="5"/>
        <w:rPr>
          <w:sz w:val="21"/>
        </w:rPr>
      </w:pPr>
      <w:r/>
    </w:p>
    <w:p>
      <w:pPr>
        <w:pStyle w:val="BodyText"/>
        <w:spacing w:before="1"/>
        <w:ind w:left="833"/>
        <w:jc w:val="both"/>
      </w:pPr>
      <w:r>
        <w:t>中国建设银行股份有限公司天津分行泰达支行</w:t>
      </w:r>
    </w:p>
    <w:p>
      <w:pPr>
        <w:pStyle w:val="BodyText"/>
        <w:spacing w:before="206"/>
        <w:ind w:left="833"/>
        <w:jc w:val="both"/>
      </w:pPr>
      <w:r>
        <w:t>（中国建设银行股份有限公司天开发行分部营业部）</w:t>
      </w:r>
    </w:p>
    <w:p>
      <w:pPr>
        <w:pStyle w:val="BodyText"/>
        <w:spacing w:before="7"/>
      </w:pPr>
      <w:r/>
    </w:p>
    <w:p>
      <w:pPr>
        <w:spacing w:before="0"/>
        <w:ind w:left="833" w:right="0" w:firstLine="0"/>
        <w:jc w:val="both"/>
        <w:rPr>
          <w:sz w:val="22"/>
        </w:rPr>
      </w:pPr>
      <w:r>
        <w:t>账号：120501835100000013000</w:t>
      </w:r>
    </w:p>
    <w:p>
      <w:pPr>
        <w:spacing w:after="0"/>
        <w:jc w:val="both"/>
        <w:rPr>
          <w:sz w:val="22"/>
        </w:rPr>
        <w:sectPr>
          <w:pgSz w:w="11910" w:h="16840"/>
          <w:pgMar w:header="0" w:footer="1381" w:top="1520" w:bottom="1640" w:left="1020" w:right="1020"/>
        </w:sectPr>
      </w:pPr>
      <w:r/>
    </w:p>
    <w:p>
      <w:pPr>
        <w:pStyle w:val="BodyText"/>
        <w:rPr>
          <w:sz w:val="20"/>
        </w:rPr>
      </w:pPr>
      <w:r/>
    </w:p>
    <w:p>
      <w:pPr>
        <w:pStyle w:val="BodyText"/>
        <w:spacing w:before="8"/>
      </w:pPr>
      <w:r/>
    </w:p>
    <w:p>
      <w:pPr>
        <w:pStyle w:val="BodyText"/>
        <w:spacing w:line="247" w:lineRule="auto"/>
        <w:ind w:left="833" w:right="110"/>
        <w:jc w:val="both"/>
      </w:pPr>
      <w:r>
        <w:t>或出租人在到期日前至少提前十五（15）个工作日以书面形式通知承租人的其他账户。</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3" w:right="0" w:hanging="720"/>
        <w:jc w:val="left"/>
      </w:pPr>
      <w:r>
        <w:t>发票联</w:t>
      </w:r>
    </w:p>
    <w:p>
      <w:pPr>
        <w:pStyle w:val="BodyText"/>
        <w:spacing w:before="3"/>
        <w:rPr>
          <w:b/>
          <w:sz w:val="21"/>
        </w:rPr>
      </w:pPr>
      <w:r/>
    </w:p>
    <w:p>
      <w:pPr>
        <w:pStyle w:val="BodyText"/>
        <w:spacing w:line="247" w:lineRule="auto"/>
        <w:ind w:left="833" w:right="108"/>
        <w:jc w:val="both"/>
      </w:pPr>
      <w:r>
        <w:t>出租人应在不违反任何适用法律的前提下（并进一步规定，未发生违约租赁事件且持续），向实际支付租金或任何其他金额的承租人交付：</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9" w:hanging="720"/>
        <w:jc w:val="both"/>
        <w:rPr>
          <w:sz w:val="22"/>
        </w:rPr>
      </w:pPr>
      <w:r>
        <w:t>在合理可行的情况下尽快（但不迟于每个租金支付日前六十（60）天）开具与租金支付有关的形式发票；</w:t>
      </w:r>
    </w:p>
    <w:p>
      <w:pPr>
        <w:pStyle w:val="ListParagraph"/>
        <w:numPr>
          <w:ilvl w:val="2"/>
          <w:numId w:val="4"/>
        </w:numPr>
        <w:tabs>
          <w:tab w:pos="1827" w:val="left" w:leader="none"/>
        </w:tabs>
        <w:spacing w:line="249" w:lineRule="auto" w:before="199" w:after="0"/>
        <w:ind w:left="1826" w:right="109" w:hanging="720"/>
        <w:jc w:val="both"/>
        <w:rPr>
          <w:sz w:val="22"/>
        </w:rPr>
      </w:pPr>
      <w:r>
        <w:t>增值税专用发票（中文：增值税专用发票）与主要组成部分（仅适用于第条（增值税））和租金利息组成部分（以金额表示）的增值税有关，应在合理可行的情况下尽快，但应在收到每期租金后十（10）个营业日内开具。</w:t>
      </w:r>
    </w:p>
    <w:p>
      <w:pPr>
        <w:pStyle w:val="BodyText"/>
        <w:spacing w:before="6"/>
        <w:rPr>
          <w:sz w:val="20"/>
        </w:rPr>
      </w:pPr>
      <w:r/>
    </w:p>
    <w:p>
      <w:pPr>
        <w:pStyle w:val="ListParagraph"/>
        <w:numPr>
          <w:ilvl w:val="2"/>
          <w:numId w:val="4"/>
        </w:numPr>
        <w:tabs>
          <w:tab w:pos="1827" w:val="left" w:leader="none"/>
        </w:tabs>
        <w:spacing w:line="247" w:lineRule="auto" w:before="0" w:after="0"/>
        <w:ind w:left="1826" w:right="111" w:hanging="720"/>
        <w:jc w:val="both"/>
        <w:rPr>
          <w:sz w:val="22"/>
        </w:rPr>
      </w:pPr>
      <w:r>
        <w:t>与任何费用和开支索赔（包括但不限于根据第条（费用和开支）提出的任何付款索赔）有关的发票；</w:t>
      </w:r>
    </w:p>
    <w:p>
      <w:pPr>
        <w:pStyle w:val="BodyText"/>
        <w:spacing w:before="10"/>
        <w:rPr>
          <w:sz w:val="20"/>
        </w:rPr>
      </w:pPr>
      <w:r/>
    </w:p>
    <w:p>
      <w:pPr>
        <w:pStyle w:val="BodyText"/>
        <w:spacing w:line="247" w:lineRule="auto"/>
        <w:ind w:left="833" w:right="107"/>
        <w:jc w:val="both"/>
      </w:pPr>
      <w:r>
        <w:t>在每种情况下（如果相关），列出计算基础。出租人关于任何利率或本协议项下任何其他应付金额的任何发票、证书或决定，在没有明显错误的情况下，应作为此类应付金额的决定性证据，并对出租人和承租人具有约束力，此外，出租人未能或延迟提供ABOV发票不得损害或解除承租人支付本协议项下到期应付的任何租金、成本、费用或其他款项的义务。</w:t>
      </w:r>
    </w:p>
    <w:p>
      <w:pPr>
        <w:pStyle w:val="BodyText"/>
        <w:spacing w:before="11"/>
        <w:rPr>
          <w:sz w:val="20"/>
        </w:rPr>
      </w:pPr>
      <w:r/>
    </w:p>
    <w:p>
      <w:pPr>
        <w:pStyle w:val="Heading1"/>
        <w:numPr>
          <w:ilvl w:val="0"/>
          <w:numId w:val="4"/>
        </w:numPr>
        <w:tabs>
          <w:tab w:pos="833" w:val="left" w:leader="none"/>
          <w:tab w:pos="834" w:val="left" w:leader="none"/>
        </w:tabs>
        <w:spacing w:line="240" w:lineRule="auto" w:before="0" w:after="0"/>
        <w:ind w:left="833" w:right="0" w:hanging="720"/>
        <w:jc w:val="left"/>
      </w:pPr>
      <w:r>
        <w:t>费用和开支</w:t>
      </w:r>
    </w:p>
    <w:p>
      <w:pPr>
        <w:pStyle w:val="BodyText"/>
        <w:spacing w:before="3"/>
        <w:rPr>
          <w:b/>
          <w:sz w:val="21"/>
        </w:rPr>
      </w:pPr>
      <w:r/>
    </w:p>
    <w:p>
      <w:pPr>
        <w:pStyle w:val="ListParagraph"/>
        <w:numPr>
          <w:ilvl w:val="0"/>
          <w:numId w:val="8"/>
        </w:numPr>
        <w:tabs>
          <w:tab w:pos="1827" w:val="left" w:leader="none"/>
        </w:tabs>
        <w:spacing w:line="247" w:lineRule="auto" w:before="0" w:after="0"/>
        <w:ind w:left="1826" w:right="109" w:hanging="720"/>
        <w:jc w:val="both"/>
        <w:rPr>
          <w:sz w:val="22"/>
        </w:rPr>
      </w:pPr>
      <w:r>
        <w:t>各方应自行承担因谈判、编制和执行承租人文件而产生或应付的费用（包括专业和现金支出）。</w:t>
      </w:r>
    </w:p>
    <w:p>
      <w:pPr>
        <w:pStyle w:val="BodyText"/>
        <w:spacing w:before="8"/>
        <w:rPr>
          <w:sz w:val="20"/>
        </w:rPr>
      </w:pPr>
      <w:r/>
    </w:p>
    <w:p>
      <w:pPr>
        <w:pStyle w:val="ListParagraph"/>
        <w:numPr>
          <w:ilvl w:val="0"/>
          <w:numId w:val="8"/>
        </w:numPr>
        <w:tabs>
          <w:tab w:pos="1827" w:val="left" w:leader="none"/>
        </w:tabs>
        <w:spacing w:line="247" w:lineRule="auto" w:before="1" w:after="0"/>
        <w:ind w:left="1826" w:right="106" w:hanging="720"/>
        <w:jc w:val="both"/>
        <w:rPr>
          <w:sz w:val="22"/>
        </w:rPr>
      </w:pPr>
      <w:r>
        <w:t>承租人应承担与本协议或其要求的任何其他承租人协议的任何修订、弃权或同意相关的所有费用（包括法律、专业和现金支出），除非此类修订、弃权或同意仅因重大过失或故意违约或出租人的。</w:t>
      </w:r>
    </w:p>
    <w:p>
      <w:pPr>
        <w:pStyle w:val="BodyText"/>
        <w:spacing w:before="11"/>
        <w:rPr>
          <w:sz w:val="20"/>
        </w:rPr>
      </w:pPr>
      <w:r/>
    </w:p>
    <w:p>
      <w:pPr>
        <w:pStyle w:val="Heading1"/>
        <w:tabs>
          <w:tab w:pos="833" w:val="left" w:leader="none"/>
        </w:tabs>
        <w:ind w:left="113" w:firstLine="0"/>
      </w:pPr>
      <w:r>
        <w:t>8.2备案登记费</w:t>
      </w:r>
    </w:p>
    <w:p>
      <w:pPr>
        <w:pStyle w:val="BodyText"/>
        <w:spacing w:before="3"/>
        <w:rPr>
          <w:b/>
          <w:sz w:val="21"/>
        </w:rPr>
      </w:pPr>
      <w:r/>
    </w:p>
    <w:p>
      <w:pPr>
        <w:pStyle w:val="BodyText"/>
        <w:spacing w:line="247" w:lineRule="auto"/>
        <w:ind w:left="833" w:right="109"/>
        <w:jc w:val="both"/>
      </w:pPr>
      <w:r>
        <w:t>除非本协议另有规定，否则承租人应赔偿并按要求向出租人支付与飞机注册和飞机集成到承租人机队相关的所有费用、成本和开支。</w:t>
      </w:r>
    </w:p>
    <w:p>
      <w:pPr>
        <w:spacing w:after="0" w:line="247" w:lineRule="auto"/>
        <w:jc w:val="both"/>
        <w:sectPr>
          <w:pgSz w:w="11910" w:h="16840"/>
          <w:pgMar w:header="0" w:footer="1381" w:top="1600" w:bottom="1640" w:left="1020" w:right="1020"/>
        </w:sectPr>
      </w:pPr>
      <w:r/>
    </w:p>
    <w:p>
      <w:pPr>
        <w:pStyle w:val="Heading1"/>
        <w:numPr>
          <w:ilvl w:val="0"/>
          <w:numId w:val="4"/>
        </w:numPr>
        <w:tabs>
          <w:tab w:pos="833" w:val="left" w:leader="none"/>
          <w:tab w:pos="834" w:val="left" w:leader="none"/>
        </w:tabs>
        <w:spacing w:line="240" w:lineRule="auto" w:before="73" w:after="0"/>
        <w:ind w:left="834" w:right="0" w:hanging="720"/>
        <w:jc w:val="left"/>
      </w:pPr>
      <w:r>
        <w:t>出租人契约</w:t>
      </w:r>
    </w:p>
    <w:p>
      <w:pPr>
        <w:pStyle w:val="BodyText"/>
        <w:spacing w:before="4"/>
        <w:rPr>
          <w:b/>
          <w:sz w:val="21"/>
        </w:rPr>
      </w:pPr>
      <w:r/>
    </w:p>
    <w:p>
      <w:pPr>
        <w:pStyle w:val="ListParagraph"/>
        <w:numPr>
          <w:ilvl w:val="1"/>
          <w:numId w:val="4"/>
        </w:numPr>
        <w:tabs>
          <w:tab w:pos="833" w:val="left" w:leader="none"/>
          <w:tab w:pos="834" w:val="left" w:leader="none"/>
        </w:tabs>
        <w:spacing w:line="240" w:lineRule="auto" w:before="0" w:after="0"/>
        <w:ind w:left="834" w:right="0" w:hanging="720"/>
        <w:jc w:val="left"/>
        <w:rPr>
          <w:b/>
          <w:sz w:val="22"/>
        </w:rPr>
      </w:pPr>
      <w:r>
        <w:t>合规期</w:t>
      </w:r>
    </w:p>
    <w:p>
      <w:pPr>
        <w:pStyle w:val="BodyText"/>
        <w:spacing w:before="4"/>
        <w:rPr>
          <w:b/>
          <w:sz w:val="21"/>
        </w:rPr>
      </w:pPr>
      <w:r/>
    </w:p>
    <w:p>
      <w:pPr>
        <w:pStyle w:val="BodyText"/>
        <w:spacing w:line="247" w:lineRule="auto"/>
        <w:ind w:left="834" w:right="107"/>
        <w:jc w:val="both"/>
      </w:pPr>
      <w:r>
        <w:t>出租人向承租人承诺，自本协议签订之日起，在整个租赁期内，出租人将遵守本条款的以下规定以及本协议中的其他承诺。</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状态</w:t>
      </w:r>
    </w:p>
    <w:p>
      <w:pPr>
        <w:pStyle w:val="BodyText"/>
        <w:spacing w:before="4"/>
        <w:rPr>
          <w:b/>
          <w:sz w:val="21"/>
        </w:rPr>
      </w:pPr>
      <w:r/>
    </w:p>
    <w:p>
      <w:pPr>
        <w:pStyle w:val="BodyText"/>
        <w:ind w:left="834"/>
        <w:jc w:val="both"/>
      </w:pPr>
      <w:r>
        <w:t>必须保持天津东江保税区的地位和法人地位。</w:t>
      </w:r>
    </w:p>
    <w:p>
      <w:pPr>
        <w:pStyle w:val="BodyText"/>
        <w:spacing w:before="5"/>
        <w:rPr>
          <w:sz w:val="21"/>
        </w:rPr>
      </w:pPr>
      <w:r/>
    </w:p>
    <w:p>
      <w:pPr>
        <w:pStyle w:val="Heading1"/>
        <w:numPr>
          <w:ilvl w:val="1"/>
          <w:numId w:val="4"/>
        </w:numPr>
        <w:tabs>
          <w:tab w:pos="833" w:val="left" w:leader="none"/>
          <w:tab w:pos="834" w:val="left" w:leader="none"/>
        </w:tabs>
        <w:spacing w:line="240" w:lineRule="auto" w:before="1" w:after="0"/>
        <w:ind w:left="834" w:right="0" w:hanging="720"/>
        <w:jc w:val="left"/>
      </w:pPr>
      <w:r>
        <w:t>授权</w:t>
      </w:r>
    </w:p>
    <w:p>
      <w:pPr>
        <w:pStyle w:val="BodyText"/>
        <w:spacing w:before="4"/>
        <w:rPr>
          <w:b/>
          <w:sz w:val="21"/>
        </w:rPr>
      </w:pPr>
      <w:r/>
    </w:p>
    <w:p>
      <w:pPr>
        <w:pStyle w:val="BodyText"/>
        <w:spacing w:line="247" w:lineRule="auto"/>
        <w:ind w:left="834" w:right="109"/>
        <w:jc w:val="both"/>
      </w:pPr>
      <w:r>
        <w:t>其必须立即获得、维持和遵守中华人民共和国法律要求的任何授权条款，以使其能够履行其作为当事方的任何交易文件项下的义务，或其作为当事方的任何交易文件的有效性或可执行性。</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遵守法律</w:t>
      </w:r>
    </w:p>
    <w:p>
      <w:pPr>
        <w:pStyle w:val="BodyText"/>
        <w:spacing w:before="4"/>
        <w:rPr>
          <w:b/>
          <w:sz w:val="21"/>
        </w:rPr>
      </w:pPr>
      <w:r/>
    </w:p>
    <w:p>
      <w:pPr>
        <w:pStyle w:val="BodyText"/>
        <w:spacing w:line="244" w:lineRule="auto"/>
        <w:ind w:left="834" w:right="110"/>
        <w:jc w:val="both"/>
      </w:pPr>
      <w:r>
        <w:t>如果不遵守法律会产生重大不利影响，则应在所有方面遵守法律。</w:t>
      </w:r>
    </w:p>
    <w:p>
      <w:pPr>
        <w:pStyle w:val="BodyText"/>
        <w:spacing w:before="2"/>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宁静享受</w:t>
      </w:r>
    </w:p>
    <w:p>
      <w:pPr>
        <w:pStyle w:val="BodyText"/>
        <w:spacing w:before="4"/>
        <w:rPr>
          <w:b/>
          <w:sz w:val="21"/>
        </w:rPr>
      </w:pPr>
      <w:r/>
    </w:p>
    <w:p>
      <w:pPr>
        <w:pStyle w:val="BodyText"/>
        <w:spacing w:line="247" w:lineRule="auto"/>
        <w:ind w:left="834" w:right="107"/>
        <w:jc w:val="both"/>
      </w:pPr>
      <w:r>
        <w:t>只要不存在未解决的租赁违约事件，承租人或任何允许的分承租人不得干扰飞机的安静使用、占有和享用，同时应确保相关方和合法索赔或通过其合法索赔的授权人员不得受到出租方和相关方根据本协议。出租人应促使所有人（如果不是出租人）和作为担保受托人或代表贷款人（可能是贷款人本身）的担保代理对飞机持有留置权的人向承租人提供一份与上述条款基本相同的、以安静享受函形式订立的契约。</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交易文件的履行</w:t>
      </w:r>
    </w:p>
    <w:p>
      <w:pPr>
        <w:pStyle w:val="BodyText"/>
        <w:spacing w:before="4"/>
        <w:rPr>
          <w:b/>
          <w:sz w:val="21"/>
        </w:rPr>
      </w:pPr>
      <w:r/>
    </w:p>
    <w:p>
      <w:pPr>
        <w:pStyle w:val="BodyText"/>
        <w:spacing w:line="247" w:lineRule="auto"/>
        <w:ind w:left="833" w:right="108"/>
        <w:jc w:val="both"/>
      </w:pPr>
      <w:r>
        <w:t>出租人向承租人承诺，其将按时履行其作为当事方的承租人文件项下的所有义务。如果出租人未能遵守上述承诺，承租人有权对出租人行使适用法律允许的所有补救措施。</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1"/>
        <w:jc w:val="left"/>
      </w:pPr>
      <w:r>
        <w:t>业务</w:t>
      </w:r>
    </w:p>
    <w:p>
      <w:pPr>
        <w:pStyle w:val="BodyText"/>
        <w:spacing w:before="4"/>
        <w:rPr>
          <w:b/>
          <w:sz w:val="21"/>
        </w:rPr>
      </w:pPr>
      <w:r/>
    </w:p>
    <w:p>
      <w:pPr>
        <w:pStyle w:val="BodyText"/>
        <w:spacing w:line="247" w:lineRule="auto"/>
        <w:ind w:left="833" w:right="107"/>
        <w:jc w:val="both"/>
      </w:pPr>
      <w:r>
        <w:t>出租人不得开展除购买、租赁、出售、融资、再融资、所有权（或任何附带的交易或行动）以外的任何业务，涉及飞机或其作为出租人或所有人的其他飞机，以及其中或与之相关的任何利益，以及出租人履行其在TR项下的义务。行动文件或其他交易文件。</w:t>
      </w:r>
    </w:p>
    <w:p>
      <w:pPr>
        <w:spacing w:after="0" w:line="247" w:lineRule="auto"/>
        <w:jc w:val="both"/>
        <w:sectPr>
          <w:pgSz w:w="11910" w:h="16840"/>
          <w:pgMar w:header="0" w:footer="1381" w:top="1520" w:bottom="1640" w:left="1020" w:right="1020"/>
        </w:sectPr>
      </w:pPr>
      <w:r/>
    </w:p>
    <w:p>
      <w:pPr>
        <w:pStyle w:val="Heading1"/>
        <w:numPr>
          <w:ilvl w:val="0"/>
          <w:numId w:val="4"/>
        </w:numPr>
        <w:tabs>
          <w:tab w:pos="833" w:val="left" w:leader="none"/>
          <w:tab w:pos="834" w:val="left" w:leader="none"/>
        </w:tabs>
        <w:spacing w:line="240" w:lineRule="auto" w:before="73" w:after="0"/>
        <w:ind w:left="834" w:right="0" w:hanging="720"/>
        <w:jc w:val="left"/>
      </w:pPr>
      <w:r>
        <w:t>一般承租人契约</w:t>
      </w:r>
    </w:p>
    <w:p>
      <w:pPr>
        <w:pStyle w:val="BodyText"/>
        <w:spacing w:before="4"/>
        <w:rPr>
          <w:b/>
          <w:sz w:val="21"/>
        </w:rPr>
      </w:pPr>
      <w:r/>
    </w:p>
    <w:p>
      <w:pPr>
        <w:pStyle w:val="ListParagraph"/>
        <w:numPr>
          <w:ilvl w:val="1"/>
          <w:numId w:val="4"/>
        </w:numPr>
        <w:tabs>
          <w:tab w:pos="833" w:val="left" w:leader="none"/>
          <w:tab w:pos="834" w:val="left" w:leader="none"/>
        </w:tabs>
        <w:spacing w:line="240" w:lineRule="auto" w:before="0" w:after="0"/>
        <w:ind w:left="834" w:right="0" w:hanging="720"/>
        <w:jc w:val="left"/>
        <w:rPr>
          <w:b/>
          <w:sz w:val="22"/>
        </w:rPr>
      </w:pPr>
      <w:r>
        <w:t>持续时间</w:t>
      </w:r>
    </w:p>
    <w:p>
      <w:pPr>
        <w:pStyle w:val="BodyText"/>
        <w:spacing w:before="4"/>
        <w:rPr>
          <w:b/>
          <w:sz w:val="21"/>
        </w:rPr>
      </w:pPr>
      <w:r/>
    </w:p>
    <w:p>
      <w:pPr>
        <w:pStyle w:val="BodyText"/>
        <w:spacing w:line="247" w:lineRule="auto"/>
        <w:ind w:left="834" w:right="167"/>
        <w:jc w:val="both"/>
      </w:pPr>
      <w:r>
        <w:t>承租人向出租人承诺，自本协议签订之日起，在整个租赁期内，承租人将遵守本条款的以下规定以及本协议中的其他承诺。</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状态</w:t>
      </w:r>
    </w:p>
    <w:p>
      <w:pPr>
        <w:pStyle w:val="BodyText"/>
        <w:spacing w:before="4"/>
        <w:rPr>
          <w:b/>
          <w:sz w:val="21"/>
        </w:rPr>
      </w:pPr>
      <w:r/>
    </w:p>
    <w:p>
      <w:pPr>
        <w:pStyle w:val="BodyText"/>
        <w:ind w:left="834"/>
        <w:jc w:val="both"/>
      </w:pPr>
      <w:r>
        <w:t>它必须在其注册管辖区内保持其地位和公司存在。</w:t>
      </w:r>
    </w:p>
    <w:p>
      <w:pPr>
        <w:pStyle w:val="BodyText"/>
        <w:spacing w:before="5"/>
        <w:rPr>
          <w:sz w:val="21"/>
        </w:rPr>
      </w:pPr>
      <w:r/>
    </w:p>
    <w:p>
      <w:pPr>
        <w:pStyle w:val="Heading1"/>
        <w:numPr>
          <w:ilvl w:val="1"/>
          <w:numId w:val="4"/>
        </w:numPr>
        <w:tabs>
          <w:tab w:pos="833" w:val="left" w:leader="none"/>
          <w:tab w:pos="834" w:val="left" w:leader="none"/>
        </w:tabs>
        <w:spacing w:line="240" w:lineRule="auto" w:before="1" w:after="0"/>
        <w:ind w:left="834" w:right="0" w:hanging="720"/>
        <w:jc w:val="left"/>
      </w:pPr>
      <w:r>
        <w:t>遵守法律</w:t>
      </w:r>
    </w:p>
    <w:p>
      <w:pPr>
        <w:pStyle w:val="BodyText"/>
        <w:spacing w:before="4"/>
        <w:rPr>
          <w:b/>
          <w:sz w:val="21"/>
        </w:rPr>
      </w:pPr>
      <w:r/>
    </w:p>
    <w:p>
      <w:pPr>
        <w:pStyle w:val="BodyText"/>
        <w:ind w:left="834"/>
        <w:jc w:val="both"/>
      </w:pPr>
      <w:r>
        <w:t>其应遵守其所适用的所有法律。</w:t>
      </w:r>
    </w:p>
    <w:p>
      <w:pPr>
        <w:pStyle w:val="BodyText"/>
        <w:spacing w:before="7"/>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业务变更</w:t>
      </w:r>
    </w:p>
    <w:p>
      <w:pPr>
        <w:pStyle w:val="BodyText"/>
        <w:spacing w:before="3"/>
        <w:rPr>
          <w:b/>
          <w:sz w:val="21"/>
        </w:rPr>
      </w:pPr>
      <w:r/>
    </w:p>
    <w:p>
      <w:pPr>
        <w:pStyle w:val="BodyText"/>
        <w:ind w:left="834"/>
        <w:jc w:val="both"/>
      </w:pPr>
      <w:r>
        <w:t>它将作为商用客机的运营商继续经营业务。</w:t>
      </w:r>
    </w:p>
    <w:p>
      <w:pPr>
        <w:pStyle w:val="BodyText"/>
        <w:spacing w:before="7"/>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资产处置</w:t>
      </w:r>
    </w:p>
    <w:p>
      <w:pPr>
        <w:pStyle w:val="BodyText"/>
        <w:spacing w:before="4"/>
        <w:rPr>
          <w:b/>
          <w:sz w:val="21"/>
        </w:rPr>
      </w:pPr>
      <w:r/>
    </w:p>
    <w:p>
      <w:pPr>
        <w:pStyle w:val="ListParagraph"/>
        <w:numPr>
          <w:ilvl w:val="2"/>
          <w:numId w:val="4"/>
        </w:numPr>
        <w:tabs>
          <w:tab w:pos="1827" w:val="left" w:leader="none"/>
        </w:tabs>
        <w:spacing w:line="247" w:lineRule="auto" w:before="0" w:after="0"/>
        <w:ind w:left="1826" w:right="114" w:hanging="720"/>
        <w:jc w:val="both"/>
        <w:rPr>
          <w:sz w:val="22"/>
        </w:rPr>
      </w:pPr>
      <w:r>
        <w:t>它不得在一次交易中或在一系列交易中，无论是否相关，无论是自愿或非自愿，出售、转让、租赁或以其他方式处置其财产或资产的全部或重要部分，否则将产生重大不利影响。</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69" w:hanging="720"/>
        <w:jc w:val="both"/>
        <w:rPr>
          <w:sz w:val="22"/>
        </w:rPr>
      </w:pPr>
      <w:r>
        <w:t>上文（a）段不适用于飞机以外的资产，不适用于在承租人的正常业务过程中按正常商业条款进行的处置。</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授权</w:t>
      </w:r>
    </w:p>
    <w:p>
      <w:pPr>
        <w:pStyle w:val="BodyText"/>
        <w:spacing w:before="3"/>
        <w:rPr>
          <w:b/>
          <w:sz w:val="21"/>
        </w:rPr>
      </w:pPr>
      <w:r/>
    </w:p>
    <w:p>
      <w:pPr>
        <w:pStyle w:val="BodyText"/>
        <w:ind w:left="834"/>
        <w:jc w:val="both"/>
      </w:pPr>
      <w:r>
        <w:t>承租人应立即：</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获取、维护和遵守的条款；以及</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应出租人的合理要求，向出租人提供经认证的副本，</w:t>
      </w:r>
    </w:p>
    <w:p>
      <w:pPr>
        <w:pStyle w:val="BodyText"/>
        <w:spacing w:before="4"/>
        <w:rPr>
          <w:sz w:val="21"/>
        </w:rPr>
      </w:pPr>
      <w:r/>
    </w:p>
    <w:p>
      <w:pPr>
        <w:pStyle w:val="BodyText"/>
        <w:spacing w:line="247" w:lineRule="auto"/>
        <w:ind w:left="834" w:right="169"/>
        <w:jc w:val="both"/>
      </w:pPr>
      <w:r>
        <w:t>任何法律或法规要求的任何授权，以使其能够履行其在每个承租人文件项下的义务，或为每个承租人文件的有效性或可执行性，并在其能够确保每个承租人文件继续构成合法、有效和有约束力的义务，可根据其条款强制执行。</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承租人文件和其他义务</w:t>
      </w:r>
    </w:p>
    <w:p>
      <w:pPr>
        <w:pStyle w:val="BodyText"/>
        <w:spacing w:before="4"/>
        <w:rPr>
          <w:b/>
          <w:sz w:val="21"/>
        </w:rPr>
      </w:pPr>
      <w:r/>
    </w:p>
    <w:p>
      <w:pPr>
        <w:pStyle w:val="BodyText"/>
        <w:ind w:left="834"/>
        <w:jc w:val="both"/>
      </w:pPr>
      <w:r>
        <w:t>必须：</w:t>
      </w:r>
    </w:p>
    <w:p>
      <w:pPr>
        <w:pStyle w:val="BodyText"/>
        <w:spacing w:before="4"/>
        <w:rPr>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履行其在承租人文件下的所有义务；</w:t>
      </w:r>
    </w:p>
    <w:p>
      <w:pPr>
        <w:pStyle w:val="BodyText"/>
        <w:spacing w:before="5"/>
        <w:rPr>
          <w:sz w:val="21"/>
        </w:rPr>
      </w:pPr>
      <w:r/>
    </w:p>
    <w:p>
      <w:pPr>
        <w:pStyle w:val="ListParagraph"/>
        <w:numPr>
          <w:ilvl w:val="2"/>
          <w:numId w:val="4"/>
        </w:numPr>
        <w:tabs>
          <w:tab w:pos="1827" w:val="left" w:leader="none"/>
        </w:tabs>
        <w:spacing w:line="247" w:lineRule="auto" w:before="1" w:after="0"/>
        <w:ind w:left="1826" w:right="168" w:hanging="720"/>
        <w:jc w:val="both"/>
        <w:rPr>
          <w:sz w:val="22"/>
        </w:rPr>
      </w:pPr>
      <w:r>
        <w:t>遵守适用于承租人的所有法律法规，以适当履行其在承租人文件下的所有义务；以及</w:t>
      </w:r>
    </w:p>
    <w:p>
      <w:pPr>
        <w:spacing w:after="0" w:line="247" w:lineRule="auto"/>
        <w:jc w:val="both"/>
        <w:rPr>
          <w:sz w:val="22"/>
        </w:rPr>
        <w:sectPr>
          <w:pgSz w:w="11910" w:h="16840"/>
          <w:pgMar w:header="0" w:footer="1381" w:top="1520" w:bottom="1640" w:left="1020" w:right="960"/>
        </w:sectPr>
      </w:pPr>
      <w:r/>
    </w:p>
    <w:p>
      <w:pPr>
        <w:pStyle w:val="ListParagraph"/>
        <w:numPr>
          <w:ilvl w:val="2"/>
          <w:numId w:val="4"/>
        </w:numPr>
        <w:tabs>
          <w:tab w:pos="1827" w:val="left" w:leader="none"/>
        </w:tabs>
        <w:spacing w:line="244" w:lineRule="auto" w:before="72" w:after="0"/>
        <w:ind w:left="1826" w:right="107" w:hanging="720"/>
        <w:jc w:val="both"/>
        <w:rPr>
          <w:sz w:val="22"/>
        </w:rPr>
      </w:pPr>
      <w:r>
        <w:t>解决其注册管辖区内税务机关最终评估的所有税款。</w:t>
      </w:r>
    </w:p>
    <w:p>
      <w:pPr>
        <w:pStyle w:val="BodyText"/>
        <w:spacing w:before="2"/>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同等义务</w:t>
      </w:r>
    </w:p>
    <w:p>
      <w:pPr>
        <w:pStyle w:val="BodyText"/>
        <w:spacing w:before="4"/>
        <w:rPr>
          <w:b/>
          <w:sz w:val="21"/>
        </w:rPr>
      </w:pPr>
      <w:r/>
    </w:p>
    <w:p>
      <w:pPr>
        <w:pStyle w:val="BodyText"/>
        <w:spacing w:line="247" w:lineRule="auto"/>
        <w:ind w:left="834" w:right="109"/>
        <w:jc w:val="both"/>
      </w:pPr>
      <w:r>
        <w:t>其必须确保其在承租人文件项下的义务是或将是其直接、一般和无条件的义务，并且在任何时候都至少与其所有其他当前和未来的无担保和无抵押债务具有同等地位（除非运营商强制优先承担的义务）。法律的）</w:t>
      </w:r>
    </w:p>
    <w:p>
      <w:pPr>
        <w:pStyle w:val="BodyText"/>
        <w:spacing w:before="10"/>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财务报表</w:t>
      </w:r>
    </w:p>
    <w:p>
      <w:pPr>
        <w:pStyle w:val="BodyText"/>
        <w:spacing w:before="4"/>
        <w:rPr>
          <w:b/>
          <w:sz w:val="21"/>
        </w:rPr>
      </w:pPr>
      <w:r/>
    </w:p>
    <w:p>
      <w:pPr>
        <w:pStyle w:val="BodyText"/>
        <w:ind w:left="834"/>
        <w:jc w:val="both"/>
      </w:pPr>
      <w:r>
        <w:t>它必须向出租人提供以下内容的电子副本：</w:t>
      </w:r>
    </w:p>
    <w:p>
      <w:pPr>
        <w:pStyle w:val="BodyText"/>
        <w:spacing w:before="5"/>
        <w:rPr>
          <w:sz w:val="21"/>
        </w:rPr>
      </w:pPr>
      <w:r/>
    </w:p>
    <w:p>
      <w:pPr>
        <w:pStyle w:val="ListParagraph"/>
        <w:numPr>
          <w:ilvl w:val="2"/>
          <w:numId w:val="4"/>
        </w:numPr>
        <w:tabs>
          <w:tab w:pos="1827" w:val="left" w:leader="none"/>
        </w:tabs>
        <w:spacing w:line="247" w:lineRule="auto" w:before="1" w:after="0"/>
        <w:ind w:left="1826" w:right="107" w:hanging="720"/>
        <w:jc w:val="both"/>
        <w:rPr>
          <w:sz w:val="22"/>
        </w:rPr>
      </w:pPr>
      <w:r>
        <w:t>在其每个财政年度结束后的一百八十（180）天内，按照国际会计准则或国际财务报告准则编制其每个财政年度的经审计的合并财务报表（包括资产负债表、现金流量表和损益表）。NDARD，持续应用；</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在每个财政年度前六个月结束后的九十（90）天内，尽快根据国际会计准则编制六个月内未经审计的合并财务报表（包括资产负债表、现金流量表和损益表）。或一贯适用的国际财务报告标准；</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7" w:hanging="720"/>
        <w:jc w:val="both"/>
        <w:rPr>
          <w:sz w:val="22"/>
        </w:rPr>
      </w:pPr>
      <w:r>
        <w:t>出租人可能不时合理要求的其他数据和信息，以协助其评估其信誉（在该等信息通常可供其债权人使用的范围内），或监控其对承租人文件的遵守情况，在每种情况下，均应遵守适用法律对披露的任何限制。适用法律或相关证券交易所的规则或任何适用的保密义务。</w:t>
      </w:r>
    </w:p>
    <w:p>
      <w:pPr>
        <w:pStyle w:val="BodyText"/>
        <w:spacing w:before="10"/>
        <w:rPr>
          <w:sz w:val="20"/>
        </w:rPr>
      </w:pPr>
      <w:r/>
    </w:p>
    <w:p>
      <w:pPr>
        <w:pStyle w:val="BodyText"/>
        <w:spacing w:line="247" w:lineRule="auto"/>
        <w:ind w:left="822" w:right="107"/>
        <w:jc w:val="both"/>
      </w:pPr>
      <w:r>
        <w:t>其可通过在其可访问的公共网站（官方公共网站）上不时发布财务报表，并在发布财务报表时通知出租人，履行其根据第10.9条提供财务报表的义务，前提是，如果该财务报表不可访问或不可访问，则出租人从官方公共网站，然后在出租人的合理要求下，同意按照第10.9条的规定向出租人交付财务报表。</w:t>
      </w:r>
    </w:p>
    <w:p>
      <w:pPr>
        <w:pStyle w:val="BodyText"/>
        <w:spacing w:before="11"/>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通知</w:t>
      </w:r>
    </w:p>
    <w:p>
      <w:pPr>
        <w:pStyle w:val="BodyText"/>
        <w:spacing w:before="3"/>
        <w:rPr>
          <w:b/>
          <w:sz w:val="21"/>
        </w:rPr>
      </w:pPr>
      <w:r/>
    </w:p>
    <w:p>
      <w:pPr>
        <w:pStyle w:val="BodyText"/>
        <w:ind w:left="834"/>
        <w:jc w:val="both"/>
      </w:pPr>
      <w:r>
        <w:t>一旦意识到：</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发生违法事件或租赁违约；</w:t>
      </w:r>
    </w:p>
    <w:p>
      <w:pPr>
        <w:pStyle w:val="BodyText"/>
        <w:spacing w:before="5"/>
        <w:rPr>
          <w:sz w:val="21"/>
        </w:rPr>
      </w:pPr>
      <w:r/>
    </w:p>
    <w:p>
      <w:pPr>
        <w:pStyle w:val="ListParagraph"/>
        <w:numPr>
          <w:ilvl w:val="2"/>
          <w:numId w:val="4"/>
        </w:numPr>
        <w:tabs>
          <w:tab w:pos="1827" w:val="left" w:leader="none"/>
        </w:tabs>
        <w:spacing w:line="247" w:lineRule="auto" w:before="1" w:after="0"/>
        <w:ind w:left="1826" w:right="108" w:hanging="720"/>
        <w:jc w:val="both"/>
        <w:rPr>
          <w:sz w:val="22"/>
        </w:rPr>
      </w:pPr>
      <w:r>
        <w:t>任何法院或其他政府实体已开始或将产生重大不利影响的任何诉讼、仲裁或行政程序涉及的当事人、地点和索赔金额的信息；或</w:t>
      </w:r>
    </w:p>
    <w:p>
      <w:pPr>
        <w:pStyle w:val="BodyText"/>
        <w:spacing w:before="8"/>
        <w:rPr>
          <w:sz w:val="20"/>
        </w:rPr>
      </w:pPr>
      <w:r/>
    </w:p>
    <w:p>
      <w:pPr>
        <w:pStyle w:val="ListParagraph"/>
        <w:numPr>
          <w:ilvl w:val="2"/>
          <w:numId w:val="4"/>
        </w:numPr>
        <w:tabs>
          <w:tab w:pos="1827" w:val="left" w:leader="none"/>
        </w:tabs>
        <w:spacing w:line="247" w:lineRule="auto" w:before="1" w:after="0"/>
        <w:ind w:left="1826" w:right="111" w:hanging="720"/>
        <w:jc w:val="both"/>
        <w:rPr>
          <w:sz w:val="22"/>
        </w:rPr>
      </w:pPr>
      <w:r>
        <w:t>可能导致保险索赔超过损害通知阈值的任何全损或事件，</w:t>
      </w:r>
    </w:p>
    <w:p>
      <w:pPr>
        <w:spacing w:after="0" w:line="247" w:lineRule="auto"/>
        <w:jc w:val="both"/>
        <w:rPr>
          <w:sz w:val="22"/>
        </w:rPr>
        <w:sectPr>
          <w:pgSz w:w="11910" w:h="16840"/>
          <w:pgMar w:header="0" w:footer="1381" w:top="1520" w:bottom="1640" w:left="1020" w:right="1020"/>
        </w:sectPr>
      </w:pPr>
      <w:r/>
    </w:p>
    <w:p>
      <w:pPr>
        <w:pStyle w:val="BodyText"/>
        <w:spacing w:line="244" w:lineRule="auto" w:before="72"/>
        <w:ind w:left="833" w:right="190"/>
        <w:jc w:val="both"/>
      </w:pPr>
      <w:r>
        <w:t>并向出租人提供其为补救或减轻此类事件或情况的影响而正在采取或打算采取的任何步骤的全部细节。</w:t>
      </w:r>
    </w:p>
    <w:p>
      <w:pPr>
        <w:pStyle w:val="BodyText"/>
        <w:spacing w:before="2"/>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其他信息</w:t>
      </w:r>
    </w:p>
    <w:p>
      <w:pPr>
        <w:pStyle w:val="BodyText"/>
        <w:spacing w:before="4"/>
        <w:rPr>
          <w:b/>
          <w:sz w:val="21"/>
        </w:rPr>
      </w:pPr>
      <w:r/>
    </w:p>
    <w:p>
      <w:pPr>
        <w:pStyle w:val="BodyText"/>
        <w:ind w:left="833"/>
        <w:jc w:val="both"/>
      </w:pPr>
      <w:r>
        <w:t>必须立即向出租人提供：</w:t>
      </w:r>
    </w:p>
    <w:p>
      <w:pPr>
        <w:pStyle w:val="BodyText"/>
        <w:spacing w:before="4"/>
        <w:rPr>
          <w:sz w:val="21"/>
        </w:rPr>
      </w:pPr>
      <w:r/>
    </w:p>
    <w:p>
      <w:pPr>
        <w:pStyle w:val="ListParagraph"/>
        <w:numPr>
          <w:ilvl w:val="2"/>
          <w:numId w:val="4"/>
        </w:numPr>
        <w:tabs>
          <w:tab w:pos="1827" w:val="left" w:leader="none"/>
        </w:tabs>
        <w:spacing w:line="247" w:lineRule="auto" w:before="0" w:after="0"/>
        <w:ind w:left="1826" w:right="189" w:hanging="720"/>
        <w:jc w:val="both"/>
        <w:rPr>
          <w:sz w:val="22"/>
        </w:rPr>
      </w:pPr>
      <w:r>
        <w:t>通常在发送给财务出租人的同时，将其发送给财务出租人的所有文件的副本；</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88" w:hanging="720"/>
        <w:jc w:val="both"/>
        <w:rPr>
          <w:sz w:val="22"/>
        </w:rPr>
      </w:pPr>
      <w:r>
        <w:t>一旦意识到这一点，任何诉讼、仲裁或行政程序的细节，这些诉讼、仲裁或行政程序是当前的、威胁的或未决的，并且在公开的范围内已经或可能（如果被不利地确定）具有重大不利影响；以及</w:t>
      </w:r>
    </w:p>
    <w:p>
      <w:pPr>
        <w:pStyle w:val="BodyText"/>
        <w:spacing w:before="8"/>
        <w:rPr>
          <w:sz w:val="20"/>
        </w:rPr>
      </w:pPr>
      <w:r/>
    </w:p>
    <w:p>
      <w:pPr>
        <w:pStyle w:val="ListParagraph"/>
        <w:numPr>
          <w:ilvl w:val="2"/>
          <w:numId w:val="4"/>
        </w:numPr>
        <w:tabs>
          <w:tab w:pos="1827" w:val="left" w:leader="none"/>
        </w:tabs>
        <w:spacing w:line="247" w:lineRule="auto" w:before="1" w:after="0"/>
        <w:ind w:left="1826" w:right="186" w:hanging="720"/>
        <w:jc w:val="both"/>
        <w:rPr>
          <w:sz w:val="22"/>
        </w:rPr>
      </w:pPr>
      <w:r>
        <w:t>出租人可能合理要求的关于其财务状况和运营或承租人财务状况和运营的进一步信息，并在公开的范围内。</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进口关税和税收</w:t>
      </w:r>
    </w:p>
    <w:p>
      <w:pPr>
        <w:pStyle w:val="BodyText"/>
        <w:spacing w:before="4"/>
        <w:rPr>
          <w:b/>
          <w:sz w:val="21"/>
        </w:rPr>
      </w:pPr>
      <w:r/>
    </w:p>
    <w:p>
      <w:pPr>
        <w:pStyle w:val="BodyText"/>
        <w:ind w:left="833"/>
        <w:jc w:val="both"/>
      </w:pPr>
      <w:r>
        <w:t>应当：</w:t>
      </w:r>
    </w:p>
    <w:p>
      <w:pPr>
        <w:pStyle w:val="BodyText"/>
        <w:spacing w:before="5"/>
        <w:rPr>
          <w:sz w:val="21"/>
        </w:rPr>
      </w:pPr>
      <w:r/>
    </w:p>
    <w:p>
      <w:pPr>
        <w:pStyle w:val="ListParagraph"/>
        <w:numPr>
          <w:ilvl w:val="2"/>
          <w:numId w:val="4"/>
        </w:numPr>
        <w:tabs>
          <w:tab w:pos="1826" w:val="left" w:leader="none"/>
          <w:tab w:pos="1827" w:val="left" w:leader="none"/>
        </w:tabs>
        <w:spacing w:line="247" w:lineRule="auto" w:before="1" w:after="0"/>
        <w:ind w:left="1826" w:right="117" w:hanging="720"/>
        <w:jc w:val="left"/>
        <w:rPr>
          <w:sz w:val="22"/>
        </w:rPr>
      </w:pPr>
      <w:r>
        <w:t>支付适用于飞机的所有进口关税、费用和费用（包括但不限于进口关税和进口增值税），但出租人将负责飞机（作为设备进口）进入天津东江保税港区的费用和费用；以及</w:t>
      </w:r>
    </w:p>
    <w:p>
      <w:pPr>
        <w:pStyle w:val="BodyText"/>
        <w:spacing w:before="8"/>
        <w:rPr>
          <w:sz w:val="20"/>
        </w:rPr>
      </w:pPr>
      <w:r/>
    </w:p>
    <w:p>
      <w:pPr>
        <w:pStyle w:val="ListParagraph"/>
        <w:numPr>
          <w:ilvl w:val="2"/>
          <w:numId w:val="4"/>
        </w:numPr>
        <w:tabs>
          <w:tab w:pos="1827" w:val="left" w:leader="none"/>
        </w:tabs>
        <w:spacing w:line="247" w:lineRule="auto" w:before="1" w:after="0"/>
        <w:ind w:left="1826" w:right="187" w:hanging="720"/>
        <w:jc w:val="both"/>
        <w:rPr>
          <w:sz w:val="22"/>
        </w:rPr>
      </w:pPr>
      <w:r>
        <w:t>交付所有必要的回报，并支付其公司注册管辖区或其他适用管辖区内的所有税款，否则会损害出租人（以出租人和飞机所有人的身份）在飞机上的利益。</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合并</w:t>
      </w:r>
    </w:p>
    <w:p>
      <w:pPr>
        <w:pStyle w:val="BodyText"/>
        <w:spacing w:before="4"/>
        <w:rPr>
          <w:b/>
          <w:sz w:val="21"/>
        </w:rPr>
      </w:pPr>
      <w:r/>
    </w:p>
    <w:p>
      <w:pPr>
        <w:pStyle w:val="BodyText"/>
        <w:spacing w:line="247" w:lineRule="auto"/>
        <w:ind w:left="833" w:right="186"/>
        <w:jc w:val="both"/>
      </w:pPr>
      <w:r>
        <w:t>对可能产生重大不利影响的分拆、合并、合并，应当及时通知出租人。其可通过在其可访问的公共网站（官方公共网站）上不时发布上述通知，并在发布此类通知时通知出租人来履行其提供上述通知的义务，但如果出租人无法从官方公共网站获取或无法从官方公共网站获取此类通知，则在合理要求下ST出租人同意立即向出租人发出该通知。</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3" w:right="0" w:hanging="720"/>
        <w:jc w:val="left"/>
      </w:pPr>
      <w:r>
        <w:t>航空费</w:t>
      </w:r>
    </w:p>
    <w:p>
      <w:pPr>
        <w:pStyle w:val="BodyText"/>
        <w:spacing w:before="3"/>
        <w:rPr>
          <w:b/>
          <w:sz w:val="21"/>
        </w:rPr>
      </w:pPr>
      <w:r/>
    </w:p>
    <w:p>
      <w:pPr>
        <w:pStyle w:val="BodyText"/>
        <w:spacing w:line="247" w:lineRule="auto"/>
        <w:ind w:left="833" w:right="189"/>
        <w:jc w:val="both"/>
      </w:pPr>
      <w:r>
        <w:t>承租人应确保及时支付和支付与飞机使用和运营相关的所有机场、导航、着陆和其他类似费用。</w:t>
      </w:r>
    </w:p>
    <w:p>
      <w:pPr>
        <w:pStyle w:val="BodyText"/>
        <w:spacing w:before="11"/>
        <w:rPr>
          <w:sz w:val="20"/>
        </w:rPr>
      </w:pPr>
      <w:r/>
    </w:p>
    <w:p>
      <w:pPr>
        <w:pStyle w:val="Heading1"/>
        <w:numPr>
          <w:ilvl w:val="0"/>
          <w:numId w:val="4"/>
        </w:numPr>
        <w:tabs>
          <w:tab w:pos="833" w:val="left" w:leader="none"/>
          <w:tab w:pos="834" w:val="left" w:leader="none"/>
        </w:tabs>
        <w:spacing w:line="240" w:lineRule="auto" w:before="0" w:after="0"/>
        <w:ind w:left="833" w:right="0" w:hanging="720"/>
        <w:jc w:val="left"/>
      </w:pPr>
      <w:r>
        <w:t>经营契约</w:t>
      </w:r>
    </w:p>
    <w:p>
      <w:pPr>
        <w:pStyle w:val="BodyText"/>
        <w:spacing w:before="3"/>
        <w:rPr>
          <w:b/>
          <w:sz w:val="21"/>
        </w:rPr>
      </w:pPr>
      <w:r/>
    </w:p>
    <w:p>
      <w:pPr>
        <w:pStyle w:val="BodyText"/>
        <w:spacing w:line="247" w:lineRule="auto"/>
        <w:ind w:left="833" w:right="190"/>
        <w:jc w:val="both"/>
      </w:pPr>
      <w:r>
        <w:t>承租人向出租人承诺，自本协议签订之日起至承租人购买飞机或飞机根据本协议重新交付出租人之前，承租人将遵守本条的以下规定：</w:t>
      </w:r>
    </w:p>
    <w:p>
      <w:pPr>
        <w:spacing w:after="0" w:line="247" w:lineRule="auto"/>
        <w:jc w:val="both"/>
        <w:sectPr>
          <w:pgSz w:w="11910" w:h="16840"/>
          <w:pgMar w:header="0" w:footer="1381" w:top="1520" w:bottom="1640" w:left="1020" w:right="940"/>
        </w:sectPr>
      </w:pPr>
      <w:r/>
    </w:p>
    <w:p>
      <w:pPr>
        <w:pStyle w:val="Heading1"/>
        <w:numPr>
          <w:ilvl w:val="1"/>
          <w:numId w:val="4"/>
        </w:numPr>
        <w:tabs>
          <w:tab w:pos="833" w:val="left" w:leader="none"/>
          <w:tab w:pos="834" w:val="left" w:leader="none"/>
        </w:tabs>
        <w:spacing w:line="240" w:lineRule="auto" w:before="73" w:after="0"/>
        <w:ind w:left="834" w:right="0" w:hanging="720"/>
        <w:jc w:val="left"/>
      </w:pPr>
      <w:r>
        <w:t>书名</w:t>
      </w:r>
    </w:p>
    <w:p>
      <w:pPr>
        <w:pStyle w:val="BodyText"/>
        <w:spacing w:before="3"/>
        <w:rPr>
          <w:b/>
          <w:sz w:val="21"/>
        </w:rPr>
      </w:pPr>
      <w:r/>
    </w:p>
    <w:p>
      <w:pPr>
        <w:pStyle w:val="ListParagraph"/>
        <w:numPr>
          <w:ilvl w:val="2"/>
          <w:numId w:val="4"/>
        </w:numPr>
        <w:tabs>
          <w:tab w:pos="1826" w:val="left" w:leader="none"/>
          <w:tab w:pos="1827" w:val="left" w:leader="none"/>
        </w:tabs>
        <w:spacing w:line="247" w:lineRule="auto" w:before="0" w:after="0"/>
        <w:ind w:left="1826" w:right="109" w:hanging="720"/>
        <w:jc w:val="left"/>
        <w:rPr>
          <w:sz w:val="22"/>
        </w:rPr>
      </w:pPr>
      <w:r>
        <w:t>根据本协议的规定，飞机的所有权仍归所有者所有。</w:t>
      </w:r>
    </w:p>
    <w:p>
      <w:pPr>
        <w:pStyle w:val="BodyText"/>
        <w:spacing w:before="10"/>
        <w:rPr>
          <w:sz w:val="20"/>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承租人不得：</w:t>
      </w:r>
    </w:p>
    <w:p>
      <w:pPr>
        <w:pStyle w:val="BodyText"/>
        <w:spacing w:before="9"/>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表明自己拥有飞机的合法所有权；</w:t>
      </w:r>
    </w:p>
    <w:p>
      <w:pPr>
        <w:pStyle w:val="BodyText"/>
        <w:spacing w:before="6"/>
        <w:rPr>
          <w:sz w:val="20"/>
        </w:rPr>
      </w:pPr>
      <w:r/>
    </w:p>
    <w:p>
      <w:pPr>
        <w:pStyle w:val="ListParagraph"/>
        <w:numPr>
          <w:ilvl w:val="3"/>
          <w:numId w:val="4"/>
        </w:numPr>
        <w:tabs>
          <w:tab w:pos="2819" w:val="left" w:leader="none"/>
        </w:tabs>
        <w:spacing w:line="244" w:lineRule="auto" w:before="0" w:after="0"/>
        <w:ind w:left="2818" w:right="108" w:hanging="720"/>
        <w:jc w:val="both"/>
        <w:rPr>
          <w:sz w:val="24"/>
        </w:rPr>
      </w:pPr>
      <w:r>
        <w:t>显示任何相关方在飞机上运载货物或乘客，或以任何方式与任何操作或运输相关或相关；以及</w:t>
      </w:r>
    </w:p>
    <w:p>
      <w:pPr>
        <w:pStyle w:val="BodyText"/>
        <w:spacing w:before="4"/>
        <w:rPr>
          <w:sz w:val="20"/>
        </w:rPr>
      </w:pPr>
      <w:r/>
    </w:p>
    <w:p>
      <w:pPr>
        <w:pStyle w:val="ListParagraph"/>
        <w:numPr>
          <w:ilvl w:val="3"/>
          <w:numId w:val="4"/>
        </w:numPr>
        <w:tabs>
          <w:tab w:pos="2819" w:val="left" w:leader="none"/>
        </w:tabs>
        <w:spacing w:line="244" w:lineRule="auto" w:before="0" w:after="0"/>
        <w:ind w:left="2818" w:right="107" w:hanging="720"/>
        <w:jc w:val="both"/>
        <w:rPr>
          <w:sz w:val="24"/>
        </w:rPr>
      </w:pPr>
      <w:r>
        <w:t>做或允许做任何可能危及出租人或任何相关方在飞机上的所有权、权利和利益的行为或事情，也不遗漏或允许遗漏任何可能妨碍该所有权和这些权利和利益受到危害的行为。</w:t>
      </w:r>
    </w:p>
    <w:p>
      <w:pPr>
        <w:pStyle w:val="BodyText"/>
        <w:spacing w:before="1"/>
        <w:rPr>
          <w:sz w:val="21"/>
        </w:rPr>
      </w:pPr>
      <w:r/>
    </w:p>
    <w:p>
      <w:pPr>
        <w:pStyle w:val="ListParagraph"/>
        <w:numPr>
          <w:ilvl w:val="2"/>
          <w:numId w:val="4"/>
        </w:numPr>
        <w:tabs>
          <w:tab w:pos="1826" w:val="left" w:leader="none"/>
          <w:tab w:pos="1827" w:val="left" w:leader="none"/>
        </w:tabs>
        <w:spacing w:line="244" w:lineRule="auto" w:before="0" w:after="0"/>
        <w:ind w:left="1826" w:right="112" w:hanging="720"/>
        <w:jc w:val="left"/>
        <w:rPr>
          <w:sz w:val="22"/>
        </w:rPr>
      </w:pPr>
      <w:r>
        <w:t>飞机主要用于运送商业旅客。</w:t>
      </w:r>
    </w:p>
    <w:p>
      <w:pPr>
        <w:pStyle w:val="BodyText"/>
        <w:spacing w:before="2"/>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出租人的检查权</w:t>
      </w:r>
    </w:p>
    <w:p>
      <w:pPr>
        <w:pStyle w:val="BodyText"/>
        <w:spacing w:before="4"/>
        <w:rPr>
          <w:b/>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承租人必须允许出租人（或其授权代表）在任何时候：</w:t>
      </w:r>
    </w:p>
    <w:p>
      <w:pPr>
        <w:pStyle w:val="BodyText"/>
        <w:spacing w:before="9"/>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发生未清偿的租赁违约后；或</w:t>
      </w:r>
    </w:p>
    <w:p>
      <w:pPr>
        <w:pStyle w:val="BodyText"/>
        <w:spacing w:before="6"/>
        <w:rPr>
          <w:sz w:val="20"/>
        </w:rPr>
      </w:pPr>
      <w:r/>
    </w:p>
    <w:p>
      <w:pPr>
        <w:pStyle w:val="ListParagraph"/>
        <w:numPr>
          <w:ilvl w:val="3"/>
          <w:numId w:val="4"/>
        </w:numPr>
        <w:tabs>
          <w:tab w:pos="2819" w:val="left" w:leader="none"/>
        </w:tabs>
        <w:spacing w:line="244" w:lineRule="auto" w:before="0" w:after="0"/>
        <w:ind w:left="2818" w:right="109" w:hanging="720"/>
        <w:jc w:val="both"/>
        <w:rPr>
          <w:sz w:val="24"/>
        </w:rPr>
      </w:pPr>
      <w:r>
        <w:t>应至少提前六十（60）个工作日提出书面请求，并在出租人和承租人之间就检查日期（每年不得超过一次）达成一致后，以不干扰承租人商业运营的方式，根据适用的航空管理局条例和条款本协议的S，</w:t>
      </w:r>
    </w:p>
    <w:p>
      <w:pPr>
        <w:pStyle w:val="BodyText"/>
        <w:spacing w:before="1"/>
        <w:rPr>
          <w:sz w:val="21"/>
        </w:rPr>
      </w:pPr>
      <w:r/>
    </w:p>
    <w:p>
      <w:pPr>
        <w:pStyle w:val="BodyText"/>
        <w:spacing w:line="247" w:lineRule="auto"/>
        <w:ind w:left="1553" w:right="109"/>
        <w:jc w:val="both"/>
      </w:pPr>
      <w:r>
        <w:t>检查飞机（根据公认的行业惯例进行此类检查），以确定飞机的状况，并根据本协议对飞机进行适当的维修和维护。</w:t>
      </w:r>
    </w:p>
    <w:p>
      <w:pPr>
        <w:pStyle w:val="BodyText"/>
        <w:spacing w:before="10"/>
        <w:rPr>
          <w:sz w:val="20"/>
        </w:rPr>
      </w:pPr>
      <w:r/>
    </w:p>
    <w:p>
      <w:pPr>
        <w:pStyle w:val="ListParagraph"/>
        <w:numPr>
          <w:ilvl w:val="2"/>
          <w:numId w:val="4"/>
        </w:numPr>
        <w:tabs>
          <w:tab w:pos="1826" w:val="left" w:leader="none"/>
          <w:tab w:pos="1827" w:val="left" w:leader="none"/>
        </w:tabs>
        <w:spacing w:line="244" w:lineRule="auto" w:before="0" w:after="0"/>
        <w:ind w:left="1826" w:right="110" w:hanging="720"/>
        <w:jc w:val="left"/>
        <w:rPr>
          <w:sz w:val="22"/>
        </w:rPr>
      </w:pPr>
      <w:r>
        <w:t>上述（a）中所述的任何检查的适当费用应由承租人承担，如果：</w:t>
      </w:r>
    </w:p>
    <w:p>
      <w:pPr>
        <w:pStyle w:val="BodyText"/>
        <w:spacing w:before="5"/>
        <w:rPr>
          <w:sz w:val="20"/>
        </w:rPr>
      </w:pPr>
      <w:r/>
    </w:p>
    <w:p>
      <w:pPr>
        <w:pStyle w:val="ListParagraph"/>
        <w:numPr>
          <w:ilvl w:val="3"/>
          <w:numId w:val="4"/>
        </w:numPr>
        <w:tabs>
          <w:tab w:pos="2818" w:val="left" w:leader="none"/>
          <w:tab w:pos="2819" w:val="left" w:leader="none"/>
        </w:tabs>
        <w:spacing w:line="240" w:lineRule="auto" w:before="1" w:after="0"/>
        <w:ind w:left="2818" w:right="0" w:hanging="720"/>
        <w:jc w:val="left"/>
        <w:rPr>
          <w:sz w:val="24"/>
        </w:rPr>
      </w:pPr>
      <w:r>
        <w:t>检查发生在租赁违约未解决时；</w:t>
      </w:r>
    </w:p>
    <w:p>
      <w:pPr>
        <w:pStyle w:val="BodyText"/>
        <w:spacing w:before="5"/>
        <w:rPr>
          <w:sz w:val="20"/>
        </w:rPr>
      </w:pPr>
      <w:r/>
    </w:p>
    <w:p>
      <w:pPr>
        <w:pStyle w:val="ListParagraph"/>
        <w:numPr>
          <w:ilvl w:val="3"/>
          <w:numId w:val="4"/>
        </w:numPr>
        <w:tabs>
          <w:tab w:pos="2819" w:val="left" w:leader="none"/>
        </w:tabs>
        <w:spacing w:line="242" w:lineRule="auto" w:before="0" w:after="0"/>
        <w:ind w:left="2818" w:right="109" w:hanging="720"/>
        <w:jc w:val="both"/>
        <w:rPr>
          <w:sz w:val="24"/>
        </w:rPr>
      </w:pPr>
      <w:r>
        <w:t>经检查表明飞机不符合本协议要求的条件后，要求进行检查。</w:t>
      </w:r>
    </w:p>
    <w:p>
      <w:pPr>
        <w:pStyle w:val="BodyText"/>
        <w:spacing w:before="2"/>
        <w:rPr>
          <w:sz w:val="21"/>
        </w:rPr>
      </w:pPr>
      <w:r/>
    </w:p>
    <w:p>
      <w:pPr>
        <w:pStyle w:val="ListParagraph"/>
        <w:numPr>
          <w:ilvl w:val="2"/>
          <w:numId w:val="4"/>
        </w:numPr>
        <w:tabs>
          <w:tab w:pos="1827" w:val="left" w:leader="none"/>
        </w:tabs>
        <w:spacing w:line="247" w:lineRule="auto" w:before="0" w:after="0"/>
        <w:ind w:left="1826" w:right="106" w:hanging="720"/>
        <w:jc w:val="both"/>
        <w:rPr>
          <w:sz w:val="22"/>
        </w:rPr>
      </w:pPr>
      <w:r>
        <w:t>承租人必须在出租人合理要求的任何检查期间，或在航空管理局允许或允许的时间内，及时纠正或促使纠正出租人（或其授权代表）发现的任何缺陷（普通磨损除外）。</w:t>
      </w:r>
    </w:p>
    <w:p>
      <w:pPr>
        <w:pStyle w:val="BodyText"/>
        <w:spacing w:before="10"/>
        <w:rPr>
          <w:sz w:val="20"/>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出租人（或其任何授权代表）不得：</w:t>
      </w:r>
    </w:p>
    <w:p>
      <w:pPr>
        <w:spacing w:after="0" w:line="240" w:lineRule="auto"/>
        <w:jc w:val="left"/>
        <w:rPr>
          <w:sz w:val="22"/>
        </w:rPr>
        <w:sectPr>
          <w:pgSz w:w="11910" w:h="16840"/>
          <w:pgMar w:header="0" w:footer="1381" w:top="1520" w:bottom="1640" w:left="1020" w:right="1020"/>
        </w:sectPr>
      </w:pPr>
      <w:r/>
    </w:p>
    <w:p>
      <w:pPr>
        <w:pStyle w:val="ListParagraph"/>
        <w:numPr>
          <w:ilvl w:val="3"/>
          <w:numId w:val="4"/>
        </w:numPr>
        <w:tabs>
          <w:tab w:pos="2818" w:val="left" w:leader="none"/>
          <w:tab w:pos="2819" w:val="left" w:leader="none"/>
        </w:tabs>
        <w:spacing w:line="240" w:lineRule="auto" w:before="65" w:after="0"/>
        <w:ind w:left="2818" w:right="0" w:hanging="720"/>
        <w:jc w:val="left"/>
        <w:rPr>
          <w:sz w:val="24"/>
        </w:rPr>
      </w:pPr>
      <w:r>
        <w:t>进行此类检查或检验的责任或义务；或</w:t>
      </w:r>
    </w:p>
    <w:p>
      <w:pPr>
        <w:pStyle w:val="BodyText"/>
        <w:spacing w:before="5"/>
        <w:rPr>
          <w:sz w:val="20"/>
        </w:rPr>
      </w:pPr>
      <w:r/>
    </w:p>
    <w:p>
      <w:pPr>
        <w:pStyle w:val="ListParagraph"/>
        <w:numPr>
          <w:ilvl w:val="3"/>
          <w:numId w:val="4"/>
        </w:numPr>
        <w:tabs>
          <w:tab w:pos="2818" w:val="left" w:leader="none"/>
          <w:tab w:pos="2819" w:val="left" w:leader="none"/>
        </w:tabs>
        <w:spacing w:line="240" w:lineRule="auto" w:before="0" w:after="0"/>
        <w:ind w:left="2818" w:right="110" w:hanging="720"/>
        <w:jc w:val="left"/>
        <w:rPr>
          <w:sz w:val="24"/>
        </w:rPr>
      </w:pPr>
      <w:r>
        <w:t>任何此类检查或检验产生的责任，但由出租人故意不当行为或重大过失直接和单独引起的责任除外。</w:t>
      </w:r>
    </w:p>
    <w:p>
      <w:pPr>
        <w:pStyle w:val="BodyText"/>
        <w:spacing w:before="8"/>
        <w:rPr>
          <w:sz w:val="13"/>
        </w:rPr>
      </w:pPr>
      <w:r/>
    </w:p>
    <w:p>
      <w:pPr>
        <w:pStyle w:val="Heading1"/>
        <w:numPr>
          <w:ilvl w:val="1"/>
          <w:numId w:val="4"/>
        </w:numPr>
        <w:tabs>
          <w:tab w:pos="833" w:val="left" w:leader="none"/>
          <w:tab w:pos="834" w:val="left" w:leader="none"/>
        </w:tabs>
        <w:spacing w:line="240" w:lineRule="auto" w:before="91" w:after="0"/>
        <w:ind w:left="834" w:right="0" w:hanging="720"/>
        <w:jc w:val="left"/>
      </w:pPr>
      <w:r>
        <w:t>登记处</w:t>
      </w:r>
    </w:p>
    <w:p>
      <w:pPr>
        <w:pStyle w:val="BodyText"/>
        <w:spacing w:before="4"/>
        <w:rPr>
          <w:b/>
          <w:sz w:val="21"/>
        </w:rPr>
      </w:pPr>
      <w:r/>
    </w:p>
    <w:p>
      <w:pPr>
        <w:pStyle w:val="ListParagraph"/>
        <w:numPr>
          <w:ilvl w:val="2"/>
          <w:numId w:val="4"/>
        </w:numPr>
        <w:tabs>
          <w:tab w:pos="1827" w:val="left" w:leader="none"/>
        </w:tabs>
        <w:spacing w:line="244" w:lineRule="auto" w:before="0" w:after="0"/>
        <w:ind w:left="1826" w:right="107" w:hanging="720"/>
        <w:jc w:val="both"/>
        <w:rPr>
          <w:sz w:val="22"/>
        </w:rPr>
      </w:pPr>
      <w:r>
        <w:t>本协议构成向航空管理局登记飞机的协议，并将根据本协议进行登记。</w:t>
      </w:r>
    </w:p>
    <w:p>
      <w:pPr>
        <w:pStyle w:val="BodyText"/>
        <w:spacing w:before="1"/>
        <w:rPr>
          <w:sz w:val="21"/>
        </w:rPr>
      </w:pPr>
      <w:r/>
    </w:p>
    <w:p>
      <w:pPr>
        <w:pStyle w:val="ListParagraph"/>
        <w:numPr>
          <w:ilvl w:val="2"/>
          <w:numId w:val="4"/>
        </w:numPr>
        <w:tabs>
          <w:tab w:pos="1827" w:val="left" w:leader="none"/>
        </w:tabs>
        <w:spacing w:line="247" w:lineRule="auto" w:before="0" w:after="0"/>
        <w:ind w:left="1826" w:right="108" w:hanging="720"/>
        <w:jc w:val="both"/>
        <w:rPr>
          <w:sz w:val="22"/>
        </w:rPr>
      </w:pPr>
      <w:r>
        <w:t>承租人必须使飞机以承租人的名义在中国民航总局保存的中华人民共和国飞机登记册上登记，出租人作为登记册上注明的所有人，承租人不得做或允许做任何可能对登记产生不利影响的事情。</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6" w:hanging="720"/>
        <w:jc w:val="both"/>
        <w:rPr>
          <w:sz w:val="22"/>
        </w:rPr>
      </w:pPr>
      <w:r>
        <w:t>承租人应根据出租人的要求提供所有必要的协助和合作，以使出租人和相关方在飞机和交易文件中的各自利益以及飞机上的任何抵押在适用法律A允许的最大范围内得到正式登记或记录。注册国的法规。</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铭牌</w:t>
      </w:r>
    </w:p>
    <w:p>
      <w:pPr>
        <w:pStyle w:val="BodyText"/>
        <w:spacing w:before="4"/>
        <w:rPr>
          <w:b/>
          <w:sz w:val="21"/>
        </w:rPr>
      </w:pPr>
      <w:r/>
    </w:p>
    <w:p>
      <w:pPr>
        <w:pStyle w:val="BodyText"/>
        <w:spacing w:line="247" w:lineRule="auto"/>
        <w:ind w:left="834" w:right="107"/>
        <w:jc w:val="both"/>
      </w:pPr>
      <w:r>
        <w:t>承租人必须确保始终贴上防火板（尺寸不小于10 cm），不得移除或以任何方式遮蔽防火板。x 7 cm.）在飞机驾驶舱内靠近适航证书的突出位置，以及在每个发动机上，如果是驾驶舱面板，说明：</w:t>
      </w:r>
    </w:p>
    <w:p>
      <w:pPr>
        <w:pStyle w:val="BodyText"/>
        <w:spacing w:before="8"/>
        <w:rPr>
          <w:sz w:val="20"/>
        </w:rPr>
      </w:pPr>
      <w:r/>
    </w:p>
    <w:p>
      <w:pPr>
        <w:pStyle w:val="BodyText"/>
        <w:spacing w:before="1"/>
        <w:jc w:val="center"/>
      </w:pPr>
      <w:r>
        <w:t>所有权通知</w:t>
      </w:r>
    </w:p>
    <w:p>
      <w:pPr>
        <w:pStyle w:val="BodyText"/>
        <w:spacing w:before="5"/>
        <w:rPr>
          <w:sz w:val="21"/>
        </w:rPr>
      </w:pPr>
      <w:r/>
    </w:p>
    <w:p>
      <w:pPr>
        <w:pStyle w:val="BodyText"/>
        <w:spacing w:line="247" w:lineRule="auto" w:before="1"/>
        <w:ind w:left="834" w:right="112"/>
        <w:jc w:val="both"/>
      </w:pPr>
      <w:r>
        <w:t>本飞机/发动机为建信金六氏租赁（天津）有限公司所有，租赁给中国南方航空有限公司。</w:t>
      </w:r>
    </w:p>
    <w:p>
      <w:pPr>
        <w:pStyle w:val="BodyText"/>
        <w:spacing w:before="8"/>
        <w:rPr>
          <w:sz w:val="20"/>
        </w:rPr>
      </w:pPr>
      <w:r/>
    </w:p>
    <w:p>
      <w:pPr>
        <w:pStyle w:val="BodyText"/>
        <w:spacing w:line="247" w:lineRule="auto" w:before="1"/>
        <w:ind w:left="834" w:right="108"/>
        <w:jc w:val="both"/>
      </w:pPr>
      <w:r>
        <w:t>如有要求，应在提出要求后的九十（90）个工作日内更换此类铭牌，费用由出租人承担，以反映本协议第26条（转让和转让）允许的出租人和/或贷款人的任何继承人的姓名。</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不可撤销注销和出口请求授权</w:t>
      </w:r>
    </w:p>
    <w:p>
      <w:pPr>
        <w:pStyle w:val="BodyText"/>
        <w:spacing w:before="4"/>
        <w:rPr>
          <w:b/>
          <w:sz w:val="21"/>
        </w:rPr>
      </w:pPr>
      <w:r/>
    </w:p>
    <w:p>
      <w:pPr>
        <w:pStyle w:val="BodyText"/>
        <w:spacing w:line="247" w:lineRule="auto"/>
        <w:ind w:left="834" w:right="110"/>
        <w:jc w:val="both"/>
      </w:pPr>
      <w:r>
        <w:t>承租人承诺，未经出租人事先书面同意（如适用），不得以出租人或贷款人以外的任何债权人为受益人签署或提交IDERA备案。</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对制造商和发动机制造商的权利</w:t>
      </w:r>
    </w:p>
    <w:p>
      <w:pPr>
        <w:pStyle w:val="BodyText"/>
        <w:spacing w:before="4"/>
        <w:rPr>
          <w:b/>
          <w:sz w:val="21"/>
        </w:rPr>
      </w:pPr>
      <w:r/>
    </w:p>
    <w:p>
      <w:pPr>
        <w:pStyle w:val="BodyText"/>
        <w:spacing w:line="247" w:lineRule="auto"/>
        <w:ind w:left="834" w:right="106"/>
        <w:jc w:val="both"/>
      </w:pPr>
      <w:r>
        <w:t>承租人不得做或允许做任何会损害相关方对制造商、发动机制造商或零件供应商的任何权利的事情。</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担保权益</w:t>
      </w:r>
    </w:p>
    <w:p>
      <w:pPr>
        <w:pStyle w:val="BodyText"/>
        <w:spacing w:before="4"/>
        <w:rPr>
          <w:b/>
          <w:sz w:val="21"/>
        </w:rPr>
      </w:pPr>
      <w:r/>
    </w:p>
    <w:p>
      <w:pPr>
        <w:pStyle w:val="ListParagraph"/>
        <w:numPr>
          <w:ilvl w:val="2"/>
          <w:numId w:val="4"/>
        </w:numPr>
        <w:tabs>
          <w:tab w:pos="1827" w:val="left" w:leader="none"/>
        </w:tabs>
        <w:spacing w:line="244" w:lineRule="auto" w:before="0" w:after="0"/>
        <w:ind w:left="1826" w:right="109" w:hanging="720"/>
        <w:jc w:val="both"/>
        <w:rPr>
          <w:sz w:val="22"/>
        </w:rPr>
      </w:pPr>
      <w:r>
        <w:t>承租人不得对飞机或其任何部分设定或允许产生或存在任何担保权益（许可担保权益除外）。</w:t>
      </w:r>
    </w:p>
    <w:p>
      <w:pPr>
        <w:spacing w:after="0" w:line="244" w:lineRule="auto"/>
        <w:jc w:val="both"/>
        <w:rPr>
          <w:sz w:val="22"/>
        </w:rPr>
        <w:sectPr>
          <w:pgSz w:w="11910" w:h="16840"/>
          <w:pgMar w:header="0" w:footer="1381" w:top="1520" w:bottom="1640" w:left="1020" w:right="1020"/>
        </w:sectPr>
      </w:pPr>
      <w:r/>
    </w:p>
    <w:p>
      <w:pPr>
        <w:pStyle w:val="ListParagraph"/>
        <w:numPr>
          <w:ilvl w:val="2"/>
          <w:numId w:val="4"/>
        </w:numPr>
        <w:tabs>
          <w:tab w:pos="1827" w:val="left" w:leader="none"/>
        </w:tabs>
        <w:spacing w:line="247" w:lineRule="auto" w:before="72" w:after="0"/>
        <w:ind w:left="1826" w:right="109" w:hanging="720"/>
        <w:jc w:val="both"/>
        <w:rPr>
          <w:sz w:val="22"/>
        </w:rPr>
      </w:pPr>
      <w:r>
        <w:t>承租人不得允许任何人在国际登记处登记飞机或任何发动机的预期国际利益或国际利益，但根据交易文件和担保文件（如有）创建的除外，其中：</w:t>
      </w:r>
    </w:p>
    <w:p>
      <w:pPr>
        <w:pStyle w:val="BodyText"/>
        <w:spacing w:before="2"/>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承租人是债务人；或</w:t>
      </w:r>
    </w:p>
    <w:p>
      <w:pPr>
        <w:pStyle w:val="BodyText"/>
        <w:spacing w:before="6"/>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出租人/所有人是债务人，贷款人是债权人。</w:t>
      </w:r>
    </w:p>
    <w:p>
      <w:pPr>
        <w:pStyle w:val="BodyText"/>
        <w:rPr>
          <w:sz w:val="21"/>
        </w:rPr>
      </w:pPr>
      <w:r/>
    </w:p>
    <w:p>
      <w:pPr>
        <w:pStyle w:val="ListParagraph"/>
        <w:numPr>
          <w:ilvl w:val="2"/>
          <w:numId w:val="4"/>
        </w:numPr>
        <w:tabs>
          <w:tab w:pos="1827" w:val="left" w:leader="none"/>
        </w:tabs>
        <w:spacing w:line="247" w:lineRule="auto" w:before="0" w:after="0"/>
        <w:ind w:left="1826" w:right="108" w:hanging="720"/>
        <w:jc w:val="both"/>
        <w:rPr>
          <w:sz w:val="22"/>
        </w:rPr>
      </w:pPr>
      <w:r>
        <w:t>承租人应立即通知出租人和贷款人，以了解在国际登记处对机身或发动机登记的任何非自愿权利或利益，并在可能的范围内采取一切必要措施，以确保此类利益的解除和注销。</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承租人必须在到期时立即支付，或（通过担保或其他方式）为所有可能导致承租人创建或由任何其他人或通过承租人创建的任何担保权益的债务、索赔、债务或义务（无论是由承租人或任何其他人招致或强加的）作出充分的准备。不属于允许的担保权益，承租人应采取必要的任何其他行动，以解除任何此类担保权益。</w:t>
      </w:r>
    </w:p>
    <w:p>
      <w:pPr>
        <w:pStyle w:val="BodyText"/>
        <w:spacing w:before="11"/>
        <w:rPr>
          <w:sz w:val="20"/>
        </w:rPr>
      </w:pPr>
      <w:r/>
    </w:p>
    <w:p>
      <w:pPr>
        <w:pStyle w:val="Heading1"/>
        <w:numPr>
          <w:ilvl w:val="1"/>
          <w:numId w:val="4"/>
        </w:numPr>
        <w:tabs>
          <w:tab w:pos="889" w:val="left" w:leader="none"/>
          <w:tab w:pos="890" w:val="left" w:leader="none"/>
        </w:tabs>
        <w:spacing w:line="240" w:lineRule="auto" w:before="0" w:after="0"/>
        <w:ind w:left="889" w:right="0" w:hanging="775"/>
        <w:jc w:val="left"/>
      </w:pPr>
      <w:r>
        <w:t>手册和技术记录</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07" w:hanging="720"/>
        <w:jc w:val="both"/>
        <w:rPr>
          <w:sz w:val="22"/>
        </w:rPr>
      </w:pPr>
      <w:r>
        <w:t>承租人必须根据航空业的惯例，准确、完整和最新记录飞机的所有飞行以及飞机和发动机的所有维护和维修。</w:t>
      </w:r>
    </w:p>
    <w:p>
      <w:pPr>
        <w:pStyle w:val="BodyText"/>
        <w:spacing w:before="8"/>
        <w:rPr>
          <w:sz w:val="20"/>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这些记录将构成手册和技术记录的一部分，并且必须：</w:t>
      </w:r>
    </w:p>
    <w:p>
      <w:pPr>
        <w:pStyle w:val="BodyText"/>
        <w:spacing w:before="10"/>
        <w:rPr>
          <w:sz w:val="20"/>
        </w:rPr>
      </w:pPr>
      <w:r/>
    </w:p>
    <w:p>
      <w:pPr>
        <w:pStyle w:val="ListParagraph"/>
        <w:numPr>
          <w:ilvl w:val="3"/>
          <w:numId w:val="4"/>
        </w:numPr>
        <w:tabs>
          <w:tab w:pos="2819" w:val="left" w:leader="none"/>
        </w:tabs>
        <w:spacing w:line="240" w:lineRule="auto" w:before="0" w:after="0"/>
        <w:ind w:left="2818" w:right="110" w:hanging="720"/>
        <w:jc w:val="both"/>
        <w:rPr>
          <w:sz w:val="24"/>
        </w:rPr>
      </w:pPr>
      <w:r>
        <w:t>按照承租人和航空管理局批准的程序和惯例保存；</w:t>
      </w:r>
    </w:p>
    <w:p>
      <w:pPr>
        <w:pStyle w:val="BodyText"/>
        <w:spacing w:before="10"/>
        <w:rPr>
          <w:sz w:val="20"/>
        </w:rPr>
      </w:pPr>
      <w:r/>
    </w:p>
    <w:p>
      <w:pPr>
        <w:pStyle w:val="ListParagraph"/>
        <w:numPr>
          <w:ilvl w:val="3"/>
          <w:numId w:val="4"/>
        </w:numPr>
        <w:tabs>
          <w:tab w:pos="2819" w:val="left" w:leader="none"/>
        </w:tabs>
        <w:spacing w:line="244" w:lineRule="auto" w:before="0" w:after="0"/>
        <w:ind w:left="2818" w:right="108" w:hanging="720"/>
        <w:jc w:val="both"/>
        <w:rPr>
          <w:sz w:val="24"/>
        </w:rPr>
      </w:pPr>
      <w:r>
        <w:t>以英语保存和维护（但根据承租人的运营或车队管理惯例或航空管理局的要求，这些手册和技术记录必须或必须以英语以外的语言保存和维护，</w:t>
      </w:r>
    </w:p>
    <w:p>
      <w:pPr>
        <w:pStyle w:val="ListParagraph"/>
        <w:numPr>
          <w:ilvl w:val="4"/>
          <w:numId w:val="4"/>
        </w:numPr>
        <w:tabs>
          <w:tab w:pos="3198" w:val="left" w:leader="none"/>
        </w:tabs>
        <w:spacing w:line="247" w:lineRule="auto" w:before="1" w:after="0"/>
        <w:ind w:left="2818" w:right="106" w:firstLine="0"/>
        <w:jc w:val="both"/>
        <w:rPr>
          <w:sz w:val="22"/>
        </w:rPr>
      </w:pPr>
      <w:r>
        <w:t>它们可以该语言保存和维护，以及（b）它们必须在重新交付时以航空管理局不时要求的方式和形式翻译为英语，费用由承租人承担），并应披露未安装在飞机上的所有发动机、APU或起落架的位置；</w:t>
      </w:r>
    </w:p>
    <w:p>
      <w:pPr>
        <w:pStyle w:val="BodyText"/>
        <w:spacing w:before="3"/>
        <w:rPr>
          <w:sz w:val="20"/>
        </w:rPr>
      </w:pPr>
      <w:r/>
    </w:p>
    <w:p>
      <w:pPr>
        <w:pStyle w:val="ListParagraph"/>
        <w:numPr>
          <w:ilvl w:val="3"/>
          <w:numId w:val="4"/>
        </w:numPr>
        <w:tabs>
          <w:tab w:pos="2819" w:val="left" w:leader="none"/>
        </w:tabs>
        <w:spacing w:line="240" w:lineRule="auto" w:before="0" w:after="0"/>
        <w:ind w:left="2818" w:right="109" w:hanging="720"/>
        <w:jc w:val="both"/>
        <w:rPr>
          <w:sz w:val="24"/>
        </w:rPr>
      </w:pPr>
      <w:r>
        <w:t>是出租人的财产，除非所有权根据第21条（购买选择权）转让给承租人或其指定人；</w:t>
      </w:r>
    </w:p>
    <w:p>
      <w:pPr>
        <w:pStyle w:val="BodyText"/>
        <w:spacing w:before="10"/>
        <w:rPr>
          <w:sz w:val="20"/>
        </w:rPr>
      </w:pPr>
      <w:r/>
    </w:p>
    <w:p>
      <w:pPr>
        <w:pStyle w:val="ListParagraph"/>
        <w:numPr>
          <w:ilvl w:val="3"/>
          <w:numId w:val="4"/>
        </w:numPr>
        <w:tabs>
          <w:tab w:pos="2819" w:val="left" w:leader="none"/>
        </w:tabs>
        <w:spacing w:line="244" w:lineRule="auto" w:before="0" w:after="0"/>
        <w:ind w:left="2818" w:right="105" w:hanging="720"/>
        <w:jc w:val="both"/>
        <w:rPr>
          <w:sz w:val="24"/>
        </w:rPr>
      </w:pPr>
      <w:r>
        <w:t>未经出租人事先书面同意，不得由承租人或根据第12条（占有和转租）转租飞机的许可分承租人以外的任何其他人占有或控制。</w:t>
      </w:r>
    </w:p>
    <w:p>
      <w:pPr>
        <w:spacing w:after="0" w:line="244" w:lineRule="auto"/>
        <w:jc w:val="both"/>
        <w:rPr>
          <w:sz w:val="24"/>
        </w:rPr>
        <w:sectPr>
          <w:pgSz w:w="11910" w:h="16840"/>
          <w:pgMar w:header="0" w:footer="1381" w:top="1520" w:bottom="1640" w:left="1020" w:right="1020"/>
        </w:sectPr>
      </w:pPr>
      <w:r/>
    </w:p>
    <w:p>
      <w:pPr>
        <w:pStyle w:val="BodyText"/>
        <w:spacing w:line="247" w:lineRule="auto" w:before="72"/>
        <w:ind w:left="834" w:right="107"/>
        <w:jc w:val="both"/>
      </w:pPr>
      <w:r>
        <w:t>承租人必须允许出租人或其任何授权代表在发出合理通知后检查并复制此类记录，只要此类检查不妨碍飞机的正常商业运行。</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人员</w:t>
      </w:r>
    </w:p>
    <w:p>
      <w:pPr>
        <w:pStyle w:val="BodyText"/>
        <w:spacing w:before="3"/>
        <w:rPr>
          <w:b/>
          <w:sz w:val="21"/>
        </w:rPr>
      </w:pPr>
      <w:r/>
    </w:p>
    <w:p>
      <w:pPr>
        <w:pStyle w:val="BodyText"/>
        <w:spacing w:line="247" w:lineRule="auto"/>
        <w:ind w:left="834" w:right="109"/>
        <w:jc w:val="both"/>
      </w:pPr>
      <w:r>
        <w:t>承租人必须确保受雇于飞机操作和维护的机组人员和工程师具备航空管理局和适用法律要求的资格和执照。</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操作和遵守法律</w:t>
      </w:r>
    </w:p>
    <w:p>
      <w:pPr>
        <w:pStyle w:val="BodyText"/>
        <w:spacing w:before="4"/>
        <w:rPr>
          <w:b/>
          <w:sz w:val="21"/>
        </w:rPr>
      </w:pPr>
      <w:r/>
    </w:p>
    <w:p>
      <w:pPr>
        <w:pStyle w:val="BodyText"/>
        <w:ind w:left="834"/>
        <w:jc w:val="both"/>
      </w:pPr>
      <w:r>
        <w:t>承租人必须：</w:t>
      </w:r>
    </w:p>
    <w:p>
      <w:pPr>
        <w:pStyle w:val="BodyText"/>
        <w:spacing w:before="5"/>
        <w:rPr>
          <w:sz w:val="21"/>
        </w:rPr>
      </w:pPr>
      <w:r/>
    </w:p>
    <w:p>
      <w:pPr>
        <w:pStyle w:val="ListParagraph"/>
        <w:numPr>
          <w:ilvl w:val="2"/>
          <w:numId w:val="4"/>
        </w:numPr>
        <w:tabs>
          <w:tab w:pos="1827" w:val="left" w:leader="none"/>
        </w:tabs>
        <w:spacing w:line="244" w:lineRule="auto" w:before="1" w:after="0"/>
        <w:ind w:left="1826" w:right="108" w:hanging="720"/>
        <w:jc w:val="both"/>
        <w:rPr>
          <w:sz w:val="22"/>
        </w:rPr>
      </w:pPr>
      <w:r>
        <w:t>仅在经航空管理局和适用法律正式授权的商业或其他操作中使用飞机；</w:t>
      </w:r>
    </w:p>
    <w:p>
      <w:pPr>
        <w:pStyle w:val="BodyText"/>
        <w:spacing w:before="1"/>
        <w:rPr>
          <w:sz w:val="21"/>
        </w:rPr>
      </w:pPr>
      <w:r/>
    </w:p>
    <w:p>
      <w:pPr>
        <w:pStyle w:val="ListParagraph"/>
        <w:numPr>
          <w:ilvl w:val="2"/>
          <w:numId w:val="4"/>
        </w:numPr>
        <w:tabs>
          <w:tab w:pos="1827" w:val="left" w:leader="none"/>
        </w:tabs>
        <w:spacing w:line="247" w:lineRule="auto" w:before="0" w:after="0"/>
        <w:ind w:left="1826" w:right="107" w:hanging="720"/>
        <w:jc w:val="both"/>
        <w:rPr>
          <w:sz w:val="22"/>
        </w:rPr>
      </w:pPr>
      <w:r>
        <w:t>不得将飞机用于运输任何货物、材料、牲畜或货物，这些货物、材料、牲畜或货物可能会对飞机造成损害，或保险不足以涵盖这些货物、材料、牲畜或货物，或根据任何适用法律，其占有或运输是非法的，并符合任何和所有运输法规或国际航空运输协会或其继承者不时发布的禁令；</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不得导致或允许飞机以任何违反任何适用法律的方式或以任何违反航空管理局适航指令或航空管理局任何法规的方式运行；</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不采取（并将采取所有此类行动，作为一家在中华人民共和国的定期商业航空公司，可以合理预期采取以防止）任何合理预期会导致飞机被逮捕、没收、扣押、执行中采取、扣押、没收、扣留或声称行使任何所有者留置权的行为（o除许可留置权）或其他索赔或承租人或任何许可分承租人占有的其他索赔，如果发生任何此类逮捕、没收、扣押、扣押、扣押、没收或扣留，承租人将立即通知出租人；</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9" w:hanging="720"/>
        <w:jc w:val="both"/>
        <w:rPr>
          <w:sz w:val="22"/>
        </w:rPr>
      </w:pPr>
      <w:r>
        <w:t>确保飞机不会以任何方式使用，导致飞机、出租人（以出租人和飞机所有人的身份）违反任何适用法律或任何制裁、禁运或限制：</w:t>
      </w:r>
    </w:p>
    <w:p>
      <w:pPr>
        <w:pStyle w:val="BodyText"/>
        <w:spacing w:before="2"/>
        <w:rPr>
          <w:sz w:val="20"/>
        </w:rPr>
      </w:pPr>
      <w:r/>
    </w:p>
    <w:p>
      <w:pPr>
        <w:pStyle w:val="ListParagraph"/>
        <w:numPr>
          <w:ilvl w:val="3"/>
          <w:numId w:val="4"/>
        </w:numPr>
        <w:tabs>
          <w:tab w:pos="2818" w:val="left" w:leader="none"/>
          <w:tab w:pos="2819" w:val="left" w:leader="none"/>
        </w:tabs>
        <w:spacing w:line="242" w:lineRule="auto" w:before="0" w:after="0"/>
        <w:ind w:left="2818" w:right="109" w:hanging="720"/>
        <w:jc w:val="left"/>
        <w:rPr>
          <w:sz w:val="24"/>
        </w:rPr>
      </w:pPr>
      <w:r>
        <w:t>欧盟、美利坚合众国、注册国或惯常基地的任何政府当局；</w:t>
      </w:r>
    </w:p>
    <w:p>
      <w:pPr>
        <w:pStyle w:val="BodyText"/>
        <w:spacing w:before="7"/>
        <w:rPr>
          <w:sz w:val="20"/>
        </w:rPr>
      </w:pPr>
      <w:r/>
    </w:p>
    <w:p>
      <w:pPr>
        <w:pStyle w:val="ListParagraph"/>
        <w:numPr>
          <w:ilvl w:val="3"/>
          <w:numId w:val="4"/>
        </w:numPr>
        <w:tabs>
          <w:tab w:pos="2818" w:val="left" w:leader="none"/>
          <w:tab w:pos="2819" w:val="left" w:leader="none"/>
        </w:tabs>
        <w:spacing w:line="242" w:lineRule="auto" w:before="0" w:after="0"/>
        <w:ind w:left="2818" w:right="107" w:hanging="720"/>
        <w:jc w:val="left"/>
        <w:rPr>
          <w:sz w:val="24"/>
        </w:rPr>
      </w:pPr>
      <w:r>
        <w:t>对出租人或飞机具有管辖权的任何政府或其他当局；或</w:t>
      </w:r>
    </w:p>
    <w:p>
      <w:pPr>
        <w:pStyle w:val="BodyText"/>
        <w:spacing w:before="7"/>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联合国安全理事会。</w:t>
      </w:r>
    </w:p>
    <w:p>
      <w:pPr>
        <w:pStyle w:val="BodyText"/>
        <w:spacing w:before="1"/>
        <w:rPr>
          <w:sz w:val="21"/>
        </w:rPr>
      </w:pPr>
      <w:r/>
    </w:p>
    <w:p>
      <w:pPr>
        <w:pStyle w:val="ListParagraph"/>
        <w:numPr>
          <w:ilvl w:val="2"/>
          <w:numId w:val="4"/>
        </w:numPr>
        <w:tabs>
          <w:tab w:pos="1827" w:val="left" w:leader="none"/>
        </w:tabs>
        <w:spacing w:line="247" w:lineRule="auto" w:before="0" w:after="0"/>
        <w:ind w:left="1826" w:right="109" w:hanging="720"/>
        <w:jc w:val="both"/>
        <w:rPr>
          <w:sz w:val="22"/>
        </w:rPr>
      </w:pPr>
      <w:r>
        <w:t>获得并保持飞机使用和操作所需的所有授权的完全效力，并确保习惯性基地仍然是飞机的习惯性基地。</w:t>
      </w:r>
    </w:p>
    <w:p>
      <w:pPr>
        <w:spacing w:after="0" w:line="247" w:lineRule="auto"/>
        <w:jc w:val="both"/>
        <w:rPr>
          <w:sz w:val="22"/>
        </w:rPr>
        <w:sectPr>
          <w:pgSz w:w="11910" w:h="16840"/>
          <w:pgMar w:header="0" w:footer="1381" w:top="1520" w:bottom="1640" w:left="1020" w:right="1020"/>
        </w:sectPr>
      </w:pPr>
      <w:r/>
    </w:p>
    <w:p>
      <w:pPr>
        <w:pStyle w:val="Heading1"/>
        <w:numPr>
          <w:ilvl w:val="1"/>
          <w:numId w:val="4"/>
        </w:numPr>
        <w:tabs>
          <w:tab w:pos="833" w:val="left" w:leader="none"/>
          <w:tab w:pos="834" w:val="left" w:leader="none"/>
        </w:tabs>
        <w:spacing w:line="240" w:lineRule="auto" w:before="73" w:after="0"/>
        <w:ind w:left="834" w:right="0" w:hanging="720"/>
        <w:jc w:val="left"/>
      </w:pPr>
      <w:r>
        <w:t>地理限制</w:t>
      </w:r>
    </w:p>
    <w:p>
      <w:pPr>
        <w:pStyle w:val="BodyText"/>
        <w:spacing w:before="3"/>
        <w:rPr>
          <w:b/>
          <w:sz w:val="21"/>
        </w:rPr>
      </w:pPr>
      <w:r/>
    </w:p>
    <w:p>
      <w:pPr>
        <w:pStyle w:val="BodyText"/>
        <w:spacing w:line="247" w:lineRule="auto"/>
        <w:ind w:left="833" w:right="107"/>
        <w:jc w:val="both"/>
      </w:pPr>
      <w:r>
        <w:t>承租人不得（a）导致或允许飞机前往或停留在保险目前未完全涵盖的任何地点，或超出保险、机场或国家规定的任何地理限制，根据任何具有适用管辖权的政府实体的适用法律禁止；或（b）除非政府另有要求，或除非在当时战争风险保险市场惯例规定的通常范围内，或除非机身或发动机根据与任何政府或主管部门签订的合同进行操作或使用，否则在存在武装冲突的任何适用管辖区内操作飞机。合同规定，该政府或当局对该合同期限结束时机身或发动机的任何损坏、损失、破坏或未能归还所有权，以及对他人的人身伤害和财产损害承担全部责任，前提是该合同的条款为出租人所接受。</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1"/>
        <w:jc w:val="left"/>
      </w:pPr>
      <w:r>
        <w:t>没有歧视</w:t>
      </w:r>
    </w:p>
    <w:p>
      <w:pPr>
        <w:pStyle w:val="BodyText"/>
        <w:spacing w:before="3"/>
        <w:rPr>
          <w:b/>
          <w:sz w:val="21"/>
        </w:rPr>
      </w:pPr>
      <w:r/>
    </w:p>
    <w:p>
      <w:pPr>
        <w:pStyle w:val="BodyText"/>
        <w:spacing w:line="247" w:lineRule="auto"/>
        <w:ind w:left="834" w:right="108" w:hanging="1"/>
        <w:jc w:val="both"/>
      </w:pPr>
      <w:r>
        <w:t>承租人不得以歧视飞机的方式操作、维护、保险或处理飞机或任何发动机，与承租人在承租人机队中操作、维护、保险或处理飞机或发动机（在每种类似型号的情况下）的方式相比。</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航空、机场等费用</w:t>
      </w:r>
    </w:p>
    <w:p>
      <w:pPr>
        <w:pStyle w:val="BodyText"/>
        <w:spacing w:before="4"/>
        <w:rPr>
          <w:b/>
          <w:sz w:val="21"/>
        </w:rPr>
      </w:pPr>
      <w:r/>
    </w:p>
    <w:p>
      <w:pPr>
        <w:pStyle w:val="BodyText"/>
        <w:spacing w:line="247" w:lineRule="auto"/>
        <w:ind w:left="833" w:right="106"/>
        <w:jc w:val="both"/>
      </w:pPr>
      <w:r>
        <w:t>如果飞机因在终止日期前发生的与（a）提供、发布或提供与飞机导航或移动相关的信息、指示和其他设施（包括车辆控制或移动）有关的任何未付费用而被扣留或逮捕，则在机场的任何部分，用于飞机的移动）或（b）在机场着陆、停车或起飞，或用于机场的使用或提供的服务，承租人同意其应立即解除该等费用。出租人和其他相关方不承担因扣留或逮捕飞机而产生的任何责任。</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1"/>
        <w:jc w:val="left"/>
      </w:pPr>
      <w:r>
        <w:t>欧洲控制字母</w:t>
      </w:r>
    </w:p>
    <w:p>
      <w:pPr>
        <w:pStyle w:val="BodyText"/>
        <w:spacing w:before="4"/>
        <w:rPr>
          <w:b/>
          <w:sz w:val="21"/>
        </w:rPr>
      </w:pPr>
      <w:r/>
    </w:p>
    <w:p>
      <w:pPr>
        <w:pStyle w:val="BodyText"/>
        <w:spacing w:line="247" w:lineRule="auto"/>
        <w:ind w:left="833" w:right="109"/>
        <w:jc w:val="both"/>
      </w:pPr>
      <w:r>
        <w:t>如果出租人在交付日期后提出要求，并且飞机进入欧盟空域，该空域由欧洲管制局负责或监管，承租人将授权出租人通过签发欧洲管制局L，确认承租人支付欧洲管制局和其他机场、航行和途中费用的状态。如有必要，获取欧洲管制局对欧洲管制局信函确认的证据。</w:t>
      </w:r>
    </w:p>
    <w:p>
      <w:pPr>
        <w:pStyle w:val="BodyText"/>
        <w:spacing w:before="11"/>
        <w:rPr>
          <w:sz w:val="20"/>
        </w:rPr>
      </w:pPr>
      <w:r/>
    </w:p>
    <w:p>
      <w:pPr>
        <w:pStyle w:val="Heading1"/>
        <w:numPr>
          <w:ilvl w:val="0"/>
          <w:numId w:val="4"/>
        </w:numPr>
        <w:tabs>
          <w:tab w:pos="833" w:val="left" w:leader="none"/>
          <w:tab w:pos="834" w:val="left" w:leader="none"/>
        </w:tabs>
        <w:spacing w:line="240" w:lineRule="auto" w:before="0" w:after="0"/>
        <w:ind w:left="834" w:right="0" w:hanging="721"/>
        <w:jc w:val="left"/>
      </w:pPr>
      <w:r>
        <w:t>占有和转租</w:t>
      </w:r>
    </w:p>
    <w:p>
      <w:pPr>
        <w:pStyle w:val="BodyText"/>
        <w:spacing w:before="5"/>
        <w:rPr>
          <w:b/>
          <w:sz w:val="21"/>
        </w:rPr>
      </w:pPr>
      <w:r/>
    </w:p>
    <w:p>
      <w:pPr>
        <w:pStyle w:val="ListParagraph"/>
        <w:numPr>
          <w:ilvl w:val="1"/>
          <w:numId w:val="4"/>
        </w:numPr>
        <w:tabs>
          <w:tab w:pos="833" w:val="left" w:leader="none"/>
          <w:tab w:pos="834" w:val="left" w:leader="none"/>
        </w:tabs>
        <w:spacing w:line="240" w:lineRule="auto" w:before="1" w:after="0"/>
        <w:ind w:left="834" w:right="0" w:hanging="721"/>
        <w:jc w:val="left"/>
        <w:rPr>
          <w:b/>
          <w:sz w:val="22"/>
        </w:rPr>
      </w:pPr>
      <w:r>
        <w:t>占有和转租</w:t>
      </w:r>
    </w:p>
    <w:p>
      <w:pPr>
        <w:pStyle w:val="BodyText"/>
        <w:spacing w:before="3"/>
        <w:rPr>
          <w:b/>
          <w:sz w:val="21"/>
        </w:rPr>
      </w:pPr>
      <w:r/>
    </w:p>
    <w:p>
      <w:pPr>
        <w:pStyle w:val="BodyText"/>
        <w:spacing w:line="247" w:lineRule="auto"/>
        <w:ind w:left="833" w:right="108"/>
        <w:jc w:val="both"/>
      </w:pPr>
      <w:r>
        <w:t>未经出租人事先书面同意，承租人不得转租、租赁、租用或以其他方式放弃对飞机的占有或操作控制，除非：</w:t>
      </w:r>
    </w:p>
    <w:p>
      <w:pPr>
        <w:pStyle w:val="BodyText"/>
        <w:spacing w:before="10"/>
        <w:rPr>
          <w:sz w:val="20"/>
        </w:rPr>
      </w:pPr>
      <w:r/>
    </w:p>
    <w:p>
      <w:pPr>
        <w:pStyle w:val="ListParagraph"/>
        <w:numPr>
          <w:ilvl w:val="2"/>
          <w:numId w:val="4"/>
        </w:numPr>
        <w:tabs>
          <w:tab w:pos="1826" w:val="left" w:leader="none"/>
          <w:tab w:pos="1827" w:val="left" w:leader="none"/>
        </w:tabs>
        <w:spacing w:line="244" w:lineRule="auto" w:before="0" w:after="0"/>
        <w:ind w:left="1826" w:right="107" w:hanging="720"/>
        <w:jc w:val="left"/>
        <w:rPr>
          <w:sz w:val="22"/>
        </w:rPr>
      </w:pPr>
      <w:r>
        <w:t>本协议允许的测试、维修、大修、维护或修理或变更、修改或增加；或</w:t>
      </w:r>
    </w:p>
    <w:p>
      <w:pPr>
        <w:spacing w:after="0" w:line="244" w:lineRule="auto"/>
        <w:jc w:val="left"/>
        <w:rPr>
          <w:sz w:val="22"/>
        </w:rPr>
        <w:sectPr>
          <w:pgSz w:w="11910" w:h="16840"/>
          <w:pgMar w:header="0" w:footer="1381" w:top="1520" w:bottom="1640" w:left="1020" w:right="1020"/>
        </w:sectPr>
      </w:pPr>
      <w:r/>
    </w:p>
    <w:p>
      <w:pPr>
        <w:pStyle w:val="ListParagraph"/>
        <w:numPr>
          <w:ilvl w:val="2"/>
          <w:numId w:val="4"/>
        </w:numPr>
        <w:tabs>
          <w:tab w:pos="1827" w:val="left" w:leader="none"/>
        </w:tabs>
        <w:spacing w:line="247" w:lineRule="auto" w:before="72" w:after="0"/>
        <w:ind w:left="1826" w:right="107" w:hanging="720"/>
        <w:jc w:val="both"/>
        <w:rPr>
          <w:sz w:val="22"/>
        </w:rPr>
      </w:pPr>
      <w:r>
        <w:t>只要没有未解决的租赁违约事件，根据湿租（或其他形式的分包）的条款，飞机仍由承租人持有和操作控制，并由承租人的机组人员操作，如果：</w:t>
      </w:r>
    </w:p>
    <w:p>
      <w:pPr>
        <w:pStyle w:val="BodyText"/>
        <w:spacing w:before="3"/>
        <w:rPr>
          <w:sz w:val="20"/>
        </w:rPr>
      </w:pPr>
      <w:r/>
    </w:p>
    <w:p>
      <w:pPr>
        <w:pStyle w:val="ListParagraph"/>
        <w:numPr>
          <w:ilvl w:val="3"/>
          <w:numId w:val="4"/>
        </w:numPr>
        <w:tabs>
          <w:tab w:pos="2819" w:val="left" w:leader="none"/>
        </w:tabs>
        <w:spacing w:line="240" w:lineRule="auto" w:before="0" w:after="0"/>
        <w:ind w:left="2818" w:right="109" w:hanging="720"/>
        <w:jc w:val="both"/>
        <w:rPr>
          <w:sz w:val="24"/>
        </w:rPr>
      </w:pPr>
      <w:r>
        <w:t>承租人根据本协议继续维护飞机；</w:t>
      </w:r>
    </w:p>
    <w:p>
      <w:pPr>
        <w:pStyle w:val="BodyText"/>
        <w:spacing w:before="10"/>
        <w:rPr>
          <w:sz w:val="20"/>
        </w:rPr>
      </w:pPr>
      <w:r/>
    </w:p>
    <w:p>
      <w:pPr>
        <w:pStyle w:val="ListParagraph"/>
        <w:numPr>
          <w:ilvl w:val="3"/>
          <w:numId w:val="4"/>
        </w:numPr>
        <w:tabs>
          <w:tab w:pos="2819" w:val="left" w:leader="none"/>
        </w:tabs>
        <w:spacing w:line="240" w:lineRule="auto" w:before="0" w:after="0"/>
        <w:ind w:left="2818" w:right="107" w:hanging="720"/>
        <w:jc w:val="both"/>
        <w:rPr>
          <w:sz w:val="24"/>
        </w:rPr>
      </w:pPr>
      <w:r>
        <w:t>承租人继续满足本协议项下的保险要求；</w:t>
      </w:r>
    </w:p>
    <w:p>
      <w:pPr>
        <w:pStyle w:val="BodyText"/>
        <w:spacing w:before="10"/>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飞机仍在承租人的航空管理局登记；</w:t>
      </w:r>
    </w:p>
    <w:p>
      <w:pPr>
        <w:pStyle w:val="BodyText"/>
        <w:spacing w:before="5"/>
        <w:rPr>
          <w:sz w:val="20"/>
        </w:rPr>
      </w:pPr>
      <w:r/>
    </w:p>
    <w:p>
      <w:pPr>
        <w:pStyle w:val="ListParagraph"/>
        <w:numPr>
          <w:ilvl w:val="3"/>
          <w:numId w:val="4"/>
        </w:numPr>
        <w:tabs>
          <w:tab w:pos="2819" w:val="left" w:leader="none"/>
        </w:tabs>
        <w:spacing w:line="240" w:lineRule="auto" w:before="0" w:after="0"/>
        <w:ind w:left="2818" w:right="110" w:hanging="720"/>
        <w:jc w:val="both"/>
        <w:rPr>
          <w:sz w:val="24"/>
        </w:rPr>
      </w:pPr>
      <w:r>
        <w:t>湿承租人的利益服从并服从于相关各方的利益；</w:t>
      </w:r>
    </w:p>
    <w:p>
      <w:pPr>
        <w:pStyle w:val="BodyText"/>
        <w:spacing w:before="10"/>
        <w:rPr>
          <w:sz w:val="20"/>
        </w:rPr>
      </w:pPr>
      <w:r/>
    </w:p>
    <w:p>
      <w:pPr>
        <w:pStyle w:val="ListParagraph"/>
        <w:numPr>
          <w:ilvl w:val="3"/>
          <w:numId w:val="4"/>
        </w:numPr>
        <w:tabs>
          <w:tab w:pos="2819" w:val="left" w:leader="none"/>
        </w:tabs>
        <w:spacing w:line="244" w:lineRule="auto" w:before="0" w:after="0"/>
        <w:ind w:left="2818" w:right="108" w:hanging="720"/>
        <w:jc w:val="both"/>
        <w:rPr>
          <w:sz w:val="24"/>
        </w:rPr>
      </w:pPr>
      <w:r>
        <w:t>湿承租人是有偿付能力的，并在第11.11条（地理限制）中所述地点以外的州、国家或司法管辖区注册或成立；</w:t>
      </w:r>
    </w:p>
    <w:p>
      <w:pPr>
        <w:pStyle w:val="BodyText"/>
        <w:spacing w:before="5"/>
        <w:rPr>
          <w:sz w:val="20"/>
        </w:rPr>
      </w:pPr>
      <w:r/>
    </w:p>
    <w:p>
      <w:pPr>
        <w:pStyle w:val="ListParagraph"/>
        <w:numPr>
          <w:ilvl w:val="3"/>
          <w:numId w:val="4"/>
        </w:numPr>
        <w:tabs>
          <w:tab w:pos="2818" w:val="left" w:leader="none"/>
          <w:tab w:pos="2819" w:val="left" w:leader="none"/>
        </w:tabs>
        <w:spacing w:line="240" w:lineRule="auto" w:before="1" w:after="0"/>
        <w:ind w:left="2818" w:right="0" w:hanging="720"/>
        <w:jc w:val="left"/>
        <w:rPr>
          <w:sz w:val="24"/>
        </w:rPr>
      </w:pPr>
      <w:r>
        <w:t>期限不超过终止日期；以及</w:t>
      </w:r>
    </w:p>
    <w:p>
      <w:pPr>
        <w:pStyle w:val="BodyText"/>
        <w:spacing w:before="5"/>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期限不超过六（6）个月；或</w:t>
      </w:r>
    </w:p>
    <w:p>
      <w:pPr>
        <w:pStyle w:val="BodyText"/>
        <w:rPr>
          <w:sz w:val="21"/>
        </w:rPr>
      </w:pPr>
      <w:r/>
    </w:p>
    <w:p>
      <w:pPr>
        <w:pStyle w:val="ListParagraph"/>
        <w:numPr>
          <w:ilvl w:val="2"/>
          <w:numId w:val="4"/>
        </w:numPr>
        <w:tabs>
          <w:tab w:pos="1827" w:val="left" w:leader="none"/>
        </w:tabs>
        <w:spacing w:line="247" w:lineRule="auto" w:before="0" w:after="0"/>
        <w:ind w:left="1826" w:right="110" w:hanging="720"/>
        <w:jc w:val="both"/>
        <w:rPr>
          <w:sz w:val="22"/>
        </w:rPr>
      </w:pPr>
      <w:r>
        <w:t>承租人根据第12.2条（进入转租的要求）进行的转租。</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转租要求</w:t>
      </w:r>
    </w:p>
    <w:p>
      <w:pPr>
        <w:pStyle w:val="BodyText"/>
        <w:spacing w:before="3"/>
        <w:rPr>
          <w:b/>
          <w:sz w:val="21"/>
        </w:rPr>
      </w:pPr>
      <w:r/>
    </w:p>
    <w:p>
      <w:pPr>
        <w:pStyle w:val="BodyText"/>
        <w:ind w:left="1553"/>
      </w:pPr>
      <w:r>
        <w:t>承租人可将飞机转租给许可的分承租人，前提是：</w:t>
      </w:r>
    </w:p>
    <w:p>
      <w:pPr>
        <w:pStyle w:val="BodyText"/>
        <w:spacing w:before="10"/>
        <w:rPr>
          <w:sz w:val="20"/>
        </w:rPr>
      </w:pPr>
      <w:r/>
    </w:p>
    <w:p>
      <w:pPr>
        <w:pStyle w:val="ListParagraph"/>
        <w:numPr>
          <w:ilvl w:val="0"/>
          <w:numId w:val="9"/>
        </w:numPr>
        <w:tabs>
          <w:tab w:pos="2818" w:val="left" w:leader="none"/>
          <w:tab w:pos="2819" w:val="left" w:leader="none"/>
        </w:tabs>
        <w:spacing w:line="240" w:lineRule="auto" w:before="0" w:after="0"/>
        <w:ind w:left="2818" w:right="0" w:hanging="720"/>
        <w:jc w:val="left"/>
        <w:rPr>
          <w:sz w:val="22"/>
        </w:rPr>
      </w:pPr>
      <w:r>
        <w:t>未发生租赁违约事件；</w:t>
      </w:r>
    </w:p>
    <w:p>
      <w:pPr>
        <w:pStyle w:val="BodyText"/>
        <w:spacing w:before="6"/>
        <w:rPr>
          <w:sz w:val="20"/>
        </w:rPr>
      </w:pPr>
      <w:r/>
    </w:p>
    <w:p>
      <w:pPr>
        <w:pStyle w:val="ListParagraph"/>
        <w:numPr>
          <w:ilvl w:val="0"/>
          <w:numId w:val="9"/>
        </w:numPr>
        <w:tabs>
          <w:tab w:pos="2819" w:val="left" w:leader="none"/>
        </w:tabs>
        <w:spacing w:line="244" w:lineRule="auto" w:before="0" w:after="0"/>
        <w:ind w:left="2818" w:right="107" w:hanging="720"/>
        <w:jc w:val="both"/>
        <w:rPr>
          <w:sz w:val="22"/>
        </w:rPr>
      </w:pPr>
      <w:r>
        <w:t>承租人在转租开始前不迟于十（10）个工作日，向出租人提供一份通知，说明拟议许可分承租人的名称以及任何拟议新登记国的名称（如适用），如果出租人在收到该通知后提出要求，承租人提供的或根据拟议转租的规定（但承租人没有义务提供拟议转租的任何商业机密或敏感条款）；</w:t>
      </w:r>
    </w:p>
    <w:p>
      <w:pPr>
        <w:pStyle w:val="BodyText"/>
        <w:spacing w:before="5"/>
        <w:rPr>
          <w:sz w:val="20"/>
        </w:rPr>
      </w:pPr>
      <w:r/>
    </w:p>
    <w:p>
      <w:pPr>
        <w:pStyle w:val="ListParagraph"/>
        <w:numPr>
          <w:ilvl w:val="0"/>
          <w:numId w:val="9"/>
        </w:numPr>
        <w:tabs>
          <w:tab w:pos="2819" w:val="left" w:leader="none"/>
        </w:tabs>
        <w:spacing w:line="240" w:lineRule="auto" w:before="1" w:after="0"/>
        <w:ind w:left="2818" w:right="111" w:hanging="720"/>
        <w:jc w:val="both"/>
        <w:rPr>
          <w:sz w:val="22"/>
        </w:rPr>
      </w:pPr>
      <w:r>
        <w:t>承租人在执行拟议转租之前，向出租人提供拟执行转租形式的副本；</w:t>
      </w:r>
    </w:p>
    <w:p>
      <w:pPr>
        <w:pStyle w:val="BodyText"/>
        <w:spacing w:before="10"/>
        <w:rPr>
          <w:sz w:val="20"/>
        </w:rPr>
      </w:pPr>
      <w:r/>
    </w:p>
    <w:p>
      <w:pPr>
        <w:pStyle w:val="ListParagraph"/>
        <w:numPr>
          <w:ilvl w:val="0"/>
          <w:numId w:val="9"/>
        </w:numPr>
        <w:tabs>
          <w:tab w:pos="2818" w:val="left" w:leader="none"/>
          <w:tab w:pos="2819" w:val="left" w:leader="none"/>
        </w:tabs>
        <w:spacing w:line="240" w:lineRule="auto" w:before="0" w:after="0"/>
        <w:ind w:left="2818" w:right="0" w:hanging="720"/>
        <w:jc w:val="left"/>
        <w:rPr>
          <w:sz w:val="22"/>
        </w:rPr>
      </w:pPr>
      <w:r>
        <w:t>转租：</w:t>
      </w:r>
    </w:p>
    <w:p>
      <w:pPr>
        <w:pStyle w:val="BodyText"/>
        <w:rPr>
          <w:sz w:val="21"/>
        </w:rPr>
      </w:pPr>
      <w:r/>
    </w:p>
    <w:p>
      <w:pPr>
        <w:pStyle w:val="ListParagraph"/>
        <w:numPr>
          <w:ilvl w:val="1"/>
          <w:numId w:val="9"/>
        </w:numPr>
        <w:tabs>
          <w:tab w:pos="2993" w:val="left" w:leader="none"/>
          <w:tab w:pos="2994" w:val="left" w:leader="none"/>
        </w:tabs>
        <w:spacing w:line="240" w:lineRule="auto" w:before="0" w:after="0"/>
        <w:ind w:left="2993" w:right="0" w:hanging="719"/>
        <w:jc w:val="left"/>
        <w:rPr>
          <w:sz w:val="22"/>
        </w:rPr>
      </w:pPr>
      <w:r>
        <w:t>与本协议一致；</w:t>
      </w:r>
    </w:p>
    <w:p>
      <w:pPr>
        <w:pStyle w:val="BodyText"/>
        <w:spacing w:before="5"/>
        <w:rPr>
          <w:sz w:val="21"/>
        </w:rPr>
      </w:pPr>
      <w:r/>
    </w:p>
    <w:p>
      <w:pPr>
        <w:pStyle w:val="ListParagraph"/>
        <w:numPr>
          <w:ilvl w:val="1"/>
          <w:numId w:val="9"/>
        </w:numPr>
        <w:tabs>
          <w:tab w:pos="2993" w:val="left" w:leader="none"/>
          <w:tab w:pos="2994" w:val="left" w:leader="none"/>
        </w:tabs>
        <w:spacing w:line="240" w:lineRule="auto" w:before="1" w:after="0"/>
        <w:ind w:left="2993" w:right="0" w:hanging="720"/>
        <w:jc w:val="left"/>
        <w:rPr>
          <w:sz w:val="22"/>
        </w:rPr>
      </w:pPr>
      <w:r>
        <w:t>未经出租人同意，不得再转租；</w:t>
      </w:r>
    </w:p>
    <w:p>
      <w:pPr>
        <w:pStyle w:val="BodyText"/>
        <w:spacing w:before="5"/>
        <w:rPr>
          <w:sz w:val="21"/>
        </w:rPr>
      </w:pPr>
      <w:r/>
    </w:p>
    <w:p>
      <w:pPr>
        <w:pStyle w:val="ListParagraph"/>
        <w:numPr>
          <w:ilvl w:val="1"/>
          <w:numId w:val="9"/>
        </w:numPr>
        <w:tabs>
          <w:tab w:pos="2993" w:val="left" w:leader="none"/>
          <w:tab w:pos="2994" w:val="left" w:leader="none"/>
        </w:tabs>
        <w:spacing w:line="244" w:lineRule="auto" w:before="1" w:after="0"/>
        <w:ind w:left="2993" w:right="109" w:hanging="720"/>
        <w:jc w:val="left"/>
        <w:rPr>
          <w:sz w:val="22"/>
        </w:rPr>
      </w:pPr>
      <w:r>
        <w:t>明确承认业主的合法所有权和出租人在本协议项下的利益；</w:t>
      </w:r>
    </w:p>
    <w:p>
      <w:pPr>
        <w:spacing w:after="0" w:line="244" w:lineRule="auto"/>
        <w:jc w:val="left"/>
        <w:rPr>
          <w:sz w:val="22"/>
        </w:rPr>
        <w:sectPr>
          <w:pgSz w:w="11910" w:h="16840"/>
          <w:pgMar w:header="0" w:footer="1381" w:top="1520" w:bottom="1640" w:left="1020" w:right="1020"/>
        </w:sectPr>
      </w:pPr>
      <w:r/>
    </w:p>
    <w:p>
      <w:pPr>
        <w:pStyle w:val="ListParagraph"/>
        <w:numPr>
          <w:ilvl w:val="1"/>
          <w:numId w:val="9"/>
        </w:numPr>
        <w:tabs>
          <w:tab w:pos="2994" w:val="left" w:leader="none"/>
        </w:tabs>
        <w:spacing w:line="247" w:lineRule="auto" w:before="72" w:after="0"/>
        <w:ind w:left="2994" w:right="108" w:hanging="720"/>
        <w:jc w:val="both"/>
        <w:rPr>
          <w:sz w:val="22"/>
        </w:rPr>
      </w:pPr>
      <w:r>
        <w:t>有效期不超过：（i）两（2）年，且有效期不迟于租赁期结束，如果获准分承租人不是承租人的子公司，则转租的所有条款的总和不得超过六（6）年；或（ii）租赁期，前提是获准分承租人是承租人的子公司；</w:t>
      </w:r>
    </w:p>
    <w:p>
      <w:pPr>
        <w:pStyle w:val="BodyText"/>
        <w:spacing w:before="10"/>
        <w:rPr>
          <w:sz w:val="20"/>
        </w:rPr>
      </w:pPr>
      <w:r/>
    </w:p>
    <w:p>
      <w:pPr>
        <w:pStyle w:val="ListParagraph"/>
        <w:numPr>
          <w:ilvl w:val="1"/>
          <w:numId w:val="9"/>
        </w:numPr>
        <w:tabs>
          <w:tab w:pos="2994" w:val="left" w:leader="none"/>
        </w:tabs>
        <w:spacing w:line="247" w:lineRule="auto" w:before="0" w:after="0"/>
        <w:ind w:left="2994" w:right="109" w:hanging="721"/>
        <w:jc w:val="both"/>
        <w:rPr>
          <w:sz w:val="22"/>
        </w:rPr>
      </w:pPr>
      <w:r>
        <w:t>转租下的权利明确地受本协议以及交易文件和担保文件（如有）下相关方的权利的约束和从属；以及</w:t>
      </w:r>
    </w:p>
    <w:p>
      <w:pPr>
        <w:pStyle w:val="BodyText"/>
        <w:spacing w:before="10"/>
        <w:rPr>
          <w:sz w:val="20"/>
        </w:rPr>
      </w:pPr>
      <w:r/>
    </w:p>
    <w:p>
      <w:pPr>
        <w:pStyle w:val="ListParagraph"/>
        <w:numPr>
          <w:ilvl w:val="1"/>
          <w:numId w:val="9"/>
        </w:numPr>
        <w:tabs>
          <w:tab w:pos="2994" w:val="left" w:leader="none"/>
        </w:tabs>
        <w:spacing w:line="247" w:lineRule="auto" w:before="0" w:after="0"/>
        <w:ind w:left="2993" w:right="107" w:hanging="720"/>
        <w:jc w:val="both"/>
        <w:rPr>
          <w:sz w:val="22"/>
        </w:rPr>
      </w:pPr>
      <w:r>
        <w:t>包含与许可分承租人相关的条款，其范围和效果等同于第18.6条（交叉违约）至第18.10条（债权人程序）中规定的情况，但考虑到许可分承租人（与出租人商定）的净值，任何阈值金额可能不同（每个转租信用违约事件）；</w:t>
      </w:r>
    </w:p>
    <w:p>
      <w:pPr>
        <w:pStyle w:val="BodyText"/>
        <w:spacing w:before="3"/>
        <w:rPr>
          <w:sz w:val="20"/>
        </w:rPr>
      </w:pPr>
      <w:r/>
    </w:p>
    <w:p>
      <w:pPr>
        <w:pStyle w:val="ListParagraph"/>
        <w:numPr>
          <w:ilvl w:val="0"/>
          <w:numId w:val="9"/>
        </w:numPr>
        <w:tabs>
          <w:tab w:pos="2818" w:val="left" w:leader="none"/>
          <w:tab w:pos="2819" w:val="left" w:leader="none"/>
        </w:tabs>
        <w:spacing w:line="240" w:lineRule="auto" w:before="0" w:after="0"/>
        <w:ind w:left="2818" w:right="0" w:hanging="720"/>
        <w:jc w:val="left"/>
        <w:rPr>
          <w:sz w:val="22"/>
        </w:rPr>
      </w:pPr>
      <w:r>
        <w:t>承租人向出租人提供令出租人满意的证据，证明：</w:t>
      </w:r>
    </w:p>
    <w:p>
      <w:pPr>
        <w:pStyle w:val="BodyText"/>
        <w:rPr>
          <w:sz w:val="21"/>
        </w:rPr>
      </w:pPr>
      <w:r/>
    </w:p>
    <w:p>
      <w:pPr>
        <w:pStyle w:val="ListParagraph"/>
        <w:numPr>
          <w:ilvl w:val="1"/>
          <w:numId w:val="9"/>
        </w:numPr>
        <w:tabs>
          <w:tab w:pos="2994" w:val="left" w:leader="none"/>
        </w:tabs>
        <w:spacing w:line="247" w:lineRule="auto" w:before="0" w:after="0"/>
        <w:ind w:left="2993" w:right="110" w:hanging="719"/>
        <w:jc w:val="both"/>
        <w:rPr>
          <w:sz w:val="22"/>
        </w:rPr>
      </w:pPr>
      <w:r>
        <w:t>在转租期间，承租人将继续遵守第14.7（c）条、第15条（保险）和附表6（保险要求）；或</w:t>
      </w:r>
    </w:p>
    <w:p>
      <w:pPr>
        <w:pStyle w:val="BodyText"/>
        <w:spacing w:before="8"/>
        <w:rPr>
          <w:sz w:val="20"/>
        </w:rPr>
      </w:pPr>
      <w:r/>
    </w:p>
    <w:p>
      <w:pPr>
        <w:pStyle w:val="ListParagraph"/>
        <w:numPr>
          <w:ilvl w:val="1"/>
          <w:numId w:val="9"/>
        </w:numPr>
        <w:tabs>
          <w:tab w:pos="2994" w:val="left" w:leader="none"/>
        </w:tabs>
        <w:spacing w:line="247" w:lineRule="auto" w:before="1" w:after="0"/>
        <w:ind w:left="2993" w:right="107" w:hanging="720"/>
        <w:jc w:val="both"/>
        <w:rPr>
          <w:sz w:val="22"/>
        </w:rPr>
      </w:pPr>
      <w:r>
        <w:t>如果允许的分承租人在转租期内保持保险范围，则拟议的保险范围与本协议要求保持的保险相同；</w:t>
      </w:r>
    </w:p>
    <w:p>
      <w:pPr>
        <w:pStyle w:val="BodyText"/>
        <w:spacing w:before="2"/>
        <w:rPr>
          <w:sz w:val="20"/>
        </w:rPr>
      </w:pPr>
      <w:r/>
    </w:p>
    <w:p>
      <w:pPr>
        <w:pStyle w:val="ListParagraph"/>
        <w:numPr>
          <w:ilvl w:val="0"/>
          <w:numId w:val="9"/>
        </w:numPr>
        <w:tabs>
          <w:tab w:pos="2819" w:val="left" w:leader="none"/>
        </w:tabs>
        <w:spacing w:line="244" w:lineRule="auto" w:before="0" w:after="0"/>
        <w:ind w:left="2818" w:right="108" w:hanging="720"/>
        <w:jc w:val="both"/>
        <w:rPr>
          <w:sz w:val="22"/>
        </w:rPr>
      </w:pPr>
      <w:r>
        <w:t>承租人通过经出租人批准并令出租人满意的独立律师的法律意见证明其行为合理（但如果转租不涉及注册国或惯常基地的中华人民共和国变更，则不需要该法律意见）：</w:t>
      </w:r>
    </w:p>
    <w:p>
      <w:pPr>
        <w:pStyle w:val="BodyText"/>
        <w:spacing w:before="1"/>
        <w:rPr>
          <w:sz w:val="21"/>
        </w:rPr>
      </w:pPr>
      <w:r/>
    </w:p>
    <w:p>
      <w:pPr>
        <w:pStyle w:val="ListParagraph"/>
        <w:numPr>
          <w:ilvl w:val="1"/>
          <w:numId w:val="9"/>
        </w:numPr>
        <w:tabs>
          <w:tab w:pos="2994" w:val="left" w:leader="none"/>
        </w:tabs>
        <w:spacing w:line="247" w:lineRule="auto" w:before="0" w:after="0"/>
        <w:ind w:left="2993" w:right="110" w:hanging="719"/>
        <w:jc w:val="both"/>
        <w:rPr>
          <w:sz w:val="22"/>
        </w:rPr>
      </w:pPr>
      <w:r>
        <w:t>任何相关方关于飞机或任何交易文件的权利以及在租赁违约事件中收回飞机的权利不会受到转租的不利影响；</w:t>
      </w:r>
    </w:p>
    <w:p>
      <w:pPr>
        <w:pStyle w:val="BodyText"/>
        <w:spacing w:before="10"/>
        <w:rPr>
          <w:sz w:val="20"/>
        </w:rPr>
      </w:pPr>
      <w:r/>
    </w:p>
    <w:p>
      <w:pPr>
        <w:pStyle w:val="ListParagraph"/>
        <w:numPr>
          <w:ilvl w:val="1"/>
          <w:numId w:val="9"/>
        </w:numPr>
        <w:tabs>
          <w:tab w:pos="2994" w:val="left" w:leader="none"/>
        </w:tabs>
        <w:spacing w:line="247" w:lineRule="auto" w:before="0" w:after="0"/>
        <w:ind w:left="2993" w:right="107" w:hanging="720"/>
        <w:jc w:val="both"/>
        <w:rPr>
          <w:sz w:val="22"/>
        </w:rPr>
      </w:pPr>
      <w:r>
        <w:t>已就飞机相关方利益的完善、交易文件和担保文件（如适用，包括抵押作为飞机的第一优先权的可执行性）下的任何必要授权进行了执行；</w:t>
      </w:r>
    </w:p>
    <w:p>
      <w:pPr>
        <w:pStyle w:val="BodyText"/>
        <w:spacing w:before="10"/>
        <w:rPr>
          <w:sz w:val="20"/>
        </w:rPr>
      </w:pPr>
      <w:r/>
    </w:p>
    <w:p>
      <w:pPr>
        <w:pStyle w:val="ListParagraph"/>
        <w:numPr>
          <w:ilvl w:val="1"/>
          <w:numId w:val="9"/>
        </w:numPr>
        <w:tabs>
          <w:tab w:pos="2994" w:val="left" w:leader="none"/>
        </w:tabs>
        <w:spacing w:line="247" w:lineRule="auto" w:before="0" w:after="0"/>
        <w:ind w:left="2993" w:right="110" w:hanging="720"/>
        <w:jc w:val="both"/>
        <w:rPr>
          <w:sz w:val="22"/>
        </w:rPr>
      </w:pPr>
      <w:r>
        <w:t>如果提出新的登记国或习惯基地，与本协议签订之日的登记国或习惯基地（视情况而定）相比，相关国家对出租人、所有人、贷款人和抵押权人的权利提供实质上同等或更好的保护；</w:t>
      </w:r>
    </w:p>
    <w:p>
      <w:pPr>
        <w:pStyle w:val="BodyText"/>
        <w:spacing w:before="8"/>
        <w:rPr>
          <w:sz w:val="20"/>
        </w:rPr>
      </w:pPr>
      <w:r/>
    </w:p>
    <w:p>
      <w:pPr>
        <w:pStyle w:val="ListParagraph"/>
        <w:numPr>
          <w:ilvl w:val="1"/>
          <w:numId w:val="9"/>
        </w:numPr>
        <w:tabs>
          <w:tab w:pos="2994" w:val="left" w:leader="none"/>
        </w:tabs>
        <w:spacing w:line="247" w:lineRule="auto" w:before="1" w:after="0"/>
        <w:ind w:left="2993" w:right="108" w:hanging="720"/>
        <w:jc w:val="both"/>
        <w:rPr>
          <w:sz w:val="22"/>
        </w:rPr>
      </w:pPr>
      <w:r>
        <w:t>这种转租不会导致征收或增加承租人不需要赔偿或不愿意签订具有约束力的协议的任何税收、费用或开支。</w:t>
      </w:r>
    </w:p>
    <w:p>
      <w:pPr>
        <w:spacing w:after="0" w:line="247" w:lineRule="auto"/>
        <w:jc w:val="both"/>
        <w:rPr>
          <w:sz w:val="22"/>
        </w:rPr>
        <w:sectPr>
          <w:pgSz w:w="11910" w:h="16840"/>
          <w:pgMar w:header="0" w:footer="1381" w:top="1520" w:bottom="1640" w:left="1020" w:right="1020"/>
        </w:sectPr>
      </w:pPr>
      <w:r/>
    </w:p>
    <w:p>
      <w:pPr>
        <w:pStyle w:val="BodyText"/>
        <w:spacing w:line="244" w:lineRule="auto" w:before="72"/>
        <w:ind w:left="2994"/>
      </w:pPr>
      <w:r>
        <w:t>赔偿每个受偿人使其满意所征收或增加的税款、费用或开支；</w:t>
      </w:r>
    </w:p>
    <w:p>
      <w:pPr>
        <w:pStyle w:val="BodyText"/>
        <w:spacing w:before="1"/>
        <w:rPr>
          <w:sz w:val="21"/>
        </w:rPr>
      </w:pPr>
      <w:r/>
    </w:p>
    <w:p>
      <w:pPr>
        <w:pStyle w:val="ListParagraph"/>
        <w:numPr>
          <w:ilvl w:val="1"/>
          <w:numId w:val="9"/>
        </w:numPr>
        <w:tabs>
          <w:tab w:pos="2994" w:val="left" w:leader="none"/>
        </w:tabs>
        <w:spacing w:line="247" w:lineRule="auto" w:before="0" w:after="0"/>
        <w:ind w:left="2994" w:right="169" w:hanging="720"/>
        <w:jc w:val="both"/>
        <w:rPr>
          <w:sz w:val="22"/>
        </w:rPr>
      </w:pPr>
      <w:r>
        <w:t>确认上述第（iv）（e）款所述转租的主体和从属性质；以及</w:t>
      </w:r>
    </w:p>
    <w:p>
      <w:pPr>
        <w:pStyle w:val="BodyText"/>
        <w:spacing w:before="8"/>
        <w:rPr>
          <w:sz w:val="20"/>
        </w:rPr>
      </w:pPr>
      <w:r/>
    </w:p>
    <w:p>
      <w:pPr>
        <w:pStyle w:val="ListParagraph"/>
        <w:numPr>
          <w:ilvl w:val="1"/>
          <w:numId w:val="9"/>
        </w:numPr>
        <w:tabs>
          <w:tab w:pos="2994" w:val="left" w:leader="none"/>
        </w:tabs>
        <w:spacing w:line="247" w:lineRule="auto" w:before="1" w:after="0"/>
        <w:ind w:left="2993" w:right="168" w:hanging="719"/>
        <w:jc w:val="both"/>
        <w:rPr>
          <w:sz w:val="22"/>
        </w:rPr>
      </w:pPr>
      <w:r>
        <w:t>如果许可分承租人是承租人的子公司，出租人有合理的证据证明许可分承租人是承租人的子公司。</w:t>
      </w:r>
    </w:p>
    <w:p>
      <w:pPr>
        <w:pStyle w:val="BodyText"/>
        <w:spacing w:before="8"/>
        <w:rPr>
          <w:sz w:val="20"/>
        </w:rPr>
      </w:pPr>
      <w:r/>
    </w:p>
    <w:p>
      <w:pPr>
        <w:pStyle w:val="BodyText"/>
        <w:spacing w:line="247" w:lineRule="auto" w:before="1"/>
        <w:ind w:left="2273" w:right="114"/>
        <w:jc w:val="both"/>
      </w:pPr>
      <w:r>
        <w:t>但本款（v）项（a）项和（b）项的条件或例外情况与（1）在性质和效力上与英国法律当时适用的任何习惯性条件和例外情况基本相似；以及（2）在相关司法管辖区内的习惯性条件和例外情况除外，前提是这些条件和例外情况在交易文件和担保文件（如适用）项下，不表明任何实质性损害相关方利益的情况。</w:t>
      </w:r>
    </w:p>
    <w:p>
      <w:pPr>
        <w:pStyle w:val="BodyText"/>
        <w:spacing w:before="2"/>
        <w:rPr>
          <w:sz w:val="20"/>
        </w:rPr>
      </w:pPr>
      <w:r/>
    </w:p>
    <w:p>
      <w:pPr>
        <w:pStyle w:val="ListParagraph"/>
        <w:numPr>
          <w:ilvl w:val="0"/>
          <w:numId w:val="9"/>
        </w:numPr>
        <w:tabs>
          <w:tab w:pos="2819" w:val="left" w:leader="none"/>
        </w:tabs>
        <w:spacing w:line="244" w:lineRule="auto" w:before="0" w:after="0"/>
        <w:ind w:left="2818" w:right="169" w:hanging="720"/>
        <w:jc w:val="both"/>
        <w:rPr>
          <w:sz w:val="22"/>
        </w:rPr>
      </w:pPr>
      <w:r>
        <w:t>承租人在该转租下的权利和利益（以及分承租人和承租人在飞机机身保险下的权利，在适用于承租人自身保险的范围内，根据本协议条款和保险转让）已通过Securi转让。向出租人/所有人和/或贷款人提供符合出租人要求的形式和内容的担保转让或担保转让；</w:t>
      </w:r>
    </w:p>
    <w:p>
      <w:pPr>
        <w:pStyle w:val="BodyText"/>
        <w:spacing w:before="5"/>
        <w:rPr>
          <w:sz w:val="20"/>
        </w:rPr>
      </w:pPr>
      <w:r/>
    </w:p>
    <w:p>
      <w:pPr>
        <w:pStyle w:val="ListParagraph"/>
        <w:numPr>
          <w:ilvl w:val="0"/>
          <w:numId w:val="9"/>
        </w:numPr>
        <w:tabs>
          <w:tab w:pos="2819" w:val="left" w:leader="none"/>
        </w:tabs>
        <w:spacing w:line="244" w:lineRule="auto" w:before="1" w:after="0"/>
        <w:ind w:left="2818" w:right="167" w:hanging="720"/>
        <w:jc w:val="both"/>
        <w:rPr>
          <w:sz w:val="22"/>
        </w:rPr>
      </w:pPr>
      <w:r>
        <w:t>在根据许可分租约（作为其先决条件）将飞机交付给许可分承租人之前，许可分承租人应向出租人提供</w:t>
      </w:r>
    </w:p>
    <w:p>
      <w:pPr>
        <w:pStyle w:val="BodyText"/>
        <w:spacing w:before="11"/>
        <w:rPr>
          <w:sz w:val="20"/>
        </w:rPr>
      </w:pPr>
      <w:r/>
    </w:p>
    <w:p>
      <w:pPr>
        <w:pStyle w:val="ListParagraph"/>
        <w:numPr>
          <w:ilvl w:val="1"/>
          <w:numId w:val="9"/>
        </w:numPr>
        <w:tabs>
          <w:tab w:pos="2994" w:val="left" w:leader="none"/>
        </w:tabs>
        <w:spacing w:line="247" w:lineRule="auto" w:before="0" w:after="0"/>
        <w:ind w:left="2993" w:right="167" w:hanging="719"/>
        <w:jc w:val="both"/>
        <w:rPr>
          <w:sz w:val="22"/>
        </w:rPr>
      </w:pPr>
      <w:r>
        <w:t>如果任何预期的国际利益或国际利益已根据以下（c）款在国际登记处登记，则IDERA不可撤销地指定出租人或贷款人作为其在IDERA下的认证指定人，并授权出租人行使开普敦公约第15（1）条规定的补救措施。由出租人自行决定并由许可分承租人签署注销授权书。在此类转租的交付日期后九十（90）个工作日内，向出租人提供向航空管理局记录IDERA的证据。出租人同意并承认，该日期可以延长，前提是承租人提供证据，使出租人（合理行事）满意，证明其已在原期限到期前向航空管理局提交IDERA备案；</w:t>
      </w:r>
    </w:p>
    <w:p>
      <w:pPr>
        <w:pStyle w:val="BodyText"/>
        <w:spacing w:before="10"/>
        <w:rPr>
          <w:sz w:val="20"/>
        </w:rPr>
      </w:pPr>
      <w:r/>
    </w:p>
    <w:p>
      <w:pPr>
        <w:pStyle w:val="ListParagraph"/>
        <w:numPr>
          <w:ilvl w:val="1"/>
          <w:numId w:val="9"/>
        </w:numPr>
        <w:tabs>
          <w:tab w:pos="2994" w:val="left" w:leader="none"/>
        </w:tabs>
        <w:spacing w:line="247" w:lineRule="auto" w:before="0" w:after="0"/>
        <w:ind w:left="2993" w:right="169" w:hanging="720"/>
        <w:jc w:val="both"/>
        <w:rPr>
          <w:sz w:val="22"/>
        </w:rPr>
      </w:pPr>
      <w:r>
        <w:t>许可分承租人以附表9（航空管理局信函格式）的格式发出的信函，以便出租人或贷款人能够从航空管理局处获得，或在任何其他相关空中交通管制局不时要求时，从许可分承租人处获得航空管理局应付款项的账户报表。当局或其他权力机构；以及</w:t>
      </w:r>
    </w:p>
    <w:p>
      <w:pPr>
        <w:pStyle w:val="BodyText"/>
        <w:spacing w:before="10"/>
        <w:rPr>
          <w:sz w:val="20"/>
        </w:rPr>
      </w:pPr>
      <w:r/>
    </w:p>
    <w:p>
      <w:pPr>
        <w:pStyle w:val="ListParagraph"/>
        <w:numPr>
          <w:ilvl w:val="1"/>
          <w:numId w:val="9"/>
        </w:numPr>
        <w:tabs>
          <w:tab w:pos="2994" w:val="left" w:leader="none"/>
        </w:tabs>
        <w:spacing w:line="247" w:lineRule="auto" w:before="0" w:after="0"/>
        <w:ind w:left="2993" w:right="167" w:hanging="720"/>
        <w:jc w:val="both"/>
        <w:rPr>
          <w:sz w:val="22"/>
        </w:rPr>
      </w:pPr>
      <w:r>
        <w:t>如果许可分承租人的新注册国或注册管辖区是开普敦的缔约国</w:t>
      </w:r>
    </w:p>
    <w:p>
      <w:pPr>
        <w:spacing w:after="0" w:line="247" w:lineRule="auto"/>
        <w:jc w:val="both"/>
        <w:rPr>
          <w:sz w:val="22"/>
        </w:rPr>
        <w:sectPr>
          <w:pgSz w:w="11910" w:h="16840"/>
          <w:pgMar w:header="0" w:footer="1381" w:top="1520" w:bottom="1640" w:left="1020" w:right="960"/>
        </w:sectPr>
      </w:pPr>
      <w:r/>
    </w:p>
    <w:p>
      <w:pPr>
        <w:pStyle w:val="BodyText"/>
        <w:spacing w:line="247" w:lineRule="auto" w:before="72"/>
        <w:ind w:left="2994" w:right="107"/>
        <w:jc w:val="both"/>
      </w:pPr>
      <w:r>
        <w:t>《开普敦公约》第4条所指的城镇公约或许可分承租人位于一缔约国，或飞机将在一缔约国登记，在国际登记处对下列登记进行了令人满意的确认：</w:t>
      </w:r>
    </w:p>
    <w:p>
      <w:pPr>
        <w:pStyle w:val="BodyText"/>
        <w:spacing w:before="8"/>
        <w:rPr>
          <w:sz w:val="20"/>
        </w:rPr>
      </w:pPr>
      <w:r/>
    </w:p>
    <w:p>
      <w:pPr>
        <w:pStyle w:val="ListParagraph"/>
        <w:numPr>
          <w:ilvl w:val="2"/>
          <w:numId w:val="9"/>
        </w:numPr>
        <w:tabs>
          <w:tab w:pos="3713" w:val="left" w:leader="none"/>
          <w:tab w:pos="3714" w:val="left" w:leader="none"/>
        </w:tabs>
        <w:spacing w:line="247" w:lineRule="auto" w:before="1" w:after="0"/>
        <w:ind w:left="3714" w:right="110" w:hanging="720"/>
        <w:jc w:val="left"/>
        <w:rPr>
          <w:sz w:val="22"/>
        </w:rPr>
      </w:pPr>
      <w:r>
        <w:t>根据转租将授予承租人的预期国际利益；以及</w:t>
      </w:r>
    </w:p>
    <w:p>
      <w:pPr>
        <w:pStyle w:val="BodyText"/>
        <w:spacing w:before="10"/>
        <w:rPr>
          <w:sz w:val="20"/>
        </w:rPr>
      </w:pPr>
      <w:r/>
    </w:p>
    <w:p>
      <w:pPr>
        <w:pStyle w:val="ListParagraph"/>
        <w:numPr>
          <w:ilvl w:val="2"/>
          <w:numId w:val="9"/>
        </w:numPr>
        <w:tabs>
          <w:tab w:pos="3713" w:val="left" w:leader="none"/>
          <w:tab w:pos="3714" w:val="left" w:leader="none"/>
        </w:tabs>
        <w:spacing w:line="244" w:lineRule="auto" w:before="0" w:after="0"/>
        <w:ind w:left="3714" w:right="109" w:hanging="720"/>
        <w:jc w:val="left"/>
        <w:rPr>
          <w:sz w:val="22"/>
        </w:rPr>
      </w:pPr>
      <w:r>
        <w:t>尽可能转让承租人的所有相关权利和相关国际利益；</w:t>
      </w:r>
    </w:p>
    <w:p>
      <w:pPr>
        <w:pStyle w:val="BodyText"/>
        <w:spacing w:before="5"/>
        <w:rPr>
          <w:sz w:val="20"/>
        </w:rPr>
      </w:pPr>
      <w:r/>
    </w:p>
    <w:p>
      <w:pPr>
        <w:pStyle w:val="ListParagraph"/>
        <w:numPr>
          <w:ilvl w:val="0"/>
          <w:numId w:val="9"/>
        </w:numPr>
        <w:tabs>
          <w:tab w:pos="2819" w:val="left" w:leader="none"/>
        </w:tabs>
        <w:spacing w:line="244" w:lineRule="auto" w:before="1" w:after="0"/>
        <w:ind w:left="2818" w:right="109" w:hanging="720"/>
        <w:jc w:val="both"/>
        <w:rPr>
          <w:sz w:val="22"/>
        </w:rPr>
      </w:pPr>
      <w:r>
        <w:t>承租人支付相关方的所有合理成本和费用（包括法律费用和自付费用）以及因转租而产生的所有税费；以及</w:t>
      </w:r>
    </w:p>
    <w:p>
      <w:pPr>
        <w:pStyle w:val="BodyText"/>
        <w:spacing w:before="5"/>
        <w:rPr>
          <w:sz w:val="20"/>
        </w:rPr>
      </w:pPr>
      <w:r/>
    </w:p>
    <w:p>
      <w:pPr>
        <w:pStyle w:val="ListParagraph"/>
        <w:numPr>
          <w:ilvl w:val="0"/>
          <w:numId w:val="9"/>
        </w:numPr>
        <w:tabs>
          <w:tab w:pos="2819" w:val="left" w:leader="none"/>
        </w:tabs>
        <w:spacing w:line="244" w:lineRule="auto" w:before="1" w:after="0"/>
        <w:ind w:left="2818" w:right="108" w:hanging="720"/>
        <w:jc w:val="both"/>
        <w:rPr>
          <w:sz w:val="22"/>
        </w:rPr>
      </w:pPr>
      <w:r>
        <w:t>如果承租人可获得（且前提是此类信息不受合同保密限制），承租人应向出租人提供出租人合理要求的与许可分承租人有关的财务信息（许可分承租人是承租人的关联方的情况除外）。</w:t>
      </w:r>
    </w:p>
    <w:p>
      <w:pPr>
        <w:pStyle w:val="BodyText"/>
        <w:spacing w:before="2"/>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变更登记</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10" w:hanging="720"/>
        <w:jc w:val="both"/>
        <w:rPr>
          <w:sz w:val="22"/>
        </w:rPr>
      </w:pPr>
      <w:r>
        <w:t>根据第12.1条（占有和转租）的要求，飞机可在任何国家的航空管理局重新注册，在该国组织转租下的许可分承租人，习惯性基地可更改为该国。</w:t>
      </w:r>
    </w:p>
    <w:p>
      <w:pPr>
        <w:pStyle w:val="BodyText"/>
        <w:spacing w:before="8"/>
        <w:rPr>
          <w:sz w:val="20"/>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任何此类转租终止后，承租人必须：</w:t>
      </w:r>
    </w:p>
    <w:p>
      <w:pPr>
        <w:pStyle w:val="BodyText"/>
        <w:spacing w:before="10"/>
        <w:rPr>
          <w:sz w:val="20"/>
        </w:rPr>
      </w:pPr>
      <w:r/>
    </w:p>
    <w:p>
      <w:pPr>
        <w:pStyle w:val="ListParagraph"/>
        <w:numPr>
          <w:ilvl w:val="3"/>
          <w:numId w:val="4"/>
        </w:numPr>
        <w:tabs>
          <w:tab w:pos="2819" w:val="left" w:leader="none"/>
        </w:tabs>
        <w:spacing w:line="247" w:lineRule="auto" w:before="0" w:after="0"/>
        <w:ind w:left="2818" w:right="107" w:hanging="720"/>
        <w:jc w:val="both"/>
        <w:rPr>
          <w:sz w:val="24"/>
        </w:rPr>
      </w:pPr>
      <w:r>
        <w:t>确保飞机在中华人民共和国重新注册，并提供中国民航局颁发的国籍登记证书的认证副本，如果出租人合理地认为，由于中华人民共和国的法律变更，在重新注册后可能或已经发生重大不利影响，则提供一份法律顾问（形式和内容应令出租人满意（合理行事））向出租人确认，根据第3条（先决条件和后续条件）提供的相关意见书仍然有效、正确，并适用于登记国的此类登记或符合以下要求的其他意见：Lessor；</w:t>
      </w:r>
    </w:p>
    <w:p>
      <w:pPr>
        <w:pStyle w:val="BodyText"/>
        <w:spacing w:before="2"/>
        <w:rPr>
          <w:sz w:val="20"/>
        </w:rPr>
      </w:pPr>
      <w:r/>
    </w:p>
    <w:p>
      <w:pPr>
        <w:pStyle w:val="ListParagraph"/>
        <w:numPr>
          <w:ilvl w:val="3"/>
          <w:numId w:val="4"/>
        </w:numPr>
        <w:tabs>
          <w:tab w:pos="2819" w:val="left" w:leader="none"/>
        </w:tabs>
        <w:spacing w:line="244" w:lineRule="auto" w:before="0" w:after="0"/>
        <w:ind w:left="2818" w:right="109" w:hanging="720"/>
        <w:jc w:val="both"/>
        <w:rPr>
          <w:sz w:val="24"/>
        </w:rPr>
      </w:pPr>
      <w:r>
        <w:t>支付相关方的所有成本和费用（包括不超过任何商定上限和自付费用的法律费用），以及与返回中国的注册和/或惯常基地变更相关的所有已发生或应付的税款（如适用）。</w:t>
      </w:r>
    </w:p>
    <w:p>
      <w:pPr>
        <w:pStyle w:val="BodyText"/>
        <w:spacing w:before="2"/>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持续的义务</w:t>
      </w:r>
    </w:p>
    <w:p>
      <w:pPr>
        <w:pStyle w:val="BodyText"/>
        <w:spacing w:before="3"/>
        <w:rPr>
          <w:b/>
          <w:sz w:val="21"/>
        </w:rPr>
      </w:pPr>
      <w:r/>
    </w:p>
    <w:p>
      <w:pPr>
        <w:pStyle w:val="BodyText"/>
        <w:ind w:left="834"/>
      </w:pPr>
      <w:r>
        <w:t>承租人承认并同意：</w:t>
      </w:r>
    </w:p>
    <w:p>
      <w:pPr>
        <w:pStyle w:val="BodyText"/>
        <w:spacing w:before="5"/>
        <w:rPr>
          <w:sz w:val="21"/>
        </w:rPr>
      </w:pPr>
      <w:r/>
    </w:p>
    <w:p>
      <w:pPr>
        <w:pStyle w:val="ListParagraph"/>
        <w:numPr>
          <w:ilvl w:val="2"/>
          <w:numId w:val="4"/>
        </w:numPr>
        <w:tabs>
          <w:tab w:pos="1827" w:val="left" w:leader="none"/>
        </w:tabs>
        <w:spacing w:line="247" w:lineRule="auto" w:before="1" w:after="0"/>
        <w:ind w:left="1826" w:right="107" w:hanging="720"/>
        <w:jc w:val="both"/>
        <w:rPr>
          <w:sz w:val="22"/>
        </w:rPr>
      </w:pPr>
      <w:r>
        <w:t>尽管飞机有任何转租，承租人仍有责任履行其在本协议和其他承租人文件项下的义务，但在允许的分承租人适当履行许可的义务的范围内。</w:t>
      </w:r>
    </w:p>
    <w:p>
      <w:pPr>
        <w:spacing w:after="0" w:line="247" w:lineRule="auto"/>
        <w:jc w:val="both"/>
        <w:rPr>
          <w:sz w:val="22"/>
        </w:rPr>
        <w:sectPr>
          <w:pgSz w:w="11910" w:h="16840"/>
          <w:pgMar w:header="0" w:footer="1381" w:top="1520" w:bottom="1640" w:left="1020" w:right="1020"/>
        </w:sectPr>
      </w:pPr>
      <w:r/>
    </w:p>
    <w:p>
      <w:pPr>
        <w:pStyle w:val="BodyText"/>
        <w:spacing w:line="244" w:lineRule="auto" w:before="72"/>
        <w:ind w:left="1826" w:right="163"/>
      </w:pPr>
      <w:r>
        <w:t>转租，出租人同意，这种履行应被视为解除（在这种程度上）承租人在本协议下的任何相应义务；以及</w:t>
      </w:r>
    </w:p>
    <w:p>
      <w:pPr>
        <w:pStyle w:val="BodyText"/>
        <w:spacing w:before="1"/>
        <w:rPr>
          <w:sz w:val="21"/>
        </w:rPr>
      </w:pPr>
      <w:r/>
    </w:p>
    <w:p>
      <w:pPr>
        <w:pStyle w:val="ListParagraph"/>
        <w:numPr>
          <w:ilvl w:val="2"/>
          <w:numId w:val="4"/>
        </w:numPr>
        <w:tabs>
          <w:tab w:pos="1827" w:val="left" w:leader="none"/>
        </w:tabs>
        <w:spacing w:line="247" w:lineRule="auto" w:before="0" w:after="0"/>
        <w:ind w:left="1826" w:right="108" w:hanging="720"/>
        <w:jc w:val="both"/>
        <w:rPr>
          <w:sz w:val="22"/>
        </w:rPr>
      </w:pPr>
      <w:r>
        <w:t>承租人必须在任何转租执行之日后五（5）个工作日内，向出租人交付一份正式签署的转租副本，并向许可的分承租人确认转租下的权利受本协议约束并从属于本协议。</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如果根据第12.1条（占有和转租）在国际登记处登记了任何转租下授予承租人的预期国际利益或国际利益，承租人必须（在可能的范围内）或采取一切合理必要措施，在合理要求下立即解除登记。由出租人支付。</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违约</w:t>
      </w:r>
    </w:p>
    <w:p>
      <w:pPr>
        <w:pStyle w:val="BodyText"/>
        <w:spacing w:before="4"/>
        <w:rPr>
          <w:b/>
          <w:sz w:val="21"/>
        </w:rPr>
      </w:pPr>
      <w:r/>
    </w:p>
    <w:p>
      <w:pPr>
        <w:pStyle w:val="BodyText"/>
        <w:spacing w:line="247" w:lineRule="auto"/>
        <w:ind w:left="834" w:right="107"/>
        <w:jc w:val="both"/>
      </w:pPr>
      <w:r>
        <w:t>如果承租人知道，在允许的分承租人拥有飞机的同时，允许的分承租人的转租信贷违约事件或情况仍在继续，承租人必须立即通知出租人其建议采取的措施，以执行转租或收回占有的条款。必须采取出租人可能指示的所有措施，以确保飞机被收回。</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通知</w:t>
      </w:r>
    </w:p>
    <w:p>
      <w:pPr>
        <w:pStyle w:val="BodyText"/>
        <w:spacing w:before="4"/>
        <w:rPr>
          <w:b/>
          <w:sz w:val="21"/>
        </w:rPr>
      </w:pPr>
      <w:r/>
    </w:p>
    <w:p>
      <w:pPr>
        <w:pStyle w:val="BodyText"/>
        <w:spacing w:line="247" w:lineRule="auto"/>
        <w:ind w:left="833" w:right="110"/>
        <w:jc w:val="both"/>
      </w:pPr>
      <w:r>
        <w:t>在任何允许的转租期限内，承租人将通知出租人其知晓的与该允许的转租有关的任何事项，该等事项将影响飞机所有人的所有权权益或根据适用交易文件向贷款人提供的担保。</w:t>
      </w:r>
    </w:p>
    <w:p>
      <w:pPr>
        <w:pStyle w:val="BodyText"/>
        <w:spacing w:before="10"/>
        <w:rPr>
          <w:sz w:val="20"/>
        </w:rPr>
      </w:pPr>
      <w:r/>
    </w:p>
    <w:p>
      <w:pPr>
        <w:pStyle w:val="Heading1"/>
        <w:numPr>
          <w:ilvl w:val="0"/>
          <w:numId w:val="4"/>
        </w:numPr>
        <w:tabs>
          <w:tab w:pos="833" w:val="left" w:leader="none"/>
          <w:tab w:pos="834" w:val="left" w:leader="none"/>
        </w:tabs>
        <w:spacing w:line="240" w:lineRule="auto" w:before="0" w:after="0"/>
        <w:ind w:left="834" w:right="0" w:hanging="720"/>
        <w:jc w:val="left"/>
      </w:pPr>
      <w:r>
        <w:t>维护和修理</w:t>
      </w:r>
    </w:p>
    <w:p>
      <w:pPr>
        <w:pStyle w:val="BodyText"/>
        <w:spacing w:before="4"/>
        <w:rPr>
          <w:b/>
          <w:sz w:val="21"/>
        </w:rPr>
      </w:pPr>
      <w:r/>
    </w:p>
    <w:p>
      <w:pPr>
        <w:pStyle w:val="BodyText"/>
        <w:ind w:left="833"/>
        <w:jc w:val="both"/>
      </w:pPr>
      <w:r>
        <w:t>承租人必须自费：</w:t>
      </w:r>
    </w:p>
    <w:p>
      <w:pPr>
        <w:pStyle w:val="BodyText"/>
        <w:spacing w:before="5"/>
        <w:rPr>
          <w:sz w:val="21"/>
        </w:rPr>
      </w:pPr>
      <w:r/>
    </w:p>
    <w:p>
      <w:pPr>
        <w:pStyle w:val="ListParagraph"/>
        <w:numPr>
          <w:ilvl w:val="0"/>
          <w:numId w:val="10"/>
        </w:numPr>
        <w:tabs>
          <w:tab w:pos="1827" w:val="left" w:leader="none"/>
        </w:tabs>
        <w:spacing w:line="244" w:lineRule="auto" w:before="1" w:after="0"/>
        <w:ind w:left="1826" w:right="110" w:hanging="720"/>
        <w:jc w:val="both"/>
        <w:rPr>
          <w:sz w:val="22"/>
        </w:rPr>
      </w:pPr>
      <w:r>
        <w:t>持有与该飞机相同类型的现行航空经营人证书，并持有航空管理局颁发的航空承运人证书；</w:t>
      </w:r>
    </w:p>
    <w:p>
      <w:pPr>
        <w:pStyle w:val="BodyText"/>
        <w:spacing w:before="1"/>
        <w:rPr>
          <w:sz w:val="21"/>
        </w:rPr>
      </w:pPr>
      <w:r/>
    </w:p>
    <w:p>
      <w:pPr>
        <w:pStyle w:val="ListParagraph"/>
        <w:numPr>
          <w:ilvl w:val="0"/>
          <w:numId w:val="10"/>
        </w:numPr>
        <w:tabs>
          <w:tab w:pos="1827" w:val="left" w:leader="none"/>
        </w:tabs>
        <w:spacing w:line="247" w:lineRule="auto" w:before="0" w:after="0"/>
        <w:ind w:left="1826" w:right="102" w:hanging="720"/>
        <w:jc w:val="both"/>
        <w:rPr>
          <w:sz w:val="22"/>
        </w:rPr>
      </w:pPr>
      <w:r>
        <w:t>保持飞机在各方面处于良好的维修和状态，其所有设备、部件和系统按照其预期用途运行，在每种情况下，保持与承租人使用或代表承租人使用的、与承租人操作的类似飞机类型和发动机类型相同的方式和谨慎；</w:t>
      </w:r>
    </w:p>
    <w:p>
      <w:pPr>
        <w:pStyle w:val="BodyText"/>
        <w:spacing w:before="10"/>
        <w:rPr>
          <w:sz w:val="20"/>
        </w:rPr>
      </w:pPr>
      <w:r/>
    </w:p>
    <w:p>
      <w:pPr>
        <w:pStyle w:val="ListParagraph"/>
        <w:numPr>
          <w:ilvl w:val="0"/>
          <w:numId w:val="10"/>
        </w:numPr>
        <w:tabs>
          <w:tab w:pos="1827" w:val="left" w:leader="none"/>
        </w:tabs>
        <w:spacing w:line="247" w:lineRule="auto" w:before="0" w:after="0"/>
        <w:ind w:left="1826" w:right="108" w:hanging="720"/>
        <w:jc w:val="both"/>
        <w:rPr>
          <w:sz w:val="22"/>
        </w:rPr>
      </w:pPr>
      <w:r>
        <w:t>按照维护计划对飞机进行维护，并（按照维护计划中规定的时间间隔）执行任何检查、修理、维护或工作，进行6Y检查、12Y检查和重新交付检查，必须由（i）航空管理局和（ii）FAA O批准的维护人员进行。EASA；</w:t>
      </w:r>
    </w:p>
    <w:p>
      <w:pPr>
        <w:pStyle w:val="BodyText"/>
        <w:spacing w:before="10"/>
        <w:rPr>
          <w:sz w:val="20"/>
        </w:rPr>
      </w:pPr>
      <w:r/>
    </w:p>
    <w:p>
      <w:pPr>
        <w:pStyle w:val="ListParagraph"/>
        <w:numPr>
          <w:ilvl w:val="0"/>
          <w:numId w:val="10"/>
        </w:numPr>
        <w:tabs>
          <w:tab w:pos="1827" w:val="left" w:leader="none"/>
        </w:tabs>
        <w:spacing w:line="247" w:lineRule="auto" w:before="0" w:after="0"/>
        <w:ind w:left="1826" w:right="110" w:hanging="720"/>
        <w:jc w:val="both"/>
        <w:rPr>
          <w:sz w:val="22"/>
        </w:rPr>
      </w:pPr>
      <w:r>
        <w:t>遵守航空管理局、FAA或EASA发布的所有适航指令和强制性命令，这些指令和命令要求在租赁期内或终止日期后180天内遵守；</w:t>
      </w:r>
    </w:p>
    <w:p>
      <w:pPr>
        <w:spacing w:after="0" w:line="247" w:lineRule="auto"/>
        <w:jc w:val="both"/>
        <w:rPr>
          <w:sz w:val="22"/>
        </w:rPr>
        <w:sectPr>
          <w:pgSz w:w="11910" w:h="16840"/>
          <w:pgMar w:header="0" w:footer="1381" w:top="1520" w:bottom="1640" w:left="1020" w:right="1020"/>
        </w:sectPr>
      </w:pPr>
      <w:r/>
    </w:p>
    <w:p>
      <w:pPr>
        <w:pStyle w:val="ListParagraph"/>
        <w:numPr>
          <w:ilvl w:val="0"/>
          <w:numId w:val="10"/>
        </w:numPr>
        <w:tabs>
          <w:tab w:pos="1827" w:val="left" w:leader="none"/>
        </w:tabs>
        <w:spacing w:line="247" w:lineRule="auto" w:before="72" w:after="0"/>
        <w:ind w:left="1826" w:right="167" w:hanging="720"/>
        <w:jc w:val="both"/>
        <w:rPr>
          <w:sz w:val="22"/>
        </w:rPr>
      </w:pPr>
      <w:r>
        <w:t>遵守所有适用法律和航空管理局或对承租人或飞机具有管辖权的其他航空管理局的规定，无论这些要求是对谁施加的，以及与飞机的维护、状况、使用或操作有关的；</w:t>
      </w:r>
    </w:p>
    <w:p>
      <w:pPr>
        <w:pStyle w:val="BodyText"/>
        <w:spacing w:before="8"/>
        <w:rPr>
          <w:sz w:val="20"/>
        </w:rPr>
      </w:pPr>
      <w:r/>
    </w:p>
    <w:p>
      <w:pPr>
        <w:pStyle w:val="ListParagraph"/>
        <w:numPr>
          <w:ilvl w:val="0"/>
          <w:numId w:val="10"/>
        </w:numPr>
        <w:tabs>
          <w:tab w:pos="1827" w:val="left" w:leader="none"/>
        </w:tabs>
        <w:spacing w:line="247" w:lineRule="auto" w:before="1" w:after="0"/>
        <w:ind w:left="1826" w:right="169" w:hanging="720"/>
        <w:jc w:val="both"/>
        <w:rPr>
          <w:sz w:val="22"/>
        </w:rPr>
      </w:pPr>
      <w:r>
        <w:t>持有航空管理局颁发的飞机当前无限制适航证书，并应出租人的要求不时向其提供一份副本；</w:t>
      </w:r>
    </w:p>
    <w:p>
      <w:pPr>
        <w:pStyle w:val="BodyText"/>
        <w:spacing w:before="8"/>
        <w:rPr>
          <w:sz w:val="20"/>
        </w:rPr>
      </w:pPr>
      <w:r/>
    </w:p>
    <w:p>
      <w:pPr>
        <w:pStyle w:val="ListParagraph"/>
        <w:numPr>
          <w:ilvl w:val="0"/>
          <w:numId w:val="10"/>
        </w:numPr>
        <w:tabs>
          <w:tab w:pos="1827" w:val="left" w:leader="none"/>
        </w:tabs>
        <w:spacing w:line="247" w:lineRule="auto" w:before="1" w:after="0"/>
        <w:ind w:left="1826" w:right="165" w:hanging="720"/>
        <w:jc w:val="both"/>
        <w:rPr>
          <w:sz w:val="22"/>
        </w:rPr>
      </w:pPr>
      <w:r>
        <w:t>如果航空管理局要求，保持由航空管理局或其代表签发的有关飞机维修的现行无限制证书；以及</w:t>
      </w:r>
    </w:p>
    <w:p>
      <w:pPr>
        <w:pStyle w:val="BodyText"/>
        <w:spacing w:before="8"/>
        <w:rPr>
          <w:sz w:val="20"/>
        </w:rPr>
      </w:pPr>
      <w:r/>
    </w:p>
    <w:p>
      <w:pPr>
        <w:pStyle w:val="ListParagraph"/>
        <w:numPr>
          <w:ilvl w:val="0"/>
          <w:numId w:val="10"/>
        </w:numPr>
        <w:tabs>
          <w:tab w:pos="1827" w:val="left" w:leader="none"/>
        </w:tabs>
        <w:spacing w:line="247" w:lineRule="auto" w:before="1" w:after="0"/>
        <w:ind w:left="1826" w:right="116" w:hanging="720"/>
        <w:jc w:val="both"/>
        <w:rPr>
          <w:sz w:val="22"/>
        </w:rPr>
      </w:pPr>
      <w:r>
        <w:t>及时更换所有可能随时磨损、过期、丢失、被盗、销毁、扣押、没收、损坏、无法修理或因任何原因永久不适合使用的零件，零件应符合本协议的规定。</w:t>
      </w:r>
    </w:p>
    <w:p>
      <w:pPr>
        <w:pStyle w:val="BodyText"/>
        <w:spacing w:before="11"/>
        <w:rPr>
          <w:sz w:val="20"/>
        </w:rPr>
      </w:pPr>
      <w:r/>
    </w:p>
    <w:p>
      <w:pPr>
        <w:pStyle w:val="Heading1"/>
        <w:numPr>
          <w:ilvl w:val="0"/>
          <w:numId w:val="4"/>
        </w:numPr>
        <w:tabs>
          <w:tab w:pos="833" w:val="left" w:leader="none"/>
          <w:tab w:pos="834" w:val="left" w:leader="none"/>
        </w:tabs>
        <w:spacing w:line="240" w:lineRule="auto" w:before="0" w:after="0"/>
        <w:ind w:left="834" w:right="0" w:hanging="720"/>
        <w:jc w:val="left"/>
      </w:pPr>
      <w:r>
        <w:t>发动机和零件</w:t>
      </w:r>
    </w:p>
    <w:p>
      <w:pPr>
        <w:pStyle w:val="BodyText"/>
        <w:spacing w:before="5"/>
        <w:rPr>
          <w:b/>
          <w:sz w:val="21"/>
        </w:rPr>
      </w:pPr>
      <w:r/>
    </w:p>
    <w:p>
      <w:pPr>
        <w:pStyle w:val="ListParagraph"/>
        <w:numPr>
          <w:ilvl w:val="1"/>
          <w:numId w:val="4"/>
        </w:numPr>
        <w:tabs>
          <w:tab w:pos="833" w:val="left" w:leader="none"/>
          <w:tab w:pos="834" w:val="left" w:leader="none"/>
        </w:tabs>
        <w:spacing w:line="240" w:lineRule="auto" w:before="1" w:after="0"/>
        <w:ind w:left="834" w:right="0" w:hanging="720"/>
        <w:jc w:val="left"/>
        <w:rPr>
          <w:b/>
          <w:sz w:val="22"/>
        </w:rPr>
      </w:pPr>
      <w:r>
        <w:t>一般</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69" w:hanging="720"/>
        <w:jc w:val="both"/>
        <w:rPr>
          <w:sz w:val="22"/>
        </w:rPr>
      </w:pPr>
      <w:r>
        <w:t>承租人可根据第14.2条（发动机和零件的拆卸）的规定拆卸任何发动机或零件。</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69" w:hanging="720"/>
        <w:jc w:val="both"/>
        <w:rPr>
          <w:sz w:val="22"/>
        </w:rPr>
      </w:pPr>
      <w:r>
        <w:t>承租人必须根据第16.5条（发动机全损）更换遭受全损的任何发动机，并可根据第14.3条（发动机和零件的更换）和第14.5条（更换发动机）永久更换发动机。</w:t>
      </w:r>
    </w:p>
    <w:p>
      <w:pPr>
        <w:pStyle w:val="BodyText"/>
        <w:spacing w:before="8"/>
        <w:rPr>
          <w:sz w:val="20"/>
        </w:rPr>
      </w:pPr>
      <w:r/>
    </w:p>
    <w:p>
      <w:pPr>
        <w:pStyle w:val="ListParagraph"/>
        <w:numPr>
          <w:ilvl w:val="2"/>
          <w:numId w:val="4"/>
        </w:numPr>
        <w:tabs>
          <w:tab w:pos="1827" w:val="left" w:leader="none"/>
        </w:tabs>
        <w:spacing w:line="247" w:lineRule="auto" w:before="1" w:after="0"/>
        <w:ind w:left="1826" w:right="169" w:hanging="720"/>
        <w:jc w:val="both"/>
        <w:rPr>
          <w:sz w:val="22"/>
        </w:rPr>
      </w:pPr>
      <w:r>
        <w:t>根据第14.4条（机队飞机和联队），任何发动机可安装在另一架飞机上。</w:t>
      </w:r>
    </w:p>
    <w:p>
      <w:pPr>
        <w:pStyle w:val="BodyText"/>
        <w:spacing w:before="10"/>
        <w:rPr>
          <w:sz w:val="20"/>
        </w:rPr>
      </w:pPr>
      <w:r/>
    </w:p>
    <w:p>
      <w:pPr>
        <w:pStyle w:val="ListParagraph"/>
        <w:numPr>
          <w:ilvl w:val="2"/>
          <w:numId w:val="4"/>
        </w:numPr>
        <w:tabs>
          <w:tab w:pos="1827" w:val="left" w:leader="none"/>
        </w:tabs>
        <w:spacing w:line="244" w:lineRule="auto" w:before="0" w:after="0"/>
        <w:ind w:left="1826" w:right="171" w:hanging="720"/>
        <w:jc w:val="both"/>
        <w:rPr>
          <w:sz w:val="22"/>
        </w:rPr>
      </w:pPr>
      <w:r>
        <w:t>承租人可根据第14.3（b）条（发动机和部件的更换）的规定在飞机上临时安装发动机或部件。</w:t>
      </w:r>
    </w:p>
    <w:p>
      <w:pPr>
        <w:pStyle w:val="BodyText"/>
        <w:spacing w:before="1"/>
        <w:rPr>
          <w:sz w:val="21"/>
        </w:rPr>
      </w:pPr>
      <w:r/>
    </w:p>
    <w:p>
      <w:pPr>
        <w:pStyle w:val="ListParagraph"/>
        <w:numPr>
          <w:ilvl w:val="2"/>
          <w:numId w:val="4"/>
        </w:numPr>
        <w:tabs>
          <w:tab w:pos="1827" w:val="left" w:leader="none"/>
        </w:tabs>
        <w:spacing w:line="247" w:lineRule="auto" w:before="0" w:after="0"/>
        <w:ind w:left="1826" w:right="169" w:hanging="720"/>
        <w:jc w:val="both"/>
        <w:rPr>
          <w:sz w:val="22"/>
        </w:rPr>
      </w:pPr>
      <w:r>
        <w:t>承租人可根据第14.7条（允许的修改）进行修改。</w:t>
      </w:r>
    </w:p>
    <w:p>
      <w:pPr>
        <w:pStyle w:val="BodyText"/>
        <w:spacing w:before="8"/>
        <w:rPr>
          <w:sz w:val="20"/>
        </w:rPr>
      </w:pPr>
      <w:r/>
    </w:p>
    <w:p>
      <w:pPr>
        <w:pStyle w:val="ListParagraph"/>
        <w:numPr>
          <w:ilvl w:val="2"/>
          <w:numId w:val="4"/>
        </w:numPr>
        <w:tabs>
          <w:tab w:pos="1827" w:val="left" w:leader="none"/>
        </w:tabs>
        <w:spacing w:line="247" w:lineRule="auto" w:before="1" w:after="0"/>
        <w:ind w:left="1826" w:right="169" w:hanging="720"/>
        <w:jc w:val="both"/>
        <w:rPr>
          <w:sz w:val="22"/>
        </w:rPr>
      </w:pPr>
      <w:r>
        <w:t>承租人可根据第14.4条（机队飞机和联队）的规定签订联队安排。</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69" w:hanging="720"/>
        <w:jc w:val="both"/>
        <w:rPr>
          <w:sz w:val="22"/>
        </w:rPr>
      </w:pPr>
      <w:r>
        <w:t>承租人必须确保未安装在飞机（或本协议允许的飞机）上的任何发动机或部件妥善、安全地存放和投保，并且不存在任何担保权益（允许的担保权益除外）。</w:t>
      </w:r>
    </w:p>
    <w:p>
      <w:pPr>
        <w:pStyle w:val="BodyText"/>
        <w:spacing w:before="11"/>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发动机和零件的拆卸</w:t>
      </w:r>
    </w:p>
    <w:p>
      <w:pPr>
        <w:pStyle w:val="BodyText"/>
        <w:spacing w:before="3"/>
        <w:rPr>
          <w:b/>
          <w:sz w:val="21"/>
        </w:rPr>
      </w:pPr>
      <w:r/>
    </w:p>
    <w:p>
      <w:pPr>
        <w:pStyle w:val="BodyText"/>
        <w:spacing w:line="247" w:lineRule="auto"/>
        <w:ind w:left="834" w:right="168"/>
      </w:pPr>
      <w:r>
        <w:t>承租人必须确保飞机上安装的发动机或部件在任何时候都不会从飞机上拆下，除了：</w:t>
      </w:r>
    </w:p>
    <w:p>
      <w:pPr>
        <w:pStyle w:val="BodyText"/>
        <w:spacing w:before="10"/>
        <w:rPr>
          <w:sz w:val="20"/>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如果本协议明确允许替换；或</w:t>
      </w:r>
    </w:p>
    <w:p>
      <w:pPr>
        <w:spacing w:after="0" w:line="240" w:lineRule="auto"/>
        <w:jc w:val="left"/>
        <w:rPr>
          <w:sz w:val="22"/>
        </w:rPr>
        <w:sectPr>
          <w:pgSz w:w="11910" w:h="16840"/>
          <w:pgMar w:header="0" w:footer="1381" w:top="1520" w:bottom="1640" w:left="1020" w:right="960"/>
        </w:sectPr>
      </w:pPr>
      <w:r/>
    </w:p>
    <w:p>
      <w:pPr>
        <w:pStyle w:val="ListParagraph"/>
        <w:numPr>
          <w:ilvl w:val="2"/>
          <w:numId w:val="4"/>
        </w:numPr>
        <w:tabs>
          <w:tab w:pos="1826" w:val="left" w:leader="none"/>
          <w:tab w:pos="1827" w:val="left" w:leader="none"/>
        </w:tabs>
        <w:spacing w:line="244" w:lineRule="auto" w:before="72" w:after="0"/>
        <w:ind w:left="1826" w:right="110" w:hanging="720"/>
        <w:jc w:val="left"/>
        <w:rPr>
          <w:sz w:val="22"/>
        </w:rPr>
      </w:pPr>
      <w:r>
        <w:t>如果拆除是一个过时的项目，并且符合维护计划；或</w:t>
      </w:r>
    </w:p>
    <w:p>
      <w:pPr>
        <w:pStyle w:val="BodyText"/>
        <w:spacing w:before="1"/>
        <w:rPr>
          <w:sz w:val="21"/>
        </w:rPr>
      </w:pPr>
      <w:r/>
    </w:p>
    <w:p>
      <w:pPr>
        <w:pStyle w:val="ListParagraph"/>
        <w:numPr>
          <w:ilvl w:val="2"/>
          <w:numId w:val="4"/>
        </w:numPr>
        <w:tabs>
          <w:tab w:pos="1826" w:val="left" w:leader="none"/>
          <w:tab w:pos="1827" w:val="left" w:leader="none"/>
        </w:tabs>
        <w:spacing w:line="247" w:lineRule="auto" w:before="0" w:after="0"/>
        <w:ind w:left="2814" w:right="107" w:hanging="1980"/>
        <w:jc w:val="left"/>
        <w:rPr>
          <w:sz w:val="22"/>
        </w:rPr>
      </w:pPr>
      <w:r>
        <w:t>（i）在该引擎或飞机的保养、维修、修理、大修或测试的正常过程中；或</w:t>
      </w:r>
    </w:p>
    <w:p>
      <w:pPr>
        <w:pStyle w:val="BodyText"/>
        <w:spacing w:before="2"/>
        <w:rPr>
          <w:sz w:val="20"/>
        </w:rPr>
      </w:pPr>
      <w:r/>
    </w:p>
    <w:p>
      <w:pPr>
        <w:pStyle w:val="BodyText"/>
        <w:spacing w:line="242" w:lineRule="auto"/>
        <w:ind w:left="2818" w:right="109" w:hanging="720"/>
        <w:jc w:val="both"/>
      </w:pPr>
      <w:r>
        <w:t>（ii）为了对发动机或飞机进行本协议允许的修改，</w:t>
      </w:r>
    </w:p>
    <w:p>
      <w:pPr>
        <w:pStyle w:val="BodyText"/>
        <w:spacing w:before="2"/>
        <w:rPr>
          <w:sz w:val="21"/>
        </w:rPr>
      </w:pPr>
      <w:r/>
    </w:p>
    <w:p>
      <w:pPr>
        <w:pStyle w:val="BodyText"/>
        <w:spacing w:line="247" w:lineRule="auto"/>
        <w:ind w:left="834" w:right="108"/>
        <w:jc w:val="both"/>
      </w:pPr>
      <w:r>
        <w:t>然后，在每种情况下，只有在（a）在切实可行的情况下尽快用符合以下第14.3条（发动机和零件的更换）的发动机或零件重新安装或更换，并且在任何情况下，不迟于终止日期，（b）不会减少或影响人工智能的适销性、价值、实用性、适航性或剩余使用寿命。RCRAFT（假设飞机按照本协议的要求进行维护），或因注册国或航空管理局的任何规则或条例而导致飞机的类别或状态发生任何变化，以及（c）任何时候从飞机上拆下的任何发动机或部件将保持在根据本协议和向贷款人提供的担保，直至根据本协议条款在飞机上安装了替换或替代发动机或部件，并受向贷款人提供的担保的约束。</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更换发动机和零件</w:t>
      </w:r>
    </w:p>
    <w:p>
      <w:pPr>
        <w:pStyle w:val="BodyText"/>
        <w:spacing w:before="4"/>
        <w:rPr>
          <w:b/>
          <w:sz w:val="21"/>
        </w:rPr>
      </w:pPr>
      <w:r/>
    </w:p>
    <w:p>
      <w:pPr>
        <w:pStyle w:val="ListParagraph"/>
        <w:numPr>
          <w:ilvl w:val="2"/>
          <w:numId w:val="4"/>
        </w:numPr>
        <w:tabs>
          <w:tab w:pos="1826" w:val="left" w:leader="none"/>
          <w:tab w:pos="1827" w:val="left" w:leader="none"/>
        </w:tabs>
        <w:spacing w:line="244" w:lineRule="auto" w:before="0" w:after="0"/>
        <w:ind w:left="1826" w:right="108" w:hanging="720"/>
        <w:jc w:val="left"/>
        <w:rPr>
          <w:sz w:val="22"/>
        </w:rPr>
      </w:pPr>
      <w:r>
        <w:t>如果本协议要求或允许永久更换发动机或零件，承租人必须确保：</w:t>
      </w:r>
    </w:p>
    <w:p>
      <w:pPr>
        <w:pStyle w:val="BodyText"/>
        <w:spacing w:before="5"/>
        <w:rPr>
          <w:sz w:val="20"/>
        </w:rPr>
      </w:pPr>
      <w:r/>
    </w:p>
    <w:p>
      <w:pPr>
        <w:pStyle w:val="ListParagraph"/>
        <w:numPr>
          <w:ilvl w:val="3"/>
          <w:numId w:val="4"/>
        </w:numPr>
        <w:tabs>
          <w:tab w:pos="2819" w:val="left" w:leader="none"/>
        </w:tabs>
        <w:spacing w:line="244" w:lineRule="auto" w:before="1" w:after="0"/>
        <w:ind w:left="2818" w:right="108" w:hanging="720"/>
        <w:jc w:val="both"/>
        <w:rPr>
          <w:sz w:val="24"/>
        </w:rPr>
      </w:pPr>
      <w:r>
        <w:t>对于部件，替换部件处于良好的运行状态，与替换部件具有相同或更先进的制造和型号（假设飞机按照本协议的要求进行维护），剩余的工作时间相同或更有效。该替换部件应至少具有与被替换部件相同的价值、效用和功能；</w:t>
      </w:r>
    </w:p>
    <w:p>
      <w:pPr>
        <w:pStyle w:val="BodyText"/>
        <w:spacing w:before="5"/>
        <w:rPr>
          <w:sz w:val="20"/>
        </w:rPr>
      </w:pPr>
      <w:r/>
    </w:p>
    <w:p>
      <w:pPr>
        <w:pStyle w:val="ListParagraph"/>
        <w:numPr>
          <w:ilvl w:val="3"/>
          <w:numId w:val="4"/>
        </w:numPr>
        <w:tabs>
          <w:tab w:pos="2818" w:val="left" w:leader="none"/>
          <w:tab w:pos="2819" w:val="left" w:leader="none"/>
        </w:tabs>
        <w:spacing w:line="240" w:lineRule="auto" w:before="1" w:after="0"/>
        <w:ind w:left="2818" w:right="0" w:hanging="720"/>
        <w:jc w:val="left"/>
        <w:rPr>
          <w:sz w:val="24"/>
        </w:rPr>
      </w:pPr>
      <w:r>
        <w:t>如果是发动机，则为替换发动机；</w:t>
      </w:r>
    </w:p>
    <w:p>
      <w:pPr>
        <w:pStyle w:val="BodyText"/>
        <w:spacing w:before="5"/>
        <w:rPr>
          <w:sz w:val="20"/>
        </w:rPr>
      </w:pPr>
      <w:r/>
    </w:p>
    <w:p>
      <w:pPr>
        <w:pStyle w:val="ListParagraph"/>
        <w:numPr>
          <w:ilvl w:val="3"/>
          <w:numId w:val="4"/>
        </w:numPr>
        <w:tabs>
          <w:tab w:pos="2819" w:val="left" w:leader="none"/>
        </w:tabs>
        <w:spacing w:line="240" w:lineRule="auto" w:before="0" w:after="0"/>
        <w:ind w:left="2818" w:right="109" w:hanging="720"/>
        <w:jc w:val="both"/>
        <w:rPr>
          <w:sz w:val="24"/>
        </w:rPr>
      </w:pPr>
      <w:r>
        <w:t>承租人符合与发动机或部件有关的所有权要求；</w:t>
      </w:r>
    </w:p>
    <w:p>
      <w:pPr>
        <w:pStyle w:val="BodyText"/>
        <w:spacing w:before="10"/>
        <w:rPr>
          <w:sz w:val="20"/>
        </w:rPr>
      </w:pPr>
      <w:r/>
    </w:p>
    <w:p>
      <w:pPr>
        <w:pStyle w:val="ListParagraph"/>
        <w:numPr>
          <w:ilvl w:val="3"/>
          <w:numId w:val="4"/>
        </w:numPr>
        <w:tabs>
          <w:tab w:pos="2819" w:val="left" w:leader="none"/>
        </w:tabs>
        <w:spacing w:line="244" w:lineRule="auto" w:before="0" w:after="0"/>
        <w:ind w:left="2818" w:right="108" w:hanging="720"/>
        <w:jc w:val="both"/>
        <w:rPr>
          <w:sz w:val="24"/>
        </w:rPr>
      </w:pPr>
      <w:r>
        <w:t>承租人有关于其来源和维护记录的完整细节，如为限寿部件，以及自上次大修以来的其他情况，均采用本协议规定的承租人义务要求的格式；以及</w:t>
      </w:r>
    </w:p>
    <w:p>
      <w:pPr>
        <w:pStyle w:val="BodyText"/>
        <w:spacing w:before="4"/>
        <w:rPr>
          <w:sz w:val="20"/>
        </w:rPr>
      </w:pPr>
      <w:r/>
    </w:p>
    <w:p>
      <w:pPr>
        <w:pStyle w:val="ListParagraph"/>
        <w:numPr>
          <w:ilvl w:val="3"/>
          <w:numId w:val="4"/>
        </w:numPr>
        <w:tabs>
          <w:tab w:pos="2819" w:val="left" w:leader="none"/>
        </w:tabs>
        <w:spacing w:line="244" w:lineRule="auto" w:before="0" w:after="0"/>
        <w:ind w:left="2818" w:right="109" w:hanging="720"/>
        <w:jc w:val="both"/>
        <w:rPr>
          <w:sz w:val="24"/>
        </w:rPr>
      </w:pPr>
      <w:r>
        <w:t>对于引擎，对国际登记处的搜查应确认没有针对该引擎登记的国际利益、预期国际利益或非自愿权利或利益（与（c）或（d）段有关的任何权利或利益除外）。</w:t>
      </w:r>
    </w:p>
    <w:p>
      <w:pPr>
        <w:pStyle w:val="BodyText"/>
        <w:spacing w:before="1"/>
        <w:rPr>
          <w:sz w:val="21"/>
        </w:rPr>
      </w:pPr>
      <w:r/>
    </w:p>
    <w:p>
      <w:pPr>
        <w:pStyle w:val="ListParagraph"/>
        <w:numPr>
          <w:ilvl w:val="2"/>
          <w:numId w:val="4"/>
        </w:numPr>
        <w:tabs>
          <w:tab w:pos="1826" w:val="left" w:leader="none"/>
          <w:tab w:pos="1827" w:val="left" w:leader="none"/>
        </w:tabs>
        <w:spacing w:line="244" w:lineRule="auto" w:before="0" w:after="0"/>
        <w:ind w:left="1826" w:right="110" w:hanging="720"/>
        <w:jc w:val="left"/>
        <w:rPr>
          <w:sz w:val="22"/>
        </w:rPr>
      </w:pPr>
      <w:r>
        <w:t>在下列情况下，承租人可以通过临时更换的方式在飞机上安装任何发动机或部件：</w:t>
      </w:r>
    </w:p>
    <w:p>
      <w:pPr>
        <w:pStyle w:val="BodyText"/>
        <w:spacing w:before="5"/>
        <w:rPr>
          <w:sz w:val="20"/>
        </w:rPr>
      </w:pPr>
      <w:r/>
    </w:p>
    <w:p>
      <w:pPr>
        <w:pStyle w:val="ListParagraph"/>
        <w:numPr>
          <w:ilvl w:val="3"/>
          <w:numId w:val="4"/>
        </w:numPr>
        <w:tabs>
          <w:tab w:pos="2818" w:val="left" w:leader="none"/>
          <w:tab w:pos="2819" w:val="left" w:leader="none"/>
        </w:tabs>
        <w:spacing w:line="240" w:lineRule="auto" w:before="1" w:after="0"/>
        <w:ind w:left="2818" w:right="0" w:hanging="720"/>
        <w:jc w:val="left"/>
        <w:rPr>
          <w:sz w:val="24"/>
        </w:rPr>
      </w:pPr>
      <w:r>
        <w:t>未发生租赁违约；</w:t>
      </w:r>
    </w:p>
    <w:p>
      <w:pPr>
        <w:spacing w:after="0" w:line="240" w:lineRule="auto"/>
        <w:jc w:val="left"/>
        <w:rPr>
          <w:sz w:val="24"/>
        </w:rPr>
        <w:sectPr>
          <w:pgSz w:w="11910" w:h="16840"/>
          <w:pgMar w:header="0" w:footer="1381" w:top="1520" w:bottom="1640" w:left="1020" w:right="1020"/>
        </w:sectPr>
      </w:pPr>
      <w:r/>
    </w:p>
    <w:p>
      <w:pPr>
        <w:pStyle w:val="ListParagraph"/>
        <w:numPr>
          <w:ilvl w:val="3"/>
          <w:numId w:val="4"/>
        </w:numPr>
        <w:tabs>
          <w:tab w:pos="2819" w:val="left" w:leader="none"/>
        </w:tabs>
        <w:spacing w:line="244" w:lineRule="auto" w:before="65" w:after="0"/>
        <w:ind w:left="2818" w:right="169" w:hanging="720"/>
        <w:jc w:val="both"/>
        <w:rPr>
          <w:sz w:val="24"/>
        </w:rPr>
      </w:pPr>
      <w:r>
        <w:t>在要求在飞机上安装发动机或部件的时间和地点，承租人无法获得符合第14.3（a）条要求的替换发动机或部件；</w:t>
      </w:r>
    </w:p>
    <w:p>
      <w:pPr>
        <w:pStyle w:val="BodyText"/>
        <w:spacing w:before="4"/>
        <w:rPr>
          <w:sz w:val="20"/>
        </w:rPr>
      </w:pPr>
      <w:r/>
    </w:p>
    <w:p>
      <w:pPr>
        <w:pStyle w:val="ListParagraph"/>
        <w:numPr>
          <w:ilvl w:val="3"/>
          <w:numId w:val="4"/>
        </w:numPr>
        <w:tabs>
          <w:tab w:pos="2819" w:val="left" w:leader="none"/>
        </w:tabs>
        <w:spacing w:line="244" w:lineRule="auto" w:before="0" w:after="0"/>
        <w:ind w:left="2818" w:right="108" w:hanging="720"/>
        <w:jc w:val="both"/>
        <w:rPr>
          <w:sz w:val="24"/>
        </w:rPr>
      </w:pPr>
      <w:r>
        <w:t>不这样做将导致飞机运行和/或承租人业务的不合理中断，使飞机停飞，直到符合第14.3（a）条要求的发动机或零件可用于安装在机身或任何发动机中为止；</w:t>
      </w:r>
    </w:p>
    <w:p>
      <w:pPr>
        <w:pStyle w:val="BodyText"/>
        <w:spacing w:before="5"/>
        <w:rPr>
          <w:sz w:val="20"/>
        </w:rPr>
      </w:pPr>
      <w:r/>
    </w:p>
    <w:p>
      <w:pPr>
        <w:pStyle w:val="ListParagraph"/>
        <w:numPr>
          <w:ilvl w:val="3"/>
          <w:numId w:val="4"/>
        </w:numPr>
        <w:tabs>
          <w:tab w:pos="2819" w:val="left" w:leader="none"/>
        </w:tabs>
        <w:spacing w:line="244" w:lineRule="auto" w:before="1" w:after="0"/>
        <w:ind w:left="2818" w:right="170" w:hanging="720"/>
        <w:jc w:val="both"/>
        <w:rPr>
          <w:sz w:val="24"/>
        </w:rPr>
      </w:pPr>
      <w:r>
        <w:t>一旦安装在飞机上，但无论如何，不迟于临时替换安装后60天，承租人将其移除，并用发动机或其替换的部件或符合第14.3（a）条的发动机或部件替换；以及</w:t>
      </w:r>
    </w:p>
    <w:p>
      <w:pPr>
        <w:pStyle w:val="BodyText"/>
        <w:spacing w:before="5"/>
        <w:rPr>
          <w:sz w:val="20"/>
        </w:rPr>
      </w:pPr>
      <w:r/>
    </w:p>
    <w:p>
      <w:pPr>
        <w:pStyle w:val="ListParagraph"/>
        <w:numPr>
          <w:ilvl w:val="3"/>
          <w:numId w:val="4"/>
        </w:numPr>
        <w:tabs>
          <w:tab w:pos="2818" w:val="left" w:leader="none"/>
          <w:tab w:pos="2819" w:val="left" w:leader="none"/>
        </w:tabs>
        <w:spacing w:line="244" w:lineRule="auto" w:before="1" w:after="0"/>
        <w:ind w:left="2818" w:right="98" w:hanging="720"/>
        <w:jc w:val="left"/>
        <w:rPr>
          <w:sz w:val="24"/>
        </w:rPr>
      </w:pPr>
      <w:r>
        <w:t>在任何情况下，承租人应通知出租人，如果有关安装在机身或任何发动机上的任何发动机或部件，第14.3（a）条的要求在超过三十（30）天的时间内未得到满足。</w:t>
      </w:r>
    </w:p>
    <w:p>
      <w:pPr>
        <w:pStyle w:val="BodyText"/>
        <w:spacing w:before="1"/>
        <w:rPr>
          <w:sz w:val="21"/>
        </w:rPr>
      </w:pPr>
      <w:r/>
    </w:p>
    <w:p>
      <w:pPr>
        <w:pStyle w:val="ListParagraph"/>
        <w:numPr>
          <w:ilvl w:val="2"/>
          <w:numId w:val="4"/>
        </w:numPr>
        <w:tabs>
          <w:tab w:pos="1827" w:val="left" w:leader="none"/>
        </w:tabs>
        <w:spacing w:line="247" w:lineRule="auto" w:before="0" w:after="0"/>
        <w:ind w:left="1826" w:right="167" w:hanging="720"/>
        <w:jc w:val="both"/>
        <w:rPr>
          <w:sz w:val="22"/>
        </w:rPr>
      </w:pPr>
      <w:r>
        <w:t>在适用法律允许的范围内，承租人应立即在国际登记处登记根据本协议应授予出租人的永久替代引擎的预期国际利益和国际利益，前提是该利益可登记，优先权符合出租人。</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67" w:hanging="720"/>
        <w:jc w:val="both"/>
        <w:rPr>
          <w:sz w:val="22"/>
        </w:rPr>
      </w:pPr>
      <w:r>
        <w:t>承租人应立即在国际登记处获得担保文件在永久替代引擎中创设或将创设的预期国际利益和国际利益的登记，只要该利益可登记，优先权应令出租人满意。</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机队飞机和联队</w:t>
      </w:r>
    </w:p>
    <w:p>
      <w:pPr>
        <w:pStyle w:val="BodyText"/>
        <w:spacing w:before="3"/>
        <w:rPr>
          <w:b/>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在下列情况下，承租人可在机队飞机上安装发动机或部件：</w:t>
      </w:r>
    </w:p>
    <w:p>
      <w:pPr>
        <w:pStyle w:val="BodyText"/>
        <w:spacing w:before="10"/>
        <w:rPr>
          <w:sz w:val="20"/>
        </w:rPr>
      </w:pPr>
      <w:r/>
    </w:p>
    <w:p>
      <w:pPr>
        <w:pStyle w:val="ListParagraph"/>
        <w:numPr>
          <w:ilvl w:val="3"/>
          <w:numId w:val="4"/>
        </w:numPr>
        <w:tabs>
          <w:tab w:pos="2093" w:val="left" w:leader="none"/>
          <w:tab w:pos="2094" w:val="left" w:leader="none"/>
        </w:tabs>
        <w:spacing w:line="240" w:lineRule="auto" w:before="0" w:after="0"/>
        <w:ind w:left="2094" w:right="0" w:hanging="540"/>
        <w:jc w:val="left"/>
        <w:rPr>
          <w:sz w:val="24"/>
        </w:rPr>
      </w:pPr>
      <w:r>
        <w:t>满足以下（c）段的要求；</w:t>
      </w:r>
    </w:p>
    <w:p>
      <w:pPr>
        <w:pStyle w:val="BodyText"/>
        <w:spacing w:before="5"/>
        <w:rPr>
          <w:sz w:val="20"/>
        </w:rPr>
      </w:pPr>
      <w:r/>
    </w:p>
    <w:p>
      <w:pPr>
        <w:pStyle w:val="ListParagraph"/>
        <w:numPr>
          <w:ilvl w:val="3"/>
          <w:numId w:val="4"/>
        </w:numPr>
        <w:tabs>
          <w:tab w:pos="2093" w:val="left" w:leader="none"/>
          <w:tab w:pos="2094" w:val="left" w:leader="none"/>
        </w:tabs>
        <w:spacing w:line="240" w:lineRule="auto" w:before="0" w:after="0"/>
        <w:ind w:left="2094" w:right="0" w:hanging="540"/>
        <w:jc w:val="left"/>
        <w:rPr>
          <w:sz w:val="24"/>
        </w:rPr>
      </w:pPr>
      <w:r>
        <w:t>承租人对机队飞机拥有操作控制权；以及</w:t>
      </w:r>
    </w:p>
    <w:p>
      <w:pPr>
        <w:pStyle w:val="BodyText"/>
        <w:spacing w:before="6"/>
        <w:rPr>
          <w:sz w:val="20"/>
        </w:rPr>
      </w:pPr>
      <w:r/>
    </w:p>
    <w:p>
      <w:pPr>
        <w:pStyle w:val="ListParagraph"/>
        <w:numPr>
          <w:ilvl w:val="3"/>
          <w:numId w:val="4"/>
        </w:numPr>
        <w:tabs>
          <w:tab w:pos="2094" w:val="left" w:leader="none"/>
        </w:tabs>
        <w:spacing w:line="244" w:lineRule="auto" w:before="0" w:after="0"/>
        <w:ind w:left="2094" w:right="166" w:hanging="540"/>
        <w:jc w:val="both"/>
        <w:rPr>
          <w:sz w:val="24"/>
        </w:rPr>
      </w:pPr>
      <w:r>
        <w:t>除非根据本协议永久性更换，否则发动机或部件应尽快从机队飞机上拆下，但不得迟于终止日期。</w:t>
      </w:r>
    </w:p>
    <w:p>
      <w:pPr>
        <w:pStyle w:val="BodyText"/>
        <w:spacing w:before="11"/>
        <w:rPr>
          <w:sz w:val="20"/>
        </w:rPr>
      </w:pPr>
      <w:r/>
    </w:p>
    <w:p>
      <w:pPr>
        <w:pStyle w:val="ListParagraph"/>
        <w:numPr>
          <w:ilvl w:val="2"/>
          <w:numId w:val="4"/>
        </w:numPr>
        <w:tabs>
          <w:tab w:pos="1827" w:val="left" w:leader="none"/>
        </w:tabs>
        <w:spacing w:line="247" w:lineRule="auto" w:before="0" w:after="0"/>
        <w:ind w:left="1826" w:right="170" w:hanging="720"/>
        <w:jc w:val="both"/>
        <w:rPr>
          <w:sz w:val="22"/>
        </w:rPr>
      </w:pPr>
      <w:r>
        <w:t>在下列情况下，承租人可以放弃对发动机的占有，或者部分放弃承租人作为当事方的联营安排：</w:t>
      </w:r>
    </w:p>
    <w:p>
      <w:pPr>
        <w:pStyle w:val="BodyText"/>
        <w:spacing w:before="3"/>
        <w:rPr>
          <w:sz w:val="20"/>
        </w:rPr>
      </w:pPr>
      <w:r/>
    </w:p>
    <w:p>
      <w:pPr>
        <w:pStyle w:val="ListParagraph"/>
        <w:numPr>
          <w:ilvl w:val="3"/>
          <w:numId w:val="4"/>
        </w:numPr>
        <w:tabs>
          <w:tab w:pos="2093" w:val="left" w:leader="none"/>
          <w:tab w:pos="2094" w:val="left" w:leader="none"/>
        </w:tabs>
        <w:spacing w:line="240" w:lineRule="auto" w:before="0" w:after="0"/>
        <w:ind w:left="2094" w:right="0" w:hanging="540"/>
        <w:jc w:val="left"/>
        <w:rPr>
          <w:sz w:val="24"/>
        </w:rPr>
      </w:pPr>
      <w:r>
        <w:t>满足以下（c）段的要求；</w:t>
      </w:r>
    </w:p>
    <w:p>
      <w:pPr>
        <w:pStyle w:val="BodyText"/>
        <w:spacing w:before="5"/>
        <w:rPr>
          <w:sz w:val="20"/>
        </w:rPr>
      </w:pPr>
      <w:r/>
    </w:p>
    <w:p>
      <w:pPr>
        <w:pStyle w:val="ListParagraph"/>
        <w:numPr>
          <w:ilvl w:val="3"/>
          <w:numId w:val="4"/>
        </w:numPr>
        <w:tabs>
          <w:tab w:pos="2093" w:val="left" w:leader="none"/>
          <w:tab w:pos="2094" w:val="left" w:leader="none"/>
        </w:tabs>
        <w:spacing w:line="240" w:lineRule="auto" w:before="0" w:after="0"/>
        <w:ind w:left="2094" w:right="0" w:hanging="540"/>
        <w:jc w:val="left"/>
        <w:rPr>
          <w:sz w:val="24"/>
        </w:rPr>
      </w:pPr>
      <w:r>
        <w:t>这些汇集安排：</w:t>
      </w:r>
    </w:p>
    <w:p>
      <w:pPr>
        <w:pStyle w:val="BodyText"/>
        <w:spacing w:before="1"/>
        <w:rPr>
          <w:sz w:val="21"/>
        </w:rPr>
      </w:pPr>
      <w:r/>
    </w:p>
    <w:p>
      <w:pPr>
        <w:pStyle w:val="ListParagraph"/>
        <w:numPr>
          <w:ilvl w:val="4"/>
          <w:numId w:val="4"/>
        </w:numPr>
        <w:tabs>
          <w:tab w:pos="2993" w:val="left" w:leader="none"/>
          <w:tab w:pos="2994" w:val="left" w:leader="none"/>
        </w:tabs>
        <w:spacing w:line="244" w:lineRule="auto" w:before="0" w:after="0"/>
        <w:ind w:left="2994" w:right="169" w:hanging="720"/>
        <w:jc w:val="left"/>
        <w:rPr>
          <w:sz w:val="22"/>
        </w:rPr>
      </w:pPr>
      <w:r>
        <w:t>涉及有责任心、有合法证书、有偿付能力的定期航空运输公司或相关制造商；</w:t>
      </w:r>
    </w:p>
    <w:p>
      <w:pPr>
        <w:spacing w:after="0" w:line="244" w:lineRule="auto"/>
        <w:jc w:val="left"/>
        <w:rPr>
          <w:sz w:val="22"/>
        </w:rPr>
        <w:sectPr>
          <w:pgSz w:w="11910" w:h="16840"/>
          <w:pgMar w:header="0" w:footer="1381" w:top="1520" w:bottom="1640" w:left="1020" w:right="960"/>
        </w:sectPr>
      </w:pPr>
      <w:r/>
    </w:p>
    <w:p>
      <w:pPr>
        <w:pStyle w:val="ListParagraph"/>
        <w:numPr>
          <w:ilvl w:val="4"/>
          <w:numId w:val="4"/>
        </w:numPr>
        <w:tabs>
          <w:tab w:pos="2993" w:val="left" w:leader="none"/>
          <w:tab w:pos="2994" w:val="left" w:leader="none"/>
        </w:tabs>
        <w:spacing w:line="244" w:lineRule="auto" w:before="72" w:after="0"/>
        <w:ind w:left="2994" w:right="106" w:hanging="720"/>
        <w:jc w:val="left"/>
        <w:rPr>
          <w:sz w:val="22"/>
        </w:rPr>
      </w:pPr>
      <w:r>
        <w:t>在提供令人满意的保险范围的条件下，以及在国际航空业中的惯例；</w:t>
      </w:r>
    </w:p>
    <w:p>
      <w:pPr>
        <w:pStyle w:val="BodyText"/>
        <w:spacing w:before="1"/>
        <w:rPr>
          <w:sz w:val="21"/>
        </w:rPr>
      </w:pPr>
      <w:r/>
    </w:p>
    <w:p>
      <w:pPr>
        <w:pStyle w:val="ListParagraph"/>
        <w:numPr>
          <w:ilvl w:val="4"/>
          <w:numId w:val="4"/>
        </w:numPr>
        <w:tabs>
          <w:tab w:pos="2993" w:val="left" w:leader="none"/>
          <w:tab w:pos="2994" w:val="left" w:leader="none"/>
        </w:tabs>
        <w:spacing w:line="247" w:lineRule="auto" w:before="0" w:after="0"/>
        <w:ind w:left="2994" w:right="112" w:hanging="720"/>
        <w:jc w:val="left"/>
        <w:rPr>
          <w:sz w:val="22"/>
        </w:rPr>
      </w:pPr>
      <w:r>
        <w:t>在承租人的正常业务过程中就同一类型的空客飞机机队达成协议；以及</w:t>
      </w:r>
    </w:p>
    <w:p>
      <w:pPr>
        <w:pStyle w:val="BodyText"/>
        <w:spacing w:before="8"/>
        <w:rPr>
          <w:sz w:val="20"/>
        </w:rPr>
      </w:pPr>
      <w:r/>
    </w:p>
    <w:p>
      <w:pPr>
        <w:pStyle w:val="ListParagraph"/>
        <w:numPr>
          <w:ilvl w:val="4"/>
          <w:numId w:val="4"/>
        </w:numPr>
        <w:tabs>
          <w:tab w:pos="2993" w:val="left" w:leader="none"/>
          <w:tab w:pos="2994" w:val="left" w:leader="none"/>
        </w:tabs>
        <w:spacing w:line="247" w:lineRule="auto" w:before="1" w:after="0"/>
        <w:ind w:left="2994" w:right="111" w:hanging="720"/>
        <w:jc w:val="left"/>
        <w:rPr>
          <w:sz w:val="22"/>
        </w:rPr>
      </w:pPr>
      <w:r>
        <w:t>仅授予承租人合同权利，不授予发动机或部件的物权。</w:t>
      </w:r>
    </w:p>
    <w:p>
      <w:pPr>
        <w:pStyle w:val="BodyText"/>
        <w:spacing w:before="10"/>
        <w:rPr>
          <w:sz w:val="20"/>
        </w:rPr>
      </w:pPr>
      <w:r/>
    </w:p>
    <w:p>
      <w:pPr>
        <w:pStyle w:val="ListParagraph"/>
        <w:numPr>
          <w:ilvl w:val="2"/>
          <w:numId w:val="4"/>
        </w:numPr>
        <w:tabs>
          <w:tab w:pos="1827" w:val="left" w:leader="none"/>
        </w:tabs>
        <w:spacing w:line="244" w:lineRule="auto" w:before="0" w:after="0"/>
        <w:ind w:left="1826" w:right="109" w:hanging="720"/>
        <w:jc w:val="both"/>
        <w:rPr>
          <w:sz w:val="22"/>
        </w:rPr>
      </w:pPr>
      <w:r>
        <w:t>根据上述（a）或（b）段在机队飞机上或联队上安装的任何装置都应符合以下进一步条件：</w:t>
      </w:r>
    </w:p>
    <w:p>
      <w:pPr>
        <w:pStyle w:val="BodyText"/>
        <w:spacing w:before="5"/>
        <w:rPr>
          <w:sz w:val="20"/>
        </w:rPr>
      </w:pPr>
      <w:r/>
    </w:p>
    <w:p>
      <w:pPr>
        <w:pStyle w:val="ListParagraph"/>
        <w:numPr>
          <w:ilvl w:val="3"/>
          <w:numId w:val="4"/>
        </w:numPr>
        <w:tabs>
          <w:tab w:pos="2093" w:val="left" w:leader="none"/>
          <w:tab w:pos="2094" w:val="left" w:leader="none"/>
        </w:tabs>
        <w:spacing w:line="240" w:lineRule="auto" w:before="1" w:after="0"/>
        <w:ind w:left="2094" w:right="0" w:hanging="540"/>
        <w:jc w:val="left"/>
        <w:rPr>
          <w:sz w:val="24"/>
        </w:rPr>
      </w:pPr>
      <w:r>
        <w:t>未发生租赁违约；</w:t>
      </w:r>
    </w:p>
    <w:p>
      <w:pPr>
        <w:pStyle w:val="BodyText"/>
        <w:spacing w:before="5"/>
        <w:rPr>
          <w:sz w:val="20"/>
        </w:rPr>
      </w:pPr>
      <w:r/>
    </w:p>
    <w:p>
      <w:pPr>
        <w:pStyle w:val="ListParagraph"/>
        <w:numPr>
          <w:ilvl w:val="3"/>
          <w:numId w:val="4"/>
        </w:numPr>
        <w:tabs>
          <w:tab w:pos="2094" w:val="left" w:leader="none"/>
        </w:tabs>
        <w:spacing w:line="242" w:lineRule="auto" w:before="0" w:after="0"/>
        <w:ind w:left="2094" w:right="110" w:hanging="540"/>
        <w:jc w:val="both"/>
        <w:rPr>
          <w:sz w:val="24"/>
        </w:rPr>
      </w:pPr>
      <w:r>
        <w:t>这些安排不考虑、要求或导致将所有权转让给集合发动机；</w:t>
      </w:r>
    </w:p>
    <w:p>
      <w:pPr>
        <w:pStyle w:val="BodyText"/>
        <w:spacing w:before="7"/>
        <w:rPr>
          <w:sz w:val="20"/>
        </w:rPr>
      </w:pPr>
      <w:r/>
    </w:p>
    <w:p>
      <w:pPr>
        <w:pStyle w:val="ListParagraph"/>
        <w:numPr>
          <w:ilvl w:val="3"/>
          <w:numId w:val="4"/>
        </w:numPr>
        <w:tabs>
          <w:tab w:pos="2094" w:val="left" w:leader="none"/>
        </w:tabs>
        <w:spacing w:line="240" w:lineRule="auto" w:before="0" w:after="0"/>
        <w:ind w:left="2094" w:right="0" w:hanging="540"/>
        <w:jc w:val="left"/>
        <w:rPr>
          <w:sz w:val="24"/>
        </w:rPr>
      </w:pPr>
      <w:r>
        <w:t>这些安排不会考虑或导致发动机重新注册；</w:t>
      </w:r>
    </w:p>
    <w:p>
      <w:pPr>
        <w:pStyle w:val="BodyText"/>
        <w:spacing w:before="6"/>
        <w:rPr>
          <w:sz w:val="20"/>
        </w:rPr>
      </w:pPr>
      <w:r/>
    </w:p>
    <w:p>
      <w:pPr>
        <w:pStyle w:val="ListParagraph"/>
        <w:numPr>
          <w:ilvl w:val="3"/>
          <w:numId w:val="4"/>
        </w:numPr>
        <w:tabs>
          <w:tab w:pos="2094" w:val="left" w:leader="none"/>
        </w:tabs>
        <w:spacing w:line="240" w:lineRule="auto" w:before="0" w:after="0"/>
        <w:ind w:left="2094" w:right="109" w:hanging="540"/>
        <w:jc w:val="both"/>
        <w:rPr>
          <w:sz w:val="24"/>
        </w:rPr>
      </w:pPr>
      <w:r>
        <w:t>出租方保留发动机或相关部件的所有权，除非根据本协议永久更换；</w:t>
      </w:r>
    </w:p>
    <w:p>
      <w:pPr>
        <w:pStyle w:val="BodyText"/>
        <w:spacing w:before="10"/>
        <w:rPr>
          <w:sz w:val="20"/>
        </w:rPr>
      </w:pPr>
      <w:r/>
    </w:p>
    <w:p>
      <w:pPr>
        <w:pStyle w:val="ListParagraph"/>
        <w:numPr>
          <w:ilvl w:val="3"/>
          <w:numId w:val="4"/>
        </w:numPr>
        <w:tabs>
          <w:tab w:pos="2094" w:val="left" w:leader="none"/>
        </w:tabs>
        <w:spacing w:line="240" w:lineRule="auto" w:before="0" w:after="0"/>
        <w:ind w:left="2094" w:right="111" w:hanging="540"/>
        <w:jc w:val="both"/>
        <w:rPr>
          <w:sz w:val="24"/>
        </w:rPr>
      </w:pPr>
      <w:r>
        <w:t>对于发动机，根据第15条（保险）和附表6（保险要求）对发动机进行保险；以及</w:t>
      </w:r>
    </w:p>
    <w:p>
      <w:pPr>
        <w:pStyle w:val="BodyText"/>
        <w:spacing w:before="10"/>
        <w:rPr>
          <w:sz w:val="20"/>
        </w:rPr>
      </w:pPr>
      <w:r/>
    </w:p>
    <w:p>
      <w:pPr>
        <w:pStyle w:val="ListParagraph"/>
        <w:numPr>
          <w:ilvl w:val="3"/>
          <w:numId w:val="4"/>
        </w:numPr>
        <w:tabs>
          <w:tab w:pos="2094" w:val="left" w:leader="none"/>
        </w:tabs>
        <w:spacing w:line="240" w:lineRule="auto" w:before="0" w:after="0"/>
        <w:ind w:left="2094" w:right="110" w:hanging="540"/>
        <w:jc w:val="both"/>
        <w:rPr>
          <w:sz w:val="24"/>
        </w:rPr>
      </w:pPr>
      <w:r>
        <w:t>发动机不受担保权益的约束（许可担保权益除外）；以及</w:t>
      </w:r>
    </w:p>
    <w:p>
      <w:pPr>
        <w:pStyle w:val="BodyText"/>
        <w:spacing w:before="10"/>
        <w:rPr>
          <w:sz w:val="20"/>
        </w:rPr>
      </w:pPr>
      <w:r/>
    </w:p>
    <w:p>
      <w:pPr>
        <w:pStyle w:val="ListParagraph"/>
        <w:numPr>
          <w:ilvl w:val="3"/>
          <w:numId w:val="4"/>
        </w:numPr>
        <w:tabs>
          <w:tab w:pos="2094" w:val="left" w:leader="none"/>
        </w:tabs>
        <w:spacing w:line="244" w:lineRule="auto" w:before="0" w:after="0"/>
        <w:ind w:left="2094" w:right="108" w:hanging="540"/>
        <w:jc w:val="both"/>
        <w:rPr>
          <w:sz w:val="24"/>
        </w:rPr>
      </w:pPr>
      <w:r>
        <w:t>规定出租人或贷款人（如适用）将被指定为与发动机损失或损坏有关的损失收款人，或规定承租人获得符合第条规定条件的替代发动机或零件的所有权。</w:t>
      </w:r>
    </w:p>
    <w:p>
      <w:pPr>
        <w:spacing w:before="1"/>
        <w:ind w:left="2094" w:right="0" w:firstLine="0"/>
        <w:jc w:val="left"/>
        <w:rPr>
          <w:sz w:val="22"/>
        </w:rPr>
      </w:pPr>
      <w:r>
        <w:t>16.5（发动机全损），如果发动机损坏。</w:t>
      </w:r>
    </w:p>
    <w:p>
      <w:pPr>
        <w:pStyle w:val="BodyText"/>
        <w:spacing w:before="5"/>
        <w:rPr>
          <w:sz w:val="21"/>
        </w:rPr>
      </w:pPr>
      <w:r/>
    </w:p>
    <w:p>
      <w:pPr>
        <w:pStyle w:val="ListParagraph"/>
        <w:numPr>
          <w:ilvl w:val="2"/>
          <w:numId w:val="4"/>
        </w:numPr>
        <w:tabs>
          <w:tab w:pos="1827" w:val="left" w:leader="none"/>
        </w:tabs>
        <w:spacing w:line="247" w:lineRule="auto" w:before="1" w:after="0"/>
        <w:ind w:left="1826" w:right="109" w:hanging="720"/>
        <w:jc w:val="both"/>
        <w:rPr>
          <w:sz w:val="22"/>
        </w:rPr>
      </w:pPr>
      <w:r>
        <w:t>承租人必须确保继续满足本条款中规定的任何此类安装或合用的所有条件，并确保继续满足本协议中适用于正在合用或安装的任何发动机或部件的所有规定。</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如果在任何此类安装或合用下发生发动机所有权转让给第三方，这将被视为该发动机的全部损失，但如果承租人根据第16.5条（发动机总损失）提供更换发动机，这不构成违反本协议。</w:t>
      </w:r>
    </w:p>
    <w:p>
      <w:pPr>
        <w:pStyle w:val="BodyText"/>
        <w:spacing w:before="11"/>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更换发动机</w:t>
      </w:r>
    </w:p>
    <w:p>
      <w:pPr>
        <w:pStyle w:val="BodyText"/>
        <w:spacing w:before="3"/>
        <w:rPr>
          <w:b/>
          <w:sz w:val="21"/>
        </w:rPr>
      </w:pPr>
      <w:r/>
    </w:p>
    <w:p>
      <w:pPr>
        <w:pStyle w:val="BodyText"/>
        <w:spacing w:line="247" w:lineRule="auto"/>
        <w:ind w:left="834"/>
      </w:pPr>
      <w:r>
        <w:t>承租人可以（并且应在本协议要求的情况下）用替换发动机永久替换发动机，如果：</w:t>
      </w:r>
    </w:p>
    <w:p>
      <w:pPr>
        <w:pStyle w:val="BodyText"/>
        <w:spacing w:before="10"/>
        <w:rPr>
          <w:sz w:val="20"/>
        </w:rPr>
      </w:pPr>
      <w:r/>
    </w:p>
    <w:p>
      <w:pPr>
        <w:pStyle w:val="BodyText"/>
        <w:spacing w:line="244" w:lineRule="auto"/>
        <w:ind w:left="114"/>
      </w:pPr>
      <w:r>
        <w:t>承租人已向出租人提供了更换发动机的制造商序列号以及与下文第（ii）和（iii）项要求相关的信息；</w:t>
      </w:r>
    </w:p>
    <w:p>
      <w:pPr>
        <w:pStyle w:val="BodyText"/>
        <w:spacing w:before="5"/>
        <w:rPr>
          <w:sz w:val="20"/>
        </w:rPr>
      </w:pPr>
      <w:r/>
    </w:p>
    <w:p>
      <w:pPr>
        <w:pStyle w:val="ListParagraph"/>
        <w:numPr>
          <w:ilvl w:val="0"/>
          <w:numId w:val="11"/>
        </w:numPr>
        <w:tabs>
          <w:tab w:pos="2818" w:val="left" w:leader="none"/>
          <w:tab w:pos="2819" w:val="left" w:leader="none"/>
        </w:tabs>
        <w:spacing w:line="240" w:lineRule="auto" w:before="1" w:after="0"/>
        <w:ind w:left="2818" w:right="0" w:hanging="720"/>
        <w:jc w:val="left"/>
        <w:rPr>
          <w:sz w:val="22"/>
        </w:rPr>
      </w:pPr>
      <w:r>
        <w:t>替换发动机，包括其每个模块，</w:t>
      </w:r>
    </w:p>
    <w:p>
      <w:pPr>
        <w:spacing w:after="0" w:line="240" w:lineRule="auto"/>
        <w:jc w:val="left"/>
        <w:rPr>
          <w:sz w:val="22"/>
        </w:rPr>
        <w:sectPr>
          <w:pgSz w:w="11910" w:h="16840"/>
          <w:pgMar w:header="0" w:footer="1381" w:top="1520" w:bottom="1640" w:left="1020" w:right="1020"/>
        </w:sectPr>
      </w:pPr>
      <w:r/>
    </w:p>
    <w:p>
      <w:pPr>
        <w:pStyle w:val="ListParagraph"/>
        <w:numPr>
          <w:ilvl w:val="1"/>
          <w:numId w:val="11"/>
        </w:numPr>
        <w:tabs>
          <w:tab w:pos="2994" w:val="left" w:leader="none"/>
        </w:tabs>
        <w:spacing w:line="247" w:lineRule="auto" w:before="72" w:after="0"/>
        <w:ind w:left="2994" w:right="107" w:hanging="720"/>
        <w:jc w:val="both"/>
        <w:rPr>
          <w:sz w:val="22"/>
        </w:rPr>
      </w:pPr>
      <w:r>
        <w:t>与所更换的发动机或模块的型号相同，或是其改进或升级版本，并且处于相同或更好的工作状态，与所更换的发动机或模块具有相同或更好的价值、实用性和功能（假设当时处于本协议要求的返回状态），具有相同或更多有效剩余工作时间；</w:t>
      </w:r>
    </w:p>
    <w:p>
      <w:pPr>
        <w:pStyle w:val="BodyText"/>
        <w:spacing w:before="10"/>
        <w:rPr>
          <w:sz w:val="20"/>
        </w:rPr>
      </w:pPr>
      <w:r/>
    </w:p>
    <w:p>
      <w:pPr>
        <w:pStyle w:val="ListParagraph"/>
        <w:numPr>
          <w:ilvl w:val="1"/>
          <w:numId w:val="11"/>
        </w:numPr>
        <w:tabs>
          <w:tab w:pos="2993" w:val="left" w:leader="none"/>
          <w:tab w:pos="2994" w:val="left" w:leader="none"/>
        </w:tabs>
        <w:spacing w:line="240" w:lineRule="auto" w:before="0" w:after="0"/>
        <w:ind w:left="2994" w:right="0" w:hanging="721"/>
        <w:jc w:val="left"/>
        <w:rPr>
          <w:sz w:val="22"/>
        </w:rPr>
      </w:pPr>
      <w:r>
        <w:t>除允许的留置权外，不存在任何担保权益，</w:t>
      </w:r>
    </w:p>
    <w:p>
      <w:pPr>
        <w:pStyle w:val="BodyText"/>
        <w:spacing w:before="4"/>
        <w:rPr>
          <w:sz w:val="21"/>
        </w:rPr>
      </w:pPr>
      <w:r/>
    </w:p>
    <w:p>
      <w:pPr>
        <w:pStyle w:val="BodyText"/>
        <w:spacing w:line="247" w:lineRule="auto"/>
        <w:ind w:left="2818" w:right="107"/>
        <w:jc w:val="both"/>
      </w:pPr>
      <w:r>
        <w:t>应出租人的要求，承租人应立即向出租人提供证据，证明承租人对替换发动机具有良好的所有权，不存在任何担保权益。就本协议的所有目的而言，每台替换发动机应被视为本协议中定义的“发动机”，并应被视为飞机的一部分。</w:t>
      </w:r>
    </w:p>
    <w:p>
      <w:pPr>
        <w:pStyle w:val="BodyText"/>
        <w:spacing w:before="3"/>
        <w:rPr>
          <w:sz w:val="20"/>
        </w:rPr>
      </w:pPr>
      <w:r/>
    </w:p>
    <w:p>
      <w:pPr>
        <w:pStyle w:val="ListParagraph"/>
        <w:numPr>
          <w:ilvl w:val="0"/>
          <w:numId w:val="11"/>
        </w:numPr>
        <w:tabs>
          <w:tab w:pos="2818" w:val="left" w:leader="none"/>
          <w:tab w:pos="2819" w:val="left" w:leader="none"/>
        </w:tabs>
        <w:spacing w:line="240" w:lineRule="auto" w:before="0" w:after="0"/>
        <w:ind w:left="2818" w:right="0" w:hanging="720"/>
        <w:jc w:val="left"/>
        <w:rPr>
          <w:sz w:val="22"/>
        </w:rPr>
      </w:pPr>
      <w:r>
        <w:t>符合与此相关的所有权要求。</w:t>
      </w:r>
    </w:p>
    <w:p>
      <w:pPr>
        <w:pStyle w:val="BodyText"/>
        <w:spacing w:before="3"/>
        <w:rPr>
          <w:sz w:val="13"/>
        </w:rPr>
      </w:pPr>
      <w:r/>
    </w:p>
    <w:p>
      <w:pPr>
        <w:pStyle w:val="Heading1"/>
        <w:numPr>
          <w:ilvl w:val="1"/>
          <w:numId w:val="4"/>
        </w:numPr>
        <w:tabs>
          <w:tab w:pos="833" w:val="left" w:leader="none"/>
          <w:tab w:pos="834" w:val="left" w:leader="none"/>
        </w:tabs>
        <w:spacing w:line="240" w:lineRule="auto" w:before="90" w:after="0"/>
        <w:ind w:left="834" w:right="0" w:hanging="720"/>
        <w:jc w:val="left"/>
      </w:pPr>
      <w:r>
        <w:t>书名</w:t>
      </w:r>
    </w:p>
    <w:p>
      <w:pPr>
        <w:pStyle w:val="BodyText"/>
        <w:spacing w:before="4"/>
        <w:rPr>
          <w:b/>
          <w:sz w:val="21"/>
        </w:rPr>
      </w:pPr>
      <w:r/>
    </w:p>
    <w:p>
      <w:pPr>
        <w:pStyle w:val="ListParagraph"/>
        <w:numPr>
          <w:ilvl w:val="2"/>
          <w:numId w:val="4"/>
        </w:numPr>
        <w:tabs>
          <w:tab w:pos="1827" w:val="left" w:leader="none"/>
        </w:tabs>
        <w:spacing w:line="247" w:lineRule="auto" w:before="0" w:after="0"/>
        <w:ind w:left="1826" w:right="108" w:hanging="720"/>
        <w:jc w:val="both"/>
        <w:rPr>
          <w:sz w:val="22"/>
        </w:rPr>
      </w:pPr>
      <w:r>
        <w:t>承租人必须确保，无论从飞机上移除或安装在飞机上的每一台发动机或部件仍然是出租人的财产，受担保文件项下产生的担保权益的制约，直到在飞机上安装满足所有权要求的永久替换发动机或部件安装完毕。在飞机上，由此，（i）替换引擎或部件的所有权将转移给出租人，（ii）替换引擎或部件的所有权将转移给承租人。</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如果任何发动机的所有权根据（a）段转移给出租人，承租人必须自费采取所有此类步骤，执行并促使执行所有此类文书，并采取出租人可能要求的其他必要措施，以确保该所有权（不受所有担保权益的约束）。STS（除非出租人另有许可）根据所有适用法律转移给出租人，并且在适用法律允许的范围内，交易文件和担保文件（如有）下相关方的所有权和利益已正式登记。</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9" w:hanging="720"/>
        <w:jc w:val="both"/>
        <w:rPr>
          <w:sz w:val="22"/>
        </w:rPr>
      </w:pPr>
      <w:r>
        <w:t>如果根据本协议，任何发动机或部件的所有权将从出租人转移给承租人，出租人必须在不提供任何担保的情况下以“原样，原样”的状态转移该发动机或部件，但出租人拥有已转移给它的所有权的担保除外，并且出租人转让的所有权不受出租人担保权益的约束，以及其他可转让的担保，其利益已经转让给出租人，不受出租人和更换的发动机或部件（视情况而定）的所有权利的约束，不再是发动机或部件。</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允许的修改</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10" w:hanging="720"/>
        <w:jc w:val="both"/>
        <w:rPr>
          <w:sz w:val="22"/>
        </w:rPr>
      </w:pPr>
      <w:r>
        <w:t>承租人不得对飞机进行修改、更改和添加，除非：</w:t>
      </w:r>
    </w:p>
    <w:p>
      <w:pPr>
        <w:pStyle w:val="BodyText"/>
        <w:spacing w:before="3"/>
        <w:rPr>
          <w:sz w:val="20"/>
        </w:rPr>
      </w:pPr>
      <w:r/>
    </w:p>
    <w:p>
      <w:pPr>
        <w:pStyle w:val="ListParagraph"/>
        <w:numPr>
          <w:ilvl w:val="3"/>
          <w:numId w:val="4"/>
        </w:numPr>
        <w:tabs>
          <w:tab w:pos="2818" w:val="left" w:leader="none"/>
          <w:tab w:pos="2819" w:val="left" w:leader="none"/>
        </w:tabs>
        <w:spacing w:line="240" w:lineRule="auto" w:before="0" w:after="0"/>
        <w:ind w:left="2818" w:right="107" w:hanging="720"/>
        <w:jc w:val="left"/>
        <w:rPr>
          <w:sz w:val="24"/>
        </w:rPr>
      </w:pPr>
      <w:r>
        <w:t>经出租人事先书面同意，不得无理拒绝或拖延；</w:t>
      </w:r>
    </w:p>
    <w:p>
      <w:pPr>
        <w:pStyle w:val="BodyText"/>
        <w:spacing w:before="10"/>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如果：</w:t>
      </w:r>
    </w:p>
    <w:p>
      <w:pPr>
        <w:spacing w:after="0" w:line="240" w:lineRule="auto"/>
        <w:jc w:val="left"/>
        <w:rPr>
          <w:sz w:val="24"/>
        </w:rPr>
        <w:sectPr>
          <w:pgSz w:w="11910" w:h="16840"/>
          <w:pgMar w:header="0" w:footer="1381" w:top="1520" w:bottom="1640" w:left="1020" w:right="1020"/>
        </w:sectPr>
      </w:pPr>
      <w:r/>
    </w:p>
    <w:p>
      <w:pPr>
        <w:pStyle w:val="ListParagraph"/>
        <w:numPr>
          <w:ilvl w:val="4"/>
          <w:numId w:val="4"/>
        </w:numPr>
        <w:tabs>
          <w:tab w:pos="2994" w:val="left" w:leader="none"/>
        </w:tabs>
        <w:spacing w:line="247" w:lineRule="auto" w:before="72" w:after="0"/>
        <w:ind w:left="2994" w:right="108" w:hanging="720"/>
        <w:jc w:val="both"/>
        <w:rPr>
          <w:sz w:val="22"/>
        </w:rPr>
      </w:pPr>
      <w:r>
        <w:t>它不会对飞机的适销性、价值、效用、适航性或剩余使用寿命（假设飞机按照本协议的要求进行维护）造成实质性的减少或影响，也不会因R国的任何规则或条例而导致飞机的类别或状态发生任何变化。登记或航空管理局；或</w:t>
      </w:r>
    </w:p>
    <w:p>
      <w:pPr>
        <w:pStyle w:val="BodyText"/>
        <w:spacing w:before="10"/>
        <w:rPr>
          <w:sz w:val="20"/>
        </w:rPr>
      </w:pPr>
      <w:r/>
    </w:p>
    <w:p>
      <w:pPr>
        <w:pStyle w:val="ListParagraph"/>
        <w:numPr>
          <w:ilvl w:val="4"/>
          <w:numId w:val="4"/>
        </w:numPr>
        <w:tabs>
          <w:tab w:pos="2994" w:val="left" w:leader="none"/>
        </w:tabs>
        <w:spacing w:line="244" w:lineRule="auto" w:before="0" w:after="0"/>
        <w:ind w:left="2994" w:right="109" w:hanging="721"/>
        <w:jc w:val="both"/>
        <w:rPr>
          <w:sz w:val="22"/>
        </w:rPr>
      </w:pPr>
      <w:r>
        <w:t>制造商或发动机制造商要求的，或根据登记国或航空管理局的任何法规要求的；或</w:t>
      </w:r>
    </w:p>
    <w:p>
      <w:pPr>
        <w:pStyle w:val="BodyText"/>
        <w:spacing w:before="1"/>
        <w:rPr>
          <w:sz w:val="21"/>
        </w:rPr>
      </w:pPr>
      <w:r/>
    </w:p>
    <w:p>
      <w:pPr>
        <w:pStyle w:val="ListParagraph"/>
        <w:numPr>
          <w:ilvl w:val="4"/>
          <w:numId w:val="4"/>
        </w:numPr>
        <w:tabs>
          <w:tab w:pos="2993" w:val="left" w:leader="none"/>
          <w:tab w:pos="2994" w:val="left" w:leader="none"/>
        </w:tabs>
        <w:spacing w:line="240" w:lineRule="auto" w:before="0" w:after="0"/>
        <w:ind w:left="2994" w:right="0" w:hanging="721"/>
        <w:jc w:val="left"/>
        <w:rPr>
          <w:sz w:val="22"/>
        </w:rPr>
      </w:pPr>
      <w:r>
        <w:t>遵守本协议条款所必需的，</w:t>
      </w:r>
    </w:p>
    <w:p>
      <w:pPr>
        <w:pStyle w:val="BodyText"/>
        <w:spacing w:before="5"/>
        <w:rPr>
          <w:sz w:val="21"/>
        </w:rPr>
      </w:pPr>
      <w:r/>
    </w:p>
    <w:p>
      <w:pPr>
        <w:pStyle w:val="BodyText"/>
        <w:spacing w:line="244" w:lineRule="auto" w:before="1"/>
        <w:ind w:left="2818"/>
      </w:pPr>
      <w:r>
        <w:t>而有关各方对该等修改、更改及增补的费用概不负责。</w:t>
      </w:r>
    </w:p>
    <w:p>
      <w:pPr>
        <w:pStyle w:val="BodyText"/>
        <w:spacing w:before="1"/>
        <w:rPr>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承租人可以解除：</w:t>
      </w:r>
    </w:p>
    <w:p>
      <w:pPr>
        <w:pStyle w:val="BodyText"/>
        <w:spacing w:before="10"/>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根据上述（a）段安装的任何部件；或</w:t>
      </w:r>
    </w:p>
    <w:p>
      <w:pPr>
        <w:pStyle w:val="BodyText"/>
        <w:spacing w:before="5"/>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任何已过时或不再适用于飞机的部件，</w:t>
      </w:r>
    </w:p>
    <w:p>
      <w:pPr>
        <w:pStyle w:val="BodyText"/>
        <w:rPr>
          <w:sz w:val="21"/>
        </w:rPr>
      </w:pPr>
      <w:r/>
    </w:p>
    <w:p>
      <w:pPr>
        <w:pStyle w:val="BodyText"/>
        <w:spacing w:line="247" w:lineRule="auto"/>
        <w:ind w:left="834" w:right="107"/>
        <w:jc w:val="both"/>
      </w:pPr>
      <w:r>
        <w:t>在每种情况下，不会减少或损害飞机的价值、效用或剩余使用寿命（假设飞机按照本协议的要求进行维护）。如此移除的任何部分应不再是出租人的财产，其所有权应归承租人所有（该部分不再受本协议约束）。</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9" w:hanging="720"/>
        <w:jc w:val="both"/>
        <w:rPr>
          <w:sz w:val="22"/>
        </w:rPr>
      </w:pPr>
      <w:r>
        <w:t>承租人可使飞机涂上承租人认为合适的颜色，并展示承租人或任何许可分承租人的标志。</w:t>
      </w:r>
    </w:p>
    <w:p>
      <w:pPr>
        <w:pStyle w:val="BodyText"/>
        <w:spacing w:before="10"/>
        <w:rPr>
          <w:sz w:val="20"/>
        </w:rPr>
      </w:pPr>
      <w:r/>
    </w:p>
    <w:p>
      <w:pPr>
        <w:pStyle w:val="Heading1"/>
        <w:numPr>
          <w:ilvl w:val="0"/>
          <w:numId w:val="4"/>
        </w:numPr>
        <w:tabs>
          <w:tab w:pos="833" w:val="left" w:leader="none"/>
          <w:tab w:pos="834" w:val="left" w:leader="none"/>
        </w:tabs>
        <w:spacing w:line="240" w:lineRule="auto" w:before="0" w:after="0"/>
        <w:ind w:left="834" w:right="0" w:hanging="720"/>
        <w:jc w:val="left"/>
      </w:pPr>
      <w:r>
        <w:t>保险</w:t>
      </w:r>
    </w:p>
    <w:p>
      <w:pPr>
        <w:pStyle w:val="BodyText"/>
        <w:spacing w:before="5"/>
        <w:rPr>
          <w:b/>
          <w:sz w:val="21"/>
        </w:rPr>
      </w:pPr>
      <w:r/>
    </w:p>
    <w:p>
      <w:pPr>
        <w:pStyle w:val="ListParagraph"/>
        <w:numPr>
          <w:ilvl w:val="1"/>
          <w:numId w:val="4"/>
        </w:numPr>
        <w:tabs>
          <w:tab w:pos="833" w:val="left" w:leader="none"/>
          <w:tab w:pos="834" w:val="left" w:leader="none"/>
        </w:tabs>
        <w:spacing w:line="240" w:lineRule="auto" w:before="1" w:after="0"/>
        <w:ind w:left="834" w:right="0" w:hanging="720"/>
        <w:jc w:val="left"/>
        <w:rPr>
          <w:b/>
          <w:sz w:val="22"/>
        </w:rPr>
      </w:pPr>
      <w:r>
        <w:t>保险</w:t>
      </w:r>
    </w:p>
    <w:p>
      <w:pPr>
        <w:pStyle w:val="BodyText"/>
        <w:spacing w:before="4"/>
        <w:rPr>
          <w:b/>
          <w:sz w:val="21"/>
        </w:rPr>
      </w:pPr>
      <w:r/>
    </w:p>
    <w:p>
      <w:pPr>
        <w:pStyle w:val="ListParagraph"/>
        <w:numPr>
          <w:ilvl w:val="2"/>
          <w:numId w:val="4"/>
        </w:numPr>
        <w:tabs>
          <w:tab w:pos="1827" w:val="left" w:leader="none"/>
        </w:tabs>
        <w:spacing w:line="247" w:lineRule="auto" w:before="0" w:after="0"/>
        <w:ind w:left="1826" w:right="109" w:hanging="720"/>
        <w:jc w:val="both"/>
        <w:rPr>
          <w:sz w:val="22"/>
        </w:rPr>
      </w:pPr>
      <w:r>
        <w:t>在租赁期内（以及，如果适用，直到飞机重新交付），以及本协议要求的之后，承租人应根据第15条和附表6（保险要求）为飞机投保，费用由承租人承担。</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9" w:hanging="720"/>
        <w:jc w:val="both"/>
        <w:rPr>
          <w:sz w:val="22"/>
        </w:rPr>
      </w:pPr>
      <w:r>
        <w:t>保险必须通过经纪人和出租人合理接受的保险公司办理。</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保险必须由出租人合理接受的单一保险人或一组保险人办理，出租人不完全保留风险，并实施不少于66%的实质性再保险。（如果注册国为中国）（或出租人可接受的其他百分比，考虑到类似类型、制造和型号的飞机在中国普遍适用的百分比。双方承认，如果出租人和贷款人依赖其保险经纪人和/或保险顾问的建议，在伦敦或其他主要航空保险市场（再保险）向再保险人投保所有风险，则应视为合理行事。</w:t>
      </w:r>
    </w:p>
    <w:p>
      <w:pPr>
        <w:spacing w:after="0" w:line="247" w:lineRule="auto"/>
        <w:jc w:val="both"/>
        <w:rPr>
          <w:sz w:val="22"/>
        </w:rPr>
        <w:sectPr>
          <w:pgSz w:w="11910" w:h="16840"/>
          <w:pgMar w:header="0" w:footer="1381" w:top="1520" w:bottom="1640" w:left="1020" w:right="1020"/>
        </w:sectPr>
      </w:pPr>
      <w:r/>
    </w:p>
    <w:p>
      <w:pPr>
        <w:pStyle w:val="Heading1"/>
        <w:numPr>
          <w:ilvl w:val="1"/>
          <w:numId w:val="4"/>
        </w:numPr>
        <w:tabs>
          <w:tab w:pos="833" w:val="left" w:leader="none"/>
          <w:tab w:pos="834" w:val="left" w:leader="none"/>
        </w:tabs>
        <w:spacing w:line="240" w:lineRule="auto" w:before="73" w:after="0"/>
        <w:ind w:left="834" w:right="0" w:hanging="720"/>
        <w:jc w:val="left"/>
      </w:pPr>
      <w:r>
        <w:t>要求</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09" w:hanging="720"/>
        <w:jc w:val="both"/>
        <w:rPr>
          <w:sz w:val="22"/>
        </w:rPr>
      </w:pPr>
      <w:r>
        <w:t>出租人与保险相关的现行要求见本第15条和附表6（保险要求）。</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如果普遍接受的全行业惯例在飞机保险方面发生变化，以致根据第15条规定的保险和/或再保险不足以保护出租人和贷款人的利益，出租人可不时规定其他合理要求。根据适用于中国主要商业航空公司的主要国际航空保险市场中普遍存在的情况，为保险提供必要的条件，以便：</w:t>
      </w:r>
    </w:p>
    <w:p>
      <w:pPr>
        <w:pStyle w:val="BodyText"/>
        <w:spacing w:before="2"/>
        <w:rPr>
          <w:sz w:val="20"/>
        </w:rPr>
      </w:pPr>
      <w:r/>
    </w:p>
    <w:p>
      <w:pPr>
        <w:pStyle w:val="ListParagraph"/>
        <w:numPr>
          <w:ilvl w:val="3"/>
          <w:numId w:val="4"/>
        </w:numPr>
        <w:tabs>
          <w:tab w:pos="2819" w:val="left" w:leader="none"/>
        </w:tabs>
        <w:spacing w:line="244" w:lineRule="auto" w:before="0" w:after="0"/>
        <w:ind w:left="2818" w:right="109" w:hanging="720"/>
        <w:jc w:val="both"/>
        <w:rPr>
          <w:sz w:val="24"/>
        </w:rPr>
      </w:pPr>
      <w:r>
        <w:t>覆盖范围和水平与其他国际航空公司的行业惯例保持一致，这些国际航空公司与承租人在中国经营可比飞机类型具有可比地位；以及</w:t>
      </w:r>
    </w:p>
    <w:p>
      <w:pPr>
        <w:pStyle w:val="BodyText"/>
        <w:spacing w:before="5"/>
        <w:rPr>
          <w:sz w:val="20"/>
        </w:rPr>
      </w:pPr>
      <w:r/>
    </w:p>
    <w:p>
      <w:pPr>
        <w:pStyle w:val="ListParagraph"/>
        <w:numPr>
          <w:ilvl w:val="3"/>
          <w:numId w:val="4"/>
        </w:numPr>
        <w:tabs>
          <w:tab w:pos="2818" w:val="left" w:leader="none"/>
          <w:tab w:pos="2819" w:val="left" w:leader="none"/>
        </w:tabs>
        <w:spacing w:line="240" w:lineRule="auto" w:before="1" w:after="0"/>
        <w:ind w:left="2818" w:right="0" w:hanging="720"/>
        <w:jc w:val="left"/>
        <w:rPr>
          <w:sz w:val="24"/>
        </w:rPr>
      </w:pPr>
      <w:r>
        <w:t>有关各方的利益继续得到充分保护。</w:t>
      </w:r>
    </w:p>
    <w:p>
      <w:pPr>
        <w:pStyle w:val="BodyText"/>
        <w:rPr>
          <w:sz w:val="21"/>
        </w:rPr>
      </w:pPr>
      <w:r/>
    </w:p>
    <w:p>
      <w:pPr>
        <w:pStyle w:val="ListParagraph"/>
        <w:numPr>
          <w:ilvl w:val="2"/>
          <w:numId w:val="4"/>
        </w:numPr>
        <w:tabs>
          <w:tab w:pos="1827" w:val="left" w:leader="none"/>
        </w:tabs>
        <w:spacing w:line="247" w:lineRule="auto" w:before="0" w:after="0"/>
        <w:ind w:left="1826" w:right="106" w:hanging="720"/>
        <w:jc w:val="both"/>
        <w:rPr>
          <w:sz w:val="22"/>
        </w:rPr>
      </w:pPr>
      <w:r>
        <w:t>承租人必须遵守本协议规定的要求和任何其他此类规定的合理要求。</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在不影响第15条和附表6（保险要求）中规定的要求的情况下，承租人将不会以任何方式对飞机进行不利歧视，只要与承租人经营的其他同类型飞机相比，涉及其保险。</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变化</w:t>
      </w:r>
    </w:p>
    <w:p>
      <w:pPr>
        <w:pStyle w:val="BodyText"/>
        <w:spacing w:before="4"/>
        <w:rPr>
          <w:b/>
          <w:sz w:val="21"/>
        </w:rPr>
      </w:pPr>
      <w:r/>
    </w:p>
    <w:p>
      <w:pPr>
        <w:pStyle w:val="ListParagraph"/>
        <w:numPr>
          <w:ilvl w:val="2"/>
          <w:numId w:val="4"/>
        </w:numPr>
        <w:tabs>
          <w:tab w:pos="1827" w:val="left" w:leader="none"/>
        </w:tabs>
        <w:spacing w:line="247" w:lineRule="auto" w:before="0" w:after="0"/>
        <w:ind w:left="1826" w:right="107" w:hanging="720"/>
        <w:jc w:val="both"/>
        <w:rPr>
          <w:sz w:val="22"/>
        </w:rPr>
      </w:pPr>
      <w:r>
        <w:t>如果出租人在任何时候出于合理理由希望撤销其对任何保险人、再保险人、保险或再保险的批准，出租人必须与承租人和承租人的保险人或经纪人（如适用）就是否应撤销该批准以保护f被保险人。</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7" w:hanging="720"/>
        <w:jc w:val="both"/>
        <w:rPr>
          <w:sz w:val="22"/>
        </w:rPr>
      </w:pPr>
      <w:r>
        <w:t>如果在协商后，出租人认为（合理地）应作出任何变更以保护被保险方的利益，承租人必须立即安排或促使安排出租人批准的替代保险。</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更新</w:t>
      </w:r>
    </w:p>
    <w:p>
      <w:pPr>
        <w:pStyle w:val="BodyText"/>
        <w:spacing w:before="4"/>
        <w:rPr>
          <w:b/>
          <w:sz w:val="21"/>
        </w:rPr>
      </w:pPr>
      <w:r/>
    </w:p>
    <w:p>
      <w:pPr>
        <w:pStyle w:val="BodyText"/>
        <w:ind w:left="834"/>
      </w:pPr>
      <w:r>
        <w:t>承租人必须：</w:t>
      </w:r>
    </w:p>
    <w:p>
      <w:pPr>
        <w:pStyle w:val="BodyText"/>
        <w:spacing w:before="5"/>
        <w:rPr>
          <w:sz w:val="21"/>
        </w:rPr>
      </w:pPr>
      <w:r/>
    </w:p>
    <w:p>
      <w:pPr>
        <w:pStyle w:val="ListParagraph"/>
        <w:numPr>
          <w:ilvl w:val="2"/>
          <w:numId w:val="4"/>
        </w:numPr>
        <w:tabs>
          <w:tab w:pos="1827" w:val="left" w:leader="none"/>
        </w:tabs>
        <w:spacing w:line="244" w:lineRule="auto" w:before="1" w:after="0"/>
        <w:ind w:left="1826" w:right="108" w:hanging="720"/>
        <w:jc w:val="both"/>
        <w:rPr>
          <w:sz w:val="22"/>
        </w:rPr>
      </w:pPr>
      <w:r>
        <w:t>应出租人的要求，在到期前及时向出租人确认续约谈判的状态；以及</w:t>
      </w:r>
    </w:p>
    <w:p>
      <w:pPr>
        <w:pStyle w:val="BodyText"/>
        <w:spacing w:before="1"/>
        <w:rPr>
          <w:sz w:val="21"/>
        </w:rPr>
      </w:pPr>
      <w:r/>
    </w:p>
    <w:p>
      <w:pPr>
        <w:pStyle w:val="ListParagraph"/>
        <w:numPr>
          <w:ilvl w:val="2"/>
          <w:numId w:val="4"/>
        </w:numPr>
        <w:tabs>
          <w:tab w:pos="1827" w:val="left" w:leader="none"/>
        </w:tabs>
        <w:spacing w:line="247" w:lineRule="auto" w:before="0" w:after="0"/>
        <w:ind w:left="1826" w:right="108" w:hanging="720"/>
        <w:jc w:val="both"/>
        <w:rPr>
          <w:sz w:val="22"/>
        </w:rPr>
      </w:pPr>
      <w:r>
        <w:t>应要求，在到期前至少五（5）个工作日向出租人确认续约完成。</w:t>
      </w:r>
    </w:p>
    <w:p>
      <w:pPr>
        <w:spacing w:after="0" w:line="247" w:lineRule="auto"/>
        <w:jc w:val="both"/>
        <w:rPr>
          <w:sz w:val="22"/>
        </w:rPr>
        <w:sectPr>
          <w:pgSz w:w="11910" w:h="16840"/>
          <w:pgMar w:header="0" w:footer="1381" w:top="1520" w:bottom="1640" w:left="1020" w:right="1020"/>
        </w:sectPr>
      </w:pPr>
      <w:r/>
    </w:p>
    <w:p>
      <w:pPr>
        <w:pStyle w:val="Heading1"/>
        <w:numPr>
          <w:ilvl w:val="1"/>
          <w:numId w:val="4"/>
        </w:numPr>
        <w:tabs>
          <w:tab w:pos="833" w:val="left" w:leader="none"/>
          <w:tab w:pos="834" w:val="left" w:leader="none"/>
        </w:tabs>
        <w:spacing w:line="240" w:lineRule="auto" w:before="73" w:after="0"/>
        <w:ind w:left="834" w:right="0" w:hanging="720"/>
        <w:jc w:val="left"/>
      </w:pPr>
      <w:r>
        <w:t>顺从</w:t>
      </w:r>
    </w:p>
    <w:p>
      <w:pPr>
        <w:pStyle w:val="BodyText"/>
        <w:spacing w:before="3"/>
        <w:rPr>
          <w:b/>
          <w:sz w:val="21"/>
        </w:rPr>
      </w:pPr>
      <w:r/>
    </w:p>
    <w:p>
      <w:pPr>
        <w:pStyle w:val="BodyText"/>
        <w:spacing w:line="247" w:lineRule="auto"/>
        <w:ind w:left="834" w:right="108"/>
        <w:jc w:val="both"/>
      </w:pPr>
      <w:r>
        <w:t>承租人必须遵守登记国或飞机不时飞至、飞离或飞离的任何国家的法律可能不时规定的每一份保险单，只要这些保险单影响或涉及到飞机的运行，特别是符合这些要求是必要的，以便确信：</w:t>
      </w:r>
    </w:p>
    <w:p>
      <w:pPr>
        <w:pStyle w:val="BodyText"/>
        <w:spacing w:before="10"/>
        <w:rPr>
          <w:sz w:val="20"/>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飞机没有被扣留或没收的危险；</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保险仍然有效，并且完全有效；以及</w:t>
      </w:r>
    </w:p>
    <w:p>
      <w:pPr>
        <w:pStyle w:val="BodyText"/>
        <w:spacing w:before="4"/>
        <w:rPr>
          <w:sz w:val="21"/>
        </w:rPr>
      </w:pPr>
      <w:r/>
    </w:p>
    <w:p>
      <w:pPr>
        <w:pStyle w:val="ListParagraph"/>
        <w:numPr>
          <w:ilvl w:val="2"/>
          <w:numId w:val="4"/>
        </w:numPr>
        <w:tabs>
          <w:tab w:pos="1827" w:val="left" w:leader="none"/>
        </w:tabs>
        <w:spacing w:line="247" w:lineRule="auto" w:before="0" w:after="0"/>
        <w:ind w:left="1826" w:right="109" w:hanging="720"/>
        <w:jc w:val="both"/>
        <w:rPr>
          <w:sz w:val="22"/>
        </w:rPr>
      </w:pPr>
      <w:r>
        <w:t>相关方在保险和飞机或其任何部分中的利益不因此受到损害。</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遵守政策</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10" w:hanging="720"/>
        <w:jc w:val="both"/>
        <w:rPr>
          <w:sz w:val="22"/>
        </w:rPr>
      </w:pPr>
      <w:r>
        <w:t>承租人不得将飞机用于任何目的或以任何保险不包括的任何方式或任何保险规定的地理范围之外。</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6" w:hanging="720"/>
        <w:jc w:val="both"/>
        <w:rPr>
          <w:sz w:val="22"/>
        </w:rPr>
      </w:pPr>
      <w:r>
        <w:t>承租人必须遵守每一份保险单，不得做出、同意或同意任何可能使全部或部分保险失效或无效、可撤销或不可执行的行为或不作为，或在保险排除或例外范围内带来任何特定的保险责任。</w:t>
      </w:r>
    </w:p>
    <w:p>
      <w:pPr>
        <w:pStyle w:val="BodyText"/>
        <w:spacing w:before="11"/>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转让</w:t>
      </w:r>
    </w:p>
    <w:p>
      <w:pPr>
        <w:pStyle w:val="BodyText"/>
        <w:spacing w:before="4"/>
        <w:rPr>
          <w:b/>
          <w:sz w:val="21"/>
        </w:rPr>
      </w:pPr>
      <w:r/>
    </w:p>
    <w:p>
      <w:pPr>
        <w:pStyle w:val="BodyText"/>
        <w:spacing w:line="247" w:lineRule="auto"/>
        <w:ind w:left="834" w:right="108"/>
        <w:jc w:val="both"/>
      </w:pPr>
      <w:r>
        <w:t>如果相关方转让飞机或保险中的任何权利，承租方必须在保险人要求和同意的情况下，确保受让人作为附加被保险人加入，因为其利益可能出现在根据第15条生效的任何保单中，以享有出让人享有的相同权利。如果贷款人转让其在飞机上的任何权利或保险，承租人不应承担因增加贷款人受让人作为附加被保险人而产生的费用（如有）。</w:t>
      </w:r>
    </w:p>
    <w:p>
      <w:pPr>
        <w:pStyle w:val="BodyText"/>
        <w:spacing w:before="11"/>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其他保险</w:t>
      </w:r>
    </w:p>
    <w:p>
      <w:pPr>
        <w:pStyle w:val="BodyText"/>
        <w:spacing w:before="3"/>
        <w:rPr>
          <w:b/>
          <w:sz w:val="21"/>
        </w:rPr>
      </w:pPr>
      <w:r/>
    </w:p>
    <w:p>
      <w:pPr>
        <w:pStyle w:val="BodyText"/>
        <w:spacing w:line="247" w:lineRule="auto"/>
        <w:ind w:left="834" w:right="109"/>
        <w:jc w:val="both"/>
      </w:pPr>
      <w:r>
        <w:t>未经出租人事先书面同意，承租人不得就飞机投保第15条规定以外的其他保险，除非仅与责任险、船体全损、业务中断、利润损失或可扣除风险或其他保险有关，其影响不会受到损害。向受偿人支付。</w:t>
      </w:r>
    </w:p>
    <w:p>
      <w:pPr>
        <w:pStyle w:val="BodyText"/>
        <w:spacing w:before="11"/>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问询处</w:t>
      </w:r>
    </w:p>
    <w:p>
      <w:pPr>
        <w:pStyle w:val="BodyText"/>
        <w:spacing w:before="4"/>
        <w:rPr>
          <w:b/>
          <w:sz w:val="21"/>
        </w:rPr>
      </w:pPr>
      <w:r/>
    </w:p>
    <w:p>
      <w:pPr>
        <w:pStyle w:val="ListParagraph"/>
        <w:numPr>
          <w:ilvl w:val="2"/>
          <w:numId w:val="4"/>
        </w:numPr>
        <w:tabs>
          <w:tab w:pos="1827" w:val="left" w:leader="none"/>
        </w:tabs>
        <w:spacing w:line="244" w:lineRule="auto" w:before="0" w:after="0"/>
        <w:ind w:left="1826" w:right="108" w:hanging="720"/>
        <w:jc w:val="both"/>
        <w:rPr>
          <w:sz w:val="22"/>
        </w:rPr>
      </w:pPr>
      <w:r>
        <w:t>承租人必须向出租人提供出租人不时合理要求的有关保险的任何信息。</w:t>
      </w:r>
    </w:p>
    <w:p>
      <w:pPr>
        <w:pStyle w:val="BodyText"/>
        <w:spacing w:before="1"/>
        <w:rPr>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承租人必须向出租人提供：</w:t>
      </w:r>
    </w:p>
    <w:p>
      <w:pPr>
        <w:pStyle w:val="BodyText"/>
        <w:spacing w:before="10"/>
        <w:rPr>
          <w:sz w:val="20"/>
        </w:rPr>
      </w:pPr>
      <w:r/>
    </w:p>
    <w:p>
      <w:pPr>
        <w:pStyle w:val="ListParagraph"/>
        <w:numPr>
          <w:ilvl w:val="3"/>
          <w:numId w:val="4"/>
        </w:numPr>
        <w:tabs>
          <w:tab w:pos="2819" w:val="left" w:leader="none"/>
        </w:tabs>
        <w:spacing w:line="244" w:lineRule="auto" w:before="0" w:after="0"/>
        <w:ind w:left="2818" w:right="108" w:hanging="720"/>
        <w:jc w:val="both"/>
        <w:rPr>
          <w:sz w:val="24"/>
        </w:rPr>
      </w:pPr>
      <w:r>
        <w:t>在交付日期当日或之前以及之后，在每份保单的每个续保日期当日或之前，保险单原件（如果要求在交付日期当日或之前交付保险单）或保险单副本（如果可用），保险人或</w:t>
      </w:r>
    </w:p>
    <w:p>
      <w:pPr>
        <w:spacing w:after="0" w:line="244" w:lineRule="auto"/>
        <w:jc w:val="both"/>
        <w:rPr>
          <w:sz w:val="24"/>
        </w:rPr>
        <w:sectPr>
          <w:pgSz w:w="11910" w:h="16840"/>
          <w:pgMar w:header="0" w:footer="1381" w:top="1520" w:bottom="1640" w:left="1020" w:right="1020"/>
        </w:sectPr>
      </w:pPr>
      <w:r/>
    </w:p>
    <w:p>
      <w:pPr>
        <w:pStyle w:val="BodyText"/>
        <w:spacing w:line="247" w:lineRule="auto" w:before="72"/>
        <w:ind w:left="2818" w:right="167"/>
        <w:jc w:val="both"/>
      </w:pPr>
      <w:r>
        <w:t>保险经纪人和/或再保险经纪人，其形式和内容均令出租人满意，并根据第15条提供保险和再保险范围的证据；</w:t>
      </w:r>
    </w:p>
    <w:p>
      <w:pPr>
        <w:pStyle w:val="BodyText"/>
        <w:spacing w:before="3"/>
        <w:rPr>
          <w:sz w:val="20"/>
        </w:rPr>
      </w:pPr>
      <w:r/>
    </w:p>
    <w:p>
      <w:pPr>
        <w:pStyle w:val="ListParagraph"/>
        <w:numPr>
          <w:ilvl w:val="3"/>
          <w:numId w:val="4"/>
        </w:numPr>
        <w:tabs>
          <w:tab w:pos="2819" w:val="left" w:leader="none"/>
        </w:tabs>
        <w:spacing w:line="244" w:lineRule="auto" w:before="0" w:after="0"/>
        <w:ind w:left="2818" w:right="165" w:hanging="720"/>
        <w:jc w:val="both"/>
        <w:rPr>
          <w:sz w:val="24"/>
        </w:rPr>
      </w:pPr>
      <w:r>
        <w:t>在交付日期当日或之前，以及在现有承诺书、其主要保险人或保险经纪人的承诺书和（如有）再保险经纪人以出租人合理满意的形式和内容向出租人提供的承诺书到期或终止之日或之前；以及</w:t>
      </w:r>
    </w:p>
    <w:p>
      <w:pPr>
        <w:pStyle w:val="BodyText"/>
        <w:spacing w:before="5"/>
        <w:rPr>
          <w:sz w:val="20"/>
        </w:rPr>
      </w:pPr>
      <w:r/>
    </w:p>
    <w:p>
      <w:pPr>
        <w:pStyle w:val="ListParagraph"/>
        <w:numPr>
          <w:ilvl w:val="3"/>
          <w:numId w:val="4"/>
        </w:numPr>
        <w:tabs>
          <w:tab w:pos="2819" w:val="left" w:leader="none"/>
        </w:tabs>
        <w:spacing w:line="240" w:lineRule="auto" w:before="1" w:after="0"/>
        <w:ind w:left="2818" w:right="166" w:hanging="720"/>
        <w:jc w:val="both"/>
        <w:rPr>
          <w:sz w:val="24"/>
        </w:rPr>
      </w:pPr>
      <w:r>
        <w:t>应要求提供构成、证明或规范任何所需政策条款（或相关摘录）的所有文件的认证副本。</w:t>
      </w:r>
    </w:p>
    <w:p>
      <w:pPr>
        <w:pStyle w:val="BodyText"/>
        <w:spacing w:before="5"/>
        <w:rPr>
          <w:sz w:val="21"/>
        </w:rPr>
      </w:pPr>
      <w:r/>
    </w:p>
    <w:p>
      <w:pPr>
        <w:pStyle w:val="ListParagraph"/>
        <w:numPr>
          <w:ilvl w:val="2"/>
          <w:numId w:val="4"/>
        </w:numPr>
        <w:tabs>
          <w:tab w:pos="1827" w:val="left" w:leader="none"/>
        </w:tabs>
        <w:spacing w:line="247" w:lineRule="auto" w:before="1" w:after="0"/>
        <w:ind w:left="1826" w:right="166" w:hanging="720"/>
        <w:jc w:val="both"/>
        <w:rPr>
          <w:sz w:val="22"/>
        </w:rPr>
      </w:pPr>
      <w:r>
        <w:t>承租人必须立即通知出租人任何事件（包括但不限于全损），该事件将或可能导致任何所需保单项下超过损害通知阈值的索赔。</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未投保</w:t>
      </w:r>
    </w:p>
    <w:p>
      <w:pPr>
        <w:pStyle w:val="BodyText"/>
        <w:spacing w:before="4"/>
        <w:rPr>
          <w:b/>
          <w:sz w:val="21"/>
        </w:rPr>
      </w:pPr>
      <w:r/>
    </w:p>
    <w:p>
      <w:pPr>
        <w:pStyle w:val="BodyText"/>
        <w:ind w:left="834"/>
        <w:jc w:val="both"/>
      </w:pPr>
      <w:r>
        <w:t>如果承租人未能按照本协议规定投保：</w:t>
      </w:r>
    </w:p>
    <w:p>
      <w:pPr>
        <w:pStyle w:val="BodyText"/>
        <w:spacing w:before="4"/>
        <w:rPr>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如果结果是：</w:t>
      </w:r>
    </w:p>
    <w:p>
      <w:pPr>
        <w:pStyle w:val="BodyText"/>
        <w:spacing w:before="10"/>
        <w:rPr>
          <w:sz w:val="20"/>
        </w:rPr>
      </w:pPr>
      <w:r/>
    </w:p>
    <w:p>
      <w:pPr>
        <w:pStyle w:val="ListParagraph"/>
        <w:numPr>
          <w:ilvl w:val="3"/>
          <w:numId w:val="4"/>
        </w:numPr>
        <w:tabs>
          <w:tab w:pos="2819" w:val="left" w:leader="none"/>
        </w:tabs>
        <w:spacing w:line="240" w:lineRule="auto" w:before="0" w:after="0"/>
        <w:ind w:left="2818" w:right="171" w:hanging="720"/>
        <w:jc w:val="both"/>
        <w:rPr>
          <w:sz w:val="24"/>
        </w:rPr>
      </w:pPr>
      <w:r>
        <w:t>至少等于所需保险价值的船体和船体战争保险；或</w:t>
      </w:r>
    </w:p>
    <w:p>
      <w:pPr>
        <w:pStyle w:val="BodyText"/>
        <w:spacing w:before="10"/>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按本协议要求的金额投保责任险，</w:t>
      </w:r>
    </w:p>
    <w:p>
      <w:pPr>
        <w:pStyle w:val="BodyText"/>
        <w:rPr>
          <w:sz w:val="21"/>
        </w:rPr>
      </w:pPr>
      <w:r/>
    </w:p>
    <w:p>
      <w:pPr>
        <w:pStyle w:val="BodyText"/>
        <w:spacing w:line="247" w:lineRule="auto"/>
        <w:ind w:left="1553" w:right="168"/>
        <w:jc w:val="both"/>
      </w:pPr>
      <w:r>
        <w:t>不适用于飞机，立即将飞机接地，并且必须保持飞机接地，直到保险再次生效，或者，如果更早，直到出租人同意飞机继续运行；</w:t>
      </w:r>
    </w:p>
    <w:p>
      <w:pPr>
        <w:pStyle w:val="BodyText"/>
        <w:spacing w:before="8"/>
        <w:rPr>
          <w:sz w:val="20"/>
        </w:rPr>
      </w:pPr>
      <w:r/>
    </w:p>
    <w:p>
      <w:pPr>
        <w:pStyle w:val="ListParagraph"/>
        <w:numPr>
          <w:ilvl w:val="2"/>
          <w:numId w:val="4"/>
        </w:numPr>
        <w:tabs>
          <w:tab w:pos="1827" w:val="left" w:leader="none"/>
        </w:tabs>
        <w:spacing w:line="247" w:lineRule="auto" w:before="1" w:after="0"/>
        <w:ind w:left="1826" w:right="168" w:hanging="720"/>
        <w:jc w:val="both"/>
        <w:rPr>
          <w:sz w:val="22"/>
        </w:rPr>
      </w:pPr>
      <w:r>
        <w:t>承租人必须立即通知出租人不遵守规定，并向出租人提供承租人正在采取或打算采取的任何步骤的详细信息，每个出租人都有权但不受约束（不影响本协议下的任何其他权利）：</w:t>
      </w:r>
    </w:p>
    <w:p>
      <w:pPr>
        <w:pStyle w:val="BodyText"/>
        <w:spacing w:before="3"/>
        <w:rPr>
          <w:sz w:val="20"/>
        </w:rPr>
      </w:pPr>
      <w:r/>
    </w:p>
    <w:p>
      <w:pPr>
        <w:pStyle w:val="ListParagraph"/>
        <w:numPr>
          <w:ilvl w:val="3"/>
          <w:numId w:val="4"/>
        </w:numPr>
        <w:tabs>
          <w:tab w:pos="2819" w:val="left" w:leader="none"/>
        </w:tabs>
        <w:spacing w:line="244" w:lineRule="auto" w:before="0" w:after="0"/>
        <w:ind w:left="2818" w:right="166" w:hanging="720"/>
        <w:jc w:val="both"/>
        <w:rPr>
          <w:sz w:val="24"/>
        </w:rPr>
      </w:pPr>
      <w:r>
        <w:t>支付到期保费，或投保或维持令出租人满意的保险，或以出租人认为适当的方式（包括通过投保和维持“业主利益”保单）补救此类违约；以及</w:t>
      </w:r>
    </w:p>
    <w:p>
      <w:pPr>
        <w:pStyle w:val="BodyText"/>
        <w:spacing w:before="4"/>
        <w:rPr>
          <w:sz w:val="20"/>
        </w:rPr>
      </w:pPr>
      <w:r/>
    </w:p>
    <w:p>
      <w:pPr>
        <w:pStyle w:val="ListParagraph"/>
        <w:numPr>
          <w:ilvl w:val="3"/>
          <w:numId w:val="4"/>
        </w:numPr>
        <w:tabs>
          <w:tab w:pos="2819" w:val="left" w:leader="none"/>
        </w:tabs>
        <w:spacing w:line="244" w:lineRule="auto" w:before="0" w:after="0"/>
        <w:ind w:left="2818" w:right="115" w:hanging="720"/>
        <w:jc w:val="both"/>
        <w:rPr>
          <w:sz w:val="24"/>
        </w:rPr>
      </w:pPr>
      <w:r>
        <w:t>在此类故障持续要求飞机停留在任何机场或前往并停留在出租人指定的任何机场的任何时间，直到此类故障得到补救并达到出租人满意的程度。</w:t>
      </w:r>
    </w:p>
    <w:p>
      <w:pPr>
        <w:pStyle w:val="BodyText"/>
        <w:spacing w:before="1"/>
        <w:rPr>
          <w:sz w:val="21"/>
        </w:rPr>
      </w:pPr>
      <w:r/>
    </w:p>
    <w:p>
      <w:pPr>
        <w:pStyle w:val="BodyText"/>
        <w:ind w:left="1553"/>
        <w:jc w:val="both"/>
      </w:pPr>
      <w:r>
        <w:t>承租人必须立即赔偿出租人因此而支出的任何金额。</w:t>
      </w:r>
    </w:p>
    <w:p>
      <w:pPr>
        <w:pStyle w:val="BodyText"/>
        <w:spacing w:before="7"/>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持续性赔偿保险</w:t>
      </w:r>
    </w:p>
    <w:p>
      <w:pPr>
        <w:pStyle w:val="BodyText"/>
        <w:spacing w:before="3"/>
        <w:rPr>
          <w:b/>
          <w:sz w:val="21"/>
        </w:rPr>
      </w:pPr>
      <w:r/>
    </w:p>
    <w:p>
      <w:pPr>
        <w:pStyle w:val="BodyText"/>
        <w:spacing w:line="247" w:lineRule="auto"/>
        <w:ind w:left="834" w:right="168"/>
        <w:jc w:val="both"/>
      </w:pPr>
      <w:r>
        <w:t>承租人必须在终止日期后，就其在第23条（赔偿）项下的赔偿责任，在出租人可能合理要求的期限内（但不得超过两年或直到完成第一次8C检查），投保并维持（自费）保险。</w:t>
      </w:r>
    </w:p>
    <w:p>
      <w:pPr>
        <w:spacing w:after="0" w:line="247" w:lineRule="auto"/>
        <w:jc w:val="both"/>
        <w:sectPr>
          <w:pgSz w:w="11910" w:h="16840"/>
          <w:pgMar w:header="0" w:footer="1381" w:top="1520" w:bottom="1640" w:left="1020" w:right="960"/>
        </w:sectPr>
      </w:pPr>
      <w:r/>
    </w:p>
    <w:p>
      <w:pPr>
        <w:pStyle w:val="BodyText"/>
        <w:spacing w:line="244" w:lineRule="auto" w:before="72"/>
        <w:ind w:left="834" w:right="108"/>
        <w:jc w:val="both"/>
      </w:pPr>
      <w:r>
        <w:t>在终止日期之后进行，以较早者为准），规定每个受偿人被指定为附加被保险人。</w:t>
      </w:r>
    </w:p>
    <w:p>
      <w:pPr>
        <w:pStyle w:val="BodyText"/>
        <w:spacing w:before="2"/>
        <w:rPr>
          <w:sz w:val="21"/>
        </w:rPr>
      </w:pPr>
      <w:r/>
    </w:p>
    <w:p>
      <w:pPr>
        <w:pStyle w:val="Heading1"/>
        <w:numPr>
          <w:ilvl w:val="0"/>
          <w:numId w:val="4"/>
        </w:numPr>
        <w:tabs>
          <w:tab w:pos="833" w:val="left" w:leader="none"/>
          <w:tab w:pos="834" w:val="left" w:leader="none"/>
        </w:tabs>
        <w:spacing w:line="240" w:lineRule="auto" w:before="0" w:after="0"/>
        <w:ind w:left="834" w:right="0" w:hanging="720"/>
        <w:jc w:val="left"/>
      </w:pPr>
      <w:r>
        <w:t>损失、损坏和征用</w:t>
      </w:r>
    </w:p>
    <w:p>
      <w:pPr>
        <w:pStyle w:val="BodyText"/>
        <w:spacing w:before="5"/>
        <w:rPr>
          <w:b/>
          <w:sz w:val="21"/>
        </w:rPr>
      </w:pPr>
      <w:r/>
    </w:p>
    <w:p>
      <w:pPr>
        <w:pStyle w:val="ListParagraph"/>
        <w:numPr>
          <w:ilvl w:val="1"/>
          <w:numId w:val="4"/>
        </w:numPr>
        <w:tabs>
          <w:tab w:pos="833" w:val="left" w:leader="none"/>
          <w:tab w:pos="834" w:val="left" w:leader="none"/>
        </w:tabs>
        <w:spacing w:line="240" w:lineRule="auto" w:before="1" w:after="0"/>
        <w:ind w:left="834" w:right="0" w:hanging="720"/>
        <w:jc w:val="left"/>
        <w:rPr>
          <w:b/>
          <w:sz w:val="22"/>
        </w:rPr>
      </w:pPr>
      <w:r>
        <w:t>飞机全损</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10" w:hanging="720"/>
        <w:jc w:val="both"/>
        <w:rPr>
          <w:sz w:val="22"/>
        </w:rPr>
      </w:pPr>
      <w:r>
        <w:t>如果在交付前发生全损，出租人在本协议项下的义务将立即终止。</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如果飞机在交付后发生全损，承租人必须在（i）全损日期后九十（90）天内或之前向出租人支付或促使保险人向出租人支付，以及（ii）收到与该全损有关的保险金和最终付款的日期。</w:t>
      </w:r>
    </w:p>
    <w:p>
      <w:pPr>
        <w:pStyle w:val="BodyText"/>
        <w:spacing w:before="8"/>
        <w:rPr>
          <w:sz w:val="20"/>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承租人不可撤销地付款，出租人收到最终付款后：</w:t>
      </w:r>
    </w:p>
    <w:p>
      <w:pPr>
        <w:pStyle w:val="BodyText"/>
        <w:spacing w:before="10"/>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承租人根据本协议支付租金的义务应终止；以及</w:t>
      </w:r>
    </w:p>
    <w:p>
      <w:pPr>
        <w:pStyle w:val="BodyText"/>
        <w:spacing w:before="5"/>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租赁期终止。</w:t>
      </w:r>
    </w:p>
    <w:p>
      <w:pPr>
        <w:pStyle w:val="BodyText"/>
        <w:spacing w:before="2"/>
        <w:rPr>
          <w:sz w:val="21"/>
        </w:rPr>
      </w:pPr>
      <w:r/>
    </w:p>
    <w:p>
      <w:pPr>
        <w:pStyle w:val="Heading1"/>
        <w:numPr>
          <w:ilvl w:val="1"/>
          <w:numId w:val="4"/>
        </w:numPr>
        <w:tabs>
          <w:tab w:pos="833" w:val="left" w:leader="none"/>
          <w:tab w:pos="834" w:val="left" w:leader="none"/>
        </w:tabs>
        <w:spacing w:line="240" w:lineRule="auto" w:before="1" w:after="0"/>
        <w:ind w:left="834" w:right="0" w:hanging="720"/>
        <w:jc w:val="left"/>
      </w:pPr>
      <w:r>
        <w:t>收益的运用</w:t>
      </w:r>
    </w:p>
    <w:p>
      <w:pPr>
        <w:pStyle w:val="BodyText"/>
        <w:spacing w:before="3"/>
        <w:rPr>
          <w:b/>
          <w:sz w:val="21"/>
        </w:rPr>
      </w:pPr>
      <w:r/>
    </w:p>
    <w:p>
      <w:pPr>
        <w:pStyle w:val="BodyText"/>
        <w:spacing w:line="247" w:lineRule="auto"/>
        <w:ind w:left="834" w:right="105"/>
        <w:jc w:val="both"/>
      </w:pPr>
      <w:r>
        <w:t>除非承租人已根据第16.1（b）条（飞机全损）支付了最终付款，否则所有与飞机全损相关的保险收益必须支付给出租人，出租人必须根据第16.1（b）条（飞机全损）从承租人处收到的任何款项必须用于支付最终付款。付款。申请完成后，在任何情况下都不得迟于向出租人支付飞机全损相关的所有保险收益后的五（5）个营业日，申请后剩余的任何和所有余额应按照书面通知出租人的方式支付给承租人或其指定人。</w:t>
      </w:r>
    </w:p>
    <w:p>
      <w:pPr>
        <w:pStyle w:val="BodyText"/>
        <w:spacing w:before="11"/>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其他损失或损坏</w:t>
      </w:r>
    </w:p>
    <w:p>
      <w:pPr>
        <w:pStyle w:val="BodyText"/>
        <w:spacing w:before="4"/>
        <w:rPr>
          <w:b/>
          <w:sz w:val="21"/>
        </w:rPr>
      </w:pPr>
      <w:r/>
    </w:p>
    <w:p>
      <w:pPr>
        <w:pStyle w:val="BodyText"/>
        <w:spacing w:line="247" w:lineRule="auto"/>
        <w:ind w:left="834" w:right="108"/>
        <w:jc w:val="both"/>
      </w:pPr>
      <w:r>
        <w:t>如果飞机遭受不构成飞机全损的损失或损坏，承租人在本协议项下的所有义务将继续，承租人必须根据本协议立即自费修理或更换所有损坏或丢失的部件。</w:t>
      </w:r>
    </w:p>
    <w:p>
      <w:pPr>
        <w:pStyle w:val="BodyText"/>
        <w:spacing w:before="10"/>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存活发动机</w:t>
      </w:r>
    </w:p>
    <w:p>
      <w:pPr>
        <w:pStyle w:val="BodyText"/>
        <w:spacing w:before="4"/>
        <w:rPr>
          <w:b/>
          <w:sz w:val="21"/>
        </w:rPr>
      </w:pPr>
      <w:r/>
    </w:p>
    <w:p>
      <w:pPr>
        <w:pStyle w:val="BodyText"/>
        <w:spacing w:line="247" w:lineRule="auto"/>
        <w:ind w:left="834" w:right="107"/>
        <w:jc w:val="both"/>
      </w:pPr>
      <w:r>
        <w:t>如果飞机发生全损，且任何一台或多台发动机（一台幸存发动机）尚未或尚未成为全损，则幸存发动机仍应遵守本协议和抵押，直至收到第16.1（b）条（飞机全损）中提及的所有金额，出租方必须遵守SAL的任何适用权利。根据第21.3条（所有权转让）的规定，在出租人收到第16.1（b）条（飞机全损）中提及的所有金额以及抵押所构成的担保权益的解除和解除后，立即向承租人转让存续发动机的所有权。与此类转让相关的任何合理费用应由承租人支付或补偿。</w:t>
      </w:r>
    </w:p>
    <w:p>
      <w:pPr>
        <w:spacing w:after="0" w:line="247" w:lineRule="auto"/>
        <w:jc w:val="both"/>
        <w:sectPr>
          <w:pgSz w:w="11910" w:h="16840"/>
          <w:pgMar w:header="0" w:footer="1381" w:top="1520" w:bottom="1640" w:left="1020" w:right="1020"/>
        </w:sectPr>
      </w:pPr>
      <w:r/>
    </w:p>
    <w:p>
      <w:pPr>
        <w:pStyle w:val="Heading1"/>
        <w:numPr>
          <w:ilvl w:val="1"/>
          <w:numId w:val="4"/>
        </w:numPr>
        <w:tabs>
          <w:tab w:pos="833" w:val="left" w:leader="none"/>
          <w:tab w:pos="834" w:val="left" w:leader="none"/>
        </w:tabs>
        <w:spacing w:line="240" w:lineRule="auto" w:before="73" w:after="0"/>
        <w:ind w:left="834" w:right="0" w:hanging="720"/>
        <w:jc w:val="left"/>
      </w:pPr>
      <w:r>
        <w:t>发动机全损</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07" w:hanging="720"/>
        <w:jc w:val="both"/>
        <w:rPr>
          <w:sz w:val="22"/>
        </w:rPr>
      </w:pPr>
      <w:r>
        <w:t>如果发动机在机身未遭受全损的情况下遭受全损，承租人应尽快（但无论如何不得迟于全损日期后60天）根据第14.5条（替换发动机）向出租人提供替换发动机。</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11" w:hanging="720"/>
        <w:jc w:val="both"/>
        <w:rPr>
          <w:sz w:val="22"/>
        </w:rPr>
      </w:pPr>
      <w:r>
        <w:t>在遵守上述（a）段之后，出租人必须向承租人转让，不受抵押和所有出租人担保权益的约束，不受任何损失的发动机所有权，并由承租人承担费用，签署一份销售单据，证明此类转让以及承租人可能合理要求的其他文件。</w:t>
      </w:r>
    </w:p>
    <w:p>
      <w:pPr>
        <w:pStyle w:val="BodyText"/>
        <w:spacing w:before="11"/>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征用</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08" w:hanging="720"/>
        <w:jc w:val="both"/>
        <w:rPr>
          <w:sz w:val="22"/>
        </w:rPr>
      </w:pPr>
      <w:r>
        <w:t>如果飞机、任何发动机或任何部件在租赁期内被征用以供使用或租用，那么，除第16.1（c）条（飞机全损）规定的情况外，根据本协议向承租人租赁飞机将继续遵守本协议的条款，承租人仍应负责履行其所有义务。B本协议项下的义务（为免生疑问，不包括报告要求、保险要求或租金支付）除外，承租人仅凭该等请求不能遵守该等义务。</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承租人必须在任何租赁申请结束后（无论是在租赁期内或之后），尽快使飞机达到本协议要求的条件。</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如果没有任何未履行的租赁违约，出租人必须将其因飞机征用而实际收到的任何赔偿金用于或用于补偿承租人履行上文（b）段规定义务的费用，并向承租人免除申请后剩余的任何盈余。</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如果飞机在租赁期结束时被要求使用或租赁，则本协议项下的飞机租赁必须（除非承租人、出租人之间另有约定）在租赁期结束时终止，但不影响双方的应计权利，包括不影响上述第（b）款中包含的承租人义务。</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如果承租人因第22条（再交付）项下的使用或租赁申请而无法重新交付飞机，则承租人应免除其义务，但在飞机从此类申请中释放后，承租人仍有义务立即按照W.根据第22条（重新交付），根据本协议条款，飞机所有权转让给承租人。</w:t>
      </w:r>
    </w:p>
    <w:p>
      <w:pPr>
        <w:pStyle w:val="BodyText"/>
        <w:spacing w:before="11"/>
        <w:rPr>
          <w:sz w:val="20"/>
        </w:rPr>
      </w:pPr>
      <w:r/>
    </w:p>
    <w:p>
      <w:pPr>
        <w:pStyle w:val="Heading1"/>
        <w:numPr>
          <w:ilvl w:val="0"/>
          <w:numId w:val="4"/>
        </w:numPr>
        <w:tabs>
          <w:tab w:pos="833" w:val="left" w:leader="none"/>
          <w:tab w:pos="835" w:val="left" w:leader="none"/>
        </w:tabs>
        <w:spacing w:line="240" w:lineRule="auto" w:before="0" w:after="0"/>
        <w:ind w:left="834" w:right="0" w:hanging="720"/>
        <w:jc w:val="left"/>
      </w:pPr>
      <w:r>
        <w:t>环境变化</w:t>
      </w:r>
    </w:p>
    <w:p>
      <w:pPr>
        <w:pStyle w:val="BodyText"/>
        <w:spacing w:before="5"/>
        <w:rPr>
          <w:b/>
          <w:sz w:val="21"/>
        </w:rPr>
      </w:pPr>
      <w:r/>
    </w:p>
    <w:p>
      <w:pPr>
        <w:pStyle w:val="ListParagraph"/>
        <w:numPr>
          <w:ilvl w:val="1"/>
          <w:numId w:val="4"/>
        </w:numPr>
        <w:tabs>
          <w:tab w:pos="833" w:val="left" w:leader="none"/>
          <w:tab w:pos="835" w:val="left" w:leader="none"/>
        </w:tabs>
        <w:spacing w:line="240" w:lineRule="auto" w:before="1" w:after="0"/>
        <w:ind w:left="834" w:right="0" w:hanging="720"/>
        <w:jc w:val="left"/>
        <w:rPr>
          <w:b/>
          <w:sz w:val="22"/>
        </w:rPr>
      </w:pPr>
      <w:r>
        <w:t>违法事件</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07" w:hanging="720"/>
        <w:jc w:val="both"/>
        <w:rPr>
          <w:sz w:val="22"/>
        </w:rPr>
      </w:pPr>
      <w:r>
        <w:t>如果在任何时候发生违法事件，承租人和出租人应本着诚信原则进行协商，以确定在不存在租赁违约的情况下，是否可以通过重组本协议中预期的交易，在最多六十（60）天（或双方同意的更长期限）内对这种情况进行补救。直立，</w:t>
      </w:r>
    </w:p>
    <w:p>
      <w:pPr>
        <w:spacing w:after="0" w:line="247" w:lineRule="auto"/>
        <w:jc w:val="both"/>
        <w:rPr>
          <w:sz w:val="22"/>
        </w:rPr>
        <w:sectPr>
          <w:pgSz w:w="11910" w:h="16840"/>
          <w:pgMar w:header="0" w:footer="1381" w:top="1520" w:bottom="1640" w:left="1020" w:right="1020"/>
        </w:sectPr>
      </w:pPr>
      <w:r/>
    </w:p>
    <w:p>
      <w:pPr>
        <w:pStyle w:val="BodyText"/>
        <w:spacing w:line="244" w:lineRule="auto" w:before="72"/>
        <w:ind w:left="1826" w:hanging="1"/>
      </w:pPr>
      <w:r>
        <w:t>承租人将承担出租人和其他相关方（贷款人除外）与任何此类协商有关的合理成本和费用。</w:t>
      </w:r>
    </w:p>
    <w:p>
      <w:pPr>
        <w:pStyle w:val="BodyText"/>
        <w:spacing w:before="1"/>
        <w:rPr>
          <w:sz w:val="21"/>
        </w:rPr>
      </w:pPr>
      <w:r/>
    </w:p>
    <w:p>
      <w:pPr>
        <w:pStyle w:val="ListParagraph"/>
        <w:numPr>
          <w:ilvl w:val="2"/>
          <w:numId w:val="4"/>
        </w:numPr>
        <w:tabs>
          <w:tab w:pos="1827" w:val="left" w:leader="none"/>
        </w:tabs>
        <w:spacing w:line="247" w:lineRule="auto" w:before="0" w:after="0"/>
        <w:ind w:left="1826" w:right="106" w:hanging="720"/>
        <w:jc w:val="both"/>
        <w:rPr>
          <w:sz w:val="22"/>
        </w:rPr>
      </w:pPr>
      <w:r>
        <w:t>协商期间届满，出租人和承租人未约定满意的安排的，承租人或者出租人可以随时向对方送达终止租赁期间的不可撤销的通知。任何此类终止将在以下日期中较早的日期生效：（i）此类通知中规定的日期；（ii）此类通知日期后的租金支付日期，第20.1条（终止后的最终付款（不可归因于租赁违约事件））和第20.2条（终止）将适用。</w:t>
      </w:r>
    </w:p>
    <w:p>
      <w:pPr>
        <w:pStyle w:val="BodyText"/>
        <w:spacing w:before="10"/>
        <w:rPr>
          <w:sz w:val="20"/>
        </w:rPr>
      </w:pPr>
      <w:r/>
    </w:p>
    <w:p>
      <w:pPr>
        <w:pStyle w:val="ListParagraph"/>
        <w:numPr>
          <w:ilvl w:val="2"/>
          <w:numId w:val="4"/>
        </w:numPr>
        <w:tabs>
          <w:tab w:pos="1827" w:val="left" w:leader="none"/>
        </w:tabs>
        <w:spacing w:line="244" w:lineRule="auto" w:before="0" w:after="0"/>
        <w:ind w:left="1826" w:right="108" w:hanging="720"/>
        <w:jc w:val="both"/>
        <w:rPr>
          <w:sz w:val="22"/>
        </w:rPr>
      </w:pPr>
      <w:r>
        <w:t>如果相关方认为根据本条款采取任何措施可能对其不利，则相关方无义务采取任何措施。</w:t>
      </w:r>
    </w:p>
    <w:p>
      <w:pPr>
        <w:pStyle w:val="BodyText"/>
        <w:spacing w:before="2"/>
        <w:rPr>
          <w:sz w:val="21"/>
        </w:rPr>
      </w:pPr>
      <w:r/>
    </w:p>
    <w:p>
      <w:pPr>
        <w:pStyle w:val="Heading1"/>
        <w:numPr>
          <w:ilvl w:val="1"/>
          <w:numId w:val="4"/>
        </w:numPr>
        <w:tabs>
          <w:tab w:pos="833" w:val="left" w:leader="none"/>
          <w:tab w:pos="835" w:val="left" w:leader="none"/>
        </w:tabs>
        <w:spacing w:line="240" w:lineRule="auto" w:before="0" w:after="0"/>
        <w:ind w:left="834" w:right="0" w:hanging="720"/>
        <w:jc w:val="left"/>
      </w:pPr>
      <w:r>
        <w:t>增加的成本和税收</w:t>
      </w:r>
    </w:p>
    <w:p>
      <w:pPr>
        <w:pStyle w:val="BodyText"/>
        <w:spacing w:before="4"/>
        <w:rPr>
          <w:b/>
          <w:sz w:val="21"/>
        </w:rPr>
      </w:pPr>
      <w:r/>
    </w:p>
    <w:p>
      <w:pPr>
        <w:pStyle w:val="ListParagraph"/>
        <w:numPr>
          <w:ilvl w:val="2"/>
          <w:numId w:val="4"/>
        </w:numPr>
        <w:tabs>
          <w:tab w:pos="1827" w:val="left" w:leader="none"/>
        </w:tabs>
        <w:spacing w:line="244" w:lineRule="auto" w:before="0" w:after="0"/>
        <w:ind w:left="1826" w:right="111" w:hanging="720"/>
        <w:jc w:val="both"/>
        <w:rPr>
          <w:sz w:val="22"/>
        </w:rPr>
      </w:pPr>
      <w:r>
        <w:t>在不损害出租人在任何其他承租人文件下的权利的情况下，如果由于法律变更：</w:t>
      </w:r>
    </w:p>
    <w:p>
      <w:pPr>
        <w:pStyle w:val="BodyText"/>
        <w:spacing w:before="5"/>
        <w:rPr>
          <w:sz w:val="20"/>
        </w:rPr>
      </w:pPr>
      <w:r/>
    </w:p>
    <w:p>
      <w:pPr>
        <w:pStyle w:val="ListParagraph"/>
        <w:numPr>
          <w:ilvl w:val="3"/>
          <w:numId w:val="4"/>
        </w:numPr>
        <w:tabs>
          <w:tab w:pos="2819" w:val="left" w:leader="none"/>
        </w:tabs>
        <w:spacing w:line="244" w:lineRule="auto" w:before="1" w:after="0"/>
        <w:ind w:left="2818" w:right="110" w:hanging="720"/>
        <w:jc w:val="both"/>
        <w:rPr>
          <w:sz w:val="24"/>
        </w:rPr>
      </w:pPr>
      <w:r>
        <w:t>在本协议签订之日不应纳税的税款，或在进行下一次付款时，将被要求从承租人根据任何承租人文件应付的任何金额中扣除或扣留，并且承租人有义务或将有义务因此类扣除或扣留而作出任何增加或额外付款；</w:t>
      </w:r>
    </w:p>
    <w:p>
      <w:pPr>
        <w:pStyle w:val="BodyText"/>
        <w:spacing w:before="5"/>
        <w:rPr>
          <w:sz w:val="20"/>
        </w:rPr>
      </w:pPr>
      <w:r/>
    </w:p>
    <w:p>
      <w:pPr>
        <w:pStyle w:val="ListParagraph"/>
        <w:numPr>
          <w:ilvl w:val="3"/>
          <w:numId w:val="4"/>
        </w:numPr>
        <w:tabs>
          <w:tab w:pos="2819" w:val="left" w:leader="none"/>
        </w:tabs>
        <w:spacing w:line="244" w:lineRule="auto" w:before="1" w:after="0"/>
        <w:ind w:left="2818" w:right="108" w:hanging="720"/>
        <w:jc w:val="both"/>
        <w:rPr>
          <w:sz w:val="24"/>
        </w:rPr>
      </w:pPr>
      <w:r>
        <w:t>根据第24.2条（税收补偿），法律要求承租人进行税收减免，或承租人向任何税收接受赔偿人支付或将要支付的任何税收；或</w:t>
      </w:r>
    </w:p>
    <w:p>
      <w:pPr>
        <w:pStyle w:val="BodyText"/>
        <w:spacing w:before="5"/>
        <w:rPr>
          <w:sz w:val="20"/>
        </w:rPr>
      </w:pPr>
      <w:r/>
    </w:p>
    <w:p>
      <w:pPr>
        <w:pStyle w:val="ListParagraph"/>
        <w:numPr>
          <w:ilvl w:val="3"/>
          <w:numId w:val="4"/>
        </w:numPr>
        <w:tabs>
          <w:tab w:pos="2819" w:val="left" w:leader="none"/>
        </w:tabs>
        <w:spacing w:line="240" w:lineRule="auto" w:before="1" w:after="0"/>
        <w:ind w:left="2818" w:right="109" w:hanging="720"/>
        <w:jc w:val="both"/>
        <w:rPr>
          <w:sz w:val="24"/>
        </w:rPr>
      </w:pPr>
      <w:r>
        <w:t>出租人获得的退税、税收抵免或财政补贴少或无，或者出租人无法向承租人提供增值税专用发票的；</w:t>
      </w:r>
    </w:p>
    <w:p>
      <w:pPr>
        <w:pStyle w:val="BodyText"/>
        <w:spacing w:before="5"/>
        <w:rPr>
          <w:sz w:val="21"/>
        </w:rPr>
      </w:pPr>
      <w:r/>
    </w:p>
    <w:p>
      <w:pPr>
        <w:pStyle w:val="BodyText"/>
        <w:spacing w:line="247" w:lineRule="auto" w:before="1"/>
        <w:ind w:left="1544" w:right="104"/>
        <w:jc w:val="both"/>
      </w:pPr>
      <w:r>
        <w:t>法律发生变化时，承租人和出租人应本着诚信原则进行协商，以确定是否可以通过重组本协议中预期的交易来补救此类情况，期限最长为六十（60）天（或双方同意的其他期限），只要没有未结租赁违约。</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9" w:hanging="720"/>
        <w:jc w:val="both"/>
        <w:rPr>
          <w:sz w:val="22"/>
        </w:rPr>
      </w:pPr>
      <w:r>
        <w:t>承租人和出租人都没有义务采取任何步骤或同意第17.2（a）条下的任何安排，如果其认为这样做可能对其不利。</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要求重组的一方将承担其他方因第17.2（a）条所述重组而合理产生的成本和费用。</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如果在第17.2（a）条所述协商期届满时，还没有达成令出租人和/或承租人满意的安排，那么在此后的任何时候，承租人或出租人可以向另一方发出不可撤销的通知，终止租赁期，但承租人应在或之前向出租人支付在终止生效之日（a）相当于人民币出租人金额（如附件12（租金、人民币出租人金额）的当时未付余额的金额，以及</w:t>
      </w:r>
    </w:p>
    <w:p>
      <w:pPr>
        <w:pStyle w:val="BodyText"/>
        <w:spacing w:line="244" w:lineRule="auto"/>
        <w:ind w:left="1826" w:right="109"/>
      </w:pPr>
      <w:r>
        <w:t>（b）人民币出租人金额的所有应计但未付利息（c）根据本协议到期应付的所有其他款项。出租人收到上述金额后，</w:t>
      </w:r>
    </w:p>
    <w:p>
      <w:pPr>
        <w:spacing w:after="0" w:line="244" w:lineRule="auto"/>
        <w:sectPr>
          <w:pgSz w:w="11910" w:h="16840"/>
          <w:pgMar w:header="0" w:footer="1381" w:top="1520" w:bottom="1640" w:left="1020" w:right="1020"/>
        </w:sectPr>
      </w:pPr>
      <w:r/>
    </w:p>
    <w:p>
      <w:pPr>
        <w:pStyle w:val="BodyText"/>
        <w:spacing w:line="247" w:lineRule="auto" w:before="72"/>
        <w:ind w:left="1826" w:right="109" w:hanging="1"/>
        <w:jc w:val="both"/>
      </w:pPr>
      <w:r>
        <w:t>全部金额，出租人应根据第21.3条（所有权转让）的规定将飞机所有权转让给承租人。任何此类终止将在（i）此类通知中规定的日期和（ii）此类通知日期后的租金支付日期中较早的日期生效，第21.2条将适用。</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7" w:hanging="720"/>
        <w:jc w:val="both"/>
        <w:rPr>
          <w:sz w:val="22"/>
        </w:rPr>
      </w:pPr>
      <w:r>
        <w:t>第17.2（a）至（c）条的规定不影响承租人在任何承租人文件下的持续义务（包括但不限于第7条（租金和其他付款）、20条（终止付款）、23条（赔偿）和24条（税款））。</w:t>
      </w:r>
    </w:p>
    <w:p>
      <w:pPr>
        <w:pStyle w:val="BodyText"/>
        <w:spacing w:before="11"/>
        <w:rPr>
          <w:sz w:val="20"/>
        </w:rPr>
      </w:pPr>
      <w:r/>
    </w:p>
    <w:p>
      <w:pPr>
        <w:pStyle w:val="Heading1"/>
        <w:numPr>
          <w:ilvl w:val="0"/>
          <w:numId w:val="4"/>
        </w:numPr>
        <w:tabs>
          <w:tab w:pos="833" w:val="left" w:leader="none"/>
          <w:tab w:pos="835" w:val="left" w:leader="none"/>
        </w:tabs>
        <w:spacing w:line="240" w:lineRule="auto" w:before="0" w:after="0"/>
        <w:ind w:left="834" w:right="0" w:hanging="720"/>
        <w:jc w:val="left"/>
      </w:pPr>
      <w:r>
        <w:t>违约</w:t>
      </w:r>
    </w:p>
    <w:p>
      <w:pPr>
        <w:pStyle w:val="BodyText"/>
        <w:spacing w:before="5"/>
        <w:rPr>
          <w:b/>
          <w:sz w:val="21"/>
        </w:rPr>
      </w:pPr>
      <w:r/>
    </w:p>
    <w:p>
      <w:pPr>
        <w:pStyle w:val="ListParagraph"/>
        <w:numPr>
          <w:ilvl w:val="1"/>
          <w:numId w:val="4"/>
        </w:numPr>
        <w:tabs>
          <w:tab w:pos="833" w:val="left" w:leader="none"/>
          <w:tab w:pos="835" w:val="left" w:leader="none"/>
        </w:tabs>
        <w:spacing w:line="240" w:lineRule="auto" w:before="1" w:after="0"/>
        <w:ind w:left="834" w:right="0" w:hanging="720"/>
        <w:jc w:val="left"/>
        <w:rPr>
          <w:b/>
          <w:sz w:val="22"/>
        </w:rPr>
      </w:pPr>
      <w:r>
        <w:t>违约事件</w:t>
      </w:r>
    </w:p>
    <w:p>
      <w:pPr>
        <w:pStyle w:val="BodyText"/>
        <w:spacing w:before="3"/>
        <w:rPr>
          <w:b/>
          <w:sz w:val="21"/>
        </w:rPr>
      </w:pPr>
      <w:r/>
    </w:p>
    <w:p>
      <w:pPr>
        <w:pStyle w:val="BodyText"/>
        <w:spacing w:line="247" w:lineRule="auto"/>
        <w:ind w:left="834"/>
      </w:pPr>
      <w:r>
        <w:t>第18条所述的每一事件均为承租人违约和拒绝履行本协议的租赁事件。</w:t>
      </w:r>
    </w:p>
    <w:p>
      <w:pPr>
        <w:pStyle w:val="BodyText"/>
        <w:spacing w:before="11"/>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不付款</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09" w:hanging="720"/>
        <w:jc w:val="both"/>
        <w:rPr>
          <w:sz w:val="22"/>
        </w:rPr>
      </w:pPr>
      <w:r>
        <w:t>承租人未在到期日按照本协议要求的方式支付本协议项下其应付的任何租金或终止金额，除非未付款在到期日后三（3）个工作日内得到补救。</w:t>
      </w:r>
    </w:p>
    <w:p>
      <w:pPr>
        <w:pStyle w:val="BodyText"/>
        <w:spacing w:before="8"/>
        <w:rPr>
          <w:sz w:val="20"/>
        </w:rPr>
      </w:pPr>
      <w:r/>
    </w:p>
    <w:p>
      <w:pPr>
        <w:pStyle w:val="ListParagraph"/>
        <w:numPr>
          <w:ilvl w:val="2"/>
          <w:numId w:val="4"/>
        </w:numPr>
        <w:tabs>
          <w:tab w:pos="1827" w:val="left" w:leader="none"/>
        </w:tabs>
        <w:spacing w:line="247" w:lineRule="auto" w:before="1" w:after="0"/>
        <w:ind w:left="1826" w:right="110" w:hanging="720"/>
        <w:jc w:val="both"/>
        <w:rPr>
          <w:sz w:val="22"/>
        </w:rPr>
      </w:pPr>
      <w:r>
        <w:t>承租人不在到期日支付其在承租人文件下应付的任何其他款项，除非未付款在到期日的五（5）个工作日内得到补救。</w:t>
      </w:r>
    </w:p>
    <w:p>
      <w:pPr>
        <w:pStyle w:val="BodyText"/>
        <w:spacing w:before="11"/>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保险</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07" w:hanging="720"/>
        <w:jc w:val="both"/>
        <w:rPr>
          <w:sz w:val="22"/>
        </w:rPr>
      </w:pPr>
      <w:r>
        <w:t>承租人未能购买保险或本协议要求维持的任何保险被取消或终止，且未在第15.4条（续保）要求的日期之前恢复或替换。</w:t>
      </w:r>
    </w:p>
    <w:p>
      <w:pPr>
        <w:pStyle w:val="BodyText"/>
        <w:spacing w:before="8"/>
        <w:rPr>
          <w:sz w:val="20"/>
        </w:rPr>
      </w:pPr>
      <w:r/>
    </w:p>
    <w:p>
      <w:pPr>
        <w:pStyle w:val="ListParagraph"/>
        <w:numPr>
          <w:ilvl w:val="2"/>
          <w:numId w:val="4"/>
        </w:numPr>
        <w:tabs>
          <w:tab w:pos="1827" w:val="left" w:leader="none"/>
        </w:tabs>
        <w:spacing w:line="247" w:lineRule="auto" w:before="1" w:after="0"/>
        <w:ind w:left="1826" w:right="110" w:hanging="720"/>
        <w:jc w:val="both"/>
        <w:rPr>
          <w:sz w:val="22"/>
        </w:rPr>
      </w:pPr>
      <w:r>
        <w:t>承租人违反任何保险的任何实质性条款，致使相关保险无效。</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任何与保险有关的保险人或再保险人，因承租人的任何虚假陈述或违约而放弃、取消或否认对保险的责任。</w:t>
      </w:r>
    </w:p>
    <w:p>
      <w:pPr>
        <w:pStyle w:val="BodyText"/>
        <w:spacing w:before="10"/>
        <w:rPr>
          <w:sz w:val="20"/>
        </w:rPr>
      </w:pPr>
      <w:r/>
    </w:p>
    <w:p>
      <w:pPr>
        <w:pStyle w:val="ListParagraph"/>
        <w:numPr>
          <w:ilvl w:val="2"/>
          <w:numId w:val="4"/>
        </w:numPr>
        <w:tabs>
          <w:tab w:pos="1827" w:val="left" w:leader="none"/>
        </w:tabs>
        <w:spacing w:line="244" w:lineRule="auto" w:before="0" w:after="0"/>
        <w:ind w:left="1826" w:right="110" w:hanging="720"/>
        <w:jc w:val="both"/>
        <w:rPr>
          <w:sz w:val="22"/>
        </w:rPr>
      </w:pPr>
      <w:r>
        <w:t>飞机在任何时间或任何保险不完全有效的地方运行。</w:t>
      </w:r>
    </w:p>
    <w:p>
      <w:pPr>
        <w:pStyle w:val="BodyText"/>
        <w:spacing w:before="1"/>
        <w:rPr>
          <w:sz w:val="21"/>
        </w:rPr>
      </w:pPr>
      <w:r/>
    </w:p>
    <w:p>
      <w:pPr>
        <w:pStyle w:val="ListParagraph"/>
        <w:numPr>
          <w:ilvl w:val="2"/>
          <w:numId w:val="4"/>
        </w:numPr>
        <w:tabs>
          <w:tab w:pos="1827" w:val="left" w:leader="none"/>
        </w:tabs>
        <w:spacing w:line="247" w:lineRule="auto" w:before="0" w:after="0"/>
        <w:ind w:left="1826" w:right="110" w:hanging="720"/>
        <w:jc w:val="both"/>
        <w:rPr>
          <w:sz w:val="22"/>
        </w:rPr>
      </w:pPr>
      <w:r>
        <w:t>承租人未能遵守第15条（保险）的任何规定，除非此类不符合：</w:t>
      </w:r>
    </w:p>
    <w:p>
      <w:pPr>
        <w:pStyle w:val="BodyText"/>
        <w:spacing w:before="2"/>
        <w:rPr>
          <w:sz w:val="20"/>
        </w:rPr>
      </w:pPr>
      <w:r/>
    </w:p>
    <w:p>
      <w:pPr>
        <w:pStyle w:val="ListParagraph"/>
        <w:numPr>
          <w:ilvl w:val="3"/>
          <w:numId w:val="4"/>
        </w:numPr>
        <w:tabs>
          <w:tab w:pos="2819" w:val="left" w:leader="none"/>
        </w:tabs>
        <w:spacing w:line="244" w:lineRule="auto" w:before="0" w:after="0"/>
        <w:ind w:left="2818" w:right="110" w:hanging="720"/>
        <w:jc w:val="both"/>
        <w:rPr>
          <w:sz w:val="24"/>
        </w:rPr>
      </w:pPr>
      <w:r>
        <w:t>不会导致保险无效或不完全有效或不完全符合第15.1至15.3条规定的要求；以及</w:t>
      </w:r>
    </w:p>
    <w:p>
      <w:pPr>
        <w:pStyle w:val="BodyText"/>
        <w:spacing w:before="5"/>
        <w:rPr>
          <w:sz w:val="20"/>
        </w:rPr>
      </w:pPr>
      <w:r/>
    </w:p>
    <w:p>
      <w:pPr>
        <w:pStyle w:val="ListParagraph"/>
        <w:numPr>
          <w:ilvl w:val="3"/>
          <w:numId w:val="4"/>
        </w:numPr>
        <w:tabs>
          <w:tab w:pos="2819" w:val="left" w:leader="none"/>
        </w:tabs>
        <w:spacing w:line="244" w:lineRule="auto" w:before="1" w:after="0"/>
        <w:ind w:left="2818" w:right="107" w:hanging="720"/>
        <w:jc w:val="both"/>
        <w:rPr>
          <w:sz w:val="24"/>
        </w:rPr>
      </w:pPr>
      <w:r>
        <w:t>在承租人收到出租人或贷款人要求补救或承租人意识到不符合要求的通知后的三十（30）个工作日内进行补救。</w:t>
      </w:r>
    </w:p>
    <w:p>
      <w:pPr>
        <w:spacing w:after="0" w:line="244" w:lineRule="auto"/>
        <w:jc w:val="both"/>
        <w:rPr>
          <w:sz w:val="24"/>
        </w:rPr>
        <w:sectPr>
          <w:pgSz w:w="11910" w:h="16840"/>
          <w:pgMar w:header="0" w:footer="1381" w:top="1520" w:bottom="1640" w:left="1020" w:right="1020"/>
        </w:sectPr>
      </w:pPr>
      <w:r/>
    </w:p>
    <w:p>
      <w:pPr>
        <w:pStyle w:val="Heading1"/>
        <w:numPr>
          <w:ilvl w:val="1"/>
          <w:numId w:val="4"/>
        </w:numPr>
        <w:tabs>
          <w:tab w:pos="833" w:val="left" w:leader="none"/>
          <w:tab w:pos="834" w:val="left" w:leader="none"/>
        </w:tabs>
        <w:spacing w:line="240" w:lineRule="auto" w:before="73" w:after="0"/>
        <w:ind w:left="834" w:right="0" w:hanging="720"/>
        <w:jc w:val="left"/>
      </w:pPr>
      <w:r>
        <w:t>违反其他义务</w:t>
      </w:r>
    </w:p>
    <w:p>
      <w:pPr>
        <w:pStyle w:val="BodyText"/>
        <w:spacing w:before="3"/>
        <w:rPr>
          <w:b/>
          <w:sz w:val="21"/>
        </w:rPr>
      </w:pPr>
      <w:r/>
    </w:p>
    <w:p>
      <w:pPr>
        <w:pStyle w:val="BodyText"/>
        <w:spacing w:line="247" w:lineRule="auto"/>
        <w:ind w:left="834" w:right="110"/>
        <w:jc w:val="both"/>
      </w:pPr>
      <w:r>
        <w:t>承租人不遵守本条中未提及的承租人文件下的任何义务，除非不遵守：</w:t>
      </w:r>
    </w:p>
    <w:p>
      <w:pPr>
        <w:pStyle w:val="BodyText"/>
        <w:spacing w:before="10"/>
        <w:rPr>
          <w:sz w:val="20"/>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出租人认为（合理行事）能够补救；以及</w:t>
      </w:r>
    </w:p>
    <w:p>
      <w:pPr>
        <w:pStyle w:val="BodyText"/>
        <w:spacing w:before="4"/>
        <w:rPr>
          <w:sz w:val="21"/>
        </w:rPr>
      </w:pPr>
      <w:r/>
    </w:p>
    <w:p>
      <w:pPr>
        <w:pStyle w:val="ListParagraph"/>
        <w:numPr>
          <w:ilvl w:val="2"/>
          <w:numId w:val="4"/>
        </w:numPr>
        <w:tabs>
          <w:tab w:pos="1827" w:val="left" w:leader="none"/>
        </w:tabs>
        <w:spacing w:line="247" w:lineRule="auto" w:before="0" w:after="0"/>
        <w:ind w:left="1826" w:right="110" w:hanging="720"/>
        <w:jc w:val="both"/>
        <w:rPr>
          <w:sz w:val="22"/>
        </w:rPr>
      </w:pPr>
      <w:r>
        <w:t>在承租人收到出租人要求补救或承租人意识到不符合要求的通知后的三十（30）个工作日内进行补救。</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虚假陈述</w:t>
      </w:r>
    </w:p>
    <w:p>
      <w:pPr>
        <w:pStyle w:val="BodyText"/>
        <w:spacing w:before="4"/>
        <w:rPr>
          <w:b/>
          <w:sz w:val="21"/>
        </w:rPr>
      </w:pPr>
      <w:r/>
    </w:p>
    <w:p>
      <w:pPr>
        <w:pStyle w:val="BodyText"/>
        <w:spacing w:line="247" w:lineRule="auto"/>
        <w:ind w:left="834" w:right="109"/>
        <w:jc w:val="both"/>
      </w:pPr>
      <w:r>
        <w:t>承租人在任何承租人文件或承租人或其代表在任何承租人文件下交付的任何文件中所作的陈述或重复的陈述，无论出租人或其代表对承租人事务进行任何调查，在作出或被视为重复时，在任何重大方面都是不正确或误导的，由履行本协议或任何其他交易文件的履行，或出租人可能做或不做的任何其他行为或事情，除非导致虚假陈述的情况：</w:t>
      </w:r>
    </w:p>
    <w:p>
      <w:pPr>
        <w:pStyle w:val="BodyText"/>
        <w:spacing w:before="10"/>
        <w:rPr>
          <w:sz w:val="20"/>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出租人认为（合理行事）能够补救；以及</w:t>
      </w:r>
    </w:p>
    <w:p>
      <w:pPr>
        <w:pStyle w:val="BodyText"/>
        <w:spacing w:before="5"/>
        <w:rPr>
          <w:sz w:val="21"/>
        </w:rPr>
      </w:pPr>
      <w:r/>
    </w:p>
    <w:p>
      <w:pPr>
        <w:pStyle w:val="ListParagraph"/>
        <w:numPr>
          <w:ilvl w:val="2"/>
          <w:numId w:val="4"/>
        </w:numPr>
        <w:tabs>
          <w:tab w:pos="1827" w:val="left" w:leader="none"/>
        </w:tabs>
        <w:spacing w:line="247" w:lineRule="auto" w:before="1" w:after="0"/>
        <w:ind w:left="1826" w:right="110" w:hanging="720"/>
        <w:jc w:val="both"/>
        <w:rPr>
          <w:sz w:val="22"/>
        </w:rPr>
      </w:pPr>
      <w:r>
        <w:t>在承租人收到出租人或贷款人要求补救或承租人意识到虚假陈述的通知后三十（30）个工作日内（以较早者为准）补救。</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交叉违约</w:t>
      </w:r>
    </w:p>
    <w:p>
      <w:pPr>
        <w:pStyle w:val="BodyText"/>
        <w:spacing w:before="3"/>
        <w:rPr>
          <w:b/>
          <w:sz w:val="21"/>
        </w:rPr>
      </w:pPr>
      <w:r/>
    </w:p>
    <w:p>
      <w:pPr>
        <w:pStyle w:val="BodyText"/>
        <w:ind w:left="834"/>
        <w:jc w:val="both"/>
      </w:pPr>
      <w:r>
        <w:t>出现以下任何情况：</w:t>
      </w:r>
    </w:p>
    <w:p>
      <w:pPr>
        <w:pStyle w:val="BodyText"/>
        <w:spacing w:before="5"/>
        <w:rPr>
          <w:sz w:val="21"/>
        </w:rPr>
      </w:pPr>
      <w:r/>
    </w:p>
    <w:p>
      <w:pPr>
        <w:pStyle w:val="ListParagraph"/>
        <w:numPr>
          <w:ilvl w:val="2"/>
          <w:numId w:val="4"/>
        </w:numPr>
        <w:tabs>
          <w:tab w:pos="1827" w:val="left" w:leader="none"/>
        </w:tabs>
        <w:spacing w:line="247" w:lineRule="auto" w:before="1" w:after="0"/>
        <w:ind w:left="1826" w:right="108" w:hanging="720"/>
        <w:jc w:val="both"/>
        <w:rPr>
          <w:sz w:val="22"/>
        </w:rPr>
      </w:pPr>
      <w:r>
        <w:t>承租人的任何财务负债在到期时或在任何适用宽限期内均未支付，但根据适用法律通过适当程序善意地提出异议并维持充足准备金的任何未付款除外；</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承租人的任何财务负债因违约事件（无论如何描述，其发生应根据承租人与相关债权人之间的相关合同或协议确定）而提前到期应付，或根据要求或能够由债权人宣布为根据与该金融负债有关的文件，提前到期应付或被要求支付；</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由于承租人的违约事件（无论如何描述，其发生应根据承租人和相关债权人之间的相关合同或协议确定），承租人对任何财务负债的任何承诺被取消或暂停。金融负债；或</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9" w:hanging="720"/>
        <w:jc w:val="both"/>
        <w:rPr>
          <w:sz w:val="22"/>
        </w:rPr>
      </w:pPr>
      <w:r>
        <w:t>由于承租人的违约事件（无论如何描述，且违约事件的发生应根据承租人与相关债权人之间的相关合同或协议确定），保证承租人资产的金融负债的任何担保权益可强制执行，</w:t>
      </w:r>
    </w:p>
    <w:p>
      <w:pPr>
        <w:spacing w:after="0" w:line="247" w:lineRule="auto"/>
        <w:jc w:val="both"/>
        <w:rPr>
          <w:sz w:val="22"/>
        </w:rPr>
        <w:sectPr>
          <w:pgSz w:w="11910" w:h="16840"/>
          <w:pgMar w:header="0" w:footer="1381" w:top="1520" w:bottom="1640" w:left="1020" w:right="1020"/>
        </w:sectPr>
      </w:pPr>
      <w:r/>
    </w:p>
    <w:p>
      <w:pPr>
        <w:pStyle w:val="BodyText"/>
        <w:spacing w:line="244" w:lineRule="auto" w:before="72"/>
        <w:ind w:left="834"/>
      </w:pPr>
      <w:r>
        <w:t>除非有关金融负债总额少于30000000美元（或以任何其他货币计算的同等金额）。</w:t>
      </w:r>
    </w:p>
    <w:p>
      <w:pPr>
        <w:pStyle w:val="BodyText"/>
        <w:spacing w:before="2"/>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其他租赁</w:t>
      </w:r>
    </w:p>
    <w:p>
      <w:pPr>
        <w:pStyle w:val="BodyText"/>
        <w:spacing w:before="4"/>
        <w:rPr>
          <w:b/>
          <w:sz w:val="21"/>
        </w:rPr>
      </w:pPr>
      <w:r/>
    </w:p>
    <w:p>
      <w:pPr>
        <w:pStyle w:val="BodyText"/>
        <w:ind w:left="834"/>
      </w:pPr>
      <w:r>
        <w:t>其他租约项下其他违约事件的发生和延续。</w:t>
      </w:r>
    </w:p>
    <w:p>
      <w:pPr>
        <w:pStyle w:val="BodyText"/>
        <w:spacing w:before="5"/>
        <w:rPr>
          <w:sz w:val="21"/>
        </w:rPr>
      </w:pPr>
      <w:r/>
    </w:p>
    <w:p>
      <w:pPr>
        <w:pStyle w:val="Heading1"/>
        <w:numPr>
          <w:ilvl w:val="1"/>
          <w:numId w:val="4"/>
        </w:numPr>
        <w:tabs>
          <w:tab w:pos="833" w:val="left" w:leader="none"/>
          <w:tab w:pos="834" w:val="left" w:leader="none"/>
        </w:tabs>
        <w:spacing w:line="240" w:lineRule="auto" w:before="1" w:after="0"/>
        <w:ind w:left="834" w:right="0" w:hanging="720"/>
        <w:jc w:val="left"/>
      </w:pPr>
      <w:r>
        <w:t>破产</w:t>
      </w:r>
    </w:p>
    <w:p>
      <w:pPr>
        <w:pStyle w:val="BodyText"/>
        <w:spacing w:before="4"/>
        <w:rPr>
          <w:b/>
          <w:sz w:val="21"/>
        </w:rPr>
      </w:pPr>
      <w:r/>
    </w:p>
    <w:p>
      <w:pPr>
        <w:pStyle w:val="BodyText"/>
        <w:ind w:left="834"/>
      </w:pPr>
      <w:r>
        <w:t>承租人有下列情形之一：</w:t>
      </w:r>
    </w:p>
    <w:p>
      <w:pPr>
        <w:pStyle w:val="BodyText"/>
        <w:spacing w:before="5"/>
        <w:rPr>
          <w:sz w:val="21"/>
        </w:rPr>
      </w:pPr>
      <w:r/>
    </w:p>
    <w:p>
      <w:pPr>
        <w:pStyle w:val="ListParagraph"/>
        <w:numPr>
          <w:ilvl w:val="2"/>
          <w:numId w:val="4"/>
        </w:numPr>
        <w:tabs>
          <w:tab w:pos="1826" w:val="left" w:leader="none"/>
          <w:tab w:pos="1827" w:val="left" w:leader="none"/>
        </w:tabs>
        <w:spacing w:line="244" w:lineRule="auto" w:before="1" w:after="0"/>
        <w:ind w:left="1826" w:right="169" w:hanging="720"/>
        <w:jc w:val="left"/>
        <w:rPr>
          <w:sz w:val="22"/>
        </w:rPr>
      </w:pPr>
      <w:r>
        <w:t>根据任何适用法律，该公司或被视为无法偿还到期债务或无力偿还债务；</w:t>
      </w:r>
    </w:p>
    <w:p>
      <w:pPr>
        <w:pStyle w:val="BodyText"/>
        <w:spacing w:before="1"/>
        <w:rPr>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它承认自己无力偿还到期债务；</w:t>
      </w:r>
    </w:p>
    <w:p>
      <w:pPr>
        <w:pStyle w:val="BodyText"/>
        <w:spacing w:before="5"/>
        <w:rPr>
          <w:sz w:val="21"/>
        </w:rPr>
      </w:pPr>
      <w:r/>
    </w:p>
    <w:p>
      <w:pPr>
        <w:pStyle w:val="ListParagraph"/>
        <w:numPr>
          <w:ilvl w:val="2"/>
          <w:numId w:val="4"/>
        </w:numPr>
        <w:tabs>
          <w:tab w:pos="1826" w:val="left" w:leader="none"/>
          <w:tab w:pos="1827" w:val="left" w:leader="none"/>
        </w:tabs>
        <w:spacing w:line="244" w:lineRule="auto" w:before="1" w:after="0"/>
        <w:ind w:left="1826" w:right="168" w:hanging="720"/>
        <w:jc w:val="left"/>
        <w:rPr>
          <w:sz w:val="22"/>
        </w:rPr>
      </w:pPr>
      <w:r>
        <w:t>它一般性地暂停偿还其任何债务，或宣布打算这样做；</w:t>
      </w:r>
    </w:p>
    <w:p>
      <w:pPr>
        <w:pStyle w:val="BodyText"/>
        <w:spacing w:before="1"/>
        <w:rPr>
          <w:sz w:val="21"/>
        </w:rPr>
      </w:pPr>
      <w:r/>
    </w:p>
    <w:p>
      <w:pPr>
        <w:pStyle w:val="ListParagraph"/>
        <w:numPr>
          <w:ilvl w:val="2"/>
          <w:numId w:val="4"/>
        </w:numPr>
        <w:tabs>
          <w:tab w:pos="1826" w:val="left" w:leader="none"/>
          <w:tab w:pos="1827" w:val="left" w:leader="none"/>
        </w:tabs>
        <w:spacing w:line="247" w:lineRule="auto" w:before="0" w:after="0"/>
        <w:ind w:left="1826" w:right="169" w:hanging="720"/>
        <w:jc w:val="left"/>
        <w:rPr>
          <w:sz w:val="22"/>
        </w:rPr>
      </w:pPr>
      <w:r>
        <w:t>由于实际或预期的财务困难，它开始与任何债权人谈判重新安排或重组其任何债务；</w:t>
      </w:r>
    </w:p>
    <w:p>
      <w:pPr>
        <w:pStyle w:val="BodyText"/>
        <w:spacing w:before="8"/>
        <w:rPr>
          <w:sz w:val="20"/>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宣布延期偿付其任何债务；或</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在任何司法管辖区采取任何其他类似步骤或程序。</w:t>
      </w:r>
    </w:p>
    <w:p>
      <w:pPr>
        <w:pStyle w:val="BodyText"/>
        <w:spacing w:before="7"/>
        <w:rPr>
          <w:sz w:val="21"/>
        </w:rPr>
      </w:pPr>
      <w:r/>
    </w:p>
    <w:p>
      <w:pPr>
        <w:pStyle w:val="Heading1"/>
        <w:numPr>
          <w:ilvl w:val="1"/>
          <w:numId w:val="4"/>
        </w:numPr>
        <w:tabs>
          <w:tab w:pos="833" w:val="left" w:leader="none"/>
          <w:tab w:pos="835" w:val="left" w:leader="none"/>
        </w:tabs>
        <w:spacing w:line="240" w:lineRule="auto" w:before="0" w:after="0"/>
        <w:ind w:left="834" w:right="0" w:hanging="720"/>
        <w:jc w:val="left"/>
      </w:pPr>
      <w:r>
        <w:t>破产程序</w:t>
      </w:r>
    </w:p>
    <w:p>
      <w:pPr>
        <w:pStyle w:val="BodyText"/>
        <w:spacing w:before="3"/>
        <w:rPr>
          <w:b/>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除下列规定外，承租人有下列情形之一：</w:t>
      </w:r>
    </w:p>
    <w:p>
      <w:pPr>
        <w:pStyle w:val="BodyText"/>
        <w:spacing w:before="10"/>
        <w:rPr>
          <w:sz w:val="20"/>
        </w:rPr>
      </w:pPr>
      <w:r/>
    </w:p>
    <w:p>
      <w:pPr>
        <w:pStyle w:val="ListParagraph"/>
        <w:numPr>
          <w:ilvl w:val="3"/>
          <w:numId w:val="4"/>
        </w:numPr>
        <w:tabs>
          <w:tab w:pos="2819" w:val="left" w:leader="none"/>
        </w:tabs>
        <w:spacing w:line="244" w:lineRule="auto" w:before="0" w:after="0"/>
        <w:ind w:left="2818" w:right="168" w:hanging="720"/>
        <w:jc w:val="both"/>
        <w:rPr>
          <w:sz w:val="24"/>
        </w:rPr>
      </w:pPr>
      <w:r>
        <w:t>为破产、破产重组或和解、延期偿付或与其任何债权人达成和解、转让或类似安排而采取的任何步骤；</w:t>
      </w:r>
    </w:p>
    <w:p>
      <w:pPr>
        <w:pStyle w:val="BodyText"/>
        <w:spacing w:before="5"/>
        <w:rPr>
          <w:sz w:val="20"/>
        </w:rPr>
      </w:pPr>
      <w:r/>
    </w:p>
    <w:p>
      <w:pPr>
        <w:pStyle w:val="ListParagraph"/>
        <w:numPr>
          <w:ilvl w:val="3"/>
          <w:numId w:val="4"/>
        </w:numPr>
        <w:tabs>
          <w:tab w:pos="2819" w:val="left" w:leader="none"/>
        </w:tabs>
        <w:spacing w:line="244" w:lineRule="auto" w:before="1" w:after="0"/>
        <w:ind w:left="2818" w:right="167" w:hanging="720"/>
        <w:jc w:val="both"/>
        <w:rPr>
          <w:sz w:val="24"/>
        </w:rPr>
      </w:pPr>
      <w:r>
        <w:t>召开其股东、董事或其他高级职员会议，目的是审议任何决议、向法院或任何司法常务官申请或提交文件，以便其清盘、破产、破产重组或和解、行政或解散，或通过任何此类决议；</w:t>
      </w:r>
    </w:p>
    <w:p>
      <w:pPr>
        <w:pStyle w:val="BodyText"/>
        <w:spacing w:before="5"/>
        <w:rPr>
          <w:sz w:val="20"/>
        </w:rPr>
      </w:pPr>
      <w:r/>
    </w:p>
    <w:p>
      <w:pPr>
        <w:pStyle w:val="ListParagraph"/>
        <w:numPr>
          <w:ilvl w:val="3"/>
          <w:numId w:val="4"/>
        </w:numPr>
        <w:tabs>
          <w:tab w:pos="2819" w:val="left" w:leader="none"/>
        </w:tabs>
        <w:spacing w:line="244" w:lineRule="auto" w:before="1" w:after="0"/>
        <w:ind w:left="2818" w:right="113" w:hanging="720"/>
        <w:jc w:val="both"/>
        <w:rPr>
          <w:sz w:val="24"/>
        </w:rPr>
      </w:pPr>
      <w:r>
        <w:t>任何人就其清盘、破产、破产重组或和解、行政或解散（通过自愿安排、安排方案或其他方式）向法院或任何司法常务官提出申请或提交文件；</w:t>
      </w:r>
    </w:p>
    <w:p>
      <w:pPr>
        <w:pStyle w:val="BodyText"/>
        <w:spacing w:before="5"/>
        <w:rPr>
          <w:sz w:val="20"/>
        </w:rPr>
      </w:pPr>
      <w:r/>
    </w:p>
    <w:p>
      <w:pPr>
        <w:pStyle w:val="ListParagraph"/>
        <w:numPr>
          <w:ilvl w:val="3"/>
          <w:numId w:val="4"/>
        </w:numPr>
        <w:tabs>
          <w:tab w:pos="2819" w:val="left" w:leader="none"/>
        </w:tabs>
        <w:spacing w:line="240" w:lineRule="auto" w:before="1" w:after="0"/>
        <w:ind w:left="2818" w:right="167" w:hanging="720"/>
        <w:jc w:val="both"/>
        <w:rPr>
          <w:sz w:val="24"/>
        </w:rPr>
      </w:pPr>
      <w:r>
        <w:t>作出清算、破产、破产重组或者和解、管理或者解散的命令；</w:t>
      </w:r>
    </w:p>
    <w:p>
      <w:pPr>
        <w:pStyle w:val="BodyText"/>
        <w:spacing w:before="10"/>
        <w:rPr>
          <w:sz w:val="20"/>
        </w:rPr>
      </w:pPr>
      <w:r/>
    </w:p>
    <w:p>
      <w:pPr>
        <w:pStyle w:val="ListParagraph"/>
        <w:numPr>
          <w:ilvl w:val="3"/>
          <w:numId w:val="4"/>
        </w:numPr>
        <w:tabs>
          <w:tab w:pos="2819" w:val="left" w:leader="none"/>
        </w:tabs>
        <w:spacing w:line="244" w:lineRule="auto" w:before="0" w:after="0"/>
        <w:ind w:left="2818" w:right="170" w:hanging="720"/>
        <w:jc w:val="both"/>
        <w:rPr>
          <w:sz w:val="24"/>
        </w:rPr>
      </w:pPr>
      <w:r>
        <w:t>任何清算人、破产受托人、司法保管人、强制管理人、接管人、行政接管人、管理人或类似人员均被任命为其或其任何资产的清算人、破产受托人、司法保管人、强制管理人、接管人、行政接管人、管理人或类似人员；</w:t>
      </w:r>
    </w:p>
    <w:p>
      <w:pPr>
        <w:spacing w:after="0" w:line="244" w:lineRule="auto"/>
        <w:jc w:val="both"/>
        <w:rPr>
          <w:sz w:val="24"/>
        </w:rPr>
        <w:sectPr>
          <w:pgSz w:w="11910" w:h="16840"/>
          <w:pgMar w:header="0" w:footer="1381" w:top="1520" w:bottom="1640" w:left="1020" w:right="960"/>
        </w:sectPr>
      </w:pPr>
      <w:r/>
    </w:p>
    <w:p>
      <w:pPr>
        <w:pStyle w:val="ListParagraph"/>
        <w:numPr>
          <w:ilvl w:val="3"/>
          <w:numId w:val="4"/>
        </w:numPr>
        <w:tabs>
          <w:tab w:pos="2819" w:val="left" w:leader="none"/>
        </w:tabs>
        <w:spacing w:line="244" w:lineRule="auto" w:before="65" w:after="0"/>
        <w:ind w:left="2818" w:right="108" w:hanging="720"/>
        <w:jc w:val="both"/>
        <w:rPr>
          <w:sz w:val="24"/>
        </w:rPr>
      </w:pPr>
      <w:r>
        <w:t>其股东、董事或其他高级管理人员请求任命清算人、破产受托人、司法保管人、强制管理人、接管人、行政接管人、管理人或类似高级管理人员，或发出其打算任命清算人、破产受托人、司法保管人、强制管理人、接管人、行政接管人、管理人或类似高级管理人员的通知；或</w:t>
      </w:r>
    </w:p>
    <w:p>
      <w:pPr>
        <w:pStyle w:val="BodyText"/>
        <w:spacing w:before="5"/>
        <w:rPr>
          <w:sz w:val="20"/>
        </w:rPr>
      </w:pPr>
      <w:r/>
    </w:p>
    <w:p>
      <w:pPr>
        <w:pStyle w:val="ListParagraph"/>
        <w:numPr>
          <w:ilvl w:val="3"/>
          <w:numId w:val="4"/>
        </w:numPr>
        <w:tabs>
          <w:tab w:pos="2818" w:val="left" w:leader="none"/>
          <w:tab w:pos="2819" w:val="left" w:leader="none"/>
        </w:tabs>
        <w:spacing w:line="240" w:lineRule="auto" w:before="1" w:after="0"/>
        <w:ind w:left="2818" w:right="0" w:hanging="720"/>
        <w:jc w:val="left"/>
        <w:rPr>
          <w:sz w:val="24"/>
        </w:rPr>
      </w:pPr>
      <w:r>
        <w:t>在任何司法管辖区采取任何其他类似步骤或程序。</w:t>
      </w:r>
    </w:p>
    <w:p>
      <w:pPr>
        <w:pStyle w:val="BodyText"/>
        <w:spacing w:before="1"/>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债权人程序</w:t>
      </w:r>
    </w:p>
    <w:p>
      <w:pPr>
        <w:pStyle w:val="BodyText"/>
        <w:spacing w:before="4"/>
        <w:rPr>
          <w:b/>
          <w:sz w:val="21"/>
        </w:rPr>
      </w:pPr>
      <w:r/>
    </w:p>
    <w:p>
      <w:pPr>
        <w:pStyle w:val="BodyText"/>
        <w:spacing w:line="247" w:lineRule="auto"/>
        <w:ind w:left="834" w:right="109"/>
        <w:jc w:val="both"/>
      </w:pPr>
      <w:r>
        <w:t>任何征用、扣押、扣押、扣押、扣押、执行或类似事件都会影响飞机，并且不会在三十（30）天内解除。</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政府征用</w:t>
      </w:r>
    </w:p>
    <w:p>
      <w:pPr>
        <w:pStyle w:val="BodyText"/>
        <w:spacing w:before="4"/>
        <w:rPr>
          <w:b/>
          <w:sz w:val="21"/>
        </w:rPr>
      </w:pPr>
      <w:r/>
    </w:p>
    <w:p>
      <w:pPr>
        <w:pStyle w:val="BodyText"/>
        <w:spacing w:line="247" w:lineRule="auto"/>
        <w:ind w:left="833" w:right="108"/>
        <w:jc w:val="both"/>
      </w:pPr>
      <w:r>
        <w:t>任何政府实体征收或没收或采取任何措施征收或没收承租人资产的任何实质性部分，对承租人履行其在承租人文件项下的任何义务的能力具有或可能具有重大不利影响。</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授权</w:t>
      </w:r>
    </w:p>
    <w:p>
      <w:pPr>
        <w:pStyle w:val="BodyText"/>
        <w:spacing w:before="3"/>
        <w:rPr>
          <w:b/>
          <w:sz w:val="21"/>
        </w:rPr>
      </w:pPr>
      <w:r/>
    </w:p>
    <w:p>
      <w:pPr>
        <w:pStyle w:val="BodyText"/>
        <w:spacing w:line="247" w:lineRule="auto"/>
        <w:ind w:left="834" w:right="112" w:hanging="1"/>
        <w:jc w:val="both"/>
      </w:pPr>
      <w:r>
        <w:t>与承租人文件有关或使承租人能够履行其在任何承租人文件下的义务所需的任何授权：</w:t>
      </w:r>
    </w:p>
    <w:p>
      <w:pPr>
        <w:pStyle w:val="BodyText"/>
        <w:spacing w:before="10"/>
        <w:rPr>
          <w:sz w:val="20"/>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在规定时间内未获得或未生效；</w:t>
      </w:r>
    </w:p>
    <w:p>
      <w:pPr>
        <w:pStyle w:val="BodyText"/>
        <w:spacing w:before="4"/>
        <w:rPr>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被撤销、取消或以其他方式不再具有完全效力；</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未更新；或</w:t>
      </w:r>
    </w:p>
    <w:p>
      <w:pPr>
        <w:pStyle w:val="BodyText"/>
        <w:spacing w:before="5"/>
        <w:rPr>
          <w:sz w:val="21"/>
        </w:rPr>
      </w:pPr>
      <w:r/>
    </w:p>
    <w:p>
      <w:pPr>
        <w:pStyle w:val="ListParagraph"/>
        <w:numPr>
          <w:ilvl w:val="2"/>
          <w:numId w:val="4"/>
        </w:numPr>
        <w:tabs>
          <w:tab w:pos="1826" w:val="left" w:leader="none"/>
          <w:tab w:pos="1827" w:val="left" w:leader="none"/>
        </w:tabs>
        <w:spacing w:line="244" w:lineRule="auto" w:before="1" w:after="0"/>
        <w:ind w:left="1826" w:right="109" w:hanging="720"/>
        <w:jc w:val="left"/>
        <w:rPr>
          <w:sz w:val="22"/>
        </w:rPr>
      </w:pPr>
      <w:r>
        <w:t>根据修订条款进行修改、变更或更新，其结果是或可能是，在每种情况下，</w:t>
      </w:r>
    </w:p>
    <w:p>
      <w:pPr>
        <w:pStyle w:val="BodyText"/>
        <w:spacing w:before="5"/>
        <w:rPr>
          <w:sz w:val="20"/>
        </w:rPr>
      </w:pPr>
      <w:r/>
    </w:p>
    <w:p>
      <w:pPr>
        <w:pStyle w:val="ListParagraph"/>
        <w:numPr>
          <w:ilvl w:val="3"/>
          <w:numId w:val="4"/>
        </w:numPr>
        <w:tabs>
          <w:tab w:pos="2819" w:val="left" w:leader="none"/>
        </w:tabs>
        <w:spacing w:line="240" w:lineRule="auto" w:before="1" w:after="0"/>
        <w:ind w:left="2818" w:right="110" w:hanging="720"/>
        <w:jc w:val="both"/>
        <w:rPr>
          <w:sz w:val="24"/>
        </w:rPr>
      </w:pPr>
      <w:r>
        <w:t>阻止承租人履行其在承租人文件项下的义务；和/或</w:t>
      </w:r>
    </w:p>
    <w:p>
      <w:pPr>
        <w:pStyle w:val="BodyText"/>
        <w:spacing w:before="10"/>
        <w:rPr>
          <w:sz w:val="20"/>
        </w:rPr>
      </w:pPr>
      <w:r/>
    </w:p>
    <w:p>
      <w:pPr>
        <w:pStyle w:val="ListParagraph"/>
        <w:numPr>
          <w:ilvl w:val="3"/>
          <w:numId w:val="4"/>
        </w:numPr>
        <w:tabs>
          <w:tab w:pos="2819" w:val="left" w:leader="none"/>
        </w:tabs>
        <w:spacing w:line="240" w:lineRule="auto" w:before="0" w:after="0"/>
        <w:ind w:left="2818" w:right="111" w:hanging="720"/>
        <w:jc w:val="both"/>
        <w:rPr>
          <w:sz w:val="24"/>
        </w:rPr>
      </w:pPr>
      <w:r>
        <w:t>对出租人在本协议和其他承租人文件下的权利产生重大不利影响。</w:t>
      </w:r>
    </w:p>
    <w:p>
      <w:pPr>
        <w:pStyle w:val="BodyText"/>
        <w:spacing w:before="7"/>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承租人文件</w:t>
      </w:r>
    </w:p>
    <w:p>
      <w:pPr>
        <w:pStyle w:val="BodyText"/>
        <w:spacing w:before="4"/>
        <w:rPr>
          <w:b/>
          <w:sz w:val="21"/>
        </w:rPr>
      </w:pPr>
      <w:r/>
    </w:p>
    <w:p>
      <w:pPr>
        <w:pStyle w:val="BodyText"/>
        <w:ind w:left="834"/>
        <w:jc w:val="both"/>
      </w:pPr>
      <w:r>
        <w:t>承租人拒绝拒绝任何承租人文件。</w:t>
      </w:r>
    </w:p>
    <w:p>
      <w:pPr>
        <w:pStyle w:val="BodyText"/>
        <w:spacing w:before="5"/>
        <w:rPr>
          <w:sz w:val="21"/>
        </w:rPr>
      </w:pPr>
      <w:r/>
    </w:p>
    <w:p>
      <w:pPr>
        <w:pStyle w:val="Heading1"/>
        <w:numPr>
          <w:ilvl w:val="1"/>
          <w:numId w:val="4"/>
        </w:numPr>
        <w:tabs>
          <w:tab w:pos="833" w:val="left" w:leader="none"/>
          <w:tab w:pos="834" w:val="left" w:leader="none"/>
        </w:tabs>
        <w:spacing w:line="240" w:lineRule="auto" w:before="1" w:after="0"/>
        <w:ind w:left="834" w:right="0" w:hanging="720"/>
        <w:jc w:val="left"/>
      </w:pPr>
      <w:r>
        <w:t>停止处置业务</w:t>
      </w:r>
    </w:p>
    <w:p>
      <w:pPr>
        <w:pStyle w:val="BodyText"/>
        <w:spacing w:before="4"/>
        <w:rPr>
          <w:b/>
          <w:sz w:val="21"/>
        </w:rPr>
      </w:pPr>
      <w:r/>
    </w:p>
    <w:p>
      <w:pPr>
        <w:pStyle w:val="ListParagraph"/>
        <w:numPr>
          <w:ilvl w:val="2"/>
          <w:numId w:val="4"/>
        </w:numPr>
        <w:tabs>
          <w:tab w:pos="1826" w:val="left" w:leader="none"/>
          <w:tab w:pos="1827" w:val="left" w:leader="none"/>
        </w:tabs>
        <w:spacing w:line="247" w:lineRule="auto" w:before="0" w:after="0"/>
        <w:ind w:left="1826" w:right="111" w:hanging="720"/>
        <w:jc w:val="left"/>
        <w:rPr>
          <w:sz w:val="22"/>
        </w:rPr>
      </w:pPr>
      <w:r>
        <w:t>承租人暂停或停止经营其定期航空承运人业务。</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5" w:hanging="720"/>
        <w:jc w:val="both"/>
        <w:rPr>
          <w:sz w:val="22"/>
        </w:rPr>
      </w:pPr>
      <w:r>
        <w:t>承租人转让或以其他方式处置其代表其商业航空公司业务一部分的全部或大部分资产，但有偿付能力的重组、合并或分权除外，前提是：</w:t>
      </w:r>
    </w:p>
    <w:p>
      <w:pPr>
        <w:spacing w:after="0" w:line="247" w:lineRule="auto"/>
        <w:jc w:val="both"/>
        <w:rPr>
          <w:sz w:val="22"/>
        </w:rPr>
        <w:sectPr>
          <w:pgSz w:w="11910" w:h="16840"/>
          <w:pgMar w:header="0" w:footer="1381" w:top="1520" w:bottom="1640" w:left="1020" w:right="1020"/>
        </w:sectPr>
      </w:pPr>
      <w:r/>
    </w:p>
    <w:p>
      <w:pPr>
        <w:pStyle w:val="ListParagraph"/>
        <w:numPr>
          <w:ilvl w:val="3"/>
          <w:numId w:val="4"/>
        </w:numPr>
        <w:tabs>
          <w:tab w:pos="2819" w:val="left" w:leader="none"/>
        </w:tabs>
        <w:spacing w:line="240" w:lineRule="auto" w:before="65" w:after="0"/>
        <w:ind w:left="2818" w:right="107" w:hanging="720"/>
        <w:jc w:val="both"/>
        <w:rPr>
          <w:sz w:val="24"/>
        </w:rPr>
      </w:pPr>
      <w:r>
        <w:t>此类重组、合并或分权是根据其关联公司的有偿付能力的重组进行的；</w:t>
      </w:r>
    </w:p>
    <w:p>
      <w:pPr>
        <w:pStyle w:val="BodyText"/>
        <w:spacing w:before="10"/>
        <w:rPr>
          <w:sz w:val="20"/>
        </w:rPr>
      </w:pPr>
      <w:r/>
    </w:p>
    <w:p>
      <w:pPr>
        <w:pStyle w:val="ListParagraph"/>
        <w:numPr>
          <w:ilvl w:val="3"/>
          <w:numId w:val="4"/>
        </w:numPr>
        <w:tabs>
          <w:tab w:pos="2819" w:val="left" w:leader="none"/>
        </w:tabs>
        <w:spacing w:line="240" w:lineRule="auto" w:before="0" w:after="0"/>
        <w:ind w:left="2818" w:right="108" w:hanging="720"/>
        <w:jc w:val="both"/>
        <w:rPr>
          <w:sz w:val="24"/>
        </w:rPr>
      </w:pPr>
      <w:r>
        <w:t>重组、合并或分权后产生的实体为承租人；以及</w:t>
      </w:r>
    </w:p>
    <w:p>
      <w:pPr>
        <w:pStyle w:val="BodyText"/>
        <w:spacing w:before="10"/>
        <w:rPr>
          <w:sz w:val="20"/>
        </w:rPr>
      </w:pPr>
      <w:r/>
    </w:p>
    <w:p>
      <w:pPr>
        <w:pStyle w:val="ListParagraph"/>
        <w:numPr>
          <w:ilvl w:val="3"/>
          <w:numId w:val="4"/>
        </w:numPr>
        <w:tabs>
          <w:tab w:pos="2819" w:val="left" w:leader="none"/>
        </w:tabs>
        <w:spacing w:line="244" w:lineRule="auto" w:before="0" w:after="0"/>
        <w:ind w:left="2818" w:right="107" w:hanging="720"/>
        <w:jc w:val="both"/>
        <w:rPr>
          <w:sz w:val="24"/>
        </w:rPr>
      </w:pPr>
      <w:r>
        <w:t>此类重建、合并或分权不会对出租人在飞机或任何承租人文件下的权利或承租人履行其在承租人文件下的任何义务的能力产生重大不利影响。</w:t>
      </w:r>
    </w:p>
    <w:p>
      <w:pPr>
        <w:pStyle w:val="BodyText"/>
        <w:spacing w:before="3"/>
        <w:rPr>
          <w:sz w:val="13"/>
        </w:rPr>
      </w:pPr>
      <w:r/>
    </w:p>
    <w:p>
      <w:pPr>
        <w:pStyle w:val="Heading1"/>
        <w:numPr>
          <w:ilvl w:val="1"/>
          <w:numId w:val="4"/>
        </w:numPr>
        <w:tabs>
          <w:tab w:pos="833" w:val="left" w:leader="none"/>
          <w:tab w:pos="834" w:val="left" w:leader="none"/>
        </w:tabs>
        <w:spacing w:line="240" w:lineRule="auto" w:before="91" w:after="0"/>
        <w:ind w:left="834" w:right="0" w:hanging="720"/>
        <w:jc w:val="left"/>
      </w:pPr>
      <w:r>
        <w:t>登记处</w:t>
      </w:r>
    </w:p>
    <w:p>
      <w:pPr>
        <w:pStyle w:val="BodyText"/>
        <w:spacing w:before="4"/>
        <w:rPr>
          <w:b/>
          <w:sz w:val="21"/>
        </w:rPr>
      </w:pPr>
      <w:r/>
    </w:p>
    <w:p>
      <w:pPr>
        <w:pStyle w:val="BodyText"/>
        <w:spacing w:line="244" w:lineRule="auto"/>
        <w:ind w:left="834" w:right="111"/>
        <w:jc w:val="both"/>
      </w:pPr>
      <w:r>
        <w:t>飞机在注册国的注册被取消，除非本协议允许，或由于全损。</w:t>
      </w:r>
    </w:p>
    <w:p>
      <w:pPr>
        <w:pStyle w:val="BodyText"/>
        <w:spacing w:before="2"/>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逮捕</w:t>
      </w:r>
    </w:p>
    <w:p>
      <w:pPr>
        <w:pStyle w:val="BodyText"/>
        <w:spacing w:before="4"/>
        <w:rPr>
          <w:b/>
          <w:sz w:val="21"/>
        </w:rPr>
      </w:pPr>
      <w:r/>
    </w:p>
    <w:p>
      <w:pPr>
        <w:pStyle w:val="BodyText"/>
        <w:spacing w:line="247" w:lineRule="auto"/>
        <w:ind w:left="834" w:right="108"/>
        <w:jc w:val="both"/>
      </w:pPr>
      <w:r>
        <w:t>飞机被逮捕、没收、扣押、执行中扣押、扣押、没收、扣留，在每种情况下，行使或声称行使任何占有留置权或其他索赔，或以其他方式从承租人或其任何运营商的管有中扣押（构成或将随着时间推移但承租人未能在六十（60）个工作日内获得飞机放行。</w:t>
      </w:r>
    </w:p>
    <w:p>
      <w:pPr>
        <w:pStyle w:val="BodyText"/>
        <w:rPr>
          <w:sz w:val="24"/>
        </w:rPr>
      </w:pPr>
      <w:r/>
    </w:p>
    <w:p>
      <w:pPr>
        <w:pStyle w:val="BodyText"/>
        <w:rPr>
          <w:sz w:val="24"/>
        </w:rPr>
      </w:pPr>
      <w:r/>
    </w:p>
    <w:p>
      <w:pPr>
        <w:pStyle w:val="Heading1"/>
        <w:numPr>
          <w:ilvl w:val="0"/>
          <w:numId w:val="4"/>
        </w:numPr>
        <w:tabs>
          <w:tab w:pos="833" w:val="left" w:leader="none"/>
          <w:tab w:pos="834" w:val="left" w:leader="none"/>
        </w:tabs>
        <w:spacing w:line="240" w:lineRule="auto" w:before="189" w:after="0"/>
        <w:ind w:left="834" w:right="0" w:hanging="720"/>
        <w:jc w:val="left"/>
      </w:pPr>
      <w:r>
        <w:t>租赁违约事件后的权利</w:t>
      </w:r>
    </w:p>
    <w:p>
      <w:pPr>
        <w:pStyle w:val="BodyText"/>
        <w:spacing w:before="4"/>
        <w:rPr>
          <w:b/>
          <w:sz w:val="21"/>
        </w:rPr>
      </w:pPr>
      <w:r/>
    </w:p>
    <w:p>
      <w:pPr>
        <w:pStyle w:val="ListParagraph"/>
        <w:numPr>
          <w:ilvl w:val="1"/>
          <w:numId w:val="4"/>
        </w:numPr>
        <w:tabs>
          <w:tab w:pos="833" w:val="left" w:leader="none"/>
          <w:tab w:pos="834" w:val="left" w:leader="none"/>
        </w:tabs>
        <w:spacing w:line="240" w:lineRule="auto" w:before="0" w:after="0"/>
        <w:ind w:left="834" w:right="0" w:hanging="720"/>
        <w:jc w:val="left"/>
        <w:rPr>
          <w:b/>
          <w:sz w:val="22"/>
        </w:rPr>
      </w:pPr>
      <w:r>
        <w:t>租赁违约事件后租赁期的终止</w:t>
      </w:r>
    </w:p>
    <w:p>
      <w:pPr>
        <w:pStyle w:val="BodyText"/>
        <w:spacing w:before="4"/>
        <w:rPr>
          <w:b/>
          <w:sz w:val="21"/>
        </w:rPr>
      </w:pPr>
      <w:r/>
    </w:p>
    <w:p>
      <w:pPr>
        <w:pStyle w:val="ListParagraph"/>
        <w:numPr>
          <w:ilvl w:val="2"/>
          <w:numId w:val="4"/>
        </w:numPr>
        <w:tabs>
          <w:tab w:pos="1827" w:val="left" w:leader="none"/>
        </w:tabs>
        <w:spacing w:line="247" w:lineRule="auto" w:before="0" w:after="0"/>
        <w:ind w:left="1826" w:right="108" w:hanging="720"/>
        <w:jc w:val="both"/>
        <w:rPr>
          <w:sz w:val="22"/>
        </w:rPr>
      </w:pPr>
      <w:r>
        <w:t>在不影响第21条（购买选择权）的情况下，如果租赁违约事件尚未解决（并且在适用的宽限期到期后），出租人可以（在不影响相关方在本协议或其他交易文件或法律下的任何其他权利的情况下，但该等其他权利受明示的本协议的条款和条件，包括但不限于第19.3条（租赁违约事件后的最终付款），通知承租人：</w:t>
      </w:r>
    </w:p>
    <w:p>
      <w:pPr>
        <w:pStyle w:val="BodyText"/>
        <w:spacing w:before="3"/>
        <w:rPr>
          <w:sz w:val="20"/>
        </w:rPr>
      </w:pPr>
      <w:r/>
    </w:p>
    <w:p>
      <w:pPr>
        <w:pStyle w:val="ListParagraph"/>
        <w:numPr>
          <w:ilvl w:val="3"/>
          <w:numId w:val="4"/>
        </w:numPr>
        <w:tabs>
          <w:tab w:pos="2819" w:val="left" w:leader="none"/>
        </w:tabs>
        <w:spacing w:line="244" w:lineRule="auto" w:before="0" w:after="0"/>
        <w:ind w:left="2818" w:right="108" w:hanging="720"/>
        <w:jc w:val="both"/>
        <w:rPr>
          <w:sz w:val="24"/>
        </w:rPr>
      </w:pPr>
      <w:r>
        <w:t>接受此类拒绝并通知承租人，立即终止飞机租赁，承租人根据本协议租赁飞机的权利将终止；和/或</w:t>
      </w:r>
    </w:p>
    <w:p>
      <w:pPr>
        <w:pStyle w:val="BodyText"/>
        <w:spacing w:before="5"/>
        <w:rPr>
          <w:sz w:val="20"/>
        </w:rPr>
      </w:pPr>
      <w:r/>
    </w:p>
    <w:p>
      <w:pPr>
        <w:pStyle w:val="ListParagraph"/>
        <w:numPr>
          <w:ilvl w:val="3"/>
          <w:numId w:val="4"/>
        </w:numPr>
        <w:tabs>
          <w:tab w:pos="2819" w:val="left" w:leader="none"/>
        </w:tabs>
        <w:spacing w:line="244" w:lineRule="auto" w:before="1" w:after="0"/>
        <w:ind w:left="2818" w:right="109" w:hanging="720"/>
        <w:jc w:val="both"/>
        <w:rPr>
          <w:sz w:val="24"/>
        </w:rPr>
      </w:pPr>
      <w:r>
        <w:t>通过适当的法院诉讼，强制承租人履行本协议和/或其他承租人文件和/或追回因违反本协议而造成的损害；和/或</w:t>
      </w:r>
    </w:p>
    <w:p>
      <w:pPr>
        <w:pStyle w:val="BodyText"/>
        <w:spacing w:before="4"/>
        <w:rPr>
          <w:sz w:val="20"/>
        </w:rPr>
      </w:pPr>
      <w:r/>
    </w:p>
    <w:p>
      <w:pPr>
        <w:pStyle w:val="ListParagraph"/>
        <w:numPr>
          <w:ilvl w:val="3"/>
          <w:numId w:val="4"/>
        </w:numPr>
        <w:tabs>
          <w:tab w:pos="2819" w:val="left" w:leader="none"/>
        </w:tabs>
        <w:spacing w:line="242" w:lineRule="auto" w:before="0" w:after="0"/>
        <w:ind w:left="2818" w:right="111" w:hanging="720"/>
        <w:jc w:val="both"/>
        <w:rPr>
          <w:sz w:val="24"/>
        </w:rPr>
      </w:pPr>
      <w:r>
        <w:t>要求承租人在出租人可能通知承租人的地点将飞机从服务区移走并使飞机着陆；和/或</w:t>
      </w:r>
    </w:p>
    <w:p>
      <w:pPr>
        <w:pStyle w:val="BodyText"/>
        <w:spacing w:before="7"/>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要么：</w:t>
      </w:r>
    </w:p>
    <w:p>
      <w:pPr>
        <w:pStyle w:val="BodyText"/>
        <w:spacing w:before="1"/>
        <w:rPr>
          <w:sz w:val="21"/>
        </w:rPr>
      </w:pPr>
      <w:r/>
    </w:p>
    <w:p>
      <w:pPr>
        <w:pStyle w:val="ListParagraph"/>
        <w:numPr>
          <w:ilvl w:val="4"/>
          <w:numId w:val="4"/>
        </w:numPr>
        <w:tabs>
          <w:tab w:pos="3713" w:val="left" w:leader="none"/>
          <w:tab w:pos="3714" w:val="left" w:leader="none"/>
        </w:tabs>
        <w:spacing w:line="244" w:lineRule="auto" w:before="0" w:after="0"/>
        <w:ind w:left="3713" w:right="107" w:hanging="899"/>
        <w:jc w:val="left"/>
        <w:rPr>
          <w:sz w:val="22"/>
        </w:rPr>
      </w:pPr>
      <w:r>
        <w:t>接管飞机，为此，出租人可在适用法律允许的范围内进入任何场所。</w:t>
      </w:r>
    </w:p>
    <w:p>
      <w:pPr>
        <w:spacing w:after="0" w:line="244" w:lineRule="auto"/>
        <w:jc w:val="left"/>
        <w:rPr>
          <w:sz w:val="22"/>
        </w:rPr>
        <w:sectPr>
          <w:pgSz w:w="11910" w:h="16840"/>
          <w:pgMar w:header="0" w:footer="1381" w:top="1520" w:bottom="1640" w:left="1020" w:right="1020"/>
        </w:sectPr>
      </w:pPr>
      <w:r/>
    </w:p>
    <w:p>
      <w:pPr>
        <w:pStyle w:val="BodyText"/>
        <w:spacing w:line="244" w:lineRule="auto" w:before="72"/>
        <w:ind w:left="3714" w:right="168"/>
      </w:pPr>
      <w:r>
        <w:t>属于或占用飞机所在地的承租人，或在承租人的控制下；或</w:t>
      </w:r>
    </w:p>
    <w:p>
      <w:pPr>
        <w:pStyle w:val="BodyText"/>
        <w:spacing w:before="1"/>
        <w:rPr>
          <w:sz w:val="21"/>
        </w:rPr>
      </w:pPr>
      <w:r/>
    </w:p>
    <w:p>
      <w:pPr>
        <w:pStyle w:val="ListParagraph"/>
        <w:numPr>
          <w:ilvl w:val="4"/>
          <w:numId w:val="4"/>
        </w:numPr>
        <w:tabs>
          <w:tab w:pos="3713" w:val="left" w:leader="none"/>
          <w:tab w:pos="3714" w:val="left" w:leader="none"/>
        </w:tabs>
        <w:spacing w:line="247" w:lineRule="auto" w:before="0" w:after="0"/>
        <w:ind w:left="3713" w:right="169" w:hanging="899"/>
        <w:jc w:val="both"/>
        <w:rPr>
          <w:sz w:val="22"/>
        </w:rPr>
      </w:pPr>
      <w:r>
        <w:t>要求承租人在出租人可能要求的时间和地点将飞机重新交付给出租人，并符合第22条（重新交付）中规定的重新交付条件；和/或</w:t>
      </w:r>
    </w:p>
    <w:p>
      <w:pPr>
        <w:pStyle w:val="BodyText"/>
        <w:spacing w:before="3"/>
        <w:rPr>
          <w:sz w:val="20"/>
        </w:rPr>
      </w:pPr>
      <w:r/>
    </w:p>
    <w:p>
      <w:pPr>
        <w:pStyle w:val="ListParagraph"/>
        <w:numPr>
          <w:ilvl w:val="3"/>
          <w:numId w:val="4"/>
        </w:numPr>
        <w:tabs>
          <w:tab w:pos="2819" w:val="left" w:leader="none"/>
        </w:tabs>
        <w:spacing w:line="244" w:lineRule="auto" w:before="0" w:after="0"/>
        <w:ind w:left="2818" w:right="169" w:hanging="720"/>
        <w:jc w:val="both"/>
        <w:rPr>
          <w:sz w:val="24"/>
        </w:rPr>
      </w:pPr>
      <w:r>
        <w:t>在适用法律允许的范围内，根据出租人的决定，以私人或公共销售的方式出售或持有、使用、运营或租赁给其他人，出租人可自行决定（承租人的所有权利均免费且不受任何限制）。</w:t>
      </w:r>
    </w:p>
    <w:p>
      <w:pPr>
        <w:pStyle w:val="BodyText"/>
        <w:spacing w:before="11"/>
        <w:rPr>
          <w:sz w:val="20"/>
        </w:rPr>
      </w:pPr>
      <w:r/>
    </w:p>
    <w:p>
      <w:pPr>
        <w:pStyle w:val="ListParagraph"/>
        <w:numPr>
          <w:ilvl w:val="2"/>
          <w:numId w:val="4"/>
        </w:numPr>
        <w:tabs>
          <w:tab w:pos="1827" w:val="left" w:leader="none"/>
        </w:tabs>
        <w:spacing w:line="247" w:lineRule="auto" w:before="0" w:after="0"/>
        <w:ind w:left="1826" w:right="169" w:hanging="720"/>
        <w:jc w:val="both"/>
        <w:rPr>
          <w:sz w:val="22"/>
        </w:rPr>
      </w:pPr>
      <w:r>
        <w:t>承租人和出租人承认并同意（在不影响第21.1条（租赁违约事件）的情况下，在适用法律适用的范围内：</w:t>
      </w:r>
    </w:p>
    <w:p>
      <w:pPr>
        <w:pStyle w:val="BodyText"/>
        <w:spacing w:before="3"/>
        <w:rPr>
          <w:sz w:val="20"/>
        </w:rPr>
      </w:pPr>
      <w:r/>
    </w:p>
    <w:p>
      <w:pPr>
        <w:pStyle w:val="ListParagraph"/>
        <w:numPr>
          <w:ilvl w:val="3"/>
          <w:numId w:val="4"/>
        </w:numPr>
        <w:tabs>
          <w:tab w:pos="2819" w:val="left" w:leader="none"/>
        </w:tabs>
        <w:spacing w:line="240" w:lineRule="auto" w:before="0" w:after="0"/>
        <w:ind w:left="2818" w:right="169" w:hanging="720"/>
        <w:jc w:val="both"/>
        <w:rPr>
          <w:sz w:val="24"/>
        </w:rPr>
      </w:pPr>
      <w:r>
        <w:t>每一个违约事件将被视为构成“违约”的事件，因为开普敦公约中使用了该术语；</w:t>
      </w:r>
    </w:p>
    <w:p>
      <w:pPr>
        <w:pStyle w:val="BodyText"/>
        <w:spacing w:before="10"/>
        <w:rPr>
          <w:sz w:val="20"/>
        </w:rPr>
      </w:pPr>
      <w:r/>
    </w:p>
    <w:p>
      <w:pPr>
        <w:pStyle w:val="ListParagraph"/>
        <w:numPr>
          <w:ilvl w:val="3"/>
          <w:numId w:val="4"/>
        </w:numPr>
        <w:tabs>
          <w:tab w:pos="2819" w:val="left" w:leader="none"/>
        </w:tabs>
        <w:spacing w:line="240" w:lineRule="auto" w:before="0" w:after="0"/>
        <w:ind w:left="2818" w:right="169" w:hanging="720"/>
        <w:jc w:val="both"/>
        <w:rPr>
          <w:sz w:val="24"/>
        </w:rPr>
      </w:pPr>
      <w:r>
        <w:t>任何租赁违约事件发生后（但不影响第21.1条（租赁违约事件发生后）：</w:t>
      </w:r>
    </w:p>
    <w:p>
      <w:pPr>
        <w:pStyle w:val="BodyText"/>
        <w:spacing w:before="5"/>
        <w:rPr>
          <w:sz w:val="21"/>
        </w:rPr>
      </w:pPr>
      <w:r/>
    </w:p>
    <w:p>
      <w:pPr>
        <w:pStyle w:val="ListParagraph"/>
        <w:numPr>
          <w:ilvl w:val="4"/>
          <w:numId w:val="4"/>
        </w:numPr>
        <w:tabs>
          <w:tab w:pos="3713" w:val="left" w:leader="none"/>
          <w:tab w:pos="3714" w:val="left" w:leader="none"/>
        </w:tabs>
        <w:spacing w:line="247" w:lineRule="auto" w:before="1" w:after="0"/>
        <w:ind w:left="3714" w:right="108" w:hanging="900"/>
        <w:jc w:val="both"/>
        <w:rPr>
          <w:sz w:val="22"/>
        </w:rPr>
      </w:pPr>
      <w:r>
        <w:t>出租人将获得《开普敦公约》规定的因此类租赁违约事件而产生的所有权利和补救措施；以及</w:t>
      </w:r>
    </w:p>
    <w:p>
      <w:pPr>
        <w:pStyle w:val="BodyText"/>
        <w:spacing w:before="10"/>
        <w:rPr>
          <w:sz w:val="20"/>
        </w:rPr>
      </w:pPr>
      <w:r/>
    </w:p>
    <w:p>
      <w:pPr>
        <w:pStyle w:val="ListParagraph"/>
        <w:numPr>
          <w:ilvl w:val="4"/>
          <w:numId w:val="4"/>
        </w:numPr>
        <w:tabs>
          <w:tab w:pos="3713" w:val="left" w:leader="none"/>
          <w:tab w:pos="3714" w:val="left" w:leader="none"/>
        </w:tabs>
        <w:spacing w:line="247" w:lineRule="auto" w:before="0" w:after="0"/>
        <w:ind w:left="3713" w:right="169" w:hanging="899"/>
        <w:jc w:val="both"/>
        <w:rPr>
          <w:sz w:val="22"/>
        </w:rPr>
      </w:pPr>
      <w:r>
        <w:t>第19条（租赁违约事件后的权利）中规定的所有权利将被解释为《开普敦公约》允许的“附加补救措施”，出租人可根据本协议根据适用法律的要求行使这些权利；以及</w:t>
      </w:r>
    </w:p>
    <w:p>
      <w:pPr>
        <w:pStyle w:val="BodyText"/>
        <w:spacing w:before="3"/>
        <w:rPr>
          <w:sz w:val="20"/>
        </w:rPr>
      </w:pPr>
      <w:r/>
    </w:p>
    <w:p>
      <w:pPr>
        <w:pStyle w:val="ListParagraph"/>
        <w:numPr>
          <w:ilvl w:val="3"/>
          <w:numId w:val="4"/>
        </w:numPr>
        <w:tabs>
          <w:tab w:pos="2819" w:val="left" w:leader="none"/>
        </w:tabs>
        <w:spacing w:line="244" w:lineRule="auto" w:before="0" w:after="0"/>
        <w:ind w:left="2818" w:right="169" w:hanging="720"/>
        <w:jc w:val="both"/>
        <w:rPr>
          <w:sz w:val="24"/>
        </w:rPr>
      </w:pPr>
      <w:r>
        <w:t>一旦发生任何租赁违约事件（但不影响第21.1条（租赁违约事件），出租人可采取开普敦公约规定的所有步骤，作为此类租赁违约事件的结果，在登记国注销飞机登记，从登记国出口飞机。并在适用的情况下，解除《开普敦公约》国际登记处对飞机和交易文件的国际利益。</w:t>
      </w:r>
    </w:p>
    <w:p>
      <w:pPr>
        <w:pStyle w:val="BodyText"/>
        <w:spacing w:before="11"/>
        <w:rPr>
          <w:sz w:val="20"/>
        </w:rPr>
      </w:pPr>
      <w:r/>
    </w:p>
    <w:p>
      <w:pPr>
        <w:pStyle w:val="ListParagraph"/>
        <w:numPr>
          <w:ilvl w:val="2"/>
          <w:numId w:val="4"/>
        </w:numPr>
        <w:tabs>
          <w:tab w:pos="1827" w:val="left" w:leader="none"/>
        </w:tabs>
        <w:spacing w:line="247" w:lineRule="auto" w:before="0" w:after="0"/>
        <w:ind w:left="1826" w:right="168" w:hanging="720"/>
        <w:jc w:val="both"/>
        <w:rPr>
          <w:sz w:val="22"/>
        </w:rPr>
      </w:pPr>
      <w:r>
        <w:t>上述（a）段的规定不影响承租人在任何承租人文件下的义务（包括但不限于第20条（终止时的付款）、第21条（购买选择权）和第22条（重新交付）），但是，自承租人不可撤销和无条件履行之日起生效。d第19.3条（租赁违约事件后的最终付款和损失）和第21条（购买选择权）规定的所有义务，第19.1（a）（iii）、19.1（a）（iv）、19.1（b）、19.2和22条规定的出租人权利应立即失效。</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租赁违约事件后的临时补救措施和注销和出口</w:t>
      </w:r>
    </w:p>
    <w:p>
      <w:pPr>
        <w:pStyle w:val="BodyText"/>
        <w:spacing w:before="4"/>
        <w:rPr>
          <w:b/>
          <w:sz w:val="21"/>
        </w:rPr>
      </w:pPr>
      <w:r/>
    </w:p>
    <w:p>
      <w:pPr>
        <w:pStyle w:val="BodyText"/>
        <w:spacing w:line="244" w:lineRule="auto"/>
        <w:ind w:left="834"/>
      </w:pPr>
      <w:r>
        <w:t>承租人同意，如果租赁违约事件持续，在适用法律适用的范围内：</w:t>
      </w:r>
    </w:p>
    <w:p>
      <w:pPr>
        <w:spacing w:after="0" w:line="244" w:lineRule="auto"/>
        <w:sectPr>
          <w:pgSz w:w="11910" w:h="16840"/>
          <w:pgMar w:header="0" w:footer="1381" w:top="1520" w:bottom="1640" w:left="1020" w:right="960"/>
        </w:sectPr>
      </w:pPr>
      <w:r/>
    </w:p>
    <w:p>
      <w:pPr>
        <w:pStyle w:val="ListParagraph"/>
        <w:numPr>
          <w:ilvl w:val="2"/>
          <w:numId w:val="4"/>
        </w:numPr>
        <w:tabs>
          <w:tab w:pos="1827" w:val="left" w:leader="none"/>
        </w:tabs>
        <w:spacing w:line="247" w:lineRule="auto" w:before="72" w:after="0"/>
        <w:ind w:left="1826" w:right="106" w:hanging="720"/>
        <w:jc w:val="both"/>
        <w:rPr>
          <w:sz w:val="22"/>
        </w:rPr>
      </w:pPr>
      <w:r>
        <w:t>除可获得的所有其他补救措施外，出租人将有权获得开普敦公约第20（1）条规定的任何订单，如果适用法律允许，开普敦公约第20（4）条将不适用；以及</w:t>
      </w:r>
    </w:p>
    <w:p>
      <w:pPr>
        <w:pStyle w:val="BodyText"/>
        <w:spacing w:before="10"/>
        <w:rPr>
          <w:sz w:val="20"/>
        </w:rPr>
      </w:pPr>
      <w:r/>
    </w:p>
    <w:p>
      <w:pPr>
        <w:pStyle w:val="ListParagraph"/>
        <w:numPr>
          <w:ilvl w:val="2"/>
          <w:numId w:val="4"/>
        </w:numPr>
        <w:tabs>
          <w:tab w:pos="1826" w:val="left" w:leader="none"/>
          <w:tab w:pos="1827" w:val="left" w:leader="none"/>
        </w:tabs>
        <w:spacing w:line="244" w:lineRule="auto" w:before="0" w:after="0"/>
        <w:ind w:left="1826" w:right="108" w:hanging="720"/>
        <w:jc w:val="left"/>
        <w:rPr>
          <w:sz w:val="22"/>
        </w:rPr>
      </w:pPr>
      <w:r>
        <w:t>出租人可以从其所在地取得飞机的注销、出口和实际转让。</w:t>
      </w:r>
    </w:p>
    <w:p>
      <w:pPr>
        <w:pStyle w:val="BodyText"/>
        <w:spacing w:before="1"/>
        <w:rPr>
          <w:sz w:val="21"/>
        </w:rPr>
      </w:pPr>
      <w:r/>
    </w:p>
    <w:p>
      <w:pPr>
        <w:pStyle w:val="BodyText"/>
        <w:spacing w:line="247" w:lineRule="auto"/>
        <w:ind w:left="834" w:right="109"/>
        <w:jc w:val="both"/>
      </w:pPr>
      <w:r>
        <w:t>但是，自承租人不可撤销地和无条件地履行第19.3条（租赁违约事件后的最终付款和损失）和第21条（购买选择权）规定的所有义务之日起，第19.1（a）（iii）、19.1（a）（iv）、19.1（b）、19.2和22条规定的出租人权利应立即生效。稍后熄灭。</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租赁违约事件后的最终付款</w:t>
      </w:r>
    </w:p>
    <w:p>
      <w:pPr>
        <w:pStyle w:val="BodyText"/>
        <w:spacing w:before="3"/>
        <w:rPr>
          <w:b/>
          <w:sz w:val="21"/>
        </w:rPr>
      </w:pPr>
      <w:r/>
    </w:p>
    <w:p>
      <w:pPr>
        <w:pStyle w:val="BodyText"/>
        <w:spacing w:line="247" w:lineRule="auto"/>
        <w:ind w:left="834" w:right="110"/>
        <w:jc w:val="both"/>
      </w:pPr>
      <w:r>
        <w:t>如果发生租赁违约事件且飞机租赁终止（交付后），承租人应在终止日期向出租人支付最终付款和额外违约金额。</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租赁违约事件后的租赁终止</w:t>
      </w:r>
    </w:p>
    <w:p>
      <w:pPr>
        <w:pStyle w:val="BodyText"/>
        <w:spacing w:before="4"/>
        <w:rPr>
          <w:b/>
          <w:sz w:val="21"/>
        </w:rPr>
      </w:pPr>
      <w:r/>
    </w:p>
    <w:p>
      <w:pPr>
        <w:pStyle w:val="BodyText"/>
        <w:spacing w:line="247" w:lineRule="auto"/>
        <w:ind w:left="834" w:right="110"/>
        <w:jc w:val="both"/>
      </w:pPr>
      <w:r>
        <w:t>承租人不可撤销地付款，出租人收到第19.3条规定的最终付款和额外违约金后：</w:t>
      </w:r>
    </w:p>
    <w:p>
      <w:pPr>
        <w:pStyle w:val="BodyText"/>
        <w:spacing w:before="8"/>
        <w:rPr>
          <w:sz w:val="20"/>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承租人根据本协议支付进一步租金的义务应终止；以及</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租赁期应终止，</w:t>
      </w:r>
    </w:p>
    <w:p>
      <w:pPr>
        <w:pStyle w:val="BodyText"/>
        <w:spacing w:before="5"/>
        <w:rPr>
          <w:sz w:val="21"/>
        </w:rPr>
      </w:pPr>
      <w:r/>
    </w:p>
    <w:p>
      <w:pPr>
        <w:pStyle w:val="BodyText"/>
        <w:spacing w:line="247" w:lineRule="auto" w:before="1"/>
        <w:ind w:left="833" w:right="109"/>
        <w:jc w:val="both"/>
      </w:pPr>
      <w:r>
        <w:t>在满足第21.3条（所有权转让）中规定的条件的前提下，飞机的所有权应无需采取进一步行动就归承租人所有，不受任何出租人担保权益的约束，前提是，在承租人的合理要求和费用下，出租人应执行（或如果出租人不是飞机的所有人，应采购所有人签署的卖据，以证明所有权转让（应说明将飞机所有权转让给承租人不受任何出租人担保权益的约束）。</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租赁违约后的成本和费用</w:t>
      </w:r>
    </w:p>
    <w:p>
      <w:pPr>
        <w:pStyle w:val="BodyText"/>
        <w:spacing w:before="3"/>
        <w:rPr>
          <w:b/>
          <w:sz w:val="21"/>
        </w:rPr>
      </w:pPr>
      <w:r/>
    </w:p>
    <w:p>
      <w:pPr>
        <w:pStyle w:val="BodyText"/>
        <w:spacing w:line="247" w:lineRule="auto"/>
        <w:ind w:left="833" w:right="106"/>
        <w:jc w:val="both"/>
      </w:pPr>
      <w:r>
        <w:t>无论飞机是否根据本协议交付给承租人，承租人必须根据要求向出租人支付其因任何租赁违约或强制执行而产生的所有成本和费用（包括但不限于法律费用、收回后的收回成本和自付费用）。承租人文件项下的任何担保权的维护或保留，包括与以下各项相关的任何成本和费用：</w:t>
      </w:r>
    </w:p>
    <w:p>
      <w:pPr>
        <w:pStyle w:val="BodyText"/>
        <w:spacing w:before="10"/>
        <w:rPr>
          <w:sz w:val="20"/>
        </w:rPr>
      </w:pPr>
      <w:r/>
    </w:p>
    <w:p>
      <w:pPr>
        <w:pStyle w:val="ListParagraph"/>
        <w:numPr>
          <w:ilvl w:val="2"/>
          <w:numId w:val="4"/>
        </w:numPr>
        <w:tabs>
          <w:tab w:pos="1826" w:val="left" w:leader="none"/>
          <w:tab w:pos="1827" w:val="left" w:leader="none"/>
        </w:tabs>
        <w:spacing w:line="244" w:lineRule="auto" w:before="0" w:after="0"/>
        <w:ind w:left="1826" w:right="109" w:hanging="720"/>
        <w:jc w:val="left"/>
        <w:rPr>
          <w:sz w:val="22"/>
        </w:rPr>
      </w:pPr>
      <w:r>
        <w:t>飞机的保险、维护、储存、重新配置、继续租赁或销售；以及</w:t>
      </w:r>
    </w:p>
    <w:p>
      <w:pPr>
        <w:pStyle w:val="BodyText"/>
        <w:spacing w:before="1"/>
        <w:rPr>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飞机的回收、运送和再销售。</w:t>
      </w:r>
    </w:p>
    <w:p>
      <w:pPr>
        <w:spacing w:after="0" w:line="240" w:lineRule="auto"/>
        <w:jc w:val="left"/>
        <w:rPr>
          <w:sz w:val="22"/>
        </w:rPr>
        <w:sectPr>
          <w:pgSz w:w="11910" w:h="16840"/>
          <w:pgMar w:header="0" w:footer="1381" w:top="1520" w:bottom="1640" w:left="1020" w:right="1020"/>
        </w:sectPr>
      </w:pPr>
      <w:r/>
    </w:p>
    <w:p>
      <w:pPr>
        <w:pStyle w:val="Heading1"/>
        <w:numPr>
          <w:ilvl w:val="0"/>
          <w:numId w:val="4"/>
        </w:numPr>
        <w:tabs>
          <w:tab w:pos="833" w:val="left" w:leader="none"/>
          <w:tab w:pos="834" w:val="left" w:leader="none"/>
        </w:tabs>
        <w:spacing w:line="240" w:lineRule="auto" w:before="73" w:after="0"/>
        <w:ind w:left="834" w:right="0" w:hanging="720"/>
        <w:jc w:val="left"/>
      </w:pPr>
      <w:r>
        <w:t>终止后的最终付款（不可归因于违约）</w:t>
      </w:r>
    </w:p>
    <w:p>
      <w:pPr>
        <w:pStyle w:val="BodyText"/>
        <w:spacing w:before="4"/>
        <w:rPr>
          <w:b/>
          <w:sz w:val="21"/>
        </w:rPr>
      </w:pPr>
      <w:r/>
    </w:p>
    <w:p>
      <w:pPr>
        <w:pStyle w:val="ListParagraph"/>
        <w:numPr>
          <w:ilvl w:val="1"/>
          <w:numId w:val="4"/>
        </w:numPr>
        <w:tabs>
          <w:tab w:pos="833" w:val="left" w:leader="none"/>
          <w:tab w:pos="834" w:val="left" w:leader="none"/>
        </w:tabs>
        <w:spacing w:line="240" w:lineRule="auto" w:before="0" w:after="0"/>
        <w:ind w:left="834" w:right="0" w:hanging="720"/>
        <w:jc w:val="left"/>
        <w:rPr>
          <w:b/>
          <w:sz w:val="22"/>
        </w:rPr>
      </w:pPr>
      <w:r>
        <w:t>终止后的最终付款（不可归因于租赁违约事件）</w:t>
      </w:r>
    </w:p>
    <w:p>
      <w:pPr>
        <w:pStyle w:val="BodyText"/>
        <w:spacing w:before="4"/>
        <w:rPr>
          <w:b/>
          <w:sz w:val="21"/>
        </w:rPr>
      </w:pPr>
      <w:r/>
    </w:p>
    <w:p>
      <w:pPr>
        <w:pStyle w:val="ListParagraph"/>
        <w:numPr>
          <w:ilvl w:val="2"/>
          <w:numId w:val="4"/>
        </w:numPr>
        <w:tabs>
          <w:tab w:pos="1827" w:val="left" w:leader="none"/>
        </w:tabs>
        <w:spacing w:line="247" w:lineRule="auto" w:before="0" w:after="0"/>
        <w:ind w:left="1826" w:right="168" w:hanging="720"/>
        <w:jc w:val="both"/>
        <w:rPr>
          <w:sz w:val="22"/>
        </w:rPr>
      </w:pPr>
      <w:r>
        <w:t>如果飞机的租赁因任何原因终止（交付后），但前提是此类终止不是由任何租赁违约事件引起的，承租人应在终止日期向出租人支付最终付款。</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68" w:hanging="720"/>
        <w:jc w:val="both"/>
        <w:rPr>
          <w:sz w:val="22"/>
        </w:rPr>
      </w:pPr>
      <w:r>
        <w:t>如果承租人在终止日期向出租人支付了上述第20.1（a）条规定的金额，出租人特此同意，承租人不对任何相关方因该终止而可能遭受或可能对任何一方承担的任何损失负责，包括但不限于该方可能遭受的任何损失，或就飞机的融资或再融资向任何一方承担责任。</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终止</w:t>
      </w:r>
    </w:p>
    <w:p>
      <w:pPr>
        <w:pStyle w:val="BodyText"/>
        <w:spacing w:before="4"/>
        <w:rPr>
          <w:b/>
          <w:sz w:val="21"/>
        </w:rPr>
      </w:pPr>
      <w:r/>
    </w:p>
    <w:p>
      <w:pPr>
        <w:pStyle w:val="BodyText"/>
        <w:spacing w:line="247" w:lineRule="auto"/>
        <w:ind w:left="834" w:right="169"/>
        <w:jc w:val="both"/>
      </w:pPr>
      <w:r>
        <w:t>根据第20.1（a）条的规定，承租人不可撤销地付款并收到出租人的全额收据后：</w:t>
      </w:r>
    </w:p>
    <w:p>
      <w:pPr>
        <w:pStyle w:val="BodyText"/>
        <w:spacing w:before="8"/>
        <w:rPr>
          <w:sz w:val="20"/>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承租人根据本协议支付进一步租金的义务应终止；以及</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租赁期应终止，</w:t>
      </w:r>
    </w:p>
    <w:p>
      <w:pPr>
        <w:pStyle w:val="BodyText"/>
        <w:spacing w:before="5"/>
        <w:rPr>
          <w:sz w:val="21"/>
        </w:rPr>
      </w:pPr>
      <w:r/>
    </w:p>
    <w:p>
      <w:pPr>
        <w:pStyle w:val="BodyText"/>
        <w:spacing w:line="247" w:lineRule="auto" w:before="1"/>
        <w:ind w:left="834" w:right="169"/>
        <w:jc w:val="both"/>
      </w:pPr>
      <w:r>
        <w:t>在满足第21.3条（所有权转让）中规定的条件的前提下，飞机的所有权应无需进一步的行为而归承租人所有，但前提是，在合理的要求下，出租人应自费向（或如果出租人不是飞机的所有人，应促使所有人签署）一份销售清单所有权转让的证据。</w:t>
      </w:r>
    </w:p>
    <w:p>
      <w:pPr>
        <w:pStyle w:val="BodyText"/>
        <w:spacing w:before="10"/>
        <w:rPr>
          <w:sz w:val="20"/>
        </w:rPr>
      </w:pPr>
      <w:r/>
    </w:p>
    <w:p>
      <w:pPr>
        <w:pStyle w:val="Heading1"/>
        <w:numPr>
          <w:ilvl w:val="0"/>
          <w:numId w:val="4"/>
        </w:numPr>
        <w:tabs>
          <w:tab w:pos="833" w:val="left" w:leader="none"/>
          <w:tab w:pos="834" w:val="left" w:leader="none"/>
        </w:tabs>
        <w:spacing w:line="240" w:lineRule="auto" w:before="0" w:after="0"/>
        <w:ind w:left="834" w:right="0" w:hanging="720"/>
        <w:jc w:val="left"/>
      </w:pPr>
      <w:r>
        <w:t>购买选择权</w:t>
      </w:r>
    </w:p>
    <w:p>
      <w:pPr>
        <w:pStyle w:val="BodyText"/>
        <w:spacing w:before="5"/>
        <w:rPr>
          <w:b/>
          <w:sz w:val="21"/>
        </w:rPr>
      </w:pPr>
      <w:r/>
    </w:p>
    <w:p>
      <w:pPr>
        <w:pStyle w:val="ListParagraph"/>
        <w:numPr>
          <w:ilvl w:val="1"/>
          <w:numId w:val="4"/>
        </w:numPr>
        <w:tabs>
          <w:tab w:pos="833" w:val="left" w:leader="none"/>
          <w:tab w:pos="834" w:val="left" w:leader="none"/>
        </w:tabs>
        <w:spacing w:line="240" w:lineRule="auto" w:before="1" w:after="0"/>
        <w:ind w:left="834" w:right="0" w:hanging="720"/>
        <w:jc w:val="left"/>
        <w:rPr>
          <w:b/>
          <w:sz w:val="22"/>
        </w:rPr>
      </w:pPr>
      <w:r>
        <w:t>租赁违约事件</w:t>
      </w:r>
    </w:p>
    <w:p>
      <w:pPr>
        <w:pStyle w:val="BodyText"/>
        <w:spacing w:before="4"/>
        <w:rPr>
          <w:b/>
          <w:sz w:val="21"/>
        </w:rPr>
      </w:pPr>
      <w:r/>
    </w:p>
    <w:p>
      <w:pPr>
        <w:pStyle w:val="BodyText"/>
        <w:spacing w:line="247" w:lineRule="auto"/>
        <w:ind w:left="834" w:right="168"/>
        <w:jc w:val="both"/>
      </w:pPr>
      <w:r>
        <w:t>如果租赁违约事件尚未解决，且承租人善意行事无法或不可能在任何原始宽限期（适用宽限期）到期前补救该违约行为，承租人可向出租人发出书面不可撤销通知，该通知必须在该适用宽限期到期前收到。期限，在适用宽限期到期日提出终止飞机租赁的请求。在飞机租赁终止时，承租人必须在终止日期向出租人支付以下总额：</w:t>
      </w:r>
    </w:p>
    <w:p>
      <w:pPr>
        <w:pStyle w:val="BodyText"/>
        <w:spacing w:before="10"/>
        <w:rPr>
          <w:sz w:val="20"/>
        </w:rPr>
      </w:pPr>
      <w:r/>
    </w:p>
    <w:p>
      <w:pPr>
        <w:pStyle w:val="ListParagraph"/>
        <w:numPr>
          <w:ilvl w:val="2"/>
          <w:numId w:val="4"/>
        </w:numPr>
        <w:tabs>
          <w:tab w:pos="1827" w:val="left" w:leader="none"/>
        </w:tabs>
        <w:spacing w:line="244" w:lineRule="auto" w:before="0" w:after="0"/>
        <w:ind w:left="1826" w:right="166" w:hanging="720"/>
        <w:jc w:val="both"/>
        <w:rPr>
          <w:sz w:val="22"/>
        </w:rPr>
      </w:pPr>
      <w:r>
        <w:t>最终付款和额外违约金额（在每种情况下，由出租人通知承租人）；以及</w:t>
      </w:r>
    </w:p>
    <w:p>
      <w:pPr>
        <w:pStyle w:val="BodyText"/>
        <w:spacing w:before="1"/>
        <w:rPr>
          <w:sz w:val="21"/>
        </w:rPr>
      </w:pPr>
      <w:r/>
    </w:p>
    <w:p>
      <w:pPr>
        <w:pStyle w:val="ListParagraph"/>
        <w:numPr>
          <w:ilvl w:val="2"/>
          <w:numId w:val="4"/>
        </w:numPr>
        <w:tabs>
          <w:tab w:pos="1827" w:val="left" w:leader="none"/>
        </w:tabs>
        <w:spacing w:line="247" w:lineRule="auto" w:before="0" w:after="0"/>
        <w:ind w:left="1826" w:right="167" w:hanging="720"/>
        <w:jc w:val="both"/>
        <w:rPr>
          <w:sz w:val="22"/>
        </w:rPr>
      </w:pPr>
      <w:r>
        <w:t>根据本协议或任何其他承租人文件，在适用宽限期的最后一天，由出租人合理确定承租人应支付的所有其他款项，</w:t>
      </w:r>
    </w:p>
    <w:p>
      <w:pPr>
        <w:pStyle w:val="BodyText"/>
        <w:spacing w:before="10"/>
        <w:rPr>
          <w:sz w:val="20"/>
        </w:rPr>
      </w:pPr>
      <w:r/>
    </w:p>
    <w:p>
      <w:pPr>
        <w:pStyle w:val="BodyText"/>
        <w:spacing w:line="247" w:lineRule="auto"/>
        <w:ind w:left="834" w:right="169"/>
        <w:jc w:val="both"/>
      </w:pPr>
      <w:r>
        <w:t>在满足第21.3条（所有权转让）中规定的条件的前提下，飞机的所有权应在不采取进一步行动的情况下归属于承租人，前提是，根据承租人的合理要求和成本，出租人应签署（或如果出租人不是飞机的所有人，应促使所有人签署）出售给EV的卖据。认为所有权转移。</w:t>
      </w:r>
    </w:p>
    <w:p>
      <w:pPr>
        <w:spacing w:after="0" w:line="247" w:lineRule="auto"/>
        <w:jc w:val="both"/>
        <w:sectPr>
          <w:pgSz w:w="11910" w:h="16840"/>
          <w:pgMar w:header="0" w:footer="1381" w:top="1520" w:bottom="1640" w:left="1020" w:right="960"/>
        </w:sectPr>
      </w:pPr>
      <w:r/>
    </w:p>
    <w:p>
      <w:pPr>
        <w:pStyle w:val="Heading1"/>
        <w:numPr>
          <w:ilvl w:val="1"/>
          <w:numId w:val="4"/>
        </w:numPr>
        <w:tabs>
          <w:tab w:pos="833" w:val="left" w:leader="none"/>
          <w:tab w:pos="834" w:val="left" w:leader="none"/>
        </w:tabs>
        <w:spacing w:line="240" w:lineRule="auto" w:before="73" w:after="0"/>
        <w:ind w:left="834" w:right="0" w:hanging="720"/>
        <w:jc w:val="left"/>
      </w:pPr>
      <w:r>
        <w:t>终止日期</w:t>
      </w:r>
    </w:p>
    <w:p>
      <w:pPr>
        <w:pStyle w:val="BodyText"/>
        <w:spacing w:before="3"/>
        <w:rPr>
          <w:b/>
          <w:sz w:val="21"/>
        </w:rPr>
      </w:pPr>
      <w:r/>
    </w:p>
    <w:p>
      <w:pPr>
        <w:pStyle w:val="BodyText"/>
        <w:ind w:left="834"/>
        <w:jc w:val="both"/>
      </w:pPr>
      <w:r>
        <w:t>在终止日期，如果：</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承租人已支付以下款项的总额：</w:t>
      </w:r>
    </w:p>
    <w:p>
      <w:pPr>
        <w:pStyle w:val="BodyText"/>
        <w:spacing w:before="10"/>
        <w:rPr>
          <w:sz w:val="20"/>
        </w:rPr>
      </w:pPr>
      <w:r/>
    </w:p>
    <w:p>
      <w:pPr>
        <w:pStyle w:val="ListParagraph"/>
        <w:numPr>
          <w:ilvl w:val="3"/>
          <w:numId w:val="4"/>
        </w:numPr>
        <w:tabs>
          <w:tab w:pos="2241" w:val="left" w:leader="none"/>
          <w:tab w:pos="2242" w:val="left" w:leader="none"/>
        </w:tabs>
        <w:spacing w:line="240" w:lineRule="auto" w:before="0" w:after="0"/>
        <w:ind w:left="2241" w:right="0" w:hanging="709"/>
        <w:jc w:val="left"/>
        <w:rPr>
          <w:sz w:val="24"/>
        </w:rPr>
      </w:pPr>
      <w:r>
        <w:t>最终付款（由出租人通知承租人）；以及</w:t>
      </w:r>
    </w:p>
    <w:p>
      <w:pPr>
        <w:pStyle w:val="BodyText"/>
        <w:spacing w:before="5"/>
        <w:rPr>
          <w:sz w:val="20"/>
        </w:rPr>
      </w:pPr>
      <w:r/>
    </w:p>
    <w:p>
      <w:pPr>
        <w:pStyle w:val="ListParagraph"/>
        <w:numPr>
          <w:ilvl w:val="3"/>
          <w:numId w:val="4"/>
        </w:numPr>
        <w:tabs>
          <w:tab w:pos="2241" w:val="left" w:leader="none"/>
          <w:tab w:pos="2242" w:val="left" w:leader="none"/>
        </w:tabs>
        <w:spacing w:line="240" w:lineRule="auto" w:before="0" w:after="0"/>
        <w:ind w:left="2241" w:right="109" w:hanging="709"/>
        <w:jc w:val="left"/>
        <w:rPr>
          <w:sz w:val="24"/>
        </w:rPr>
      </w:pPr>
      <w:r>
        <w:t>承租人根据本协议或任何其他承租人文件到期应付的所有其他款项，</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飞机未发生全损；</w:t>
      </w:r>
    </w:p>
    <w:p>
      <w:pPr>
        <w:pStyle w:val="BodyText"/>
        <w:spacing w:before="5"/>
        <w:rPr>
          <w:sz w:val="21"/>
        </w:rPr>
      </w:pPr>
      <w:r/>
    </w:p>
    <w:p>
      <w:pPr>
        <w:pStyle w:val="ListParagraph"/>
        <w:numPr>
          <w:ilvl w:val="2"/>
          <w:numId w:val="4"/>
        </w:numPr>
        <w:tabs>
          <w:tab w:pos="1827" w:val="left" w:leader="none"/>
        </w:tabs>
        <w:spacing w:line="247" w:lineRule="auto" w:before="1" w:after="0"/>
        <w:ind w:left="1826" w:right="108" w:hanging="720"/>
        <w:jc w:val="both"/>
        <w:rPr>
          <w:sz w:val="22"/>
        </w:rPr>
      </w:pPr>
      <w:r>
        <w:t>（在不影响承租人在第21.1条（租赁违约事件）下的权利的情况下），出租人在当时并未行使其在第19条下终止飞机租赁的权利；以及</w:t>
      </w:r>
    </w:p>
    <w:p>
      <w:pPr>
        <w:pStyle w:val="BodyText"/>
        <w:spacing w:before="10"/>
        <w:rPr>
          <w:sz w:val="20"/>
        </w:rPr>
      </w:pPr>
      <w:r/>
    </w:p>
    <w:p>
      <w:pPr>
        <w:pStyle w:val="BodyText"/>
        <w:spacing w:line="247" w:lineRule="auto"/>
        <w:ind w:left="834" w:right="108"/>
        <w:jc w:val="both"/>
      </w:pPr>
      <w:r>
        <w:t>在满足第21.3条（所有权转让）中规定的条件的前提下，飞机的所有权应在不采取进一步行动的情况下归属于承租人，前提是，在承租人的合理要求下，并由各方自行承担费用（根据第19.1、21.1和21.2条的规定，发生租赁违约事件或终止之后除外），此类费用应由承租人独自承担），出租人应（i）签署（或如果出租人不是飞机的所有人，应促使所有人签署）销售清单，以证明所有权转让；以及（ii）应采取所有步骤，在航空管理局注销与人工智能有关的所有权和抵押权（如有）。R。</w:t>
      </w:r>
    </w:p>
    <w:p>
      <w:pPr>
        <w:pStyle w:val="BodyText"/>
        <w:spacing w:before="10"/>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所有权转让</w:t>
      </w:r>
    </w:p>
    <w:p>
      <w:pPr>
        <w:pStyle w:val="BodyText"/>
        <w:spacing w:before="4"/>
        <w:rPr>
          <w:b/>
          <w:sz w:val="21"/>
        </w:rPr>
      </w:pPr>
      <w:r/>
    </w:p>
    <w:p>
      <w:pPr>
        <w:pStyle w:val="BodyText"/>
        <w:spacing w:line="247" w:lineRule="auto"/>
        <w:ind w:left="834" w:right="109"/>
        <w:jc w:val="both"/>
      </w:pPr>
      <w:r>
        <w:t>除非出租人另有书面同意，否则承租人根据第21条购买飞机的行为应符合以下条款：</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8" w:hanging="720"/>
        <w:jc w:val="both"/>
        <w:rPr>
          <w:sz w:val="22"/>
        </w:rPr>
      </w:pPr>
      <w:r>
        <w:t>出租人必须将出租人根据飞机购买协议和购买协议转让从制造商处获得的飞机所有权转让给出租人，除出租人拥有已转让的所有权和出租人不受出租人担保的所有权之外，无需任何担保。利益和出租人将通过签署有利于承租人并向承租人交付与飞机有关的销售单和承租人可能合理要求的进一步文件，证明所有权的转让；</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6" w:hanging="720"/>
        <w:jc w:val="both"/>
        <w:rPr>
          <w:sz w:val="22"/>
        </w:rPr>
      </w:pPr>
      <w:r>
        <w:t>转让应以“原样，原样”为基础，出租人或其官员、雇员或代理人不得就飞机的适航性、条件、设计、适销性或使用或操作的适用性，以及所有条件、保证和陈述作出或给予任何形式的条件、保证或陈述。明示或默示、法定或其他与任何此类事项有关的（或合同或侵权行为中的义务或责任）应明确排除在外；</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出租人不应承担与购买日期后飞机或其状况或运行有关的任何类型的持续义务；</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9" w:hanging="720"/>
        <w:jc w:val="both"/>
        <w:rPr>
          <w:sz w:val="22"/>
        </w:rPr>
      </w:pPr>
      <w:r>
        <w:t>承租人应将接受赔偿人作为飞机责任保险单上的额外指定被保险人，维持金额不低于出售之日飞机的责任保险金额，直至第二次</w:t>
      </w:r>
    </w:p>
    <w:p>
      <w:pPr>
        <w:spacing w:after="0" w:line="247" w:lineRule="auto"/>
        <w:jc w:val="both"/>
        <w:rPr>
          <w:sz w:val="22"/>
        </w:rPr>
        <w:sectPr>
          <w:pgSz w:w="11910" w:h="16840"/>
          <w:pgMar w:header="0" w:footer="1381" w:top="1520" w:bottom="1640" w:left="1020" w:right="1020"/>
        </w:sectPr>
      </w:pPr>
      <w:r/>
    </w:p>
    <w:p>
      <w:pPr>
        <w:pStyle w:val="BodyText"/>
        <w:spacing w:line="244" w:lineRule="auto" w:before="72"/>
        <w:ind w:left="1826"/>
      </w:pPr>
      <w:r>
        <w:t>出售周年纪念日或完成出售后进行的第一次完整8C检查（以较早者为准）；以及</w:t>
      </w:r>
    </w:p>
    <w:p>
      <w:pPr>
        <w:pStyle w:val="BodyText"/>
        <w:spacing w:before="1"/>
        <w:rPr>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出租人将：</w:t>
      </w:r>
    </w:p>
    <w:p>
      <w:pPr>
        <w:pStyle w:val="BodyText"/>
        <w:spacing w:before="10"/>
        <w:rPr>
          <w:sz w:val="20"/>
        </w:rPr>
      </w:pPr>
      <w:r/>
    </w:p>
    <w:p>
      <w:pPr>
        <w:pStyle w:val="ListParagraph"/>
        <w:numPr>
          <w:ilvl w:val="3"/>
          <w:numId w:val="4"/>
        </w:numPr>
        <w:tabs>
          <w:tab w:pos="2819" w:val="left" w:leader="none"/>
        </w:tabs>
        <w:spacing w:line="247" w:lineRule="auto" w:before="0" w:after="0"/>
        <w:ind w:left="2818" w:right="107" w:hanging="720"/>
        <w:jc w:val="both"/>
        <w:rPr>
          <w:sz w:val="24"/>
        </w:rPr>
      </w:pPr>
      <w:r>
        <w:t>由出租人承担费用（除非根据第19条（租赁违约事件后的权利）或第21.1条（租赁违约事件后的权利）或第21.1条（租赁违约事件后的权利）（如果根据第19条（租赁违约事件后的权利）和第21.1条（租赁违约事件后的权利）产生终止日期）lt）），该等费用应由承租人独自承担）、解除和解除或促使解除和解除担保文件构成的所有担保权益，在五（5）个工作日内提供解除和解除担保的证据副本，并注销出租人和相关P的各自权益。飞机上的人员（如果他们已经登记）尽快；以及</w:t>
      </w:r>
    </w:p>
    <w:p>
      <w:pPr>
        <w:pStyle w:val="BodyText"/>
        <w:spacing w:before="3"/>
        <w:rPr>
          <w:sz w:val="20"/>
        </w:rPr>
      </w:pPr>
      <w:r/>
    </w:p>
    <w:p>
      <w:pPr>
        <w:pStyle w:val="ListParagraph"/>
        <w:numPr>
          <w:ilvl w:val="3"/>
          <w:numId w:val="4"/>
        </w:numPr>
        <w:tabs>
          <w:tab w:pos="2819" w:val="left" w:leader="none"/>
        </w:tabs>
        <w:spacing w:line="247" w:lineRule="auto" w:before="0" w:after="0"/>
        <w:ind w:left="2818" w:right="107" w:hanging="720"/>
        <w:jc w:val="both"/>
        <w:rPr>
          <w:sz w:val="24"/>
        </w:rPr>
      </w:pPr>
      <w:r>
        <w:t>各方自行承担费用（除非根据第19.1条（租赁违约事件后的租赁期终止）、第21.1条（租赁违约事件后的租赁期终止）或第21.2条（终止日期）（如果根据第19.1条（终止租赁违约事件后的租赁期）和21.1（租赁违约事件后的租赁期），该等费用应由承租人单独承担），确保出租人在飞机、发动机和部件的保证中的任何剩余权益在制造商允许的范围内转让给承租人，发动机MA制造商或任何其他制造商（如适用）。</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自愿提前终止</w:t>
      </w:r>
    </w:p>
    <w:p>
      <w:pPr>
        <w:pStyle w:val="BodyText"/>
        <w:spacing w:before="4"/>
        <w:rPr>
          <w:b/>
          <w:sz w:val="21"/>
        </w:rPr>
      </w:pPr>
      <w:r/>
    </w:p>
    <w:p>
      <w:pPr>
        <w:pStyle w:val="BodyText"/>
        <w:spacing w:line="247" w:lineRule="auto"/>
        <w:ind w:left="834" w:right="107"/>
        <w:jc w:val="both"/>
      </w:pPr>
      <w:r>
        <w:t>承租人可以终止租赁期，并在任何租金支付日（自愿终止付款日）从出租人处购买飞机，该日期在出租人付款日之后，但在到期日之前，出租人应在自愿终止付款日收到所有金额和金额后，并考虑到收到所有金额和金额。如第21.2（a）条所述，根据第21.3条将飞机所有权转让给承租人或其指定人。</w:t>
      </w:r>
    </w:p>
    <w:p>
      <w:pPr>
        <w:pStyle w:val="BodyText"/>
        <w:spacing w:before="11"/>
        <w:rPr>
          <w:sz w:val="20"/>
        </w:rPr>
      </w:pPr>
      <w:r/>
    </w:p>
    <w:p>
      <w:pPr>
        <w:pStyle w:val="Heading1"/>
        <w:numPr>
          <w:ilvl w:val="0"/>
          <w:numId w:val="4"/>
        </w:numPr>
        <w:tabs>
          <w:tab w:pos="833" w:val="left" w:leader="none"/>
          <w:tab w:pos="834" w:val="left" w:leader="none"/>
        </w:tabs>
        <w:spacing w:line="240" w:lineRule="auto" w:before="0" w:after="0"/>
        <w:ind w:left="834" w:right="0" w:hanging="720"/>
        <w:jc w:val="left"/>
      </w:pPr>
      <w:r>
        <w:t>重发</w:t>
      </w:r>
    </w:p>
    <w:p>
      <w:pPr>
        <w:pStyle w:val="BodyText"/>
        <w:spacing w:before="5"/>
        <w:rPr>
          <w:b/>
          <w:sz w:val="21"/>
        </w:rPr>
      </w:pPr>
      <w:r/>
    </w:p>
    <w:p>
      <w:pPr>
        <w:pStyle w:val="ListParagraph"/>
        <w:numPr>
          <w:ilvl w:val="1"/>
          <w:numId w:val="4"/>
        </w:numPr>
        <w:tabs>
          <w:tab w:pos="833" w:val="left" w:leader="none"/>
          <w:tab w:pos="834" w:val="left" w:leader="none"/>
        </w:tabs>
        <w:spacing w:line="240" w:lineRule="auto" w:before="1" w:after="0"/>
        <w:ind w:left="834" w:right="0" w:hanging="720"/>
        <w:jc w:val="left"/>
        <w:rPr>
          <w:b/>
          <w:sz w:val="22"/>
        </w:rPr>
      </w:pPr>
      <w:r>
        <w:t>重发</w:t>
      </w:r>
    </w:p>
    <w:p>
      <w:pPr>
        <w:pStyle w:val="BodyText"/>
        <w:spacing w:before="3"/>
        <w:rPr>
          <w:b/>
          <w:sz w:val="21"/>
        </w:rPr>
      </w:pPr>
      <w:r/>
    </w:p>
    <w:p>
      <w:pPr>
        <w:pStyle w:val="BodyText"/>
        <w:spacing w:line="247" w:lineRule="auto"/>
        <w:ind w:left="834" w:right="108"/>
        <w:jc w:val="both"/>
      </w:pPr>
      <w:r>
        <w:t>除飞机全损或承租人根据第21条（购买选择权）取得飞机所有权的事件外，承租人应根据出租人的要求，在重新交付地点，按照第22条要求的条件将飞机重新交付给出租人。承租人必须自费采取出租人可能合理要求的所有措施，以取得飞机的注销和出口（如适用）。</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飞机状况</w:t>
      </w:r>
    </w:p>
    <w:p>
      <w:pPr>
        <w:pStyle w:val="BodyText"/>
        <w:spacing w:before="3"/>
        <w:rPr>
          <w:b/>
          <w:sz w:val="21"/>
        </w:rPr>
      </w:pPr>
      <w:r/>
    </w:p>
    <w:p>
      <w:pPr>
        <w:pStyle w:val="BodyText"/>
        <w:ind w:left="834"/>
        <w:jc w:val="both"/>
      </w:pPr>
      <w:r>
        <w:t>飞机重新交付时：</w:t>
      </w:r>
    </w:p>
    <w:p>
      <w:pPr>
        <w:spacing w:after="0"/>
        <w:jc w:val="both"/>
        <w:sectPr>
          <w:pgSz w:w="11910" w:h="16840"/>
          <w:pgMar w:header="0" w:footer="1381" w:top="1520" w:bottom="1640" w:left="1020" w:right="1020"/>
        </w:sectPr>
      </w:pPr>
      <w:r/>
    </w:p>
    <w:p>
      <w:pPr>
        <w:pStyle w:val="ListParagraph"/>
        <w:numPr>
          <w:ilvl w:val="2"/>
          <w:numId w:val="4"/>
        </w:numPr>
        <w:tabs>
          <w:tab w:pos="1827" w:val="left" w:leader="none"/>
        </w:tabs>
        <w:spacing w:line="247" w:lineRule="auto" w:before="72" w:after="0"/>
        <w:ind w:left="1826" w:right="108" w:hanging="720"/>
        <w:jc w:val="both"/>
        <w:rPr>
          <w:sz w:val="22"/>
        </w:rPr>
      </w:pPr>
      <w:r>
        <w:t>飞机的状况必须按照国际航空公司的标准进行清洁，否则，必须证明承租人在所有方面都遵守了本协议中规定的义务；</w:t>
      </w:r>
    </w:p>
    <w:p>
      <w:pPr>
        <w:pStyle w:val="BodyText"/>
        <w:spacing w:before="10"/>
        <w:rPr>
          <w:sz w:val="20"/>
        </w:rPr>
      </w:pPr>
      <w:r/>
    </w:p>
    <w:p>
      <w:pPr>
        <w:pStyle w:val="ListParagraph"/>
        <w:numPr>
          <w:ilvl w:val="2"/>
          <w:numId w:val="4"/>
        </w:numPr>
        <w:tabs>
          <w:tab w:pos="1827" w:val="left" w:leader="none"/>
        </w:tabs>
        <w:spacing w:line="244" w:lineRule="auto" w:before="0" w:after="0"/>
        <w:ind w:left="1826" w:right="110" w:hanging="720"/>
        <w:jc w:val="both"/>
        <w:rPr>
          <w:sz w:val="22"/>
        </w:rPr>
      </w:pPr>
      <w:r>
        <w:t>飞机必须涂上白色制服，去除或涂上所有标志和标记或证据；</w:t>
      </w:r>
    </w:p>
    <w:p>
      <w:pPr>
        <w:pStyle w:val="BodyText"/>
        <w:spacing w:before="1"/>
        <w:rPr>
          <w:sz w:val="21"/>
        </w:rPr>
      </w:pPr>
      <w:r/>
    </w:p>
    <w:p>
      <w:pPr>
        <w:pStyle w:val="ListParagraph"/>
        <w:numPr>
          <w:ilvl w:val="2"/>
          <w:numId w:val="4"/>
        </w:numPr>
        <w:tabs>
          <w:tab w:pos="1827" w:val="left" w:leader="none"/>
        </w:tabs>
        <w:spacing w:line="247" w:lineRule="auto" w:before="0" w:after="0"/>
        <w:ind w:left="1826" w:right="108" w:hanging="720"/>
        <w:jc w:val="both"/>
        <w:rPr>
          <w:sz w:val="22"/>
        </w:rPr>
      </w:pPr>
      <w:r>
        <w:t>在重新交付前，必须按照制造商的维护手册对机身进行检查（“C”检查），并且按照承租人的维护计划对发动机和主要部件进行维护；</w:t>
      </w:r>
    </w:p>
    <w:p>
      <w:pPr>
        <w:pStyle w:val="BodyText"/>
        <w:spacing w:before="10"/>
        <w:rPr>
          <w:sz w:val="20"/>
        </w:rPr>
      </w:pPr>
      <w:r/>
    </w:p>
    <w:p>
      <w:pPr>
        <w:pStyle w:val="ListParagraph"/>
        <w:numPr>
          <w:ilvl w:val="2"/>
          <w:numId w:val="4"/>
        </w:numPr>
        <w:tabs>
          <w:tab w:pos="1827" w:val="left" w:leader="none"/>
        </w:tabs>
        <w:spacing w:line="244" w:lineRule="auto" w:before="0" w:after="0"/>
        <w:ind w:left="1826" w:right="113" w:hanging="720"/>
        <w:jc w:val="both"/>
        <w:rPr>
          <w:sz w:val="22"/>
        </w:rPr>
      </w:pPr>
      <w:r>
        <w:t>飞机必须没有任何担保权益（出租人担保权益除外）；</w:t>
      </w:r>
    </w:p>
    <w:p>
      <w:pPr>
        <w:pStyle w:val="BodyText"/>
        <w:spacing w:before="1"/>
        <w:rPr>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所有发动机和零部件必须安装在飞机上；</w:t>
      </w:r>
    </w:p>
    <w:p>
      <w:pPr>
        <w:pStyle w:val="BodyText"/>
        <w:spacing w:before="5"/>
        <w:rPr>
          <w:sz w:val="21"/>
        </w:rPr>
      </w:pPr>
      <w:r/>
    </w:p>
    <w:p>
      <w:pPr>
        <w:pStyle w:val="ListParagraph"/>
        <w:numPr>
          <w:ilvl w:val="2"/>
          <w:numId w:val="4"/>
        </w:numPr>
        <w:tabs>
          <w:tab w:pos="1827" w:val="left" w:leader="none"/>
        </w:tabs>
        <w:spacing w:line="247" w:lineRule="auto" w:before="1" w:after="0"/>
        <w:ind w:left="1826" w:right="110" w:hanging="720"/>
        <w:jc w:val="both"/>
        <w:rPr>
          <w:sz w:val="22"/>
        </w:rPr>
      </w:pPr>
      <w:r>
        <w:t>机身、发动机和所有部件必须处于良好状态，正常磨损除外，如承租人最初根据本协议接受时，且处于适合在收入乘客航班中立即运行的适当运行状态；</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飞机的配置必须大体相同，并安装了与本协议下飞机最初交付给承租人时相同或同等的航空电子设备和其他设备、安全设备和附件，但根据本协议进行的任何修改、移除或更换除外；</w:t>
      </w:r>
    </w:p>
    <w:p>
      <w:pPr>
        <w:pStyle w:val="BodyText"/>
        <w:spacing w:before="8"/>
        <w:rPr>
          <w:sz w:val="20"/>
        </w:rPr>
      </w:pPr>
      <w:r/>
    </w:p>
    <w:p>
      <w:pPr>
        <w:pStyle w:val="ListParagraph"/>
        <w:numPr>
          <w:ilvl w:val="2"/>
          <w:numId w:val="4"/>
        </w:numPr>
        <w:tabs>
          <w:tab w:pos="1827" w:val="left" w:leader="none"/>
        </w:tabs>
        <w:spacing w:line="247" w:lineRule="auto" w:before="1" w:after="0"/>
        <w:ind w:left="1826" w:right="110" w:hanging="720"/>
        <w:jc w:val="both"/>
        <w:rPr>
          <w:sz w:val="22"/>
        </w:rPr>
      </w:pPr>
      <w:r>
        <w:t>承租人必须向出租人交付由公共交通（乘客）类别的航空当局颁发的现行适航证书，如果出租人要求，还必须提供出口适航证书；</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7" w:hanging="720"/>
        <w:jc w:val="both"/>
        <w:rPr>
          <w:sz w:val="22"/>
        </w:rPr>
      </w:pPr>
      <w:r>
        <w:t>承租人必须向出租人交付所有手册和技术记录，如果其中任何手册和技术记录不是英文的，承租人应提供此类手册和技术记录的英文翻译，以便飞机重新注册；</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10" w:hanging="720"/>
        <w:jc w:val="both"/>
        <w:rPr>
          <w:sz w:val="22"/>
        </w:rPr>
      </w:pPr>
      <w:r>
        <w:t>飞机必须符合航空管理局发布的所有相关强制性适航指令；以及</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7" w:hanging="720"/>
        <w:jc w:val="both"/>
        <w:rPr>
          <w:sz w:val="22"/>
        </w:rPr>
      </w:pPr>
      <w:r>
        <w:t>承租人必须在制造商、发动机制造商或任何其他制造商（如适用）允许的范围内，向出租人转让有关飞机的任何现有担保的利益。</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检查</w:t>
      </w:r>
    </w:p>
    <w:p>
      <w:pPr>
        <w:pStyle w:val="BodyText"/>
        <w:spacing w:before="4"/>
        <w:rPr>
          <w:b/>
          <w:sz w:val="21"/>
        </w:rPr>
      </w:pPr>
      <w:r/>
    </w:p>
    <w:p>
      <w:pPr>
        <w:pStyle w:val="ListParagraph"/>
        <w:numPr>
          <w:ilvl w:val="2"/>
          <w:numId w:val="4"/>
        </w:numPr>
        <w:tabs>
          <w:tab w:pos="1827" w:val="left" w:leader="none"/>
        </w:tabs>
        <w:spacing w:line="247" w:lineRule="auto" w:before="0" w:after="0"/>
        <w:ind w:left="1826" w:right="107" w:hanging="720"/>
        <w:jc w:val="both"/>
        <w:rPr>
          <w:sz w:val="22"/>
        </w:rPr>
      </w:pPr>
      <w:r>
        <w:t>在重新交付之前，承租人必须自费将飞机和手册和技术记录提供给出租人（或其代理人）进行足够的检查，以验证飞机的状况符合第22条的规定。</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10" w:hanging="720"/>
        <w:jc w:val="both"/>
        <w:rPr>
          <w:sz w:val="22"/>
        </w:rPr>
      </w:pPr>
      <w:r>
        <w:t>如果出租人提出要求，作为检查的一部分，承租人必须在不超过两（2）小时的时间内进行一次试验飞行，费用由承租人承担，以确保所有系统及其部件均能正常运行。</w:t>
      </w:r>
    </w:p>
    <w:p>
      <w:pPr>
        <w:spacing w:after="0" w:line="247" w:lineRule="auto"/>
        <w:jc w:val="both"/>
        <w:rPr>
          <w:sz w:val="22"/>
        </w:rPr>
        <w:sectPr>
          <w:pgSz w:w="11910" w:h="16840"/>
          <w:pgMar w:header="0" w:footer="1381" w:top="1520" w:bottom="1640" w:left="1020" w:right="1020"/>
        </w:sectPr>
      </w:pPr>
      <w:r/>
    </w:p>
    <w:p>
      <w:pPr>
        <w:pStyle w:val="ListParagraph"/>
        <w:numPr>
          <w:ilvl w:val="2"/>
          <w:numId w:val="4"/>
        </w:numPr>
        <w:tabs>
          <w:tab w:pos="1827" w:val="left" w:leader="none"/>
        </w:tabs>
        <w:spacing w:line="247" w:lineRule="auto" w:before="72" w:after="0"/>
        <w:ind w:left="1826" w:right="108" w:hanging="720"/>
        <w:jc w:val="both"/>
        <w:rPr>
          <w:sz w:val="22"/>
        </w:rPr>
      </w:pPr>
      <w:r>
        <w:t>出租方指定的两人可参加该演示飞行，出租方指定的一名飞行员可在航空当局允许的范围内陪同承租方飞行员并在演示期间占据观察员座位。</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缺陷的补救</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08" w:hanging="720"/>
        <w:jc w:val="both"/>
        <w:rPr>
          <w:sz w:val="22"/>
        </w:rPr>
      </w:pPr>
      <w:r>
        <w:t>如果在声称的重新交付时，飞机不符合第22.2条（飞机条件）中规定的条件，出租人可要求承租人对飞机的任何缺陷或不足进行补救，费用由承租人承担，承租人应立即遵守任何此类要求。</w:t>
      </w:r>
    </w:p>
    <w:p>
      <w:pPr>
        <w:pStyle w:val="BodyText"/>
        <w:spacing w:before="10"/>
        <w:rPr>
          <w:sz w:val="20"/>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如果承租人未能遵守，出租人可以补救此类缺陷和不足。</w:t>
      </w:r>
    </w:p>
    <w:p>
      <w:pPr>
        <w:pStyle w:val="BodyText"/>
        <w:spacing w:before="7"/>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注销登记</w:t>
      </w:r>
    </w:p>
    <w:p>
      <w:pPr>
        <w:pStyle w:val="BodyText"/>
        <w:spacing w:before="3"/>
        <w:rPr>
          <w:b/>
          <w:sz w:val="21"/>
        </w:rPr>
      </w:pPr>
      <w:r/>
    </w:p>
    <w:p>
      <w:pPr>
        <w:pStyle w:val="BodyText"/>
        <w:ind w:left="834"/>
        <w:jc w:val="both"/>
      </w:pPr>
      <w:r>
        <w:t>重新交付时，承租人必须：</w:t>
      </w:r>
    </w:p>
    <w:p>
      <w:pPr>
        <w:pStyle w:val="BodyText"/>
        <w:spacing w:before="5"/>
        <w:rPr>
          <w:sz w:val="21"/>
        </w:rPr>
      </w:pPr>
      <w:r/>
    </w:p>
    <w:p>
      <w:pPr>
        <w:pStyle w:val="ListParagraph"/>
        <w:numPr>
          <w:ilvl w:val="2"/>
          <w:numId w:val="4"/>
        </w:numPr>
        <w:tabs>
          <w:tab w:pos="1827" w:val="left" w:leader="none"/>
        </w:tabs>
        <w:spacing w:line="247" w:lineRule="auto" w:before="1" w:after="0"/>
        <w:ind w:left="1826" w:right="111" w:hanging="720"/>
        <w:jc w:val="both"/>
        <w:rPr>
          <w:sz w:val="22"/>
        </w:rPr>
      </w:pPr>
      <w:r>
        <w:t>如果出租人要求，承租人应立即自费采取所有必要措施取消飞机的现有登记；</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8" w:hanging="720"/>
        <w:jc w:val="both"/>
        <w:rPr>
          <w:sz w:val="22"/>
        </w:rPr>
      </w:pPr>
      <w:r>
        <w:t>向出租人交付法律要求的与飞机有关的、与飞机登记的任何转让或变更有关的所有证书；以及</w:t>
      </w:r>
    </w:p>
    <w:p>
      <w:pPr>
        <w:pStyle w:val="BodyText"/>
        <w:spacing w:before="10"/>
        <w:rPr>
          <w:sz w:val="20"/>
        </w:rPr>
      </w:pPr>
      <w:r/>
    </w:p>
    <w:p>
      <w:pPr>
        <w:pStyle w:val="ListParagraph"/>
        <w:numPr>
          <w:ilvl w:val="2"/>
          <w:numId w:val="4"/>
        </w:numPr>
        <w:tabs>
          <w:tab w:pos="1827" w:val="left" w:leader="none"/>
        </w:tabs>
        <w:spacing w:line="244" w:lineRule="auto" w:before="0" w:after="0"/>
        <w:ind w:left="1826" w:right="108" w:hanging="720"/>
        <w:jc w:val="both"/>
        <w:rPr>
          <w:sz w:val="22"/>
        </w:rPr>
      </w:pPr>
      <w:r>
        <w:t>以出租人指定的任何其他人的名义签署并向出租人交付所有必要的转让和其他文件。</w:t>
      </w:r>
    </w:p>
    <w:p>
      <w:pPr>
        <w:pStyle w:val="BodyText"/>
        <w:spacing w:before="2"/>
        <w:rPr>
          <w:sz w:val="21"/>
        </w:rPr>
      </w:pPr>
      <w:r/>
    </w:p>
    <w:p>
      <w:pPr>
        <w:pStyle w:val="Heading1"/>
        <w:numPr>
          <w:ilvl w:val="1"/>
          <w:numId w:val="4"/>
        </w:numPr>
        <w:tabs>
          <w:tab w:pos="833" w:val="left" w:leader="none"/>
          <w:tab w:pos="835" w:val="left" w:leader="none"/>
        </w:tabs>
        <w:spacing w:line="240" w:lineRule="auto" w:before="0" w:after="0"/>
        <w:ind w:left="834" w:right="0" w:hanging="720"/>
        <w:jc w:val="left"/>
      </w:pPr>
      <w:r>
        <w:t>成本和费用</w:t>
      </w:r>
    </w:p>
    <w:p>
      <w:pPr>
        <w:pStyle w:val="BodyText"/>
        <w:spacing w:before="4"/>
        <w:rPr>
          <w:b/>
          <w:sz w:val="21"/>
        </w:rPr>
      </w:pPr>
      <w:r/>
    </w:p>
    <w:p>
      <w:pPr>
        <w:pStyle w:val="BodyText"/>
        <w:spacing w:line="247" w:lineRule="auto"/>
        <w:ind w:left="834" w:right="110"/>
        <w:jc w:val="both"/>
      </w:pPr>
      <w:r>
        <w:t>与根据第22条（再交付）进行的任何检查或将飞机置于第22条（再交付）规定条件下所需的任何工程或修改相关的任何成本和费用应由承租人承担。</w:t>
      </w:r>
    </w:p>
    <w:p>
      <w:pPr>
        <w:pStyle w:val="BodyText"/>
        <w:spacing w:before="11"/>
        <w:rPr>
          <w:sz w:val="20"/>
        </w:rPr>
      </w:pPr>
      <w:r/>
    </w:p>
    <w:p>
      <w:pPr>
        <w:pStyle w:val="Heading1"/>
        <w:numPr>
          <w:ilvl w:val="0"/>
          <w:numId w:val="4"/>
        </w:numPr>
        <w:tabs>
          <w:tab w:pos="833" w:val="left" w:leader="none"/>
          <w:tab w:pos="835" w:val="left" w:leader="none"/>
        </w:tabs>
        <w:spacing w:line="240" w:lineRule="auto" w:before="0" w:after="0"/>
        <w:ind w:left="834" w:right="0" w:hanging="720"/>
        <w:jc w:val="left"/>
      </w:pPr>
      <w:r>
        <w:t>赔款</w:t>
      </w:r>
    </w:p>
    <w:p>
      <w:pPr>
        <w:pStyle w:val="BodyText"/>
        <w:spacing w:before="4"/>
        <w:rPr>
          <w:b/>
          <w:sz w:val="21"/>
        </w:rPr>
      </w:pPr>
      <w:r/>
    </w:p>
    <w:p>
      <w:pPr>
        <w:pStyle w:val="ListParagraph"/>
        <w:numPr>
          <w:ilvl w:val="1"/>
          <w:numId w:val="4"/>
        </w:numPr>
        <w:tabs>
          <w:tab w:pos="833" w:val="left" w:leader="none"/>
          <w:tab w:pos="835" w:val="left" w:leader="none"/>
        </w:tabs>
        <w:spacing w:line="240" w:lineRule="auto" w:before="0" w:after="0"/>
        <w:ind w:left="834" w:right="0" w:hanging="720"/>
        <w:jc w:val="left"/>
        <w:rPr>
          <w:b/>
          <w:sz w:val="22"/>
        </w:rPr>
      </w:pPr>
      <w:r>
        <w:t>一般赔偿</w:t>
      </w:r>
    </w:p>
    <w:p>
      <w:pPr>
        <w:pStyle w:val="BodyText"/>
        <w:spacing w:before="4"/>
        <w:rPr>
          <w:b/>
          <w:sz w:val="21"/>
        </w:rPr>
      </w:pPr>
      <w:r/>
    </w:p>
    <w:p>
      <w:pPr>
        <w:pStyle w:val="BodyText"/>
        <w:spacing w:line="247" w:lineRule="auto"/>
        <w:ind w:left="834" w:right="108"/>
        <w:jc w:val="both"/>
      </w:pPr>
      <w:r>
        <w:t>在不复制承租人根据本协议或任何其他承租人文件的任何其他规定向受偿人支付的任何金额的情况下，承租人同意根据要求赔偿每个受偿人可能直接或间接遭受的损失：</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8" w:hanging="720"/>
        <w:jc w:val="both"/>
        <w:rPr>
          <w:sz w:val="22"/>
        </w:rPr>
      </w:pPr>
      <w:r>
        <w:t>因采购、制造、所有权、占有、进口、出口、登记、性能、运输、储存、管理、销售、处置、控制、设计、条件、检验、测试、交付、租赁、转租、维护、修理、翻新、保险、服务、修改、大修而产生的或以任何方式与之相关的。（空中或地面）飞机的更换、拆卸、重新交付、使用或操作；或</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9" w:hanging="720"/>
        <w:jc w:val="both"/>
        <w:rPr>
          <w:sz w:val="22"/>
        </w:rPr>
      </w:pPr>
      <w:r>
        <w:t>与任何财产的损失或毁坏或损坏，或任何人的死亡或伤害，或由上述（a）段所述任何事项引起、有关或引起的任何性质的其他损失有关，在每种情况下，无论该等事项何时发生（无论是在租赁期之前、期间或之后）。或；或</w:t>
      </w:r>
    </w:p>
    <w:p>
      <w:pPr>
        <w:spacing w:after="0" w:line="247" w:lineRule="auto"/>
        <w:jc w:val="both"/>
        <w:rPr>
          <w:sz w:val="22"/>
        </w:rPr>
        <w:sectPr>
          <w:pgSz w:w="11910" w:h="16840"/>
          <w:pgMar w:header="0" w:footer="1381" w:top="1520" w:bottom="1640" w:left="1020" w:right="1020"/>
        </w:sectPr>
      </w:pPr>
      <w:r/>
    </w:p>
    <w:p>
      <w:pPr>
        <w:pStyle w:val="ListParagraph"/>
        <w:numPr>
          <w:ilvl w:val="2"/>
          <w:numId w:val="4"/>
        </w:numPr>
        <w:tabs>
          <w:tab w:pos="1827" w:val="left" w:leader="none"/>
        </w:tabs>
        <w:spacing w:line="247" w:lineRule="auto" w:before="72" w:after="0"/>
        <w:ind w:left="1826" w:right="107" w:hanging="720"/>
        <w:jc w:val="both"/>
        <w:rPr>
          <w:sz w:val="22"/>
        </w:rPr>
      </w:pPr>
      <w:r>
        <w:t>由于飞机上的任何设计、物品或材料，或其操作或使用构成或被指控构成侵犯专利、版权、设计或其他知识产权或任何其他类似权利；或</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关于阻止或试图阻止飞机的逮捕、没收、扣押、执行、扣押、没收或扣留，或确保飞机的释放；或</w:t>
      </w:r>
    </w:p>
    <w:p>
      <w:pPr>
        <w:pStyle w:val="BodyText"/>
        <w:spacing w:before="10"/>
        <w:rPr>
          <w:sz w:val="20"/>
        </w:rPr>
      </w:pPr>
      <w:r/>
    </w:p>
    <w:p>
      <w:pPr>
        <w:pStyle w:val="ListParagraph"/>
        <w:numPr>
          <w:ilvl w:val="2"/>
          <w:numId w:val="4"/>
        </w:numPr>
        <w:tabs>
          <w:tab w:pos="1827" w:val="left" w:leader="none"/>
        </w:tabs>
        <w:spacing w:line="244" w:lineRule="auto" w:before="0" w:after="0"/>
        <w:ind w:left="1826" w:right="111" w:hanging="720"/>
        <w:jc w:val="both"/>
        <w:rPr>
          <w:sz w:val="22"/>
        </w:rPr>
      </w:pPr>
      <w:r>
        <w:t>由于承租人在任何承租人文件下的任何义务的到期和准时履行中的任何违约行为；或</w:t>
      </w:r>
    </w:p>
    <w:p>
      <w:pPr>
        <w:pStyle w:val="BodyText"/>
        <w:spacing w:before="1"/>
        <w:rPr>
          <w:sz w:val="21"/>
        </w:rPr>
      </w:pPr>
      <w:r/>
    </w:p>
    <w:p>
      <w:pPr>
        <w:pStyle w:val="ListParagraph"/>
        <w:numPr>
          <w:ilvl w:val="2"/>
          <w:numId w:val="4"/>
        </w:numPr>
        <w:tabs>
          <w:tab w:pos="1827" w:val="left" w:leader="none"/>
        </w:tabs>
        <w:spacing w:line="247" w:lineRule="auto" w:before="0" w:after="0"/>
        <w:ind w:left="1826" w:right="107" w:hanging="720"/>
        <w:jc w:val="both"/>
        <w:rPr>
          <w:sz w:val="22"/>
        </w:rPr>
      </w:pPr>
      <w:r>
        <w:t>在承租人根据本协议交付付款通知后（但由于受偿人的重大过失、欺诈或故意不当行为或受偿人未能获得飞机的融资或再融资，以及ER与飞机交付有关的任何相关融资文件或任何其他交易文件，</w:t>
      </w:r>
    </w:p>
    <w:p>
      <w:pPr>
        <w:pStyle w:val="BodyText"/>
        <w:spacing w:before="10"/>
        <w:rPr>
          <w:sz w:val="20"/>
        </w:rPr>
      </w:pPr>
      <w:r/>
    </w:p>
    <w:p>
      <w:pPr>
        <w:pStyle w:val="BodyText"/>
        <w:ind w:left="834"/>
        <w:jc w:val="both"/>
      </w:pPr>
      <w:r>
        <w:t>除非此类损失：</w:t>
      </w:r>
    </w:p>
    <w:p>
      <w:pPr>
        <w:pStyle w:val="BodyText"/>
        <w:spacing w:before="10"/>
        <w:rPr>
          <w:sz w:val="20"/>
        </w:rPr>
      </w:pPr>
      <w:r/>
    </w:p>
    <w:p>
      <w:pPr>
        <w:pStyle w:val="ListParagraph"/>
        <w:numPr>
          <w:ilvl w:val="3"/>
          <w:numId w:val="4"/>
        </w:numPr>
        <w:tabs>
          <w:tab w:pos="2819" w:val="left" w:leader="none"/>
        </w:tabs>
        <w:spacing w:line="240" w:lineRule="auto" w:before="0" w:after="0"/>
        <w:ind w:left="2818" w:right="110" w:hanging="720"/>
        <w:jc w:val="both"/>
        <w:rPr>
          <w:sz w:val="24"/>
        </w:rPr>
      </w:pPr>
      <w:r>
        <w:t>是受偿人欺诈、重大过失或故意不当行为的结果；或</w:t>
      </w:r>
    </w:p>
    <w:p>
      <w:pPr>
        <w:pStyle w:val="BodyText"/>
        <w:spacing w:before="10"/>
        <w:rPr>
          <w:sz w:val="20"/>
        </w:rPr>
      </w:pPr>
      <w:r/>
    </w:p>
    <w:p>
      <w:pPr>
        <w:pStyle w:val="ListParagraph"/>
        <w:numPr>
          <w:ilvl w:val="3"/>
          <w:numId w:val="4"/>
        </w:numPr>
        <w:tabs>
          <w:tab w:pos="2819" w:val="left" w:leader="none"/>
        </w:tabs>
        <w:spacing w:line="240" w:lineRule="auto" w:before="0" w:after="0"/>
        <w:ind w:left="2818" w:right="109" w:hanging="720"/>
        <w:jc w:val="both"/>
        <w:rPr>
          <w:sz w:val="24"/>
        </w:rPr>
      </w:pPr>
      <w:r>
        <w:t>与税收有关的损失是否已根据第24.2条（税收补偿）收回；或</w:t>
      </w:r>
    </w:p>
    <w:p>
      <w:pPr>
        <w:pStyle w:val="BodyText"/>
        <w:spacing w:before="10"/>
        <w:rPr>
          <w:sz w:val="20"/>
        </w:rPr>
      </w:pPr>
      <w:r/>
    </w:p>
    <w:p>
      <w:pPr>
        <w:pStyle w:val="ListParagraph"/>
        <w:numPr>
          <w:ilvl w:val="3"/>
          <w:numId w:val="4"/>
        </w:numPr>
        <w:tabs>
          <w:tab w:pos="2819" w:val="left" w:leader="none"/>
        </w:tabs>
        <w:spacing w:line="240" w:lineRule="auto" w:before="0" w:after="0"/>
        <w:ind w:left="2818" w:right="108" w:hanging="720"/>
        <w:jc w:val="both"/>
        <w:rPr>
          <w:sz w:val="24"/>
        </w:rPr>
      </w:pPr>
      <w:r>
        <w:t>完全归因于受偿人违反其作为一方的承租人文件中包含的任何义务；或</w:t>
      </w:r>
    </w:p>
    <w:p>
      <w:pPr>
        <w:pStyle w:val="BodyText"/>
        <w:spacing w:before="10"/>
        <w:rPr>
          <w:sz w:val="20"/>
        </w:rPr>
      </w:pPr>
      <w:r/>
    </w:p>
    <w:p>
      <w:pPr>
        <w:pStyle w:val="ListParagraph"/>
        <w:numPr>
          <w:ilvl w:val="3"/>
          <w:numId w:val="4"/>
        </w:numPr>
        <w:tabs>
          <w:tab w:pos="2819" w:val="left" w:leader="none"/>
        </w:tabs>
        <w:spacing w:line="244" w:lineRule="auto" w:before="0" w:after="0"/>
        <w:ind w:left="2818" w:right="106" w:hanging="720"/>
        <w:jc w:val="both"/>
        <w:rPr>
          <w:sz w:val="24"/>
        </w:rPr>
      </w:pPr>
      <w:r>
        <w:t>仅由本协议到期或提前终止后发生的事件以及根据本协议条款归还飞机造成，且不可归因于归还前发生的任何行为、疏忽、事件或情况；或</w:t>
      </w:r>
    </w:p>
    <w:p>
      <w:pPr>
        <w:pStyle w:val="BodyText"/>
        <w:spacing w:before="5"/>
        <w:rPr>
          <w:sz w:val="20"/>
        </w:rPr>
      </w:pPr>
      <w:r/>
    </w:p>
    <w:p>
      <w:pPr>
        <w:pStyle w:val="ListParagraph"/>
        <w:numPr>
          <w:ilvl w:val="3"/>
          <w:numId w:val="4"/>
        </w:numPr>
        <w:tabs>
          <w:tab w:pos="2819" w:val="left" w:leader="none"/>
        </w:tabs>
        <w:spacing w:line="244" w:lineRule="auto" w:before="1" w:after="0"/>
        <w:ind w:left="2818" w:right="109" w:hanging="720"/>
        <w:jc w:val="both"/>
        <w:rPr>
          <w:sz w:val="24"/>
        </w:rPr>
      </w:pPr>
      <w:r>
        <w:t>与因正常商业航班对受偿人的雇员、承包商或代理人造成伤害而产生的任何责任有关，如果任何此类人员是乘客，其目的与根据承租人文件或根据任何承租人文件可行使的任何权力（但未经预审该等人士根据适用法律可能对承租人提出的任何索赔；或</w:t>
      </w:r>
    </w:p>
    <w:p>
      <w:pPr>
        <w:pStyle w:val="BodyText"/>
        <w:spacing w:before="5"/>
        <w:rPr>
          <w:sz w:val="20"/>
        </w:rPr>
      </w:pPr>
      <w:r/>
    </w:p>
    <w:p>
      <w:pPr>
        <w:pStyle w:val="ListParagraph"/>
        <w:numPr>
          <w:ilvl w:val="3"/>
          <w:numId w:val="4"/>
        </w:numPr>
        <w:tabs>
          <w:tab w:pos="2819" w:val="left" w:leader="none"/>
        </w:tabs>
        <w:spacing w:line="240" w:lineRule="auto" w:before="1" w:after="0"/>
        <w:ind w:left="2818" w:right="107" w:hanging="720"/>
        <w:jc w:val="both"/>
        <w:rPr>
          <w:sz w:val="24"/>
        </w:rPr>
      </w:pPr>
      <w:r>
        <w:t>相关方明确同意支付或同意根据交易文件承担责任；或</w:t>
      </w:r>
    </w:p>
    <w:p>
      <w:pPr>
        <w:pStyle w:val="BodyText"/>
        <w:spacing w:before="10"/>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是指第19.3（b）和20.1（b）条明确提及的损失。</w:t>
      </w:r>
    </w:p>
    <w:p>
      <w:pPr>
        <w:pStyle w:val="BodyText"/>
        <w:spacing w:before="1"/>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损失的抗辩</w:t>
      </w:r>
    </w:p>
    <w:p>
      <w:pPr>
        <w:pStyle w:val="BodyText"/>
        <w:spacing w:before="4"/>
        <w:rPr>
          <w:b/>
          <w:sz w:val="21"/>
        </w:rPr>
      </w:pPr>
      <w:r/>
    </w:p>
    <w:p>
      <w:pPr>
        <w:pStyle w:val="BodyText"/>
        <w:spacing w:line="247" w:lineRule="auto"/>
        <w:ind w:left="833" w:right="109"/>
        <w:jc w:val="both"/>
      </w:pPr>
      <w:r>
        <w:t>承租人可代表相关受偿人采取其认为合适的行动（合理行动），或相关受偿人应承租人的要求，代表承租人以自己的名义采取此类行动，以保护或避免根据第23.1条（一般赔偿）对其提出索赔的任何损失，因此NAS AS：</w:t>
      </w:r>
    </w:p>
    <w:p>
      <w:pPr>
        <w:spacing w:after="0" w:line="247" w:lineRule="auto"/>
        <w:jc w:val="both"/>
        <w:sectPr>
          <w:pgSz w:w="11910" w:h="16840"/>
          <w:pgMar w:header="0" w:footer="1381" w:top="1520" w:bottom="1640" w:left="1020" w:right="1020"/>
        </w:sectPr>
      </w:pPr>
      <w:r/>
    </w:p>
    <w:p>
      <w:pPr>
        <w:pStyle w:val="ListParagraph"/>
        <w:numPr>
          <w:ilvl w:val="2"/>
          <w:numId w:val="4"/>
        </w:numPr>
        <w:tabs>
          <w:tab w:pos="1826" w:val="left" w:leader="none"/>
          <w:tab w:pos="1827" w:val="left" w:leader="none"/>
        </w:tabs>
        <w:spacing w:line="240" w:lineRule="auto" w:before="72" w:after="0"/>
        <w:ind w:left="1826" w:right="0" w:hanging="720"/>
        <w:jc w:val="left"/>
        <w:rPr>
          <w:sz w:val="22"/>
        </w:rPr>
      </w:pPr>
      <w:r>
        <w:t>未发生租赁违约；</w:t>
      </w:r>
    </w:p>
    <w:p>
      <w:pPr>
        <w:pStyle w:val="BodyText"/>
        <w:spacing w:before="4"/>
        <w:rPr>
          <w:sz w:val="21"/>
        </w:rPr>
      </w:pPr>
      <w:r/>
    </w:p>
    <w:p>
      <w:pPr>
        <w:pStyle w:val="ListParagraph"/>
        <w:numPr>
          <w:ilvl w:val="2"/>
          <w:numId w:val="4"/>
        </w:numPr>
        <w:tabs>
          <w:tab w:pos="1827" w:val="left" w:leader="none"/>
        </w:tabs>
        <w:spacing w:line="247" w:lineRule="auto" w:before="0" w:after="0"/>
        <w:ind w:left="1826" w:right="168" w:hanging="720"/>
        <w:jc w:val="both"/>
        <w:rPr>
          <w:sz w:val="22"/>
        </w:rPr>
      </w:pPr>
      <w:r>
        <w:t>此类诉讼不涉及飞机所有权损失或丧失的任何风险（除非承租人已向出租人和任何相关受偿人公布了令出租人和任何相关受偿人满意的与此类风险有关的债券或其他担保），也不涉及对任何受偿人进行刑事处罚的任何风险；</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70" w:hanging="720"/>
        <w:jc w:val="both"/>
        <w:rPr>
          <w:sz w:val="22"/>
        </w:rPr>
      </w:pPr>
      <w:r>
        <w:t>承租人有合理理由采取或要求相关受偿人采取此类行动；</w:t>
      </w:r>
    </w:p>
    <w:p>
      <w:pPr>
        <w:pStyle w:val="BodyText"/>
        <w:spacing w:before="8"/>
        <w:rPr>
          <w:sz w:val="20"/>
        </w:rPr>
      </w:pPr>
      <w:r/>
    </w:p>
    <w:p>
      <w:pPr>
        <w:pStyle w:val="ListParagraph"/>
        <w:numPr>
          <w:ilvl w:val="2"/>
          <w:numId w:val="4"/>
        </w:numPr>
        <w:tabs>
          <w:tab w:pos="1827" w:val="left" w:leader="none"/>
        </w:tabs>
        <w:spacing w:line="247" w:lineRule="auto" w:before="1" w:after="0"/>
        <w:ind w:left="1826" w:right="168" w:hanging="720"/>
        <w:jc w:val="both"/>
        <w:rPr>
          <w:sz w:val="22"/>
        </w:rPr>
      </w:pPr>
      <w:r>
        <w:t>承租人已确保相关受偿人得到受偿人对该等损失和因该等抗辩而产生的任何损失的合理赔偿；以及</w:t>
      </w:r>
    </w:p>
    <w:p>
      <w:pPr>
        <w:pStyle w:val="BodyText"/>
        <w:spacing w:before="8"/>
        <w:rPr>
          <w:sz w:val="20"/>
        </w:rPr>
      </w:pPr>
      <w:r/>
    </w:p>
    <w:p>
      <w:pPr>
        <w:pStyle w:val="ListParagraph"/>
        <w:numPr>
          <w:ilvl w:val="2"/>
          <w:numId w:val="4"/>
        </w:numPr>
        <w:tabs>
          <w:tab w:pos="1827" w:val="left" w:leader="none"/>
        </w:tabs>
        <w:spacing w:line="247" w:lineRule="auto" w:before="1" w:after="0"/>
        <w:ind w:left="1826" w:right="169" w:hanging="720"/>
        <w:jc w:val="both"/>
        <w:rPr>
          <w:sz w:val="22"/>
        </w:rPr>
      </w:pPr>
      <w:r>
        <w:t>在相关接受赔偿人的合理意见中，该等行为不且不可能对该接受赔偿人造成损害。</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货币赔偿</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69" w:hanging="720"/>
        <w:jc w:val="both"/>
        <w:rPr>
          <w:sz w:val="22"/>
        </w:rPr>
      </w:pPr>
      <w:r>
        <w:t>承租人必须作为一项独立的义务，赔偿每个受偿人因以下原因而遭受的任何损失或责任：</w:t>
      </w:r>
    </w:p>
    <w:p>
      <w:pPr>
        <w:pStyle w:val="BodyText"/>
        <w:spacing w:before="3"/>
        <w:rPr>
          <w:sz w:val="20"/>
        </w:rPr>
      </w:pPr>
      <w:r/>
    </w:p>
    <w:p>
      <w:pPr>
        <w:pStyle w:val="ListParagraph"/>
        <w:numPr>
          <w:ilvl w:val="3"/>
          <w:numId w:val="4"/>
        </w:numPr>
        <w:tabs>
          <w:tab w:pos="2818" w:val="left" w:leader="none"/>
          <w:tab w:pos="2819" w:val="left" w:leader="none"/>
        </w:tabs>
        <w:spacing w:line="240" w:lineRule="auto" w:before="0" w:after="0"/>
        <w:ind w:left="2818" w:right="168" w:hanging="720"/>
        <w:jc w:val="left"/>
        <w:rPr>
          <w:sz w:val="24"/>
        </w:rPr>
      </w:pPr>
      <w:r>
        <w:t>接受赔偿的人收到与承租人在承租人文件下的责任有关的金额；或</w:t>
      </w:r>
    </w:p>
    <w:p>
      <w:pPr>
        <w:pStyle w:val="BodyText"/>
        <w:spacing w:before="10"/>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将该责任转化为索赔、证明、判决或命令，</w:t>
      </w:r>
    </w:p>
    <w:p>
      <w:pPr>
        <w:pStyle w:val="BodyText"/>
        <w:rPr>
          <w:sz w:val="21"/>
        </w:rPr>
      </w:pPr>
      <w:r/>
    </w:p>
    <w:p>
      <w:pPr>
        <w:pStyle w:val="BodyText"/>
        <w:spacing w:line="247" w:lineRule="auto"/>
        <w:ind w:left="1553" w:right="168"/>
      </w:pPr>
      <w:r>
        <w:t>以相关承租人文件规定应付金额的货币以外的货币支付。</w:t>
      </w:r>
    </w:p>
    <w:p>
      <w:pPr>
        <w:pStyle w:val="BodyText"/>
        <w:spacing w:before="8"/>
        <w:rPr>
          <w:sz w:val="20"/>
        </w:rPr>
      </w:pPr>
      <w:r/>
    </w:p>
    <w:p>
      <w:pPr>
        <w:pStyle w:val="ListParagraph"/>
        <w:numPr>
          <w:ilvl w:val="2"/>
          <w:numId w:val="4"/>
        </w:numPr>
        <w:tabs>
          <w:tab w:pos="1827" w:val="left" w:leader="none"/>
        </w:tabs>
        <w:spacing w:line="247" w:lineRule="auto" w:before="1" w:after="0"/>
        <w:ind w:left="1826" w:right="169" w:hanging="720"/>
        <w:jc w:val="both"/>
        <w:rPr>
          <w:sz w:val="22"/>
        </w:rPr>
      </w:pPr>
      <w:r>
        <w:t>除非法律另有要求，否则承租人放弃其在任何司法管辖区内以明示应付的货币以外的货币支付承租人文件项下任何款项的任何权利。</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代位权</w:t>
      </w:r>
    </w:p>
    <w:p>
      <w:pPr>
        <w:pStyle w:val="BodyText"/>
        <w:spacing w:before="4"/>
        <w:rPr>
          <w:b/>
          <w:sz w:val="21"/>
        </w:rPr>
      </w:pPr>
      <w:r/>
    </w:p>
    <w:p>
      <w:pPr>
        <w:pStyle w:val="BodyText"/>
        <w:spacing w:line="247" w:lineRule="auto"/>
        <w:ind w:left="834" w:right="113"/>
        <w:jc w:val="both"/>
      </w:pPr>
      <w:r>
        <w:t>在根据第23条向任何受偿人全额支付任何损失后，承租人无需采取进一步行动，应代位接受赔偿人可能提出的与此类索赔有关的任何索赔，前提是承租人凭借此类代位权无权向或提出任何索赔。根据第23.1条（一般赔偿）赔偿的任何损失，该受偿方和承租方不得采取任何可能损害相关受偿方商业信誉的行动。各受偿方同意，只要不存在任何租赁违约，承租方将独自承担费用，提供进一步的转让协议，并与承租方合作，允许承租方在承租方合理要求的范围内提出此类索赔（如有）。</w:t>
      </w:r>
    </w:p>
    <w:p>
      <w:pPr>
        <w:pStyle w:val="BodyText"/>
        <w:spacing w:before="11"/>
        <w:rPr>
          <w:sz w:val="20"/>
        </w:rPr>
      </w:pPr>
      <w:r/>
    </w:p>
    <w:p>
      <w:pPr>
        <w:pStyle w:val="Heading1"/>
        <w:numPr>
          <w:ilvl w:val="0"/>
          <w:numId w:val="4"/>
        </w:numPr>
        <w:tabs>
          <w:tab w:pos="833" w:val="left" w:leader="none"/>
          <w:tab w:pos="834" w:val="left" w:leader="none"/>
        </w:tabs>
        <w:spacing w:line="240" w:lineRule="auto" w:before="0" w:after="0"/>
        <w:ind w:left="834" w:right="0" w:hanging="720"/>
        <w:jc w:val="left"/>
      </w:pPr>
      <w:r>
        <w:t>税</w:t>
      </w:r>
    </w:p>
    <w:p>
      <w:pPr>
        <w:pStyle w:val="BodyText"/>
        <w:spacing w:before="5"/>
        <w:rPr>
          <w:b/>
          <w:sz w:val="21"/>
        </w:rPr>
      </w:pPr>
      <w:r/>
    </w:p>
    <w:p>
      <w:pPr>
        <w:pStyle w:val="ListParagraph"/>
        <w:numPr>
          <w:ilvl w:val="1"/>
          <w:numId w:val="4"/>
        </w:numPr>
        <w:tabs>
          <w:tab w:pos="833" w:val="left" w:leader="none"/>
          <w:tab w:pos="834" w:val="left" w:leader="none"/>
        </w:tabs>
        <w:spacing w:line="240" w:lineRule="auto" w:before="1" w:after="0"/>
        <w:ind w:left="834" w:right="0" w:hanging="720"/>
        <w:jc w:val="left"/>
        <w:rPr>
          <w:b/>
          <w:sz w:val="22"/>
        </w:rPr>
      </w:pPr>
      <w:r>
        <w:t>税收总额</w:t>
      </w:r>
    </w:p>
    <w:p>
      <w:pPr>
        <w:pStyle w:val="BodyText"/>
        <w:spacing w:before="3"/>
        <w:rPr>
          <w:b/>
          <w:sz w:val="21"/>
        </w:rPr>
      </w:pPr>
      <w:r/>
    </w:p>
    <w:p>
      <w:pPr>
        <w:pStyle w:val="BodyText"/>
        <w:ind w:left="834"/>
        <w:jc w:val="both"/>
      </w:pPr>
      <w:r>
        <w:t>在不影响本协议项下任何其他税务相关协议的情况下：</w:t>
      </w:r>
    </w:p>
    <w:p>
      <w:pPr>
        <w:spacing w:after="0"/>
        <w:jc w:val="both"/>
        <w:sectPr>
          <w:pgSz w:w="11910" w:h="16840"/>
          <w:pgMar w:header="0" w:footer="1381" w:top="1520" w:bottom="1640" w:left="1020" w:right="960"/>
        </w:sectPr>
      </w:pPr>
      <w:r/>
    </w:p>
    <w:p>
      <w:pPr>
        <w:pStyle w:val="ListParagraph"/>
        <w:numPr>
          <w:ilvl w:val="2"/>
          <w:numId w:val="4"/>
        </w:numPr>
        <w:tabs>
          <w:tab w:pos="1827" w:val="left" w:leader="none"/>
        </w:tabs>
        <w:spacing w:line="244" w:lineRule="auto" w:before="72" w:after="0"/>
        <w:ind w:left="1826" w:right="107" w:hanging="720"/>
        <w:jc w:val="both"/>
        <w:rPr>
          <w:sz w:val="22"/>
        </w:rPr>
      </w:pPr>
      <w:r>
        <w:t>承租人必须在不扣除任何税款的情况下，根据承租人文件支付所有款项，除非法律要求扣除税款。</w:t>
      </w:r>
    </w:p>
    <w:p>
      <w:pPr>
        <w:pStyle w:val="BodyText"/>
        <w:spacing w:before="1"/>
        <w:rPr>
          <w:sz w:val="21"/>
        </w:rPr>
      </w:pPr>
      <w:r/>
    </w:p>
    <w:p>
      <w:pPr>
        <w:pStyle w:val="ListParagraph"/>
        <w:numPr>
          <w:ilvl w:val="2"/>
          <w:numId w:val="4"/>
        </w:numPr>
        <w:tabs>
          <w:tab w:pos="1827" w:val="left" w:leader="none"/>
        </w:tabs>
        <w:spacing w:line="247" w:lineRule="auto" w:before="0" w:after="0"/>
        <w:ind w:left="1826" w:right="108" w:hanging="720"/>
        <w:jc w:val="both"/>
        <w:rPr>
          <w:sz w:val="22"/>
        </w:rPr>
      </w:pPr>
      <w:r>
        <w:t>如果承租人知道必须进行扣税（或税率或扣税基础发生变化），必须立即通知出租人。</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7" w:hanging="720"/>
        <w:jc w:val="both"/>
        <w:rPr>
          <w:sz w:val="22"/>
        </w:rPr>
      </w:pPr>
      <w:r>
        <w:t>如果法律要求承租人扣除税款，承租人应支付的款项将增加至（扣除税款后）留下的金额等于如果不需要扣除税款时应支付的款项。</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如果法律要求承租人进行扣税，承租人必须进行法律允许的最低扣税，并且必须在法律允许的时间内支付与扣税相关的任何款项。</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在（并且在任何情况下，在30天内）进行税收减免或与税收减免有关的付款后，承租人必须立即向出租人提交令出租人满意的证据（合理行事），证明已经进行了税收减免或（如适用）已经向相关税务机关支付了适当的付款。G授权。</w:t>
      </w:r>
    </w:p>
    <w:p>
      <w:pPr>
        <w:pStyle w:val="BodyText"/>
        <w:spacing w:before="10"/>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税收损害赔偿</w:t>
      </w:r>
    </w:p>
    <w:p>
      <w:pPr>
        <w:pStyle w:val="BodyText"/>
        <w:spacing w:before="4"/>
        <w:rPr>
          <w:b/>
          <w:sz w:val="21"/>
        </w:rPr>
      </w:pPr>
      <w:r/>
    </w:p>
    <w:p>
      <w:pPr>
        <w:pStyle w:val="ListParagraph"/>
        <w:numPr>
          <w:ilvl w:val="2"/>
          <w:numId w:val="4"/>
        </w:numPr>
        <w:tabs>
          <w:tab w:pos="1827" w:val="left" w:leader="none"/>
        </w:tabs>
        <w:spacing w:line="247" w:lineRule="auto" w:before="0" w:after="0"/>
        <w:ind w:left="1826" w:right="106" w:hanging="720"/>
        <w:jc w:val="both"/>
        <w:rPr>
          <w:sz w:val="22"/>
        </w:rPr>
      </w:pPr>
      <w:r>
        <w:t>根据本协议的其他规定，在不复制承租人向受偿人支付的任何款项的情况下，根据本协议的任何其他规定或任何其他承租人文件，承租人必须赔偿每一相关方（从任何该等款项应付之日起，以全额赔偿为基础）任何损失。相关方（根据其绝对酌情决定权）决定，该相关方将或已经（直接或间接）因与飞机有关的税收（包括但不限于与购买、制造、所有权、占有、进口、出口、注册、性能、运输有关的税收）而遭受（直接或间接）损失。飞机（空中或地面）的安装、储存、管理、销售、处置、控制、设计、状况、检查、测试、交付、租赁、转租、维护、修理、翻新、保险、服务、改装、大修、更换、拆卸、处置、再交付、使用或操作。</w:t>
      </w:r>
    </w:p>
    <w:p>
      <w:pPr>
        <w:pStyle w:val="BodyText"/>
        <w:spacing w:before="10"/>
        <w:rPr>
          <w:sz w:val="20"/>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上述（a）段不适用于任何税收：</w:t>
      </w:r>
    </w:p>
    <w:p>
      <w:pPr>
        <w:pStyle w:val="BodyText"/>
        <w:spacing w:before="10"/>
        <w:rPr>
          <w:sz w:val="20"/>
        </w:rPr>
      </w:pPr>
      <w:r/>
    </w:p>
    <w:p>
      <w:pPr>
        <w:pStyle w:val="ListParagraph"/>
        <w:numPr>
          <w:ilvl w:val="3"/>
          <w:numId w:val="4"/>
        </w:numPr>
        <w:tabs>
          <w:tab w:pos="2819" w:val="left" w:leader="none"/>
        </w:tabs>
        <w:spacing w:line="244" w:lineRule="auto" w:before="0" w:after="0"/>
        <w:ind w:left="2818" w:right="107" w:hanging="720"/>
        <w:jc w:val="both"/>
        <w:rPr>
          <w:sz w:val="24"/>
        </w:rPr>
      </w:pPr>
      <w:r>
        <w:t>有关当事方的总净收入、资本收益，由其公司注册地或其代理办事处的管辖地规定；</w:t>
      </w:r>
    </w:p>
    <w:p>
      <w:pPr>
        <w:pStyle w:val="BodyText"/>
        <w:spacing w:before="4"/>
        <w:rPr>
          <w:sz w:val="20"/>
        </w:rPr>
      </w:pPr>
      <w:r/>
    </w:p>
    <w:p>
      <w:pPr>
        <w:pStyle w:val="ListParagraph"/>
        <w:numPr>
          <w:ilvl w:val="3"/>
          <w:numId w:val="4"/>
        </w:numPr>
        <w:tabs>
          <w:tab w:pos="2819" w:val="left" w:leader="none"/>
        </w:tabs>
        <w:spacing w:line="244" w:lineRule="auto" w:before="0" w:after="0"/>
        <w:ind w:left="2818" w:right="107" w:hanging="720"/>
        <w:jc w:val="both"/>
        <w:rPr>
          <w:sz w:val="24"/>
        </w:rPr>
      </w:pPr>
      <w:r>
        <w:t>如果相关方未提交任何相关纳税申报表或纳税计算表，则不应支付该等赔偿人根据其注册管辖区或其代理办事处管辖区的任何适用法律有义务提交的纳税申报表或纳税计算表（除非该等失败是由于承租人未能履行其在本协议项下的义务）；</w:t>
      </w:r>
    </w:p>
    <w:p>
      <w:pPr>
        <w:pStyle w:val="BodyText"/>
        <w:spacing w:before="5"/>
        <w:rPr>
          <w:sz w:val="20"/>
        </w:rPr>
      </w:pPr>
      <w:r/>
    </w:p>
    <w:p>
      <w:pPr>
        <w:pStyle w:val="ListParagraph"/>
        <w:numPr>
          <w:ilvl w:val="3"/>
          <w:numId w:val="4"/>
        </w:numPr>
        <w:tabs>
          <w:tab w:pos="2819" w:val="left" w:leader="none"/>
        </w:tabs>
        <w:spacing w:line="240" w:lineRule="auto" w:before="1" w:after="0"/>
        <w:ind w:left="2818" w:right="109" w:hanging="720"/>
        <w:jc w:val="both"/>
        <w:rPr>
          <w:sz w:val="24"/>
        </w:rPr>
      </w:pPr>
      <w:r>
        <w:t>因相关方的任何交易文件的故意不当行为、重大过失或欺诈而施加的；</w:t>
      </w:r>
    </w:p>
    <w:p>
      <w:pPr>
        <w:spacing w:after="0" w:line="240" w:lineRule="auto"/>
        <w:jc w:val="both"/>
        <w:rPr>
          <w:sz w:val="24"/>
        </w:rPr>
        <w:sectPr>
          <w:pgSz w:w="11910" w:h="16840"/>
          <w:pgMar w:header="0" w:footer="1381" w:top="1520" w:bottom="1640" w:left="1020" w:right="1020"/>
        </w:sectPr>
      </w:pPr>
      <w:r/>
    </w:p>
    <w:p>
      <w:pPr>
        <w:pStyle w:val="ListParagraph"/>
        <w:numPr>
          <w:ilvl w:val="3"/>
          <w:numId w:val="4"/>
        </w:numPr>
        <w:tabs>
          <w:tab w:pos="2819" w:val="left" w:leader="none"/>
        </w:tabs>
        <w:spacing w:line="244" w:lineRule="auto" w:before="65" w:after="0"/>
        <w:ind w:left="2818" w:right="108" w:hanging="720"/>
        <w:jc w:val="both"/>
        <w:rPr>
          <w:sz w:val="24"/>
        </w:rPr>
      </w:pPr>
      <w:r>
        <w:t>针对相关方自愿转让、转让、出售或以其他方式处置飞机或其任何部分的任何权益而施加的或与之相关的，除非此类转让、转让、出售或以其他方式处置是根据第19.1条（租赁事件终止后租赁期的终止过失）租赁违约事件尚未解决时；</w:t>
      </w:r>
    </w:p>
    <w:p>
      <w:pPr>
        <w:pStyle w:val="BodyText"/>
        <w:spacing w:before="4"/>
        <w:rPr>
          <w:sz w:val="20"/>
        </w:rPr>
      </w:pPr>
      <w:r/>
    </w:p>
    <w:p>
      <w:pPr>
        <w:pStyle w:val="ListParagraph"/>
        <w:numPr>
          <w:ilvl w:val="3"/>
          <w:numId w:val="4"/>
        </w:numPr>
        <w:tabs>
          <w:tab w:pos="2819" w:val="left" w:leader="none"/>
        </w:tabs>
        <w:spacing w:line="242" w:lineRule="auto" w:before="0" w:after="0"/>
        <w:ind w:left="2818" w:right="107" w:hanging="720"/>
        <w:jc w:val="both"/>
        <w:rPr>
          <w:sz w:val="24"/>
        </w:rPr>
      </w:pPr>
      <w:r>
        <w:t>相关方明确同意支付或同意根据交易文件承担责任；或</w:t>
      </w:r>
    </w:p>
    <w:p>
      <w:pPr>
        <w:pStyle w:val="BodyText"/>
        <w:spacing w:before="7"/>
        <w:rPr>
          <w:sz w:val="20"/>
        </w:rPr>
      </w:pPr>
      <w:r/>
    </w:p>
    <w:p>
      <w:pPr>
        <w:pStyle w:val="ListParagraph"/>
        <w:numPr>
          <w:ilvl w:val="3"/>
          <w:numId w:val="4"/>
        </w:numPr>
        <w:tabs>
          <w:tab w:pos="2819" w:val="left" w:leader="none"/>
        </w:tabs>
        <w:spacing w:line="244" w:lineRule="auto" w:before="0" w:after="0"/>
        <w:ind w:left="2818" w:right="109" w:hanging="720"/>
        <w:jc w:val="both"/>
        <w:rPr>
          <w:sz w:val="24"/>
        </w:rPr>
      </w:pPr>
      <w:r>
        <w:t>因任何相关方延迟或未能支付相关方明确同意根据本协议支付的税款而征收的罚金；</w:t>
      </w:r>
    </w:p>
    <w:p>
      <w:pPr>
        <w:pStyle w:val="BodyText"/>
        <w:spacing w:before="1"/>
        <w:rPr>
          <w:sz w:val="21"/>
        </w:rPr>
      </w:pPr>
      <w:r/>
    </w:p>
    <w:p>
      <w:pPr>
        <w:pStyle w:val="BodyText"/>
        <w:spacing w:line="247" w:lineRule="auto"/>
        <w:ind w:left="834"/>
      </w:pPr>
      <w:r>
        <w:t>但上述（b）（i）及（ii）段中的除外责任不适用于因以下原因征收的任何税款：</w:t>
      </w:r>
    </w:p>
    <w:p>
      <w:pPr>
        <w:pStyle w:val="BodyText"/>
        <w:spacing w:before="8"/>
        <w:rPr>
          <w:sz w:val="20"/>
        </w:rPr>
      </w:pPr>
      <w:r/>
    </w:p>
    <w:p>
      <w:pPr>
        <w:pStyle w:val="ListParagraph"/>
        <w:numPr>
          <w:ilvl w:val="4"/>
          <w:numId w:val="4"/>
        </w:numPr>
        <w:tabs>
          <w:tab w:pos="3376" w:val="left" w:leader="none"/>
        </w:tabs>
        <w:spacing w:line="247" w:lineRule="auto" w:before="1" w:after="0"/>
        <w:ind w:left="3375" w:right="106" w:hanging="567"/>
        <w:jc w:val="both"/>
        <w:rPr>
          <w:sz w:val="22"/>
        </w:rPr>
      </w:pPr>
      <w:r>
        <w:t>飞机在该管辖区的实际存在、使用、操作、维护或登记，或由于承租人在该管辖区或飞机在该管辖区的任何分承租人的存在而导致的；</w:t>
      </w:r>
    </w:p>
    <w:p>
      <w:pPr>
        <w:pStyle w:val="BodyText"/>
        <w:spacing w:before="8"/>
        <w:rPr>
          <w:sz w:val="20"/>
        </w:rPr>
      </w:pPr>
      <w:r/>
    </w:p>
    <w:p>
      <w:pPr>
        <w:pStyle w:val="ListParagraph"/>
        <w:numPr>
          <w:ilvl w:val="4"/>
          <w:numId w:val="4"/>
        </w:numPr>
        <w:tabs>
          <w:tab w:pos="3376" w:val="left" w:leader="none"/>
        </w:tabs>
        <w:spacing w:line="247" w:lineRule="auto" w:before="1" w:after="0"/>
        <w:ind w:left="3375" w:right="111" w:hanging="567"/>
        <w:jc w:val="both"/>
        <w:rPr>
          <w:sz w:val="22"/>
        </w:rPr>
      </w:pPr>
      <w:r>
        <w:t>承租人或任何分承租人在该管辖区签署或交付飞机的任何承租人文件；</w:t>
      </w:r>
    </w:p>
    <w:p>
      <w:pPr>
        <w:pStyle w:val="BodyText"/>
        <w:spacing w:before="10"/>
        <w:rPr>
          <w:sz w:val="20"/>
        </w:rPr>
      </w:pPr>
      <w:r/>
    </w:p>
    <w:p>
      <w:pPr>
        <w:pStyle w:val="ListParagraph"/>
        <w:numPr>
          <w:ilvl w:val="4"/>
          <w:numId w:val="4"/>
        </w:numPr>
        <w:tabs>
          <w:tab w:pos="3376" w:val="left" w:leader="none"/>
        </w:tabs>
        <w:spacing w:line="247" w:lineRule="auto" w:before="0" w:after="0"/>
        <w:ind w:left="3375" w:right="109" w:hanging="567"/>
        <w:jc w:val="both"/>
        <w:rPr>
          <w:sz w:val="22"/>
        </w:rPr>
      </w:pPr>
      <w:r>
        <w:t>飞机承租人或任何分承租人在该管辖区内的组织、活动、业务、居住地点、住所或存在；或</w:t>
      </w:r>
    </w:p>
    <w:p>
      <w:pPr>
        <w:pStyle w:val="BodyText"/>
        <w:spacing w:before="10"/>
        <w:rPr>
          <w:sz w:val="20"/>
        </w:rPr>
      </w:pPr>
      <w:r/>
    </w:p>
    <w:p>
      <w:pPr>
        <w:pStyle w:val="ListParagraph"/>
        <w:numPr>
          <w:ilvl w:val="4"/>
          <w:numId w:val="4"/>
        </w:numPr>
        <w:tabs>
          <w:tab w:pos="3376" w:val="left" w:leader="none"/>
        </w:tabs>
        <w:spacing w:line="244" w:lineRule="auto" w:before="0" w:after="0"/>
        <w:ind w:left="3375" w:right="109" w:hanging="567"/>
        <w:jc w:val="both"/>
        <w:rPr>
          <w:sz w:val="22"/>
        </w:rPr>
      </w:pPr>
      <w:r>
        <w:t>代表该管辖区的飞机承租人或任何分承租人支付交易文件项下的任何款项。</w:t>
      </w:r>
    </w:p>
    <w:p>
      <w:pPr>
        <w:pStyle w:val="BodyText"/>
        <w:spacing w:before="2"/>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增值税</w:t>
      </w:r>
    </w:p>
    <w:p>
      <w:pPr>
        <w:pStyle w:val="BodyText"/>
        <w:spacing w:before="4"/>
        <w:rPr>
          <w:b/>
          <w:sz w:val="21"/>
        </w:rPr>
      </w:pPr>
      <w:r/>
    </w:p>
    <w:p>
      <w:pPr>
        <w:pStyle w:val="ListParagraph"/>
        <w:numPr>
          <w:ilvl w:val="2"/>
          <w:numId w:val="4"/>
        </w:numPr>
        <w:tabs>
          <w:tab w:pos="1827" w:val="left" w:leader="none"/>
        </w:tabs>
        <w:spacing w:line="247" w:lineRule="auto" w:before="0" w:after="0"/>
        <w:ind w:left="1826" w:right="108" w:hanging="720"/>
        <w:jc w:val="both"/>
        <w:rPr>
          <w:sz w:val="22"/>
        </w:rPr>
      </w:pPr>
      <w:r>
        <w:t>承租人根据承租人文件应支付的任何金额不包括任何增值税或任何其他类似性质的税款，这些税款可能与该金额有关，但根据本协议计算的租金已经包括租金利息部分的中国增值税。</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8" w:hanging="720"/>
        <w:jc w:val="both"/>
        <w:rPr>
          <w:sz w:val="22"/>
        </w:rPr>
      </w:pPr>
      <w:r>
        <w:t>如果根据适用法律的要求，对租金的主要组成部分征收任何中国增值税：（i）承租人必须向出租人（除支付该金额外，同时支付该金额）支付与该价值金额相等的金额。</w:t>
      </w:r>
    </w:p>
    <w:p>
      <w:pPr>
        <w:pStyle w:val="BodyText"/>
        <w:spacing w:line="263" w:lineRule="exact"/>
        <w:ind w:left="1826"/>
        <w:jc w:val="both"/>
      </w:pPr>
      <w:r>
        <w:t>附加税（城市规划税和教育附加）</w:t>
      </w:r>
    </w:p>
    <w:p>
      <w:pPr>
        <w:pStyle w:val="BodyText"/>
        <w:spacing w:line="228" w:lineRule="auto" w:before="32"/>
        <w:ind w:left="1826" w:right="107"/>
        <w:jc w:val="both"/>
      </w:pPr>
      <w:r>
        <w:t>（可能适用）并且出租人应按照第7.7条（发票）中规定的相同安排向承租人开具增值税发票；以及（ii）上述增值税的任何城市规划税和教育费（城市税和教育附加）应由</w:t>
      </w:r>
    </w:p>
    <w:p>
      <w:pPr>
        <w:pStyle w:val="BodyText"/>
        <w:spacing w:before="24"/>
        <w:ind w:left="1826"/>
        <w:jc w:val="both"/>
      </w:pPr>
      <w:r>
        <w:t>Lessor。</w:t>
      </w:r>
    </w:p>
    <w:p>
      <w:pPr>
        <w:spacing w:after="0"/>
        <w:jc w:val="both"/>
        <w:sectPr>
          <w:pgSz w:w="11910" w:h="16840"/>
          <w:pgMar w:header="0" w:footer="1381" w:top="1520" w:bottom="1640" w:left="1020" w:right="1020"/>
        </w:sectPr>
      </w:pPr>
      <w:r/>
    </w:p>
    <w:p>
      <w:pPr>
        <w:pStyle w:val="Heading1"/>
        <w:numPr>
          <w:ilvl w:val="1"/>
          <w:numId w:val="4"/>
        </w:numPr>
        <w:tabs>
          <w:tab w:pos="833" w:val="left" w:leader="none"/>
          <w:tab w:pos="834" w:val="left" w:leader="none"/>
        </w:tabs>
        <w:spacing w:line="240" w:lineRule="auto" w:before="73" w:after="0"/>
        <w:ind w:left="834" w:right="0" w:hanging="720"/>
        <w:jc w:val="left"/>
      </w:pPr>
      <w:r>
        <w:t>税后基础</w:t>
      </w:r>
    </w:p>
    <w:p>
      <w:pPr>
        <w:pStyle w:val="BodyText"/>
        <w:spacing w:before="3"/>
        <w:rPr>
          <w:b/>
          <w:sz w:val="21"/>
        </w:rPr>
      </w:pPr>
      <w:r/>
    </w:p>
    <w:p>
      <w:pPr>
        <w:pStyle w:val="BodyText"/>
        <w:ind w:left="834"/>
        <w:jc w:val="both"/>
      </w:pPr>
      <w:r>
        <w:t>承租人同意：</w:t>
      </w:r>
    </w:p>
    <w:p>
      <w:pPr>
        <w:pStyle w:val="BodyText"/>
        <w:spacing w:before="5"/>
        <w:rPr>
          <w:sz w:val="21"/>
        </w:rPr>
      </w:pPr>
      <w:r/>
    </w:p>
    <w:p>
      <w:pPr>
        <w:pStyle w:val="ListParagraph"/>
        <w:numPr>
          <w:ilvl w:val="2"/>
          <w:numId w:val="4"/>
        </w:numPr>
        <w:tabs>
          <w:tab w:pos="1827" w:val="left" w:leader="none"/>
        </w:tabs>
        <w:spacing w:line="247" w:lineRule="auto" w:before="1" w:after="0"/>
        <w:ind w:left="1826" w:right="107" w:hanging="720"/>
        <w:jc w:val="both"/>
        <w:rPr>
          <w:sz w:val="22"/>
        </w:rPr>
      </w:pPr>
      <w:r>
        <w:t>如果且在某种程度上，承租人根据任何承租人文件以赔偿的方式应付给任何受偿人的任何款项，由于其遭受的任何税收，证明该受偿人不足以向第三方解除相应的责任，或偿还该受偿人因解除更正而产生的费用。承担对第三方的责任，承租人应向受偿人支付额外的款项（在考虑到受偿人因此而遭受的任何税款后），以弥补相关赤字；以及</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6" w:hanging="720"/>
        <w:jc w:val="both"/>
        <w:rPr>
          <w:sz w:val="22"/>
        </w:rPr>
      </w:pPr>
      <w:r>
        <w:t>如果（直接或间接）构成对任何受偿人的赔偿但由承租人支付给除受偿人以外的任何人的任何款项（赔偿金额）在该受偿人手中被视为应纳税，则承租人应向该受偿人支付所需的款项（在考虑任何税款后）。赔偿受偿人因承租人支付的赔偿金而遭受的任何税款。</w:t>
      </w:r>
    </w:p>
    <w:p>
      <w:pPr>
        <w:pStyle w:val="BodyText"/>
        <w:spacing w:before="11"/>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竞赛</w:t>
      </w:r>
    </w:p>
    <w:p>
      <w:pPr>
        <w:pStyle w:val="BodyText"/>
        <w:spacing w:before="3"/>
        <w:rPr>
          <w:b/>
          <w:sz w:val="21"/>
        </w:rPr>
      </w:pPr>
      <w:r/>
    </w:p>
    <w:p>
      <w:pPr>
        <w:spacing w:line="247" w:lineRule="auto" w:before="0"/>
        <w:ind w:left="834" w:right="108" w:firstLine="0"/>
        <w:jc w:val="both"/>
        <w:rPr>
          <w:sz w:val="22"/>
        </w:rPr>
      </w:pPr>
      <w:r>
        <w:t>第23.2条（损失抗辩）的规定应适用于承租人根据第24.2条（税收赔偿）有责任赔偿任何相关方的任何税收，如同这些条款中提到的“损失”是指“税收”。</w:t>
      </w:r>
    </w:p>
    <w:p>
      <w:pPr>
        <w:pStyle w:val="BodyText"/>
        <w:spacing w:before="10"/>
        <w:rPr>
          <w:sz w:val="20"/>
        </w:rPr>
      </w:pPr>
      <w:r/>
    </w:p>
    <w:p>
      <w:pPr>
        <w:pStyle w:val="Heading1"/>
        <w:numPr>
          <w:ilvl w:val="0"/>
          <w:numId w:val="4"/>
        </w:numPr>
        <w:tabs>
          <w:tab w:pos="833" w:val="left" w:leader="none"/>
          <w:tab w:pos="835" w:val="left" w:leader="none"/>
        </w:tabs>
        <w:spacing w:line="240" w:lineRule="auto" w:before="0" w:after="0"/>
        <w:ind w:left="834" w:right="0" w:hanging="720"/>
        <w:jc w:val="left"/>
      </w:pPr>
      <w:r>
        <w:t>[故意省略]</w:t>
      </w:r>
    </w:p>
    <w:p>
      <w:pPr>
        <w:pStyle w:val="BodyText"/>
        <w:spacing w:before="5"/>
        <w:rPr>
          <w:b/>
          <w:sz w:val="21"/>
        </w:rPr>
      </w:pPr>
      <w:r/>
    </w:p>
    <w:p>
      <w:pPr>
        <w:pStyle w:val="Heading1"/>
        <w:numPr>
          <w:ilvl w:val="0"/>
          <w:numId w:val="4"/>
        </w:numPr>
        <w:tabs>
          <w:tab w:pos="833" w:val="left" w:leader="none"/>
          <w:tab w:pos="835" w:val="left" w:leader="none"/>
        </w:tabs>
        <w:spacing w:line="240" w:lineRule="auto" w:before="1" w:after="0"/>
        <w:ind w:left="834" w:right="0" w:hanging="720"/>
        <w:jc w:val="left"/>
      </w:pPr>
      <w:r>
        <w:t>转让和转让</w:t>
      </w:r>
    </w:p>
    <w:p>
      <w:pPr>
        <w:pStyle w:val="BodyText"/>
        <w:spacing w:before="5"/>
        <w:rPr>
          <w:b/>
          <w:sz w:val="21"/>
        </w:rPr>
      </w:pPr>
      <w:r/>
    </w:p>
    <w:p>
      <w:pPr>
        <w:pStyle w:val="ListParagraph"/>
        <w:numPr>
          <w:ilvl w:val="1"/>
          <w:numId w:val="4"/>
        </w:numPr>
        <w:tabs>
          <w:tab w:pos="833" w:val="left" w:leader="none"/>
          <w:tab w:pos="835" w:val="left" w:leader="none"/>
        </w:tabs>
        <w:spacing w:line="240" w:lineRule="auto" w:before="1" w:after="0"/>
        <w:ind w:left="834" w:right="0" w:hanging="720"/>
        <w:jc w:val="left"/>
        <w:rPr>
          <w:b/>
          <w:sz w:val="22"/>
        </w:rPr>
      </w:pPr>
      <w:r>
        <w:t>承租人</w:t>
      </w:r>
    </w:p>
    <w:p>
      <w:pPr>
        <w:pStyle w:val="BodyText"/>
        <w:spacing w:before="3"/>
        <w:rPr>
          <w:b/>
          <w:sz w:val="21"/>
        </w:rPr>
      </w:pPr>
      <w:r/>
    </w:p>
    <w:p>
      <w:pPr>
        <w:pStyle w:val="BodyText"/>
        <w:spacing w:line="247" w:lineRule="auto"/>
        <w:ind w:left="834" w:right="106"/>
        <w:jc w:val="both"/>
      </w:pPr>
      <w:r>
        <w:t>未经出租人事先书面同意，承租人不得转让、创设或允许存在本协议项下其任何权利或义务的任何担保权益（许可担保权益除外）。</w:t>
      </w:r>
    </w:p>
    <w:p>
      <w:pPr>
        <w:pStyle w:val="BodyText"/>
        <w:spacing w:before="10"/>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出租人转让</w:t>
      </w:r>
    </w:p>
    <w:p>
      <w:pPr>
        <w:pStyle w:val="BodyText"/>
        <w:spacing w:before="4"/>
        <w:rPr>
          <w:b/>
          <w:sz w:val="21"/>
        </w:rPr>
      </w:pPr>
      <w:r/>
    </w:p>
    <w:p>
      <w:pPr>
        <w:pStyle w:val="ListParagraph"/>
        <w:numPr>
          <w:ilvl w:val="2"/>
          <w:numId w:val="4"/>
        </w:numPr>
        <w:tabs>
          <w:tab w:pos="1555" w:val="left" w:leader="none"/>
        </w:tabs>
        <w:spacing w:line="247" w:lineRule="auto" w:before="0" w:after="0"/>
        <w:ind w:left="1554" w:right="109" w:hanging="720"/>
        <w:jc w:val="both"/>
        <w:rPr>
          <w:sz w:val="22"/>
        </w:rPr>
      </w:pPr>
      <w:r>
        <w:t>未经承租人同意，出租人可将飞机和/或其在本协议和其他交易文件项下的所有权利和义务转让给任何人，前提是：</w:t>
      </w:r>
    </w:p>
    <w:p>
      <w:pPr>
        <w:pStyle w:val="BodyText"/>
        <w:spacing w:before="3"/>
        <w:rPr>
          <w:sz w:val="20"/>
        </w:rPr>
      </w:pPr>
      <w:r/>
    </w:p>
    <w:p>
      <w:pPr>
        <w:pStyle w:val="ListParagraph"/>
        <w:numPr>
          <w:ilvl w:val="3"/>
          <w:numId w:val="4"/>
        </w:numPr>
        <w:tabs>
          <w:tab w:pos="2819" w:val="left" w:leader="none"/>
        </w:tabs>
        <w:spacing w:line="244" w:lineRule="auto" w:before="0" w:after="0"/>
        <w:ind w:left="2818" w:right="108" w:hanging="720"/>
        <w:jc w:val="both"/>
        <w:rPr>
          <w:sz w:val="24"/>
        </w:rPr>
      </w:pPr>
      <w:r>
        <w:t>在此类转让之后，承租人在本协议项下的权利或义务不得低于或要求其支付的金额（包括但不限于税收、成本、费用、开支），而不是在未进行此类转让的情况下本应支付的金额；</w:t>
      </w:r>
    </w:p>
    <w:p>
      <w:pPr>
        <w:pStyle w:val="BodyText"/>
        <w:spacing w:before="5"/>
        <w:rPr>
          <w:sz w:val="20"/>
        </w:rPr>
      </w:pPr>
      <w:r/>
    </w:p>
    <w:p>
      <w:pPr>
        <w:pStyle w:val="ListParagraph"/>
        <w:numPr>
          <w:ilvl w:val="3"/>
          <w:numId w:val="4"/>
        </w:numPr>
        <w:tabs>
          <w:tab w:pos="2819" w:val="left" w:leader="none"/>
        </w:tabs>
        <w:spacing w:line="244" w:lineRule="auto" w:before="1" w:after="0"/>
        <w:ind w:left="2818" w:right="108" w:hanging="720"/>
        <w:jc w:val="both"/>
        <w:rPr>
          <w:sz w:val="24"/>
        </w:rPr>
      </w:pPr>
      <w:r>
        <w:t>受让人应当在中国或者与中华人民共和国有外交关系的其他国家或者地区设立公司，属于中国银行业监督管理委员会未规定的特殊目的公司的，其母公司应当提供担保。</w:t>
      </w:r>
    </w:p>
    <w:p>
      <w:pPr>
        <w:spacing w:after="0" w:line="244" w:lineRule="auto"/>
        <w:jc w:val="both"/>
        <w:rPr>
          <w:sz w:val="24"/>
        </w:rPr>
        <w:sectPr>
          <w:pgSz w:w="11910" w:h="16840"/>
          <w:pgMar w:header="0" w:footer="1381" w:top="1520" w:bottom="1640" w:left="1020" w:right="1020"/>
        </w:sectPr>
      </w:pPr>
      <w:r/>
    </w:p>
    <w:p>
      <w:pPr>
        <w:pStyle w:val="BodyText"/>
        <w:spacing w:line="244" w:lineRule="auto" w:before="72"/>
        <w:ind w:left="2818" w:right="163"/>
      </w:pPr>
      <w:r>
        <w:t>以承租人合理满意的形式和内容为受益人；以及</w:t>
      </w:r>
    </w:p>
    <w:p>
      <w:pPr>
        <w:pStyle w:val="BodyText"/>
        <w:spacing w:before="5"/>
        <w:rPr>
          <w:sz w:val="20"/>
        </w:rPr>
      </w:pPr>
      <w:r/>
    </w:p>
    <w:p>
      <w:pPr>
        <w:pStyle w:val="ListParagraph"/>
        <w:numPr>
          <w:ilvl w:val="3"/>
          <w:numId w:val="4"/>
        </w:numPr>
        <w:tabs>
          <w:tab w:pos="2819" w:val="left" w:leader="none"/>
        </w:tabs>
        <w:spacing w:line="244" w:lineRule="auto" w:before="1" w:after="0"/>
        <w:ind w:left="2818" w:right="108" w:hanging="720"/>
        <w:jc w:val="both"/>
        <w:rPr>
          <w:sz w:val="24"/>
        </w:rPr>
      </w:pPr>
      <w:r>
        <w:t>受让人应为出租人或受让人的控股股东，受让人应为出租人，其净值应超过2500万美元（US$25000000）。如果（i）受让人的义务由符合本条规定要求的实体担保，或（ii）受让人由出租人母公司控制，则上述净资产要求不适用。</w:t>
      </w:r>
    </w:p>
    <w:p>
      <w:pPr>
        <w:pStyle w:val="BodyText"/>
        <w:spacing w:before="1"/>
        <w:rPr>
          <w:sz w:val="21"/>
        </w:rPr>
      </w:pPr>
      <w:r/>
    </w:p>
    <w:p>
      <w:pPr>
        <w:pStyle w:val="BodyText"/>
        <w:spacing w:line="247" w:lineRule="auto"/>
        <w:ind w:left="1106" w:right="108"/>
        <w:jc w:val="both"/>
      </w:pPr>
      <w:r>
        <w:t>根据第26.2条（出租人转让）第（a）和（c）款的规定，承租人应根据出租人的要求不时执行出租人合理要求的所有文件（包括但不限于本协议的任何补充或修订），以实现、完善、记录或执行任何此类转让或转让，并将立即遵守出租人、其继承人和受让人关于任何此类转让的任何其他合理要求。</w:t>
      </w:r>
    </w:p>
    <w:p>
      <w:pPr>
        <w:pStyle w:val="BodyText"/>
        <w:spacing w:before="10"/>
        <w:rPr>
          <w:sz w:val="20"/>
        </w:rPr>
      </w:pPr>
      <w:r/>
    </w:p>
    <w:p>
      <w:pPr>
        <w:pStyle w:val="BodyText"/>
        <w:ind w:left="1104"/>
        <w:jc w:val="both"/>
      </w:pPr>
      <w:r>
        <w:t>（c）根据本协议的其他条款，出租人应</w:t>
      </w:r>
    </w:p>
    <w:p>
      <w:pPr>
        <w:pStyle w:val="BodyText"/>
        <w:spacing w:before="9"/>
        <w:rPr>
          <w:sz w:val="20"/>
        </w:rPr>
      </w:pPr>
      <w:r/>
    </w:p>
    <w:p>
      <w:pPr>
        <w:pStyle w:val="ListParagraph"/>
        <w:numPr>
          <w:ilvl w:val="3"/>
          <w:numId w:val="4"/>
        </w:numPr>
        <w:tabs>
          <w:tab w:pos="2819" w:val="left" w:leader="none"/>
        </w:tabs>
        <w:spacing w:line="244" w:lineRule="auto" w:before="0" w:after="0"/>
        <w:ind w:left="2818" w:right="107" w:hanging="720"/>
        <w:jc w:val="both"/>
        <w:rPr>
          <w:sz w:val="24"/>
        </w:rPr>
      </w:pPr>
      <w:r>
        <w:t>向承租人偿还其与出租人合作进行任何此类转让或转让而产生的合理的现金支出（包括法律费用和与任何重新布线、导航费用和铭牌变更相关的其他费用）；以及</w:t>
      </w:r>
    </w:p>
    <w:p>
      <w:pPr>
        <w:pStyle w:val="BodyText"/>
        <w:spacing w:before="5"/>
        <w:rPr>
          <w:sz w:val="20"/>
        </w:rPr>
      </w:pPr>
      <w:r/>
    </w:p>
    <w:p>
      <w:pPr>
        <w:pStyle w:val="ListParagraph"/>
        <w:numPr>
          <w:ilvl w:val="3"/>
          <w:numId w:val="4"/>
        </w:numPr>
        <w:tabs>
          <w:tab w:pos="2819" w:val="left" w:leader="none"/>
        </w:tabs>
        <w:spacing w:line="244" w:lineRule="auto" w:before="1" w:after="0"/>
        <w:ind w:left="2818" w:right="110" w:hanging="720"/>
        <w:jc w:val="both"/>
        <w:rPr>
          <w:sz w:val="24"/>
        </w:rPr>
      </w:pPr>
      <w:r>
        <w:t>当出租人（作为飞机所有人）将飞机出售给第三方时，就其在承租人文件下的权利或义务的转让，一次性支付20000美元的承租人与此类转让有关的工作所花费的行政时间；以及</w:t>
      </w:r>
    </w:p>
    <w:p>
      <w:pPr>
        <w:pStyle w:val="BodyText"/>
        <w:spacing w:before="5"/>
        <w:rPr>
          <w:sz w:val="20"/>
        </w:rPr>
      </w:pPr>
      <w:r/>
    </w:p>
    <w:p>
      <w:pPr>
        <w:pStyle w:val="ListParagraph"/>
        <w:numPr>
          <w:ilvl w:val="3"/>
          <w:numId w:val="4"/>
        </w:numPr>
        <w:tabs>
          <w:tab w:pos="2819" w:val="left" w:leader="none"/>
        </w:tabs>
        <w:spacing w:line="244" w:lineRule="auto" w:before="1" w:after="0"/>
        <w:ind w:left="2818" w:right="108" w:hanging="720"/>
        <w:jc w:val="both"/>
        <w:rPr>
          <w:sz w:val="24"/>
        </w:rPr>
      </w:pPr>
      <w:r>
        <w:t>在此类转让或转让之后，承租人在本协议或任何其他承租人文件项下的任何义务或任何权利和利益不得比未进行此类转让或转让时的义务或权利和利益更大或更低。</w:t>
      </w:r>
    </w:p>
    <w:p>
      <w:pPr>
        <w:pStyle w:val="BodyText"/>
        <w:spacing w:before="1"/>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融资和承租人与融资的合作</w:t>
      </w:r>
    </w:p>
    <w:p>
      <w:pPr>
        <w:pStyle w:val="BodyText"/>
        <w:spacing w:before="4"/>
        <w:rPr>
          <w:b/>
          <w:sz w:val="21"/>
        </w:rPr>
      </w:pPr>
      <w:r/>
    </w:p>
    <w:p>
      <w:pPr>
        <w:pStyle w:val="ListParagraph"/>
        <w:numPr>
          <w:ilvl w:val="2"/>
          <w:numId w:val="4"/>
        </w:numPr>
        <w:tabs>
          <w:tab w:pos="1827" w:val="left" w:leader="none"/>
        </w:tabs>
        <w:spacing w:line="247" w:lineRule="auto" w:before="0" w:after="0"/>
        <w:ind w:left="1826" w:right="108" w:hanging="720"/>
        <w:jc w:val="both"/>
        <w:rPr>
          <w:sz w:val="22"/>
        </w:rPr>
      </w:pPr>
      <w:r>
        <w:t>出租人可在任何时候，未经承租人同意，就飞机签订任何类型的融资或再融资安排。为免生疑问，此类融资安排可采用贷款或任何其他结构性融资的形式，根据该形式，出租人（作为飞机所有人）可对飞机执行以贷款人为受益人的抵押，和/或可将其在本协议项下的所有或任何权利和/或利益转让给贷款人（通过担保）。以及作为一方的其他承租人文件。对于融资或再融资，或与飞机有关的任何其他类似安排，需要承租人的协助或协调（如执行文件），除第一次融资外，出租人应支付2000美元的第二次融资或再融资或与飞机有关的任何其他类似安排，以及D$5000，针对飞机的后续融资或再融资或任何其他类似类型的融资或再融资安排，用于承租人在与此类融资或再融资相关的工作中花费的行政时间；以及</w:t>
      </w:r>
    </w:p>
    <w:p>
      <w:pPr>
        <w:spacing w:after="0" w:line="247" w:lineRule="auto"/>
        <w:jc w:val="both"/>
        <w:rPr>
          <w:sz w:val="22"/>
        </w:rPr>
        <w:sectPr>
          <w:pgSz w:w="11910" w:h="16840"/>
          <w:pgMar w:header="0" w:footer="1381" w:top="1520" w:bottom="1640" w:left="1020" w:right="1020"/>
        </w:sectPr>
      </w:pPr>
      <w:r/>
    </w:p>
    <w:p>
      <w:pPr>
        <w:pStyle w:val="ListParagraph"/>
        <w:numPr>
          <w:ilvl w:val="2"/>
          <w:numId w:val="4"/>
        </w:numPr>
        <w:tabs>
          <w:tab w:pos="1827" w:val="left" w:leader="none"/>
        </w:tabs>
        <w:spacing w:line="247" w:lineRule="auto" w:before="72" w:after="0"/>
        <w:ind w:left="1826" w:right="107" w:hanging="720"/>
        <w:jc w:val="both"/>
        <w:rPr>
          <w:sz w:val="22"/>
        </w:rPr>
      </w:pPr>
      <w:r>
        <w:t>承租人应与出租人合作，并按照出租人的合理要求在登记国进行登记、签署文件，以保护出租人（作为出租人和飞机所有人）和/或贷款人在任何转让或融资方面的利益。根据第26.3条，包括但不限于</w:t>
      </w:r>
    </w:p>
    <w:p>
      <w:pPr>
        <w:pStyle w:val="BodyText"/>
        <w:spacing w:before="3"/>
        <w:rPr>
          <w:sz w:val="20"/>
        </w:rPr>
      </w:pPr>
      <w:r/>
    </w:p>
    <w:p>
      <w:pPr>
        <w:pStyle w:val="ListParagraph"/>
        <w:numPr>
          <w:ilvl w:val="3"/>
          <w:numId w:val="4"/>
        </w:numPr>
        <w:tabs>
          <w:tab w:pos="2819" w:val="left" w:leader="none"/>
        </w:tabs>
        <w:spacing w:line="240" w:lineRule="auto" w:before="0" w:after="0"/>
        <w:ind w:left="2818" w:right="109" w:hanging="720"/>
        <w:jc w:val="both"/>
        <w:rPr>
          <w:sz w:val="24"/>
        </w:rPr>
      </w:pPr>
      <w:r>
        <w:t>以承租人合理满意的形式和内容签订转让协议；</w:t>
      </w:r>
    </w:p>
    <w:p>
      <w:pPr>
        <w:pStyle w:val="BodyText"/>
        <w:spacing w:before="10"/>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向出租人提供飞机的时间表和路线信息；</w:t>
      </w:r>
    </w:p>
    <w:p>
      <w:pPr>
        <w:pStyle w:val="BodyText"/>
        <w:spacing w:before="5"/>
        <w:rPr>
          <w:sz w:val="20"/>
        </w:rPr>
      </w:pPr>
      <w:r/>
    </w:p>
    <w:p>
      <w:pPr>
        <w:pStyle w:val="ListParagraph"/>
        <w:numPr>
          <w:ilvl w:val="3"/>
          <w:numId w:val="4"/>
        </w:numPr>
        <w:tabs>
          <w:tab w:pos="2819" w:val="left" w:leader="none"/>
        </w:tabs>
        <w:spacing w:line="244" w:lineRule="auto" w:before="0" w:after="0"/>
        <w:ind w:left="2818" w:right="108" w:hanging="720"/>
        <w:jc w:val="both"/>
        <w:rPr>
          <w:sz w:val="24"/>
        </w:rPr>
      </w:pPr>
      <w:r>
        <w:t>根据飞机融资交易中的惯例，对出租人在本协议项下的权利的任何转让进行确认，以利于贷款人；</w:t>
      </w:r>
    </w:p>
    <w:p>
      <w:pPr>
        <w:pStyle w:val="BodyText"/>
        <w:spacing w:before="5"/>
        <w:rPr>
          <w:sz w:val="20"/>
        </w:rPr>
      </w:pPr>
      <w:r/>
    </w:p>
    <w:p>
      <w:pPr>
        <w:pStyle w:val="ListParagraph"/>
        <w:numPr>
          <w:ilvl w:val="3"/>
          <w:numId w:val="4"/>
        </w:numPr>
        <w:tabs>
          <w:tab w:pos="2819" w:val="left" w:leader="none"/>
        </w:tabs>
        <w:spacing w:line="244" w:lineRule="auto" w:before="1" w:after="0"/>
        <w:ind w:left="2818" w:right="109" w:hanging="720"/>
        <w:jc w:val="both"/>
        <w:rPr>
          <w:sz w:val="24"/>
        </w:rPr>
      </w:pPr>
      <w:r>
        <w:t>以出租人合理接受的形式和内容执行IDERA，并向航空管理局提交IDERA（中文版），并尽合理努力确保IDERA（中文版）得到航空管理局的正式记录和承认；</w:t>
      </w:r>
    </w:p>
    <w:p>
      <w:pPr>
        <w:pStyle w:val="BodyText"/>
        <w:spacing w:before="5"/>
        <w:rPr>
          <w:sz w:val="20"/>
        </w:rPr>
      </w:pPr>
      <w:r/>
    </w:p>
    <w:p>
      <w:pPr>
        <w:pStyle w:val="ListParagraph"/>
        <w:numPr>
          <w:ilvl w:val="3"/>
          <w:numId w:val="4"/>
        </w:numPr>
        <w:tabs>
          <w:tab w:pos="2819" w:val="left" w:leader="none"/>
        </w:tabs>
        <w:spacing w:line="240" w:lineRule="auto" w:before="1" w:after="0"/>
        <w:ind w:left="2818" w:right="110" w:hanging="720"/>
        <w:jc w:val="both"/>
        <w:rPr>
          <w:sz w:val="24"/>
        </w:rPr>
      </w:pPr>
      <w:r>
        <w:t>同意在国际注册处对任何潜在国际利益或国际利益进行任何必要的注册；</w:t>
      </w:r>
    </w:p>
    <w:p>
      <w:pPr>
        <w:pStyle w:val="BodyText"/>
        <w:spacing w:before="10"/>
        <w:rPr>
          <w:sz w:val="20"/>
        </w:rPr>
      </w:pPr>
      <w:r/>
    </w:p>
    <w:p>
      <w:pPr>
        <w:pStyle w:val="ListParagraph"/>
        <w:numPr>
          <w:ilvl w:val="3"/>
          <w:numId w:val="4"/>
        </w:numPr>
        <w:tabs>
          <w:tab w:pos="2819" w:val="left" w:leader="none"/>
        </w:tabs>
        <w:spacing w:line="244" w:lineRule="auto" w:before="0" w:after="0"/>
        <w:ind w:left="2818" w:right="109" w:hanging="720"/>
        <w:jc w:val="both"/>
        <w:rPr>
          <w:sz w:val="24"/>
        </w:rPr>
      </w:pPr>
      <w:r>
        <w:t>根据出租方的合理要求，对本协议和任何其他承租方文件进行修订，并执行此类附加文件；以及</w:t>
      </w:r>
    </w:p>
    <w:p>
      <w:pPr>
        <w:pStyle w:val="BodyText"/>
        <w:spacing w:before="5"/>
        <w:rPr>
          <w:sz w:val="20"/>
        </w:rPr>
      </w:pPr>
      <w:r/>
    </w:p>
    <w:p>
      <w:pPr>
        <w:pStyle w:val="ListParagraph"/>
        <w:numPr>
          <w:ilvl w:val="3"/>
          <w:numId w:val="4"/>
        </w:numPr>
        <w:tabs>
          <w:tab w:pos="2819" w:val="left" w:leader="none"/>
        </w:tabs>
        <w:spacing w:line="244" w:lineRule="auto" w:before="1" w:after="0"/>
        <w:ind w:left="2818" w:right="109" w:hanging="720"/>
        <w:jc w:val="both"/>
        <w:rPr>
          <w:sz w:val="24"/>
        </w:rPr>
      </w:pPr>
      <w:r>
        <w:t>向出租人提供证明此类保险修改的文件，以确保持续遵守第15条（保险）中有关业主和/或贷款人利益的要求。</w:t>
      </w:r>
    </w:p>
    <w:p>
      <w:pPr>
        <w:pStyle w:val="BodyText"/>
        <w:spacing w:before="2"/>
        <w:rPr>
          <w:sz w:val="21"/>
        </w:rPr>
      </w:pPr>
      <w:r/>
    </w:p>
    <w:p>
      <w:pPr>
        <w:pStyle w:val="Heading1"/>
        <w:numPr>
          <w:ilvl w:val="0"/>
          <w:numId w:val="4"/>
        </w:numPr>
        <w:tabs>
          <w:tab w:pos="833" w:val="left" w:leader="none"/>
          <w:tab w:pos="834" w:val="left" w:leader="none"/>
        </w:tabs>
        <w:spacing w:line="240" w:lineRule="auto" w:before="0" w:after="0"/>
        <w:ind w:left="834" w:right="0" w:hanging="720"/>
        <w:jc w:val="left"/>
      </w:pPr>
      <w:r>
        <w:t>其他规定</w:t>
      </w:r>
    </w:p>
    <w:p>
      <w:pPr>
        <w:pStyle w:val="BodyText"/>
        <w:spacing w:before="5"/>
        <w:rPr>
          <w:b/>
          <w:sz w:val="21"/>
        </w:rPr>
      </w:pPr>
      <w:r/>
    </w:p>
    <w:p>
      <w:pPr>
        <w:pStyle w:val="ListParagraph"/>
        <w:numPr>
          <w:ilvl w:val="1"/>
          <w:numId w:val="4"/>
        </w:numPr>
        <w:tabs>
          <w:tab w:pos="833" w:val="left" w:leader="none"/>
          <w:tab w:pos="834" w:val="left" w:leader="none"/>
        </w:tabs>
        <w:spacing w:line="240" w:lineRule="auto" w:before="1" w:after="0"/>
        <w:ind w:left="834" w:right="0" w:hanging="720"/>
        <w:jc w:val="left"/>
        <w:rPr>
          <w:b/>
          <w:sz w:val="22"/>
        </w:rPr>
      </w:pPr>
      <w:r>
        <w:t>承租人义务的性质</w:t>
      </w:r>
    </w:p>
    <w:p>
      <w:pPr>
        <w:pStyle w:val="BodyText"/>
        <w:spacing w:before="3"/>
        <w:rPr>
          <w:b/>
          <w:sz w:val="21"/>
        </w:rPr>
      </w:pPr>
      <w:r/>
    </w:p>
    <w:p>
      <w:pPr>
        <w:pStyle w:val="BodyText"/>
        <w:spacing w:line="247" w:lineRule="auto"/>
        <w:ind w:left="833"/>
      </w:pPr>
      <w:r>
        <w:t>承租人在本协议项下的所有义务应构成条件，履行这些条件的时间应至关重要。</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进一步保证</w:t>
      </w:r>
    </w:p>
    <w:p>
      <w:pPr>
        <w:pStyle w:val="BodyText"/>
        <w:spacing w:before="3"/>
        <w:rPr>
          <w:b/>
          <w:sz w:val="21"/>
        </w:rPr>
      </w:pPr>
      <w:r/>
    </w:p>
    <w:p>
      <w:pPr>
        <w:pStyle w:val="ListParagraph"/>
        <w:numPr>
          <w:ilvl w:val="2"/>
          <w:numId w:val="4"/>
        </w:numPr>
        <w:tabs>
          <w:tab w:pos="1827" w:val="left" w:leader="none"/>
        </w:tabs>
        <w:spacing w:line="247" w:lineRule="auto" w:before="0" w:after="0"/>
        <w:ind w:left="1826" w:right="109" w:hanging="720"/>
        <w:jc w:val="both"/>
        <w:rPr>
          <w:sz w:val="22"/>
        </w:rPr>
      </w:pPr>
      <w:r>
        <w:t>除本协议另有规定外，承租人同意不时采取和执行法律要求或出租人合理要求的其他行为，执行和交付任何和所有其他文书，以建立、维护和保护出租人的权利和补救措施，并执行和执行影响本协议的意图和目的。</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07" w:hanging="720"/>
        <w:jc w:val="both"/>
        <w:rPr>
          <w:sz w:val="22"/>
        </w:rPr>
      </w:pPr>
      <w:r>
        <w:t>出租人和承租人同意尽其合理努力配合另一方的任何合理要求，并提供航空管理局或任何其他政府实体要求的与备案和/或</w:t>
      </w:r>
    </w:p>
    <w:p>
      <w:pPr>
        <w:spacing w:after="0" w:line="247" w:lineRule="auto"/>
        <w:jc w:val="both"/>
        <w:rPr>
          <w:sz w:val="22"/>
        </w:rPr>
        <w:sectPr>
          <w:pgSz w:w="11910" w:h="16840"/>
          <w:pgMar w:header="0" w:footer="1381" w:top="1520" w:bottom="1640" w:left="1020" w:right="1020"/>
        </w:sectPr>
      </w:pPr>
      <w:r/>
    </w:p>
    <w:p>
      <w:pPr>
        <w:pStyle w:val="BodyText"/>
        <w:spacing w:line="244" w:lineRule="auto" w:before="72"/>
        <w:ind w:left="1826"/>
      </w:pPr>
      <w:r>
        <w:t>飞机登记和/或第11.3条（登记）相关的抵押或其他授权。</w:t>
      </w:r>
    </w:p>
    <w:p>
      <w:pPr>
        <w:pStyle w:val="BodyText"/>
        <w:spacing w:before="2"/>
        <w:rPr>
          <w:sz w:val="21"/>
        </w:rPr>
      </w:pPr>
      <w:r/>
    </w:p>
    <w:p>
      <w:pPr>
        <w:pStyle w:val="Heading1"/>
        <w:numPr>
          <w:ilvl w:val="1"/>
          <w:numId w:val="4"/>
        </w:numPr>
        <w:tabs>
          <w:tab w:pos="833" w:val="left" w:leader="none"/>
          <w:tab w:pos="834" w:val="left" w:leader="none"/>
        </w:tabs>
        <w:spacing w:line="240" w:lineRule="auto" w:before="0" w:after="0"/>
        <w:ind w:left="834" w:right="0" w:hanging="720"/>
        <w:jc w:val="left"/>
      </w:pPr>
      <w:r>
        <w:t>累积权利、弃权</w:t>
      </w:r>
    </w:p>
    <w:p>
      <w:pPr>
        <w:pStyle w:val="BodyText"/>
        <w:spacing w:before="4"/>
        <w:rPr>
          <w:b/>
          <w:sz w:val="21"/>
        </w:rPr>
      </w:pPr>
      <w:r/>
    </w:p>
    <w:p>
      <w:pPr>
        <w:pStyle w:val="BodyText"/>
        <w:ind w:left="834"/>
        <w:jc w:val="both"/>
      </w:pPr>
      <w:r>
        <w:t>根据第9.5条（安静享受），各相关方在本协议下的权利：</w:t>
      </w:r>
    </w:p>
    <w:p>
      <w:pPr>
        <w:pStyle w:val="BodyText"/>
        <w:spacing w:before="4"/>
        <w:rPr>
          <w:sz w:val="21"/>
        </w:rPr>
      </w:pPr>
      <w:r/>
    </w:p>
    <w:p>
      <w:pPr>
        <w:pStyle w:val="ListParagraph"/>
        <w:numPr>
          <w:ilvl w:val="2"/>
          <w:numId w:val="4"/>
        </w:numPr>
        <w:tabs>
          <w:tab w:pos="1826" w:val="left" w:leader="none"/>
          <w:tab w:pos="1827" w:val="left" w:leader="none"/>
        </w:tabs>
        <w:spacing w:line="240" w:lineRule="auto" w:before="0" w:after="0"/>
        <w:ind w:left="1826" w:right="0" w:hanging="720"/>
        <w:jc w:val="left"/>
        <w:rPr>
          <w:sz w:val="22"/>
        </w:rPr>
      </w:pPr>
      <w:r>
        <w:t>可根据需要经常行使；</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是累积的，不排除其在普通法下的权利；以及</w:t>
      </w:r>
    </w:p>
    <w:p>
      <w:pPr>
        <w:pStyle w:val="BodyText"/>
        <w:spacing w:before="5"/>
        <w:rPr>
          <w:sz w:val="21"/>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只能以书面形式特别放弃。</w:t>
      </w:r>
    </w:p>
    <w:p>
      <w:pPr>
        <w:pStyle w:val="BodyText"/>
        <w:spacing w:before="4"/>
        <w:rPr>
          <w:sz w:val="21"/>
        </w:rPr>
      </w:pPr>
      <w:r/>
    </w:p>
    <w:p>
      <w:pPr>
        <w:pStyle w:val="BodyText"/>
        <w:ind w:left="834"/>
        <w:jc w:val="both"/>
      </w:pPr>
      <w:r>
        <w:t>延迟行使或不行使任何权利不是放弃该权利。</w:t>
      </w:r>
    </w:p>
    <w:p>
      <w:pPr>
        <w:pStyle w:val="BodyText"/>
        <w:spacing w:before="7"/>
        <w:rPr>
          <w:sz w:val="21"/>
        </w:rPr>
      </w:pPr>
      <w:r/>
    </w:p>
    <w:p>
      <w:pPr>
        <w:pStyle w:val="Heading1"/>
        <w:numPr>
          <w:ilvl w:val="1"/>
          <w:numId w:val="4"/>
        </w:numPr>
        <w:tabs>
          <w:tab w:pos="833" w:val="left" w:leader="none"/>
          <w:tab w:pos="835" w:val="left" w:leader="none"/>
        </w:tabs>
        <w:spacing w:line="240" w:lineRule="auto" w:before="0" w:after="0"/>
        <w:ind w:left="834" w:right="0" w:hanging="720"/>
        <w:jc w:val="left"/>
      </w:pPr>
      <w:r>
        <w:t>授权</w:t>
      </w:r>
    </w:p>
    <w:p>
      <w:pPr>
        <w:pStyle w:val="BodyText"/>
        <w:spacing w:before="4"/>
        <w:rPr>
          <w:b/>
          <w:sz w:val="21"/>
        </w:rPr>
      </w:pPr>
      <w:r/>
    </w:p>
    <w:p>
      <w:pPr>
        <w:pStyle w:val="BodyText"/>
        <w:spacing w:line="247" w:lineRule="auto"/>
        <w:ind w:left="834" w:right="108"/>
        <w:jc w:val="both"/>
      </w:pPr>
      <w:r>
        <w:t>出租人可在向承租人发出书面通知后，将本协议赋予出租人的所有或任何权利、权力或自由裁量权委托给任何人，任何此类委托可根据出租人绝对自由裁量权认为合适的条款和条件进行。</w:t>
      </w:r>
    </w:p>
    <w:p>
      <w:pPr>
        <w:pStyle w:val="BodyText"/>
        <w:spacing w:before="11"/>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款项的运用</w:t>
      </w:r>
    </w:p>
    <w:p>
      <w:pPr>
        <w:pStyle w:val="BodyText"/>
        <w:spacing w:before="3"/>
        <w:rPr>
          <w:b/>
          <w:sz w:val="21"/>
        </w:rPr>
      </w:pPr>
      <w:r/>
    </w:p>
    <w:p>
      <w:pPr>
        <w:pStyle w:val="BodyText"/>
        <w:spacing w:line="247" w:lineRule="auto"/>
        <w:ind w:left="834" w:right="107"/>
        <w:jc w:val="both"/>
      </w:pPr>
      <w:r>
        <w:t>如果就承租人在本协议项下的债务支付或追回的任何款项少于到期应付的金额，出租人可以（除非本协议明确规定了适用令）将该款项按该比例用于租金、最终付款、利息、费用或本协议项下任何其他到期应付款项。d订购，一般以出租人确定的方式订购。</w:t>
      </w:r>
    </w:p>
    <w:p>
      <w:pPr>
        <w:pStyle w:val="BodyText"/>
        <w:spacing w:before="11"/>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证书和决定</w:t>
      </w:r>
    </w:p>
    <w:p>
      <w:pPr>
        <w:pStyle w:val="BodyText"/>
        <w:spacing w:before="3"/>
        <w:rPr>
          <w:b/>
          <w:sz w:val="21"/>
        </w:rPr>
      </w:pPr>
      <w:r/>
    </w:p>
    <w:p>
      <w:pPr>
        <w:pStyle w:val="BodyText"/>
        <w:spacing w:line="247" w:lineRule="auto"/>
        <w:ind w:left="834" w:right="108"/>
        <w:jc w:val="both"/>
      </w:pPr>
      <w:r>
        <w:t>在没有明显错误的情况下，相关方对本协议项下费率或金额的任何证明或决定，以及合理的细节，将是其相关事项的确凿证据。</w:t>
      </w:r>
    </w:p>
    <w:p>
      <w:pPr>
        <w:pStyle w:val="BodyText"/>
        <w:spacing w:before="10"/>
        <w:rPr>
          <w:sz w:val="20"/>
        </w:rPr>
      </w:pPr>
      <w:r/>
    </w:p>
    <w:p>
      <w:pPr>
        <w:pStyle w:val="Heading1"/>
        <w:numPr>
          <w:ilvl w:val="1"/>
          <w:numId w:val="4"/>
        </w:numPr>
        <w:tabs>
          <w:tab w:pos="833" w:val="left" w:leader="none"/>
          <w:tab w:pos="835" w:val="left" w:leader="none"/>
        </w:tabs>
        <w:spacing w:line="240" w:lineRule="auto" w:before="0" w:after="0"/>
        <w:ind w:left="834" w:right="0" w:hanging="720"/>
        <w:jc w:val="left"/>
      </w:pPr>
      <w:r>
        <w:t>持续赔偿</w:t>
      </w:r>
    </w:p>
    <w:p>
      <w:pPr>
        <w:pStyle w:val="BodyText"/>
        <w:spacing w:before="4"/>
        <w:rPr>
          <w:b/>
          <w:sz w:val="21"/>
        </w:rPr>
      </w:pPr>
      <w:r/>
    </w:p>
    <w:p>
      <w:pPr>
        <w:pStyle w:val="BodyText"/>
        <w:spacing w:line="247" w:lineRule="auto"/>
        <w:ind w:left="834" w:right="107"/>
        <w:jc w:val="both"/>
      </w:pPr>
      <w:r>
        <w:t>除非本协议另有规定，承租人在承租人文件中给予的赔偿将在终止日期后继续完全有效，即使任何一方违反本协议的否认或根据本协议终止飞机租赁。</w:t>
      </w:r>
    </w:p>
    <w:p>
      <w:pPr>
        <w:pStyle w:val="BodyText"/>
        <w:spacing w:before="11"/>
        <w:rPr>
          <w:sz w:val="20"/>
        </w:rPr>
      </w:pPr>
      <w:r/>
    </w:p>
    <w:p>
      <w:pPr>
        <w:pStyle w:val="Heading1"/>
        <w:numPr>
          <w:ilvl w:val="0"/>
          <w:numId w:val="4"/>
        </w:numPr>
        <w:tabs>
          <w:tab w:pos="833" w:val="left" w:leader="none"/>
          <w:tab w:pos="835" w:val="left" w:leader="none"/>
        </w:tabs>
        <w:spacing w:line="240" w:lineRule="auto" w:before="0" w:after="0"/>
        <w:ind w:left="834" w:right="0" w:hanging="720"/>
        <w:jc w:val="left"/>
      </w:pPr>
      <w:r>
        <w:t>可分割性</w:t>
      </w:r>
    </w:p>
    <w:p>
      <w:pPr>
        <w:pStyle w:val="BodyText"/>
        <w:spacing w:before="3"/>
        <w:rPr>
          <w:b/>
          <w:sz w:val="21"/>
        </w:rPr>
      </w:pPr>
      <w:r/>
    </w:p>
    <w:p>
      <w:pPr>
        <w:pStyle w:val="BodyText"/>
        <w:spacing w:line="247" w:lineRule="auto"/>
        <w:ind w:left="834" w:right="109"/>
        <w:jc w:val="both"/>
      </w:pPr>
      <w:r>
        <w:t>如果本协议的某一条款在任何司法管辖区内非法、无效或不可执行，将不会影响：</w:t>
      </w:r>
    </w:p>
    <w:p>
      <w:pPr>
        <w:pStyle w:val="BodyText"/>
        <w:spacing w:before="10"/>
        <w:rPr>
          <w:sz w:val="20"/>
        </w:rPr>
      </w:pPr>
      <w:r/>
    </w:p>
    <w:p>
      <w:pPr>
        <w:pStyle w:val="ListParagraph"/>
        <w:numPr>
          <w:ilvl w:val="0"/>
          <w:numId w:val="12"/>
        </w:numPr>
        <w:tabs>
          <w:tab w:pos="1826" w:val="left" w:leader="none"/>
          <w:tab w:pos="1827" w:val="left" w:leader="none"/>
        </w:tabs>
        <w:spacing w:line="244" w:lineRule="auto" w:before="0" w:after="0"/>
        <w:ind w:left="1826" w:right="108" w:hanging="720"/>
        <w:jc w:val="left"/>
        <w:rPr>
          <w:sz w:val="22"/>
        </w:rPr>
      </w:pPr>
      <w:r>
        <w:t>本协议任何其他条款在该管辖区的合法性、有效性或可执行性；或</w:t>
      </w:r>
    </w:p>
    <w:p>
      <w:pPr>
        <w:pStyle w:val="BodyText"/>
        <w:spacing w:before="1"/>
        <w:rPr>
          <w:sz w:val="21"/>
        </w:rPr>
      </w:pPr>
      <w:r/>
    </w:p>
    <w:p>
      <w:pPr>
        <w:pStyle w:val="ListParagraph"/>
        <w:numPr>
          <w:ilvl w:val="0"/>
          <w:numId w:val="12"/>
        </w:numPr>
        <w:tabs>
          <w:tab w:pos="1826" w:val="left" w:leader="none"/>
          <w:tab w:pos="1827" w:val="left" w:leader="none"/>
        </w:tabs>
        <w:spacing w:line="247" w:lineRule="auto" w:before="0" w:after="0"/>
        <w:ind w:left="1826" w:right="109" w:hanging="720"/>
        <w:jc w:val="left"/>
        <w:rPr>
          <w:sz w:val="22"/>
        </w:rPr>
      </w:pPr>
      <w:r>
        <w:t>该协议或本协议任何其他条款在其他司法管辖区的合法性、有效性或可执行性。</w:t>
      </w:r>
    </w:p>
    <w:p>
      <w:pPr>
        <w:spacing w:after="0" w:line="247" w:lineRule="auto"/>
        <w:jc w:val="left"/>
        <w:rPr>
          <w:sz w:val="22"/>
        </w:rPr>
        <w:sectPr>
          <w:pgSz w:w="11910" w:h="16840"/>
          <w:pgMar w:header="0" w:footer="1381" w:top="1520" w:bottom="1640" w:left="1020" w:right="1020"/>
        </w:sectPr>
      </w:pPr>
      <w:r/>
    </w:p>
    <w:p>
      <w:pPr>
        <w:pStyle w:val="Heading1"/>
        <w:numPr>
          <w:ilvl w:val="0"/>
          <w:numId w:val="4"/>
        </w:numPr>
        <w:tabs>
          <w:tab w:pos="833" w:val="left" w:leader="none"/>
          <w:tab w:pos="834" w:val="left" w:leader="none"/>
        </w:tabs>
        <w:spacing w:line="240" w:lineRule="auto" w:before="73" w:after="0"/>
        <w:ind w:left="834" w:right="0" w:hanging="720"/>
        <w:jc w:val="left"/>
      </w:pPr>
      <w:r>
        <w:t>相对应的人</w:t>
      </w:r>
    </w:p>
    <w:p>
      <w:pPr>
        <w:pStyle w:val="BodyText"/>
        <w:spacing w:before="3"/>
        <w:rPr>
          <w:b/>
          <w:sz w:val="21"/>
        </w:rPr>
      </w:pPr>
      <w:r/>
    </w:p>
    <w:p>
      <w:pPr>
        <w:pStyle w:val="BodyText"/>
        <w:spacing w:line="247" w:lineRule="auto"/>
        <w:ind w:left="834"/>
      </w:pPr>
      <w:r>
        <w:t>本协议可签署任意数量的副本。这与副本上的签名在本协议的单一副本上具有相同的效力。</w:t>
      </w:r>
    </w:p>
    <w:p>
      <w:pPr>
        <w:pStyle w:val="BodyText"/>
        <w:spacing w:before="11"/>
        <w:rPr>
          <w:sz w:val="20"/>
        </w:rPr>
      </w:pPr>
      <w:r/>
    </w:p>
    <w:p>
      <w:pPr>
        <w:pStyle w:val="Heading1"/>
        <w:numPr>
          <w:ilvl w:val="0"/>
          <w:numId w:val="4"/>
        </w:numPr>
        <w:tabs>
          <w:tab w:pos="833" w:val="left" w:leader="none"/>
          <w:tab w:pos="834" w:val="left" w:leader="none"/>
        </w:tabs>
        <w:spacing w:line="240" w:lineRule="auto" w:before="0" w:after="0"/>
        <w:ind w:left="834" w:right="0" w:hanging="720"/>
        <w:jc w:val="left"/>
      </w:pPr>
      <w:r>
        <w:t>通告</w:t>
      </w:r>
    </w:p>
    <w:p>
      <w:pPr>
        <w:pStyle w:val="BodyText"/>
        <w:spacing w:before="4"/>
        <w:rPr>
          <w:b/>
          <w:sz w:val="21"/>
        </w:rPr>
      </w:pPr>
      <w:r/>
    </w:p>
    <w:p>
      <w:pPr>
        <w:pStyle w:val="ListParagraph"/>
        <w:numPr>
          <w:ilvl w:val="1"/>
          <w:numId w:val="4"/>
        </w:numPr>
        <w:tabs>
          <w:tab w:pos="833" w:val="left" w:leader="none"/>
          <w:tab w:pos="834" w:val="left" w:leader="none"/>
        </w:tabs>
        <w:spacing w:line="240" w:lineRule="auto" w:before="0" w:after="0"/>
        <w:ind w:left="834" w:right="0" w:hanging="720"/>
        <w:jc w:val="left"/>
        <w:rPr>
          <w:b/>
          <w:sz w:val="22"/>
        </w:rPr>
      </w:pPr>
      <w:r>
        <w:t>以书面形式</w:t>
      </w:r>
    </w:p>
    <w:p>
      <w:pPr>
        <w:pStyle w:val="BodyText"/>
        <w:spacing w:before="4"/>
        <w:rPr>
          <w:b/>
          <w:sz w:val="21"/>
        </w:rPr>
      </w:pPr>
      <w:r/>
    </w:p>
    <w:p>
      <w:pPr>
        <w:pStyle w:val="ListParagraph"/>
        <w:numPr>
          <w:ilvl w:val="2"/>
          <w:numId w:val="4"/>
        </w:numPr>
        <w:tabs>
          <w:tab w:pos="1826" w:val="left" w:leader="none"/>
          <w:tab w:pos="1827" w:val="left" w:leader="none"/>
        </w:tabs>
        <w:spacing w:line="247" w:lineRule="auto" w:before="0" w:after="0"/>
        <w:ind w:left="1826" w:right="108" w:hanging="720"/>
        <w:jc w:val="left"/>
        <w:rPr>
          <w:sz w:val="22"/>
        </w:rPr>
      </w:pPr>
      <w:r>
        <w:t>与本协议有关的任何通信必须以书面形式进行，除非另有说明，否则可以亲自、通过邮寄、电子邮件或传真进行。</w:t>
      </w:r>
    </w:p>
    <w:p>
      <w:pPr>
        <w:pStyle w:val="BodyText"/>
        <w:spacing w:before="8"/>
        <w:rPr>
          <w:sz w:val="20"/>
        </w:rPr>
      </w:pPr>
      <w:r/>
    </w:p>
    <w:p>
      <w:pPr>
        <w:pStyle w:val="ListParagraph"/>
        <w:numPr>
          <w:ilvl w:val="2"/>
          <w:numId w:val="4"/>
        </w:numPr>
        <w:tabs>
          <w:tab w:pos="1826" w:val="left" w:leader="none"/>
          <w:tab w:pos="1827" w:val="left" w:leader="none"/>
        </w:tabs>
        <w:spacing w:line="247" w:lineRule="auto" w:before="1" w:after="0"/>
        <w:ind w:left="1826" w:right="108" w:hanging="720"/>
        <w:jc w:val="left"/>
        <w:rPr>
          <w:sz w:val="22"/>
        </w:rPr>
      </w:pPr>
      <w:r>
        <w:t>除非双方同意相反，否则本协议要求的任何同意或协议必须以书面形式作出。</w:t>
      </w:r>
    </w:p>
    <w:p>
      <w:pPr>
        <w:pStyle w:val="BodyText"/>
        <w:spacing w:before="11"/>
        <w:rPr>
          <w:sz w:val="20"/>
        </w:rPr>
      </w:pPr>
      <w:r/>
    </w:p>
    <w:p>
      <w:pPr>
        <w:pStyle w:val="Heading1"/>
        <w:numPr>
          <w:ilvl w:val="1"/>
          <w:numId w:val="4"/>
        </w:numPr>
        <w:tabs>
          <w:tab w:pos="833" w:val="left" w:leader="none"/>
          <w:tab w:pos="834" w:val="left" w:leader="none"/>
        </w:tabs>
        <w:spacing w:line="240" w:lineRule="auto" w:before="0" w:after="0"/>
        <w:ind w:left="834" w:right="0" w:hanging="720"/>
        <w:jc w:val="left"/>
      </w:pPr>
      <w:r>
        <w:t>联系细节</w:t>
      </w:r>
    </w:p>
    <w:p>
      <w:pPr>
        <w:pStyle w:val="BodyText"/>
        <w:spacing w:before="3"/>
        <w:rPr>
          <w:b/>
          <w:sz w:val="21"/>
        </w:rPr>
      </w:pPr>
      <w:r/>
    </w:p>
    <w:p>
      <w:pPr>
        <w:pStyle w:val="ListParagraph"/>
        <w:numPr>
          <w:ilvl w:val="2"/>
          <w:numId w:val="4"/>
        </w:numPr>
        <w:tabs>
          <w:tab w:pos="1826" w:val="left" w:leader="none"/>
          <w:tab w:pos="1827" w:val="left" w:leader="none"/>
        </w:tabs>
        <w:spacing w:line="247" w:lineRule="auto" w:before="0" w:after="0"/>
        <w:ind w:left="1826" w:right="108" w:hanging="720"/>
        <w:jc w:val="left"/>
        <w:rPr>
          <w:sz w:val="22"/>
        </w:rPr>
      </w:pPr>
      <w:r>
        <w:t>与本协议有关的所有通信的承租人联系方式如下：</w:t>
      </w:r>
    </w:p>
    <w:p>
      <w:pPr>
        <w:pStyle w:val="BodyText"/>
        <w:spacing w:before="3"/>
        <w:rPr>
          <w:sz w:val="21"/>
        </w:rPr>
      </w:pPr>
      <w:r/>
    </w:p>
    <w:p>
      <w:pPr>
        <w:pStyle w:val="BodyText"/>
        <w:tabs>
          <w:tab w:pos="2985" w:val="left" w:leader="none"/>
        </w:tabs>
        <w:ind w:left="1555"/>
      </w:pPr>
      <w:r>
        <w:t>地址：中国南方航空有限公司</w:t>
      </w:r>
    </w:p>
    <w:p>
      <w:pPr>
        <w:pStyle w:val="BodyText"/>
        <w:spacing w:line="302" w:lineRule="auto" w:before="53"/>
        <w:ind w:left="2270" w:right="5187"/>
      </w:pPr>
      <w:r>
        <w:t>中华人民共和国广东省广州市吉昌路278号510405</w:t>
      </w:r>
    </w:p>
    <w:p>
      <w:pPr>
        <w:pStyle w:val="BodyText"/>
        <w:tabs>
          <w:tab w:pos="2986" w:val="left" w:leader="none"/>
        </w:tabs>
        <w:spacing w:line="252" w:lineRule="exact" w:before="204"/>
        <w:ind w:left="1555"/>
      </w:pPr>
      <w:r>
        <w:t>传真：+86 20 86580245</w:t>
      </w:r>
    </w:p>
    <w:p>
      <w:pPr>
        <w:pStyle w:val="BodyText"/>
        <w:tabs>
          <w:tab w:pos="2985" w:val="left" w:leader="none"/>
        </w:tabs>
        <w:spacing w:line="252" w:lineRule="exact"/>
        <w:ind w:left="1555"/>
      </w:pPr>
      <w:r>
        <w:t>收件人：财务部飞机租赁管理处</w:t>
      </w:r>
    </w:p>
    <w:p>
      <w:pPr>
        <w:pStyle w:val="BodyText"/>
        <w:spacing w:before="5"/>
        <w:rPr>
          <w:sz w:val="21"/>
        </w:rPr>
      </w:pPr>
      <w:r/>
    </w:p>
    <w:p>
      <w:pPr>
        <w:pStyle w:val="ListParagraph"/>
        <w:numPr>
          <w:ilvl w:val="2"/>
          <w:numId w:val="4"/>
        </w:numPr>
        <w:tabs>
          <w:tab w:pos="1826" w:val="left" w:leader="none"/>
          <w:tab w:pos="1827" w:val="left" w:leader="none"/>
        </w:tabs>
        <w:spacing w:line="247" w:lineRule="auto" w:before="1" w:after="0"/>
        <w:ind w:left="1826" w:right="108" w:hanging="720"/>
        <w:jc w:val="left"/>
        <w:rPr>
          <w:sz w:val="22"/>
        </w:rPr>
      </w:pPr>
      <w:r>
        <w:t>出租方与本协议有关的所有通信的联系方式如下：</w:t>
      </w:r>
    </w:p>
    <w:p>
      <w:pPr>
        <w:pStyle w:val="BodyText"/>
        <w:spacing w:before="6"/>
      </w:pPr>
      <w:r/>
    </w:p>
    <w:p>
      <w:pPr>
        <w:pStyle w:val="BodyText"/>
        <w:tabs>
          <w:tab w:pos="2989" w:val="left" w:leader="none"/>
        </w:tabs>
        <w:spacing w:line="236" w:lineRule="exact"/>
        <w:ind w:left="1503"/>
      </w:pPr>
      <w:r>
        <w:t>地址：天津建信金六石租赁有限公司</w:t>
      </w:r>
    </w:p>
    <w:p>
      <w:pPr>
        <w:pStyle w:val="BodyText"/>
        <w:spacing w:line="288" w:lineRule="exact"/>
        <w:ind w:left="2989"/>
      </w:pPr>
      <w:r>
        <w:t>101-2-3，海丰物流</w:t>
      </w:r>
    </w:p>
    <w:p>
      <w:pPr>
        <w:pStyle w:val="BodyText"/>
        <w:spacing w:line="244" w:lineRule="auto" w:before="22"/>
        <w:ind w:left="2989" w:right="304"/>
      </w:pPr>
      <w:r>
        <w:t>天津自由贸易试验区东江保税港区洛阳路600号园区</w:t>
      </w:r>
    </w:p>
    <w:p>
      <w:pPr>
        <w:pStyle w:val="BodyText"/>
        <w:spacing w:before="2"/>
        <w:ind w:left="2989"/>
      </w:pPr>
      <w:r>
        <w:t>中华人民共和国</w:t>
      </w:r>
    </w:p>
    <w:p>
      <w:pPr>
        <w:pStyle w:val="BodyText"/>
        <w:spacing w:before="2"/>
        <w:rPr>
          <w:sz w:val="23"/>
        </w:rPr>
      </w:pPr>
      <w:r/>
    </w:p>
    <w:p>
      <w:pPr>
        <w:pStyle w:val="BodyText"/>
        <w:tabs>
          <w:tab w:pos="2990" w:val="left" w:leader="none"/>
        </w:tabs>
        <w:spacing w:line="247" w:lineRule="auto"/>
        <w:ind w:left="1555" w:right="4995"/>
      </w:pPr>
      <w:r>
        <w:t>传真：+86 10 6627 5808收件人：张晓明先生</w:t>
      </w:r>
    </w:p>
    <w:p>
      <w:pPr>
        <w:pStyle w:val="BodyText"/>
        <w:tabs>
          <w:tab w:pos="2988" w:val="left" w:leader="none"/>
        </w:tabs>
        <w:ind w:left="1503" w:right="4477"/>
      </w:pPr>
      <w:r>
        <w:t>电子邮件：副本发送至：</w:t>
      </w:r>
    </w:p>
    <w:p>
      <w:pPr>
        <w:pStyle w:val="BodyText"/>
        <w:spacing w:before="7"/>
      </w:pPr>
      <w:r/>
    </w:p>
    <w:p>
      <w:pPr>
        <w:pStyle w:val="BodyText"/>
        <w:tabs>
          <w:tab w:pos="2990" w:val="left" w:leader="none"/>
        </w:tabs>
        <w:ind w:left="1503"/>
      </w:pPr>
      <w:r>
        <w:t>地址：建行融资租赁有限公司</w:t>
      </w:r>
    </w:p>
    <w:p>
      <w:pPr>
        <w:pStyle w:val="BodyText"/>
        <w:spacing w:line="244" w:lineRule="auto" w:before="7"/>
        <w:ind w:left="2989" w:right="5925"/>
      </w:pPr>
      <w:r>
        <w:t>4号楼6楼</w:t>
      </w:r>
    </w:p>
    <w:p>
      <w:pPr>
        <w:pStyle w:val="BodyText"/>
        <w:spacing w:line="247" w:lineRule="auto" w:before="2"/>
        <w:ind w:left="2989" w:right="4459"/>
      </w:pPr>
      <w:r>
        <w:t>西城区脑市口街长安兴荣中心1号</w:t>
      </w:r>
    </w:p>
    <w:p>
      <w:pPr>
        <w:pStyle w:val="BodyText"/>
        <w:ind w:left="2989"/>
      </w:pPr>
      <w:r>
        <w:t>北京100031</w:t>
      </w:r>
    </w:p>
    <w:p>
      <w:pPr>
        <w:pStyle w:val="BodyText"/>
        <w:spacing w:before="7"/>
        <w:ind w:left="2989"/>
      </w:pPr>
      <w:r>
        <w:t>中华人民共和国</w:t>
      </w:r>
    </w:p>
    <w:p>
      <w:pPr>
        <w:spacing w:after="0"/>
        <w:sectPr>
          <w:pgSz w:w="11910" w:h="16840"/>
          <w:pgMar w:header="0" w:footer="1381" w:top="1520" w:bottom="1640" w:left="1020" w:right="1020"/>
        </w:sectPr>
      </w:pPr>
      <w:r/>
    </w:p>
    <w:p>
      <w:pPr>
        <w:pStyle w:val="BodyText"/>
        <w:rPr>
          <w:sz w:val="14"/>
        </w:rPr>
      </w:pPr>
      <w:r/>
    </w:p>
    <w:p>
      <w:pPr>
        <w:pStyle w:val="BodyText"/>
        <w:tabs>
          <w:tab w:pos="2991" w:val="left" w:leader="none"/>
        </w:tabs>
        <w:spacing w:before="90"/>
        <w:ind w:left="1555"/>
      </w:pPr>
      <w:r>
        <w:t>传真：+861066275749</w:t>
      </w:r>
    </w:p>
    <w:p>
      <w:pPr>
        <w:pStyle w:val="BodyText"/>
        <w:tabs>
          <w:tab w:pos="2990" w:val="left" w:leader="none"/>
          <w:tab w:pos="3040" w:val="left" w:leader="none"/>
        </w:tabs>
        <w:spacing w:line="247" w:lineRule="auto" w:before="7"/>
        <w:ind w:left="1555" w:right="4425"/>
      </w:pPr>
      <w:r>
        <w:t>电子邮件：收件人：张晓明先生</w:t>
      </w:r>
    </w:p>
    <w:p>
      <w:pPr>
        <w:pStyle w:val="BodyText"/>
        <w:spacing w:before="8"/>
        <w:rPr>
          <w:sz w:val="20"/>
        </w:rPr>
      </w:pPr>
      <w:r/>
    </w:p>
    <w:p>
      <w:pPr>
        <w:pStyle w:val="ListParagraph"/>
        <w:numPr>
          <w:ilvl w:val="2"/>
          <w:numId w:val="4"/>
        </w:numPr>
        <w:tabs>
          <w:tab w:pos="1827" w:val="left" w:leader="none"/>
        </w:tabs>
        <w:spacing w:line="247" w:lineRule="auto" w:before="1" w:after="0"/>
        <w:ind w:left="1826" w:right="110" w:hanging="720"/>
        <w:jc w:val="both"/>
        <w:rPr>
          <w:sz w:val="22"/>
        </w:rPr>
      </w:pPr>
      <w:r>
        <w:t>任何一方可提前五（5）个工作日向另一方发出通知，更改其联系方式。</w:t>
      </w:r>
    </w:p>
    <w:p>
      <w:pPr>
        <w:pStyle w:val="BodyText"/>
        <w:spacing w:before="10"/>
        <w:rPr>
          <w:sz w:val="20"/>
        </w:rPr>
      </w:pPr>
      <w:r/>
    </w:p>
    <w:p>
      <w:pPr>
        <w:pStyle w:val="ListParagraph"/>
        <w:numPr>
          <w:ilvl w:val="2"/>
          <w:numId w:val="4"/>
        </w:numPr>
        <w:tabs>
          <w:tab w:pos="1827" w:val="left" w:leader="none"/>
        </w:tabs>
        <w:spacing w:line="244" w:lineRule="auto" w:before="0" w:after="0"/>
        <w:ind w:left="1826" w:right="109" w:hanging="720"/>
        <w:jc w:val="both"/>
        <w:rPr>
          <w:sz w:val="22"/>
        </w:rPr>
      </w:pPr>
      <w:r>
        <w:t>如果一方指定一个特定的部门或官员接收通信，如果没有指定该部门或官员，则通信将无效。</w:t>
      </w:r>
    </w:p>
    <w:p>
      <w:pPr>
        <w:pStyle w:val="BodyText"/>
        <w:spacing w:before="2"/>
        <w:rPr>
          <w:sz w:val="21"/>
        </w:rPr>
      </w:pPr>
      <w:r/>
    </w:p>
    <w:p>
      <w:pPr>
        <w:pStyle w:val="Heading1"/>
        <w:numPr>
          <w:ilvl w:val="1"/>
          <w:numId w:val="4"/>
        </w:numPr>
        <w:tabs>
          <w:tab w:pos="833" w:val="left" w:leader="none"/>
          <w:tab w:pos="835" w:val="left" w:leader="none"/>
        </w:tabs>
        <w:spacing w:line="240" w:lineRule="auto" w:before="0" w:after="0"/>
        <w:ind w:left="834" w:right="0" w:hanging="720"/>
        <w:jc w:val="left"/>
      </w:pPr>
      <w:r>
        <w:t>有效性</w:t>
      </w:r>
    </w:p>
    <w:p>
      <w:pPr>
        <w:pStyle w:val="BodyText"/>
        <w:spacing w:before="4"/>
        <w:rPr>
          <w:b/>
          <w:sz w:val="21"/>
        </w:rPr>
      </w:pPr>
      <w:r/>
    </w:p>
    <w:p>
      <w:pPr>
        <w:pStyle w:val="ListParagraph"/>
        <w:numPr>
          <w:ilvl w:val="2"/>
          <w:numId w:val="4"/>
        </w:numPr>
        <w:tabs>
          <w:tab w:pos="1827" w:val="left" w:leader="none"/>
        </w:tabs>
        <w:spacing w:line="244" w:lineRule="auto" w:before="0" w:after="0"/>
        <w:ind w:left="1826" w:right="106" w:hanging="720"/>
        <w:jc w:val="both"/>
        <w:rPr>
          <w:sz w:val="22"/>
        </w:rPr>
      </w:pPr>
      <w:r>
        <w:t>除以下规定外，与本协议有关的任何通信将被视为如下所示：</w:t>
      </w:r>
    </w:p>
    <w:p>
      <w:pPr>
        <w:pStyle w:val="BodyText"/>
        <w:spacing w:before="5"/>
        <w:rPr>
          <w:sz w:val="20"/>
        </w:rPr>
      </w:pPr>
      <w:r/>
    </w:p>
    <w:p>
      <w:pPr>
        <w:pStyle w:val="ListParagraph"/>
        <w:numPr>
          <w:ilvl w:val="3"/>
          <w:numId w:val="4"/>
        </w:numPr>
        <w:tabs>
          <w:tab w:pos="2818" w:val="left" w:leader="none"/>
          <w:tab w:pos="2819" w:val="left" w:leader="none"/>
        </w:tabs>
        <w:spacing w:line="240" w:lineRule="auto" w:before="1" w:after="0"/>
        <w:ind w:left="2818" w:right="0" w:hanging="720"/>
        <w:jc w:val="left"/>
        <w:rPr>
          <w:sz w:val="24"/>
        </w:rPr>
      </w:pPr>
      <w:r>
        <w:t>亲自交付的，在交付时；</w:t>
      </w:r>
    </w:p>
    <w:p>
      <w:pPr>
        <w:pStyle w:val="BodyText"/>
        <w:spacing w:before="5"/>
        <w:rPr>
          <w:sz w:val="20"/>
        </w:rPr>
      </w:pPr>
      <w:r/>
    </w:p>
    <w:p>
      <w:pPr>
        <w:pStyle w:val="ListParagraph"/>
        <w:numPr>
          <w:ilvl w:val="3"/>
          <w:numId w:val="4"/>
        </w:numPr>
        <w:tabs>
          <w:tab w:pos="2818" w:val="left" w:leader="none"/>
          <w:tab w:pos="2819" w:val="left" w:leader="none"/>
        </w:tabs>
        <w:spacing w:line="242" w:lineRule="auto" w:before="0" w:after="0"/>
        <w:ind w:left="2818" w:right="110" w:hanging="720"/>
        <w:jc w:val="left"/>
        <w:rPr>
          <w:sz w:val="24"/>
        </w:rPr>
      </w:pPr>
      <w:r>
        <w:t>如果已寄出，则在寄出后五天，邮资预付，装在一个地址正确的信封中；以及</w:t>
      </w:r>
    </w:p>
    <w:p>
      <w:pPr>
        <w:pStyle w:val="BodyText"/>
        <w:spacing w:before="7"/>
        <w:rPr>
          <w:sz w:val="20"/>
        </w:rPr>
      </w:pPr>
      <w:r/>
    </w:p>
    <w:p>
      <w:pPr>
        <w:pStyle w:val="ListParagraph"/>
        <w:numPr>
          <w:ilvl w:val="3"/>
          <w:numId w:val="4"/>
        </w:numPr>
        <w:tabs>
          <w:tab w:pos="2818" w:val="left" w:leader="none"/>
          <w:tab w:pos="2819" w:val="left" w:leader="none"/>
        </w:tabs>
        <w:spacing w:line="240" w:lineRule="auto" w:before="0" w:after="0"/>
        <w:ind w:left="2818" w:right="0" w:hanging="720"/>
        <w:jc w:val="left"/>
        <w:rPr>
          <w:sz w:val="24"/>
        </w:rPr>
      </w:pPr>
      <w:r>
        <w:t>如果通过传真，收到时应清晰可见。</w:t>
      </w:r>
    </w:p>
    <w:p>
      <w:pPr>
        <w:pStyle w:val="BodyText"/>
        <w:spacing w:before="1"/>
        <w:rPr>
          <w:sz w:val="21"/>
        </w:rPr>
      </w:pPr>
      <w:r/>
    </w:p>
    <w:p>
      <w:pPr>
        <w:pStyle w:val="ListParagraph"/>
        <w:numPr>
          <w:ilvl w:val="2"/>
          <w:numId w:val="4"/>
        </w:numPr>
        <w:tabs>
          <w:tab w:pos="1827" w:val="left" w:leader="none"/>
        </w:tabs>
        <w:spacing w:line="247" w:lineRule="auto" w:before="0" w:after="0"/>
        <w:ind w:left="1826" w:right="108" w:hanging="720"/>
        <w:jc w:val="both"/>
        <w:rPr>
          <w:sz w:val="22"/>
        </w:rPr>
      </w:pPr>
      <w:r>
        <w:t>根据上文（a）段发出但在非工作日或在接收地营业时间后收到的通信将仅视为在该地的下一个工作日发出。</w:t>
      </w:r>
    </w:p>
    <w:p>
      <w:pPr>
        <w:pStyle w:val="BodyText"/>
        <w:spacing w:before="11"/>
        <w:rPr>
          <w:sz w:val="20"/>
        </w:rPr>
      </w:pPr>
      <w:r/>
    </w:p>
    <w:p>
      <w:pPr>
        <w:pStyle w:val="Heading1"/>
        <w:numPr>
          <w:ilvl w:val="0"/>
          <w:numId w:val="4"/>
        </w:numPr>
        <w:tabs>
          <w:tab w:pos="833" w:val="left" w:leader="none"/>
          <w:tab w:pos="834" w:val="left" w:leader="none"/>
        </w:tabs>
        <w:spacing w:line="240" w:lineRule="auto" w:before="0" w:after="0"/>
        <w:ind w:left="834" w:right="0" w:hanging="720"/>
        <w:jc w:val="left"/>
      </w:pPr>
      <w:r>
        <w:t>语言</w:t>
      </w:r>
    </w:p>
    <w:p>
      <w:pPr>
        <w:pStyle w:val="BodyText"/>
        <w:spacing w:before="3"/>
        <w:rPr>
          <w:b/>
          <w:sz w:val="21"/>
        </w:rPr>
      </w:pPr>
      <w:r/>
    </w:p>
    <w:p>
      <w:pPr>
        <w:pStyle w:val="BodyText"/>
        <w:spacing w:line="247" w:lineRule="auto"/>
        <w:ind w:left="834"/>
      </w:pPr>
      <w:r>
        <w:t>与本协议有关的任何通知必须使用英文，或者如果出租人和承租人都同意，则必须使用中文。</w:t>
      </w:r>
    </w:p>
    <w:p>
      <w:pPr>
        <w:pStyle w:val="BodyText"/>
        <w:spacing w:before="11"/>
        <w:rPr>
          <w:sz w:val="20"/>
        </w:rPr>
      </w:pPr>
      <w:r/>
    </w:p>
    <w:p>
      <w:pPr>
        <w:pStyle w:val="Heading1"/>
        <w:numPr>
          <w:ilvl w:val="0"/>
          <w:numId w:val="4"/>
        </w:numPr>
        <w:tabs>
          <w:tab w:pos="833" w:val="left" w:leader="none"/>
          <w:tab w:pos="834" w:val="left" w:leader="none"/>
        </w:tabs>
        <w:spacing w:line="240" w:lineRule="auto" w:before="0" w:after="0"/>
        <w:ind w:left="834" w:right="0" w:hanging="720"/>
        <w:jc w:val="left"/>
      </w:pPr>
      <w:r>
        <w:t>执政规律</w:t>
      </w:r>
    </w:p>
    <w:p>
      <w:pPr>
        <w:pStyle w:val="BodyText"/>
        <w:spacing w:before="3"/>
        <w:rPr>
          <w:b/>
          <w:sz w:val="21"/>
        </w:rPr>
      </w:pPr>
      <w:r/>
    </w:p>
    <w:p>
      <w:pPr>
        <w:pStyle w:val="BodyText"/>
        <w:spacing w:line="247" w:lineRule="auto"/>
        <w:ind w:left="834"/>
      </w:pPr>
      <w:r>
        <w:t>本协议及其产生或与之相关的任何非合同义务均受中华人民共和国法律管辖。</w:t>
      </w:r>
    </w:p>
    <w:p>
      <w:pPr>
        <w:pStyle w:val="BodyText"/>
        <w:spacing w:before="11"/>
        <w:rPr>
          <w:sz w:val="20"/>
        </w:rPr>
      </w:pPr>
      <w:r/>
    </w:p>
    <w:p>
      <w:pPr>
        <w:pStyle w:val="Heading1"/>
        <w:numPr>
          <w:ilvl w:val="0"/>
          <w:numId w:val="4"/>
        </w:numPr>
        <w:tabs>
          <w:tab w:pos="833" w:val="left" w:leader="none"/>
          <w:tab w:pos="834" w:val="left" w:leader="none"/>
        </w:tabs>
        <w:spacing w:line="240" w:lineRule="auto" w:before="0" w:after="0"/>
        <w:ind w:left="834" w:right="0" w:hanging="720"/>
        <w:jc w:val="left"/>
      </w:pPr>
      <w:r>
        <w:t>执行</w:t>
      </w:r>
    </w:p>
    <w:p>
      <w:pPr>
        <w:pStyle w:val="BodyText"/>
        <w:spacing w:before="4"/>
        <w:rPr>
          <w:b/>
          <w:sz w:val="21"/>
        </w:rPr>
      </w:pPr>
      <w:r/>
    </w:p>
    <w:p>
      <w:pPr>
        <w:pStyle w:val="ListParagraph"/>
        <w:numPr>
          <w:ilvl w:val="1"/>
          <w:numId w:val="4"/>
        </w:numPr>
        <w:tabs>
          <w:tab w:pos="833" w:val="left" w:leader="none"/>
          <w:tab w:pos="834" w:val="left" w:leader="none"/>
        </w:tabs>
        <w:spacing w:line="240" w:lineRule="auto" w:before="0" w:after="0"/>
        <w:ind w:left="834" w:right="0" w:hanging="720"/>
        <w:jc w:val="left"/>
        <w:rPr>
          <w:b/>
          <w:sz w:val="22"/>
        </w:rPr>
      </w:pPr>
      <w:r>
        <w:t>管辖权</w:t>
      </w:r>
    </w:p>
    <w:p>
      <w:pPr>
        <w:pStyle w:val="BodyText"/>
        <w:spacing w:before="4"/>
        <w:rPr>
          <w:b/>
          <w:sz w:val="21"/>
        </w:rPr>
      </w:pPr>
      <w:r/>
    </w:p>
    <w:p>
      <w:pPr>
        <w:pStyle w:val="ListParagraph"/>
        <w:numPr>
          <w:ilvl w:val="2"/>
          <w:numId w:val="4"/>
        </w:numPr>
        <w:tabs>
          <w:tab w:pos="1827" w:val="left" w:leader="none"/>
        </w:tabs>
        <w:spacing w:line="247" w:lineRule="auto" w:before="0" w:after="0"/>
        <w:ind w:left="1826" w:right="107" w:hanging="720"/>
        <w:jc w:val="both"/>
        <w:rPr>
          <w:sz w:val="22"/>
        </w:rPr>
      </w:pPr>
      <w:r>
        <w:t>双方同意，中国法院有权解决与本协议有关的任何争议。</w:t>
      </w:r>
    </w:p>
    <w:p>
      <w:pPr>
        <w:pStyle w:val="BodyText"/>
        <w:spacing w:before="8"/>
        <w:rPr>
          <w:sz w:val="20"/>
        </w:rPr>
      </w:pPr>
      <w:r/>
    </w:p>
    <w:p>
      <w:pPr>
        <w:pStyle w:val="ListParagraph"/>
        <w:numPr>
          <w:ilvl w:val="2"/>
          <w:numId w:val="4"/>
        </w:numPr>
        <w:tabs>
          <w:tab w:pos="1827" w:val="left" w:leader="none"/>
        </w:tabs>
        <w:spacing w:line="247" w:lineRule="auto" w:before="1" w:after="0"/>
        <w:ind w:left="1826" w:right="107" w:hanging="720"/>
        <w:jc w:val="both"/>
        <w:rPr>
          <w:sz w:val="22"/>
        </w:rPr>
      </w:pPr>
      <w:r>
        <w:t>中华人民共和国法院是解决任何此类争议的最合适和最方便的法院，承租人不可撤销地放弃对这些法院的异议，理由是法院不方便或与本协议相关的诉讼有关。</w:t>
      </w:r>
    </w:p>
    <w:p>
      <w:pPr>
        <w:spacing w:after="0" w:line="247" w:lineRule="auto"/>
        <w:jc w:val="both"/>
        <w:rPr>
          <w:sz w:val="22"/>
        </w:rPr>
        <w:sectPr>
          <w:pgSz w:w="11910" w:h="16840"/>
          <w:pgMar w:header="0" w:footer="1381" w:top="1600" w:bottom="1640" w:left="1020" w:right="1020"/>
        </w:sectPr>
      </w:pPr>
      <w:r/>
    </w:p>
    <w:p>
      <w:pPr>
        <w:pStyle w:val="Heading1"/>
        <w:numPr>
          <w:ilvl w:val="1"/>
          <w:numId w:val="4"/>
        </w:numPr>
        <w:tabs>
          <w:tab w:pos="833" w:val="left" w:leader="none"/>
          <w:tab w:pos="834" w:val="left" w:leader="none"/>
        </w:tabs>
        <w:spacing w:line="240" w:lineRule="auto" w:before="73" w:after="0"/>
        <w:ind w:left="834" w:right="0" w:hanging="720"/>
        <w:jc w:val="left"/>
      </w:pPr>
      <w:r>
        <w:t>放弃豁免权</w:t>
      </w:r>
    </w:p>
    <w:p>
      <w:pPr>
        <w:pStyle w:val="BodyText"/>
        <w:spacing w:before="3"/>
        <w:rPr>
          <w:b/>
          <w:sz w:val="21"/>
        </w:rPr>
      </w:pPr>
      <w:r/>
    </w:p>
    <w:p>
      <w:pPr>
        <w:pStyle w:val="BodyText"/>
        <w:ind w:left="834"/>
      </w:pPr>
      <w:r>
        <w:t>承租人不可撤销且无条件地：</w:t>
      </w:r>
    </w:p>
    <w:p>
      <w:pPr>
        <w:pStyle w:val="BodyText"/>
        <w:spacing w:before="5"/>
        <w:rPr>
          <w:sz w:val="21"/>
        </w:rPr>
      </w:pPr>
      <w:r/>
    </w:p>
    <w:p>
      <w:pPr>
        <w:pStyle w:val="ListParagraph"/>
        <w:numPr>
          <w:ilvl w:val="2"/>
          <w:numId w:val="4"/>
        </w:numPr>
        <w:tabs>
          <w:tab w:pos="1827" w:val="left" w:leader="none"/>
        </w:tabs>
        <w:spacing w:line="247" w:lineRule="auto" w:before="1" w:after="0"/>
        <w:ind w:left="1826" w:right="108" w:hanging="720"/>
        <w:jc w:val="both"/>
        <w:rPr>
          <w:sz w:val="22"/>
        </w:rPr>
      </w:pPr>
      <w:r>
        <w:t>同意不对出租人针对承租人提起的与本协议有关的诉讼提出任何豁免，并确保不代表承租人提出此类索赔；</w:t>
      </w:r>
    </w:p>
    <w:p>
      <w:pPr>
        <w:pStyle w:val="BodyText"/>
        <w:spacing w:before="10"/>
        <w:rPr>
          <w:sz w:val="20"/>
        </w:rPr>
      </w:pPr>
      <w:r/>
    </w:p>
    <w:p>
      <w:pPr>
        <w:pStyle w:val="ListParagraph"/>
        <w:numPr>
          <w:ilvl w:val="2"/>
          <w:numId w:val="4"/>
        </w:numPr>
        <w:tabs>
          <w:tab w:pos="1827" w:val="left" w:leader="none"/>
        </w:tabs>
        <w:spacing w:line="247" w:lineRule="auto" w:before="0" w:after="0"/>
        <w:ind w:left="1826" w:right="110" w:hanging="720"/>
        <w:jc w:val="both"/>
        <w:rPr>
          <w:sz w:val="22"/>
        </w:rPr>
      </w:pPr>
      <w:r>
        <w:t>一般同意给予任何救济或发出与该等程序有关的任何法律程序；及</w:t>
      </w:r>
    </w:p>
    <w:p>
      <w:pPr>
        <w:pStyle w:val="BodyText"/>
        <w:spacing w:before="8"/>
        <w:rPr>
          <w:sz w:val="20"/>
        </w:rPr>
      </w:pPr>
      <w:r/>
    </w:p>
    <w:p>
      <w:pPr>
        <w:pStyle w:val="ListParagraph"/>
        <w:numPr>
          <w:ilvl w:val="2"/>
          <w:numId w:val="4"/>
        </w:numPr>
        <w:tabs>
          <w:tab w:pos="1826" w:val="left" w:leader="none"/>
          <w:tab w:pos="1827" w:val="left" w:leader="none"/>
        </w:tabs>
        <w:spacing w:line="240" w:lineRule="auto" w:before="1" w:after="0"/>
        <w:ind w:left="1826" w:right="0" w:hanging="720"/>
        <w:jc w:val="left"/>
        <w:rPr>
          <w:sz w:val="22"/>
        </w:rPr>
      </w:pPr>
      <w:r>
        <w:t>放弃对其或其资产的所有豁免权。</w:t>
      </w:r>
    </w:p>
    <w:p>
      <w:pPr>
        <w:pStyle w:val="BodyText"/>
        <w:spacing w:before="5"/>
        <w:rPr>
          <w:sz w:val="21"/>
        </w:rPr>
      </w:pPr>
      <w:r/>
    </w:p>
    <w:p>
      <w:pPr>
        <w:pStyle w:val="BodyText"/>
        <w:spacing w:before="1"/>
        <w:ind w:left="114"/>
      </w:pPr>
      <w:r>
        <w:t>本协议于本协议开头所述日期签订。</w:t>
      </w:r>
    </w:p>
    <w:p>
      <w:pPr>
        <w:spacing w:after="0"/>
        <w:sectPr>
          <w:pgSz w:w="11910" w:h="16840"/>
          <w:pgMar w:header="0" w:footer="1381" w:top="1520" w:bottom="1640" w:left="1020" w:right="1020"/>
        </w:sectPr>
      </w:pPr>
      <w:r/>
    </w:p>
    <w:p>
      <w:pPr>
        <w:pStyle w:val="BodyText"/>
        <w:spacing w:before="3"/>
        <w:rPr>
          <w:sz w:val="12"/>
        </w:rPr>
      </w:pPr>
      <w:r/>
    </w:p>
    <w:p>
      <w:pPr>
        <w:pStyle w:val="Heading1"/>
        <w:spacing w:line="475" w:lineRule="auto" w:before="91"/>
        <w:ind w:left="3561" w:right="2884" w:firstLine="684"/>
      </w:pPr>
      <w:r>
        <w:t>附表1飞机说明</w:t>
      </w:r>
    </w:p>
    <w:p>
      <w:pPr>
        <w:pStyle w:val="BodyText"/>
        <w:rPr>
          <w:b/>
          <w:sz w:val="24"/>
        </w:rPr>
      </w:pPr>
      <w:r/>
    </w:p>
    <w:p>
      <w:pPr>
        <w:pStyle w:val="BodyText"/>
        <w:spacing w:before="1"/>
        <w:rPr>
          <w:b/>
          <w:sz w:val="20"/>
        </w:rPr>
      </w:pPr>
      <w:r/>
    </w:p>
    <w:p>
      <w:pPr>
        <w:pStyle w:val="BodyText"/>
        <w:tabs>
          <w:tab w:pos="4435" w:val="left" w:leader="none"/>
        </w:tabs>
        <w:spacing w:before="1"/>
        <w:ind w:left="113"/>
      </w:pPr>
      <w:r>
        <w:t>飞机制造商：空中客车公司</w:t>
      </w:r>
    </w:p>
    <w:p>
      <w:pPr>
        <w:pStyle w:val="BodyText"/>
        <w:tabs>
          <w:tab w:pos="4434" w:val="left" w:leader="none"/>
        </w:tabs>
        <w:spacing w:before="6"/>
        <w:ind w:left="113"/>
      </w:pPr>
      <w:r>
        <w:t>型号：A330 300</w:t>
      </w:r>
    </w:p>
    <w:p>
      <w:pPr>
        <w:pStyle w:val="BodyText"/>
        <w:tabs>
          <w:tab w:pos="4435" w:val="left" w:leader="none"/>
        </w:tabs>
        <w:spacing w:before="7"/>
        <w:ind w:left="113"/>
      </w:pPr>
      <w:r>
        <w:t>制造商序列号：1846</w:t>
      </w:r>
    </w:p>
    <w:p>
      <w:pPr>
        <w:pStyle w:val="BodyText"/>
        <w:tabs>
          <w:tab w:pos="4435" w:val="left" w:leader="none"/>
        </w:tabs>
        <w:spacing w:before="7"/>
        <w:ind w:left="113"/>
      </w:pPr>
      <w:r>
        <w:t>中文注册号：B-1062</w:t>
      </w:r>
    </w:p>
    <w:p>
      <w:pPr>
        <w:pStyle w:val="BodyText"/>
        <w:spacing w:before="5"/>
        <w:rPr>
          <w:sz w:val="21"/>
        </w:rPr>
      </w:pPr>
      <w:r/>
    </w:p>
    <w:p>
      <w:pPr>
        <w:pStyle w:val="Heading1"/>
        <w:spacing w:before="1"/>
        <w:ind w:left="113" w:firstLine="0"/>
      </w:pPr>
      <w:r>
        <w:t>发动机</w:t>
      </w:r>
    </w:p>
    <w:p>
      <w:pPr>
        <w:pStyle w:val="BodyText"/>
        <w:spacing w:before="4"/>
        <w:rPr>
          <w:b/>
          <w:sz w:val="21"/>
        </w:rPr>
      </w:pPr>
      <w:r/>
    </w:p>
    <w:p>
      <w:pPr>
        <w:pStyle w:val="BodyText"/>
        <w:tabs>
          <w:tab w:pos="4433" w:val="left" w:leader="none"/>
        </w:tabs>
        <w:ind w:left="113"/>
      </w:pPr>
      <w:r>
        <w:t>发动机制造商：劳斯莱斯公司</w:t>
      </w:r>
    </w:p>
    <w:p>
      <w:pPr>
        <w:pStyle w:val="BodyText"/>
        <w:tabs>
          <w:tab w:pos="4433" w:val="left" w:leader="none"/>
        </w:tabs>
        <w:spacing w:before="7"/>
        <w:ind w:left="113"/>
      </w:pPr>
      <w:r>
        <w:t>型号：Trent772c-60</w:t>
      </w:r>
    </w:p>
    <w:p>
      <w:pPr>
        <w:pStyle w:val="BodyText"/>
        <w:tabs>
          <w:tab w:pos="4436" w:val="left" w:leader="none"/>
        </w:tabs>
        <w:spacing w:before="6"/>
        <w:ind w:left="113"/>
      </w:pPr>
      <w:r>
        <w:t>序列号：42903和42902</w:t>
      </w:r>
    </w:p>
    <w:p>
      <w:pPr>
        <w:spacing w:after="0"/>
        <w:sectPr>
          <w:pgSz w:w="11910" w:h="16840"/>
          <w:pgMar w:header="0" w:footer="1381" w:top="1600" w:bottom="1640" w:left="1020" w:right="1680"/>
        </w:sectPr>
      </w:pPr>
      <w:r/>
    </w:p>
    <w:p>
      <w:pPr>
        <w:pStyle w:val="BodyText"/>
        <w:spacing w:before="3"/>
        <w:rPr>
          <w:sz w:val="12"/>
        </w:rPr>
      </w:pPr>
      <w:r/>
    </w:p>
    <w:p>
      <w:pPr>
        <w:pStyle w:val="Heading1"/>
        <w:spacing w:line="475" w:lineRule="auto" w:before="91"/>
        <w:ind w:left="3927" w:right="3983" w:firstLine="0"/>
        <w:jc w:val="center"/>
      </w:pPr>
      <w:r>
        <w:t>附表2定义</w:t>
      </w:r>
    </w:p>
    <w:p>
      <w:pPr>
        <w:pStyle w:val="BodyText"/>
        <w:spacing w:before="3"/>
        <w:rPr>
          <w:b/>
          <w:sz w:val="23"/>
        </w:rPr>
      </w:pPr>
      <w:r/>
    </w:p>
    <w:p>
      <w:pPr>
        <w:spacing w:line="244" w:lineRule="auto" w:before="0"/>
        <w:ind w:left="114" w:right="170" w:firstLine="0"/>
        <w:jc w:val="both"/>
        <w:rPr>
          <w:sz w:val="22"/>
        </w:rPr>
      </w:pPr>
      <w:r>
        <w:t>验收证书是指承租人根据第4.2（c）条（验收）提供的证书，其格式与附件5（验收证书格式）中规定的格式大致相同。</w:t>
      </w:r>
    </w:p>
    <w:p>
      <w:pPr>
        <w:pStyle w:val="BodyText"/>
        <w:spacing w:before="1"/>
        <w:rPr>
          <w:sz w:val="21"/>
        </w:rPr>
      </w:pPr>
      <w:r/>
    </w:p>
    <w:p>
      <w:pPr>
        <w:spacing w:line="247" w:lineRule="auto" w:before="0"/>
        <w:ind w:left="114" w:right="170" w:firstLine="0"/>
        <w:jc w:val="both"/>
        <w:rPr>
          <w:sz w:val="22"/>
        </w:rPr>
      </w:pPr>
      <w:r>
        <w:t>“账户”是指第7.6条（付款账户）中规定的账户（可根据第7.6条（付款账户）不时更改）。</w:t>
      </w:r>
    </w:p>
    <w:p>
      <w:pPr>
        <w:pStyle w:val="BodyText"/>
        <w:spacing w:before="8"/>
        <w:rPr>
          <w:sz w:val="20"/>
        </w:rPr>
      </w:pPr>
      <w:r/>
    </w:p>
    <w:p>
      <w:pPr>
        <w:pStyle w:val="BodyText"/>
        <w:spacing w:line="247" w:lineRule="auto" w:before="1"/>
        <w:ind w:left="113" w:right="167"/>
        <w:jc w:val="both"/>
      </w:pPr>
      <w:r>
        <w:t>额外违约金额是指，就发生租赁违约事件且本协议项下飞机租赁在交付后终止的任何日期而言，出租人因任何融资或再融资而招致或对所有人、母公司或任何其他方负有责任的实际损失。飞机的G。</w:t>
      </w:r>
    </w:p>
    <w:p>
      <w:pPr>
        <w:pStyle w:val="BodyText"/>
        <w:spacing w:before="10"/>
        <w:rPr>
          <w:sz w:val="20"/>
        </w:rPr>
      </w:pPr>
      <w:r/>
    </w:p>
    <w:p>
      <w:pPr>
        <w:pStyle w:val="BodyText"/>
        <w:spacing w:line="247" w:lineRule="auto"/>
        <w:ind w:left="113" w:right="168"/>
        <w:jc w:val="both"/>
      </w:pPr>
      <w:r>
        <w:t>关联公司是指，就任何人而言，该人的子公司或该人的控股公司或该控股公司的任何其他子公司。</w:t>
      </w:r>
    </w:p>
    <w:p>
      <w:pPr>
        <w:pStyle w:val="BodyText"/>
        <w:spacing w:before="8"/>
        <w:rPr>
          <w:sz w:val="20"/>
        </w:rPr>
      </w:pPr>
      <w:r/>
    </w:p>
    <w:p>
      <w:pPr>
        <w:spacing w:line="247" w:lineRule="auto" w:before="1"/>
        <w:ind w:left="113" w:right="172" w:firstLine="0"/>
        <w:jc w:val="both"/>
        <w:rPr>
          <w:sz w:val="22"/>
        </w:rPr>
      </w:pPr>
      <w:r>
        <w:t>飞机是指附表1（飞机描述）中确定的飞机，包括上下文允许单独提及的：</w:t>
      </w:r>
    </w:p>
    <w:p>
      <w:pPr>
        <w:pStyle w:val="BodyText"/>
        <w:spacing w:before="3"/>
        <w:rPr>
          <w:sz w:val="20"/>
        </w:rPr>
      </w:pPr>
      <w:r/>
    </w:p>
    <w:p>
      <w:pPr>
        <w:pStyle w:val="ListParagraph"/>
        <w:numPr>
          <w:ilvl w:val="0"/>
          <w:numId w:val="13"/>
        </w:numPr>
        <w:tabs>
          <w:tab w:pos="744" w:val="left" w:leader="none"/>
        </w:tabs>
        <w:spacing w:line="240" w:lineRule="auto" w:before="0" w:after="0"/>
        <w:ind w:left="744" w:right="0" w:hanging="630"/>
        <w:jc w:val="both"/>
        <w:rPr>
          <w:sz w:val="22"/>
        </w:rPr>
      </w:pPr>
      <w:r>
        <w:t>机体；</w:t>
      </w:r>
    </w:p>
    <w:p>
      <w:pPr>
        <w:pStyle w:val="BodyText"/>
        <w:spacing w:before="5"/>
        <w:rPr>
          <w:sz w:val="20"/>
        </w:rPr>
      </w:pPr>
      <w:r/>
    </w:p>
    <w:p>
      <w:pPr>
        <w:pStyle w:val="ListParagraph"/>
        <w:numPr>
          <w:ilvl w:val="0"/>
          <w:numId w:val="13"/>
        </w:numPr>
        <w:tabs>
          <w:tab w:pos="744" w:val="left" w:leader="none"/>
        </w:tabs>
        <w:spacing w:line="240" w:lineRule="auto" w:before="0" w:after="0"/>
        <w:ind w:left="744" w:right="0" w:hanging="630"/>
        <w:jc w:val="both"/>
        <w:rPr>
          <w:sz w:val="22"/>
        </w:rPr>
      </w:pPr>
      <w:r>
        <w:t>每台发动机；</w:t>
      </w:r>
    </w:p>
    <w:p>
      <w:pPr>
        <w:pStyle w:val="BodyText"/>
        <w:spacing w:before="5"/>
        <w:rPr>
          <w:sz w:val="20"/>
        </w:rPr>
      </w:pPr>
      <w:r/>
    </w:p>
    <w:p>
      <w:pPr>
        <w:pStyle w:val="ListParagraph"/>
        <w:numPr>
          <w:ilvl w:val="0"/>
          <w:numId w:val="13"/>
        </w:numPr>
        <w:tabs>
          <w:tab w:pos="744" w:val="left" w:leader="none"/>
        </w:tabs>
        <w:spacing w:line="240" w:lineRule="auto" w:before="0" w:after="0"/>
        <w:ind w:left="744" w:right="0" w:hanging="630"/>
        <w:jc w:val="both"/>
        <w:rPr>
          <w:sz w:val="22"/>
        </w:rPr>
      </w:pPr>
      <w:r>
        <w:t>每一部分；</w:t>
      </w:r>
    </w:p>
    <w:p>
      <w:pPr>
        <w:pStyle w:val="BodyText"/>
        <w:spacing w:before="6"/>
        <w:rPr>
          <w:sz w:val="20"/>
        </w:rPr>
      </w:pPr>
      <w:r/>
    </w:p>
    <w:p>
      <w:pPr>
        <w:pStyle w:val="ListParagraph"/>
        <w:numPr>
          <w:ilvl w:val="0"/>
          <w:numId w:val="13"/>
        </w:numPr>
        <w:tabs>
          <w:tab w:pos="744" w:val="left" w:leader="none"/>
        </w:tabs>
        <w:spacing w:line="240" w:lineRule="auto" w:before="0" w:after="0"/>
        <w:ind w:left="744" w:right="0" w:hanging="630"/>
        <w:jc w:val="both"/>
        <w:rPr>
          <w:sz w:val="22"/>
        </w:rPr>
      </w:pPr>
      <w:r>
        <w:t>手册和技术记录。</w:t>
      </w:r>
    </w:p>
    <w:p>
      <w:pPr>
        <w:pStyle w:val="BodyText"/>
        <w:rPr>
          <w:sz w:val="21"/>
        </w:rPr>
      </w:pPr>
      <w:r/>
    </w:p>
    <w:p>
      <w:pPr>
        <w:spacing w:before="0"/>
        <w:ind w:left="113" w:right="0" w:firstLine="0"/>
        <w:jc w:val="both"/>
        <w:rPr>
          <w:sz w:val="22"/>
        </w:rPr>
      </w:pPr>
      <w:r>
        <w:t>飞机价格是指：</w:t>
      </w:r>
    </w:p>
    <w:p>
      <w:pPr>
        <w:pStyle w:val="BodyText"/>
        <w:spacing w:before="10"/>
        <w:rPr>
          <w:sz w:val="20"/>
        </w:rPr>
      </w:pPr>
      <w:r/>
    </w:p>
    <w:p>
      <w:pPr>
        <w:pStyle w:val="ListParagraph"/>
        <w:numPr>
          <w:ilvl w:val="0"/>
          <w:numId w:val="14"/>
        </w:numPr>
        <w:tabs>
          <w:tab w:pos="744" w:val="left" w:leader="none"/>
        </w:tabs>
        <w:spacing w:line="244" w:lineRule="auto" w:before="0" w:after="0"/>
        <w:ind w:left="834" w:right="168" w:hanging="720"/>
        <w:jc w:val="both"/>
        <w:rPr>
          <w:sz w:val="22"/>
        </w:rPr>
      </w:pPr>
      <w:r>
        <w:t>飞机制造商发票中规定的飞机净价，扣除制造商关于飞机和/或发动机制造商关于发动机的任何信用备忘录；以及</w:t>
      </w:r>
    </w:p>
    <w:p>
      <w:pPr>
        <w:pStyle w:val="BodyText"/>
        <w:spacing w:before="4"/>
        <w:rPr>
          <w:sz w:val="20"/>
        </w:rPr>
      </w:pPr>
      <w:r/>
    </w:p>
    <w:p>
      <w:pPr>
        <w:pStyle w:val="ListParagraph"/>
        <w:numPr>
          <w:ilvl w:val="0"/>
          <w:numId w:val="14"/>
        </w:numPr>
        <w:tabs>
          <w:tab w:pos="744" w:val="left" w:leader="none"/>
        </w:tabs>
        <w:spacing w:line="240" w:lineRule="auto" w:before="0" w:after="0"/>
        <w:ind w:left="744" w:right="0" w:hanging="630"/>
        <w:jc w:val="both"/>
        <w:rPr>
          <w:sz w:val="22"/>
        </w:rPr>
      </w:pPr>
      <w:r>
        <w:t>任何买方提供设备的净价。</w:t>
      </w:r>
    </w:p>
    <w:p>
      <w:pPr>
        <w:pStyle w:val="BodyText"/>
        <w:spacing w:line="242" w:lineRule="auto" w:before="227"/>
        <w:ind w:left="113" w:right="169"/>
        <w:jc w:val="both"/>
      </w:pPr>
      <w:r>
        <w:t>飞机购买协议是指制造商、承租人之间于2012年12月5日就飞机签订的购买协议，并经CSIAETC同意，经不时修订和补充，包括制造商、承租人和CSIAETC之间于2010年2月2日签订的飞机通用条款协议。</w:t>
      </w:r>
    </w:p>
    <w:p>
      <w:pPr>
        <w:pStyle w:val="BodyText"/>
        <w:spacing w:before="2"/>
        <w:rPr>
          <w:sz w:val="21"/>
        </w:rPr>
      </w:pPr>
      <w:r/>
    </w:p>
    <w:p>
      <w:pPr>
        <w:pStyle w:val="BodyText"/>
        <w:ind w:left="113"/>
        <w:jc w:val="both"/>
      </w:pPr>
      <w:r>
        <w:t>机身是指飞机，不包括发动机和手册和技术记录。</w:t>
      </w:r>
    </w:p>
    <w:p>
      <w:pPr>
        <w:pStyle w:val="BodyText"/>
        <w:spacing w:before="5"/>
        <w:rPr>
          <w:sz w:val="21"/>
        </w:rPr>
      </w:pPr>
      <w:r/>
    </w:p>
    <w:p>
      <w:pPr>
        <w:pStyle w:val="BodyText"/>
        <w:spacing w:line="247" w:lineRule="auto" w:before="1"/>
        <w:ind w:left="113" w:right="116"/>
        <w:jc w:val="both"/>
      </w:pPr>
      <w:r>
        <w:t>机身保修协议是指制造商、出租人、中间所有人、承租人、CSIATEC和贷款人（如适用）之间就飞机签订或将签订的机身保修协议。</w:t>
      </w:r>
    </w:p>
    <w:p>
      <w:pPr>
        <w:pStyle w:val="BodyText"/>
        <w:spacing w:before="10"/>
        <w:rPr>
          <w:sz w:val="20"/>
        </w:rPr>
      </w:pPr>
      <w:r/>
    </w:p>
    <w:p>
      <w:pPr>
        <w:pStyle w:val="BodyText"/>
        <w:spacing w:line="247" w:lineRule="auto"/>
        <w:ind w:left="113" w:right="168"/>
        <w:jc w:val="both"/>
      </w:pPr>
      <w:r>
        <w:t>适用法律是指与任何人有关的所有适用法律、法令、条约、判决、法令、禁令、任何法院、仲裁员或政府实体的令状和命令或权力和规则，</w:t>
      </w:r>
    </w:p>
    <w:p>
      <w:pPr>
        <w:spacing w:after="0" w:line="247" w:lineRule="auto"/>
        <w:jc w:val="both"/>
        <w:sectPr>
          <w:pgSz w:w="11910" w:h="16840"/>
          <w:pgMar w:header="0" w:footer="1381" w:top="1600" w:bottom="1640" w:left="1020" w:right="960"/>
        </w:sectPr>
      </w:pPr>
      <w:r/>
    </w:p>
    <w:p>
      <w:pPr>
        <w:pStyle w:val="BodyText"/>
        <w:spacing w:line="244" w:lineRule="auto" w:before="72"/>
        <w:ind w:left="113" w:right="109"/>
        <w:jc w:val="both"/>
      </w:pPr>
      <w:r>
        <w:t>要求该人员遵守的任何政府机构、机构、机构或当局的规章、命令、解释、指令、执照和许可证。</w:t>
      </w:r>
    </w:p>
    <w:p>
      <w:pPr>
        <w:pStyle w:val="BodyText"/>
        <w:spacing w:before="1"/>
        <w:rPr>
          <w:sz w:val="21"/>
        </w:rPr>
      </w:pPr>
      <w:r/>
    </w:p>
    <w:p>
      <w:pPr>
        <w:pStyle w:val="BodyText"/>
        <w:spacing w:line="247" w:lineRule="auto"/>
        <w:ind w:left="114" w:right="108" w:hanging="1"/>
        <w:jc w:val="both"/>
      </w:pPr>
      <w:r>
        <w:t>APU是指在交付日期安装在机身上的辅助动力装置（或根据本协议的要求在交付日期后可替代的辅助动力装置）。</w:t>
      </w:r>
    </w:p>
    <w:p>
      <w:pPr>
        <w:pStyle w:val="BodyText"/>
        <w:spacing w:before="10"/>
        <w:rPr>
          <w:sz w:val="20"/>
        </w:rPr>
      </w:pPr>
      <w:r/>
    </w:p>
    <w:p>
      <w:pPr>
        <w:pStyle w:val="BodyText"/>
        <w:spacing w:line="247" w:lineRule="auto"/>
        <w:ind w:left="114" w:right="109"/>
        <w:jc w:val="both"/>
      </w:pPr>
      <w:r>
        <w:t>保险转让是指承租人作为转让人与出租人作为受让人就飞机订立或将订立的保险转让。</w:t>
      </w:r>
    </w:p>
    <w:p>
      <w:pPr>
        <w:pStyle w:val="BodyText"/>
        <w:spacing w:before="8"/>
        <w:rPr>
          <w:sz w:val="20"/>
        </w:rPr>
      </w:pPr>
      <w:r/>
    </w:p>
    <w:p>
      <w:pPr>
        <w:pStyle w:val="BodyText"/>
        <w:spacing w:line="247" w:lineRule="auto" w:before="1"/>
        <w:ind w:left="114" w:right="109"/>
        <w:jc w:val="both"/>
      </w:pPr>
      <w:r>
        <w:t>航空管理局是指根据登记国法律不时：</w:t>
      </w:r>
    </w:p>
    <w:p>
      <w:pPr>
        <w:pStyle w:val="BodyText"/>
        <w:spacing w:before="10"/>
        <w:rPr>
          <w:sz w:val="20"/>
        </w:rPr>
      </w:pPr>
      <w:r/>
    </w:p>
    <w:p>
      <w:pPr>
        <w:pStyle w:val="ListParagraph"/>
        <w:numPr>
          <w:ilvl w:val="0"/>
          <w:numId w:val="15"/>
        </w:numPr>
        <w:tabs>
          <w:tab w:pos="835" w:val="left" w:leader="none"/>
        </w:tabs>
        <w:spacing w:line="240" w:lineRule="auto" w:before="0" w:after="0"/>
        <w:ind w:left="834" w:right="0" w:hanging="720"/>
        <w:jc w:val="both"/>
        <w:rPr>
          <w:sz w:val="22"/>
        </w:rPr>
      </w:pPr>
      <w:r>
        <w:t>在该国控制或监督民用航空；或</w:t>
      </w:r>
    </w:p>
    <w:p>
      <w:pPr>
        <w:pStyle w:val="BodyText"/>
        <w:spacing w:before="4"/>
        <w:rPr>
          <w:sz w:val="21"/>
        </w:rPr>
      </w:pPr>
      <w:r/>
    </w:p>
    <w:p>
      <w:pPr>
        <w:pStyle w:val="ListParagraph"/>
        <w:numPr>
          <w:ilvl w:val="0"/>
          <w:numId w:val="15"/>
        </w:numPr>
        <w:tabs>
          <w:tab w:pos="833" w:val="left" w:leader="none"/>
          <w:tab w:pos="835" w:val="left" w:leader="none"/>
        </w:tabs>
        <w:spacing w:line="247" w:lineRule="auto" w:before="0" w:after="0"/>
        <w:ind w:left="834" w:right="107" w:hanging="720"/>
        <w:jc w:val="left"/>
        <w:rPr>
          <w:sz w:val="22"/>
        </w:rPr>
      </w:pPr>
      <w:r>
        <w:t>对飞机的登记、适航、运行或其他有关事项具有管辖权，</w:t>
      </w:r>
    </w:p>
    <w:p>
      <w:pPr>
        <w:pStyle w:val="BodyText"/>
        <w:spacing w:before="10"/>
        <w:rPr>
          <w:sz w:val="20"/>
        </w:rPr>
      </w:pPr>
      <w:r/>
    </w:p>
    <w:p>
      <w:pPr>
        <w:pStyle w:val="BodyText"/>
        <w:ind w:left="114"/>
        <w:jc w:val="both"/>
      </w:pPr>
      <w:r>
        <w:t>在本协议签订之日，系指中国民航总局。</w:t>
      </w:r>
    </w:p>
    <w:p>
      <w:pPr>
        <w:pStyle w:val="BodyText"/>
        <w:spacing w:before="4"/>
        <w:rPr>
          <w:sz w:val="21"/>
        </w:rPr>
      </w:pPr>
      <w:r/>
    </w:p>
    <w:p>
      <w:pPr>
        <w:pStyle w:val="BodyText"/>
        <w:spacing w:line="247" w:lineRule="auto"/>
        <w:ind w:left="113" w:right="109"/>
        <w:jc w:val="both"/>
      </w:pPr>
      <w:r>
        <w:t>bfe销售清单是指与安装在飞机上的买方提供的设备有关的销售清单，该设备将由承租人在交付日期以出租人或制造商为受益人执行。</w:t>
      </w:r>
    </w:p>
    <w:p>
      <w:pPr>
        <w:pStyle w:val="BodyText"/>
        <w:spacing w:before="8"/>
        <w:rPr>
          <w:sz w:val="20"/>
        </w:rPr>
      </w:pPr>
      <w:r/>
    </w:p>
    <w:p>
      <w:pPr>
        <w:pStyle w:val="BodyText"/>
        <w:spacing w:line="247" w:lineRule="auto" w:before="1"/>
        <w:ind w:left="114" w:right="108" w:hanging="1"/>
        <w:jc w:val="both"/>
      </w:pPr>
      <w:r>
        <w:t>营业日是指除星期六或星期日外，北京、天津和广州的商业银行一般营业的日子，如果要求在这一天以美元付款，则指纽约市。</w:t>
      </w:r>
    </w:p>
    <w:p>
      <w:pPr>
        <w:pStyle w:val="BodyText"/>
        <w:spacing w:before="8"/>
        <w:rPr>
          <w:sz w:val="20"/>
        </w:rPr>
      </w:pPr>
      <w:r/>
    </w:p>
    <w:p>
      <w:pPr>
        <w:spacing w:before="1"/>
        <w:ind w:left="114" w:right="0" w:firstLine="0"/>
        <w:jc w:val="both"/>
        <w:rPr>
          <w:sz w:val="22"/>
        </w:rPr>
      </w:pPr>
      <w:r>
        <w:t>买方提供的设备是指BFE销售清单中确定的买方提供的设备。</w:t>
      </w:r>
    </w:p>
    <w:p>
      <w:pPr>
        <w:pStyle w:val="BodyText"/>
        <w:spacing w:before="5"/>
        <w:rPr>
          <w:sz w:val="21"/>
        </w:rPr>
      </w:pPr>
      <w:r/>
    </w:p>
    <w:p>
      <w:pPr>
        <w:pStyle w:val="BodyText"/>
        <w:spacing w:before="1"/>
        <w:ind w:left="114"/>
        <w:jc w:val="both"/>
      </w:pPr>
      <w:r>
        <w:t>中国民用航空局是指中国民用航空管理局。</w:t>
      </w:r>
    </w:p>
    <w:p>
      <w:pPr>
        <w:pStyle w:val="BodyText"/>
        <w:spacing w:before="5"/>
        <w:rPr>
          <w:sz w:val="21"/>
        </w:rPr>
      </w:pPr>
      <w:r/>
    </w:p>
    <w:p>
      <w:pPr>
        <w:pStyle w:val="BodyText"/>
        <w:spacing w:line="247" w:lineRule="auto" w:before="1"/>
        <w:ind w:left="114" w:right="108"/>
        <w:jc w:val="both"/>
      </w:pPr>
      <w:r>
        <w:t>《开普敦公约》是指2001年11月16日在南非开普敦签署的《移动设备国际利益公约》（《公约》）和《航空器设备特定事项公约议定书》（《议定书》），以及与之有关的任何条例，以及对任何条款的提述。《开普敦公约》的ES是指《开普敦公约》合并文本的英文版本和外交会议最后法案第1号决议所附的飞机议定书，以采用《开普敦公约》和《飞机议定书》，但须符合该国有关缔约国的任何声明。R.</w:t>
      </w:r>
    </w:p>
    <w:p>
      <w:pPr>
        <w:pStyle w:val="BodyText"/>
        <w:spacing w:before="8"/>
        <w:rPr>
          <w:sz w:val="20"/>
        </w:rPr>
      </w:pPr>
      <w:r/>
    </w:p>
    <w:p>
      <w:pPr>
        <w:pStyle w:val="BodyText"/>
        <w:spacing w:line="247" w:lineRule="auto" w:before="1"/>
        <w:ind w:left="114" w:right="110"/>
        <w:jc w:val="both"/>
      </w:pPr>
      <w:r>
        <w:t>验收证书是指承租人作为中间所有人的代理人，根据采购协议转让签发的验收证书。中国南方航空集团进出口贸易有限公司是指中国南方航空集团进出口贸易有限公司，一家正式成立的法人实体。</w:t>
      </w:r>
    </w:p>
    <w:p>
      <w:pPr>
        <w:pStyle w:val="BodyText"/>
        <w:spacing w:line="247" w:lineRule="auto"/>
        <w:ind w:left="114" w:right="110"/>
        <w:jc w:val="both"/>
      </w:pPr>
      <w:r>
        <w:t>根据中华人民共和国法律组织并有效存续，注册办事处位于中华人民共和国广东省广州市白云国际机场510405号。</w:t>
      </w:r>
    </w:p>
    <w:p>
      <w:pPr>
        <w:pStyle w:val="BodyText"/>
        <w:spacing w:before="8"/>
        <w:rPr>
          <w:sz w:val="20"/>
        </w:rPr>
      </w:pPr>
      <w:r/>
    </w:p>
    <w:p>
      <w:pPr>
        <w:spacing w:before="1"/>
        <w:ind w:left="114" w:right="0" w:firstLine="0"/>
        <w:jc w:val="both"/>
        <w:rPr>
          <w:sz w:val="22"/>
        </w:rPr>
      </w:pPr>
      <w:r>
        <w:t>法律变更是指：</w:t>
      </w:r>
    </w:p>
    <w:p>
      <w:pPr>
        <w:pStyle w:val="BodyText"/>
        <w:spacing w:before="5"/>
        <w:rPr>
          <w:sz w:val="21"/>
        </w:rPr>
      </w:pPr>
      <w:r/>
    </w:p>
    <w:p>
      <w:pPr>
        <w:pStyle w:val="ListParagraph"/>
        <w:numPr>
          <w:ilvl w:val="0"/>
          <w:numId w:val="16"/>
        </w:numPr>
        <w:tabs>
          <w:tab w:pos="833" w:val="left" w:leader="none"/>
          <w:tab w:pos="835" w:val="left" w:leader="none"/>
        </w:tabs>
        <w:spacing w:line="247" w:lineRule="auto" w:before="1" w:after="0"/>
        <w:ind w:left="834" w:right="108" w:hanging="720"/>
        <w:jc w:val="left"/>
        <w:rPr>
          <w:sz w:val="22"/>
        </w:rPr>
      </w:pPr>
      <w:r>
        <w:t>在本协议日期之后，任何法律或法规的引入、变更或解释、管理或应用的任何变更；或</w:t>
      </w:r>
    </w:p>
    <w:p>
      <w:pPr>
        <w:spacing w:after="0" w:line="247" w:lineRule="auto"/>
        <w:jc w:val="left"/>
        <w:rPr>
          <w:sz w:val="22"/>
        </w:rPr>
        <w:sectPr>
          <w:pgSz w:w="11910" w:h="16840"/>
          <w:pgMar w:header="0" w:footer="1381" w:top="1520" w:bottom="1640" w:left="1020" w:right="1020"/>
        </w:sectPr>
      </w:pPr>
      <w:r/>
    </w:p>
    <w:p>
      <w:pPr>
        <w:pStyle w:val="ListParagraph"/>
        <w:numPr>
          <w:ilvl w:val="0"/>
          <w:numId w:val="16"/>
        </w:numPr>
        <w:tabs>
          <w:tab w:pos="834" w:val="left" w:leader="none"/>
        </w:tabs>
        <w:spacing w:line="240" w:lineRule="auto" w:before="72" w:after="0"/>
        <w:ind w:left="834" w:right="0" w:hanging="720"/>
        <w:jc w:val="both"/>
        <w:rPr>
          <w:sz w:val="22"/>
        </w:rPr>
      </w:pPr>
      <w:r>
        <w:t>遵守本协议日期后制定的任何法律或法规。</w:t>
      </w:r>
    </w:p>
    <w:p>
      <w:pPr>
        <w:pStyle w:val="BodyText"/>
        <w:spacing w:before="4"/>
        <w:rPr>
          <w:sz w:val="21"/>
        </w:rPr>
      </w:pPr>
      <w:r/>
    </w:p>
    <w:p>
      <w:pPr>
        <w:pStyle w:val="BodyText"/>
        <w:spacing w:line="247" w:lineRule="auto"/>
        <w:ind w:left="114" w:right="169"/>
        <w:jc w:val="both"/>
      </w:pPr>
      <w:r>
        <w:t>同意和协议是指制造商、承租人、CSIETC和中间所有人就采购协议转让签订或将签订的通知、确认和同意协议。</w:t>
      </w:r>
    </w:p>
    <w:p>
      <w:pPr>
        <w:pStyle w:val="BodyText"/>
        <w:spacing w:before="8"/>
        <w:rPr>
          <w:sz w:val="20"/>
        </w:rPr>
      </w:pPr>
      <w:r/>
    </w:p>
    <w:p>
      <w:pPr>
        <w:spacing w:before="1"/>
        <w:ind w:left="114" w:right="0" w:firstLine="0"/>
        <w:jc w:val="both"/>
        <w:rPr>
          <w:sz w:val="22"/>
        </w:rPr>
      </w:pPr>
      <w:r>
        <w:t>缔约国是指《开普敦公约》生效的国家。</w:t>
      </w:r>
    </w:p>
    <w:p>
      <w:pPr>
        <w:pStyle w:val="BodyText"/>
        <w:spacing w:before="2"/>
        <w:rPr>
          <w:sz w:val="20"/>
        </w:rPr>
      </w:pPr>
      <w:r/>
    </w:p>
    <w:p>
      <w:pPr>
        <w:pStyle w:val="BodyText"/>
        <w:spacing w:line="247" w:lineRule="auto"/>
        <w:ind w:left="114" w:right="170"/>
        <w:jc w:val="both"/>
      </w:pPr>
      <w:r>
        <w:t>截止日期是指预计交付日期后第180天，或出租人和承租人约定的其他日期。</w:t>
      </w:r>
    </w:p>
    <w:p>
      <w:pPr>
        <w:pStyle w:val="BodyText"/>
        <w:spacing w:before="8"/>
        <w:rPr>
          <w:sz w:val="20"/>
        </w:rPr>
      </w:pPr>
      <w:r/>
    </w:p>
    <w:p>
      <w:pPr>
        <w:pStyle w:val="Heading1"/>
        <w:spacing w:before="1"/>
        <w:ind w:left="114" w:firstLine="0"/>
        <w:jc w:val="both"/>
        <w:rPr>
          <w:b w:val="0"/>
        </w:rPr>
      </w:pPr>
      <w:r>
        <w:t>损坏通知阈值是指：</w:t>
      </w:r>
    </w:p>
    <w:p>
      <w:pPr>
        <w:pStyle w:val="BodyText"/>
        <w:spacing w:before="5"/>
        <w:rPr>
          <w:sz w:val="21"/>
        </w:rPr>
      </w:pPr>
      <w:r/>
    </w:p>
    <w:p>
      <w:pPr>
        <w:pStyle w:val="ListParagraph"/>
        <w:numPr>
          <w:ilvl w:val="0"/>
          <w:numId w:val="17"/>
        </w:numPr>
        <w:tabs>
          <w:tab w:pos="834" w:val="left" w:leader="none"/>
        </w:tabs>
        <w:spacing w:line="240" w:lineRule="auto" w:before="1" w:after="0"/>
        <w:ind w:left="834" w:right="0" w:hanging="720"/>
        <w:jc w:val="both"/>
        <w:rPr>
          <w:sz w:val="22"/>
        </w:rPr>
      </w:pPr>
      <w:r>
        <w:t>关于机身，[3500000.00美元]；或</w:t>
      </w:r>
    </w:p>
    <w:p>
      <w:pPr>
        <w:pStyle w:val="BodyText"/>
        <w:spacing w:before="5"/>
        <w:rPr>
          <w:sz w:val="21"/>
        </w:rPr>
      </w:pPr>
      <w:r/>
    </w:p>
    <w:p>
      <w:pPr>
        <w:pStyle w:val="ListParagraph"/>
        <w:numPr>
          <w:ilvl w:val="0"/>
          <w:numId w:val="17"/>
        </w:numPr>
        <w:tabs>
          <w:tab w:pos="834" w:val="left" w:leader="none"/>
        </w:tabs>
        <w:spacing w:line="240" w:lineRule="auto" w:before="1" w:after="0"/>
        <w:ind w:left="834" w:right="0" w:hanging="720"/>
        <w:jc w:val="both"/>
        <w:rPr>
          <w:sz w:val="22"/>
        </w:rPr>
      </w:pPr>
      <w:r>
        <w:t>关于发动机，[US$2500000.00]。</w:t>
      </w:r>
    </w:p>
    <w:p>
      <w:pPr>
        <w:pStyle w:val="BodyText"/>
        <w:spacing w:before="4"/>
        <w:rPr>
          <w:sz w:val="21"/>
        </w:rPr>
      </w:pPr>
      <w:r/>
    </w:p>
    <w:p>
      <w:pPr>
        <w:pStyle w:val="BodyText"/>
        <w:spacing w:line="247" w:lineRule="auto"/>
        <w:ind w:left="113" w:right="113"/>
        <w:jc w:val="both"/>
      </w:pPr>
      <w:r>
        <w:t>交付是指制造商根据飞机购买协议和购买协议转让将飞机交付给中间所有人，中间所有人根据中间飞机购买协议将飞机立即交付给出租人，出租人交付飞机的行为。o本协议项下的承租人，应在同一日期发生。</w:t>
      </w:r>
    </w:p>
    <w:p>
      <w:pPr>
        <w:pStyle w:val="BodyText"/>
        <w:spacing w:before="10"/>
        <w:rPr>
          <w:sz w:val="20"/>
        </w:rPr>
      </w:pPr>
      <w:r/>
    </w:p>
    <w:p>
      <w:pPr>
        <w:spacing w:before="0"/>
        <w:ind w:left="113" w:right="0" w:firstLine="0"/>
        <w:jc w:val="both"/>
        <w:rPr>
          <w:sz w:val="22"/>
        </w:rPr>
      </w:pPr>
      <w:r>
        <w:t>交货日期是指交货日期。</w:t>
      </w:r>
    </w:p>
    <w:p>
      <w:pPr>
        <w:pStyle w:val="BodyText"/>
        <w:spacing w:before="5"/>
        <w:rPr>
          <w:sz w:val="21"/>
        </w:rPr>
      </w:pPr>
      <w:r/>
    </w:p>
    <w:p>
      <w:pPr>
        <w:pStyle w:val="BodyText"/>
        <w:spacing w:line="244" w:lineRule="auto" w:before="1"/>
        <w:ind w:left="113" w:right="167"/>
        <w:jc w:val="both"/>
      </w:pPr>
      <w:r>
        <w:t>交货地点指法国图卢兹或制造商根据飞机购买协议条款指定的其他地点。</w:t>
      </w:r>
    </w:p>
    <w:p>
      <w:pPr>
        <w:pStyle w:val="BodyText"/>
        <w:spacing w:before="1"/>
        <w:rPr>
          <w:sz w:val="21"/>
        </w:rPr>
      </w:pPr>
      <w:r/>
    </w:p>
    <w:p>
      <w:pPr>
        <w:pStyle w:val="BodyText"/>
        <w:spacing w:line="475" w:lineRule="auto"/>
        <w:ind w:left="113" w:right="2239"/>
      </w:pPr>
      <w:r>
        <w:t>美元、美元、美元和美元是指美利坚合众国的法定货币。EASA是指欧洲航空安全局或其任何继承实体。发动机意味着：</w:t>
      </w:r>
    </w:p>
    <w:p>
      <w:pPr>
        <w:pStyle w:val="ListParagraph"/>
        <w:numPr>
          <w:ilvl w:val="0"/>
          <w:numId w:val="18"/>
        </w:numPr>
        <w:tabs>
          <w:tab w:pos="834" w:val="left" w:leader="none"/>
        </w:tabs>
        <w:spacing w:line="247" w:lineRule="auto" w:before="8" w:after="0"/>
        <w:ind w:left="833" w:right="166" w:hanging="720"/>
        <w:jc w:val="both"/>
        <w:rPr>
          <w:sz w:val="22"/>
        </w:rPr>
      </w:pPr>
      <w:r>
        <w:t>交付时安装在机身上的每台发动机（制造商和附件1（飞机说明）中规定的型号），其制造商序列号将在验收证书中规定；以及</w:t>
      </w:r>
    </w:p>
    <w:p>
      <w:pPr>
        <w:pStyle w:val="BodyText"/>
        <w:spacing w:before="10"/>
        <w:rPr>
          <w:sz w:val="20"/>
        </w:rPr>
      </w:pPr>
      <w:r/>
    </w:p>
    <w:p>
      <w:pPr>
        <w:pStyle w:val="ListParagraph"/>
        <w:numPr>
          <w:ilvl w:val="0"/>
          <w:numId w:val="18"/>
        </w:numPr>
        <w:tabs>
          <w:tab w:pos="833" w:val="left" w:leader="none"/>
          <w:tab w:pos="834" w:val="left" w:leader="none"/>
        </w:tabs>
        <w:spacing w:line="247" w:lineRule="auto" w:before="0" w:after="0"/>
        <w:ind w:left="833" w:right="168" w:hanging="720"/>
        <w:jc w:val="left"/>
        <w:rPr>
          <w:sz w:val="22"/>
        </w:rPr>
      </w:pPr>
      <w:r>
        <w:t>任何替换引擎，只要其所有权根据本协议的条款仍归出租人所有，</w:t>
      </w:r>
    </w:p>
    <w:p>
      <w:pPr>
        <w:pStyle w:val="BodyText"/>
        <w:spacing w:before="8"/>
        <w:rPr>
          <w:sz w:val="20"/>
        </w:rPr>
      </w:pPr>
      <w:r/>
    </w:p>
    <w:p>
      <w:pPr>
        <w:pStyle w:val="BodyText"/>
        <w:spacing w:line="247" w:lineRule="auto" w:before="1"/>
        <w:ind w:left="113" w:right="167"/>
        <w:jc w:val="both"/>
      </w:pPr>
      <w:r>
        <w:t>在每种情况下，包括不时安装在或属于该发动机的所有零件，但不包括根据本协议应转移给承租人的任何发动机所有权。</w:t>
      </w:r>
    </w:p>
    <w:p>
      <w:pPr>
        <w:pStyle w:val="BodyText"/>
        <w:spacing w:before="10"/>
        <w:rPr>
          <w:sz w:val="20"/>
        </w:rPr>
      </w:pPr>
      <w:r/>
    </w:p>
    <w:p>
      <w:pPr>
        <w:pStyle w:val="BodyText"/>
        <w:spacing w:line="247" w:lineRule="auto"/>
        <w:ind w:left="113" w:right="168"/>
        <w:jc w:val="both"/>
      </w:pPr>
      <w:r>
        <w:t>发动机合同是指，就飞机购买协议而言，发动机制造商、CSIAETC和承租人于2017年8月23日签订的产品协议，其中，发动机制造商向承租人和CSIAETC提供发动机方面的支持，以及可能不时修订的内容。</w:t>
      </w:r>
    </w:p>
    <w:p>
      <w:pPr>
        <w:pStyle w:val="BodyText"/>
        <w:spacing w:before="8"/>
        <w:rPr>
          <w:sz w:val="20"/>
        </w:rPr>
      </w:pPr>
      <w:r/>
    </w:p>
    <w:p>
      <w:pPr>
        <w:pStyle w:val="BodyText"/>
        <w:spacing w:line="247" w:lineRule="auto" w:before="1"/>
        <w:ind w:left="113" w:right="167"/>
        <w:jc w:val="both"/>
      </w:pPr>
      <w:r>
        <w:t>发动机制造商是指[劳斯莱斯公司，一家根据英国法律组建和存续的公司。</w:t>
      </w:r>
    </w:p>
    <w:p>
      <w:pPr>
        <w:spacing w:after="0" w:line="247" w:lineRule="auto"/>
        <w:jc w:val="both"/>
        <w:sectPr>
          <w:pgSz w:w="11910" w:h="16840"/>
          <w:pgMar w:header="0" w:footer="1381" w:top="1520" w:bottom="1640" w:left="1020" w:right="960"/>
        </w:sectPr>
      </w:pPr>
      <w:r/>
    </w:p>
    <w:p>
      <w:pPr>
        <w:pStyle w:val="BodyText"/>
        <w:spacing w:line="247" w:lineRule="auto" w:before="72"/>
        <w:ind w:left="113" w:right="109"/>
        <w:jc w:val="both"/>
      </w:pPr>
      <w:r>
        <w:t>发动机保修协议是指发动机制造商、出租人、中间所有人、承租人、CSAIETC和贷款人（如适用）之间就飞机签订或将签订的发动机保修协议。</w:t>
      </w:r>
    </w:p>
    <w:p>
      <w:pPr>
        <w:pStyle w:val="BodyText"/>
        <w:spacing w:before="10"/>
        <w:rPr>
          <w:sz w:val="20"/>
        </w:rPr>
      </w:pPr>
      <w:r/>
    </w:p>
    <w:p>
      <w:pPr>
        <w:pStyle w:val="BodyText"/>
        <w:ind w:left="113"/>
        <w:jc w:val="both"/>
      </w:pPr>
      <w:r>
        <w:t>欧洲航行安全组织是指欧洲航空航行安全组织；</w:t>
      </w:r>
    </w:p>
    <w:p>
      <w:pPr>
        <w:pStyle w:val="BodyText"/>
        <w:spacing w:before="4"/>
        <w:rPr>
          <w:sz w:val="21"/>
        </w:rPr>
      </w:pPr>
      <w:r/>
    </w:p>
    <w:p>
      <w:pPr>
        <w:pStyle w:val="BodyText"/>
        <w:spacing w:line="247" w:lineRule="auto"/>
        <w:ind w:left="113" w:right="108"/>
        <w:jc w:val="both"/>
      </w:pPr>
      <w:r>
        <w:t>“欧洲控制信函”是指承租人（和/或相关许可分承租人（如适用）签署的租约附件15（欧洲控制信函格式）中规定的格式的信函，并附有相应的相应修订），以及欧洲控制对收到该信函的确认书；</w:t>
      </w:r>
    </w:p>
    <w:p>
      <w:pPr>
        <w:pStyle w:val="BodyText"/>
        <w:spacing w:before="8"/>
        <w:rPr>
          <w:sz w:val="20"/>
        </w:rPr>
      </w:pPr>
      <w:r/>
    </w:p>
    <w:p>
      <w:pPr>
        <w:pStyle w:val="BodyText"/>
        <w:spacing w:line="247" w:lineRule="auto" w:before="1"/>
        <w:ind w:left="114" w:right="163" w:hanging="1"/>
      </w:pPr>
      <w:r>
        <w:t>预计交付日期是指承租人签署或将签署的付款通知中规定的飞机交付的预计交付日期，该日期发生在2018年3月。</w:t>
      </w:r>
    </w:p>
    <w:p>
      <w:pPr>
        <w:pStyle w:val="BodyText"/>
        <w:spacing w:before="6"/>
        <w:rPr>
          <w:sz w:val="19"/>
        </w:rPr>
      </w:pPr>
      <w:r/>
    </w:p>
    <w:p>
      <w:pPr>
        <w:pStyle w:val="BodyText"/>
        <w:spacing w:line="244" w:lineRule="auto"/>
        <w:ind w:left="114" w:right="163"/>
      </w:pPr>
      <w:r>
        <w:t>“到期日”是指出租人付款日的第十（10）周年，但如果任何该等日期不是营业日，则到期日应为紧接的前一个营业日。</w:t>
      </w:r>
    </w:p>
    <w:p>
      <w:pPr>
        <w:pStyle w:val="BodyText"/>
        <w:spacing w:before="1"/>
        <w:rPr>
          <w:sz w:val="21"/>
        </w:rPr>
      </w:pPr>
      <w:r/>
    </w:p>
    <w:p>
      <w:pPr>
        <w:pStyle w:val="BodyText"/>
        <w:ind w:left="114"/>
        <w:jc w:val="both"/>
      </w:pPr>
      <w:r>
        <w:t>FAA是指美国联邦航空管理局及其任何继承者。</w:t>
      </w:r>
    </w:p>
    <w:p>
      <w:pPr>
        <w:pStyle w:val="BodyText"/>
        <w:spacing w:before="5"/>
        <w:rPr>
          <w:sz w:val="21"/>
        </w:rPr>
      </w:pPr>
      <w:r/>
    </w:p>
    <w:p>
      <w:pPr>
        <w:spacing w:before="1"/>
        <w:ind w:left="114" w:right="0" w:firstLine="0"/>
        <w:jc w:val="both"/>
        <w:rPr>
          <w:sz w:val="22"/>
        </w:rPr>
      </w:pPr>
      <w:r>
        <w:t>最终付款是指在任何日期，总金额为：</w:t>
      </w:r>
    </w:p>
    <w:p>
      <w:pPr>
        <w:pStyle w:val="BodyText"/>
        <w:spacing w:before="4"/>
        <w:rPr>
          <w:sz w:val="21"/>
        </w:rPr>
      </w:pPr>
      <w:r/>
    </w:p>
    <w:p>
      <w:pPr>
        <w:pStyle w:val="ListParagraph"/>
        <w:numPr>
          <w:ilvl w:val="0"/>
          <w:numId w:val="19"/>
        </w:numPr>
        <w:tabs>
          <w:tab w:pos="834" w:val="left" w:leader="none"/>
        </w:tabs>
        <w:spacing w:line="240" w:lineRule="auto" w:before="0" w:after="0"/>
        <w:ind w:left="834" w:right="0" w:hanging="720"/>
        <w:jc w:val="both"/>
        <w:rPr>
          <w:sz w:val="22"/>
        </w:rPr>
      </w:pPr>
      <w:r>
        <w:t>在该日期或之前产生但未付的所有拖欠租金；</w:t>
      </w:r>
    </w:p>
    <w:p>
      <w:pPr>
        <w:pStyle w:val="BodyText"/>
        <w:spacing w:before="5"/>
        <w:rPr>
          <w:sz w:val="21"/>
        </w:rPr>
      </w:pPr>
      <w:r/>
    </w:p>
    <w:p>
      <w:pPr>
        <w:pStyle w:val="ListParagraph"/>
        <w:numPr>
          <w:ilvl w:val="0"/>
          <w:numId w:val="19"/>
        </w:numPr>
        <w:tabs>
          <w:tab w:pos="834" w:val="left" w:leader="none"/>
        </w:tabs>
        <w:spacing w:line="240" w:lineRule="auto" w:before="1" w:after="0"/>
        <w:ind w:left="834" w:right="0" w:hanging="720"/>
        <w:jc w:val="both"/>
        <w:rPr>
          <w:sz w:val="22"/>
        </w:rPr>
      </w:pPr>
      <w:r>
        <w:t>终止金额；以及</w:t>
      </w:r>
    </w:p>
    <w:p>
      <w:pPr>
        <w:pStyle w:val="BodyText"/>
        <w:spacing w:before="5"/>
        <w:rPr>
          <w:sz w:val="21"/>
        </w:rPr>
      </w:pPr>
      <w:r/>
    </w:p>
    <w:p>
      <w:pPr>
        <w:pStyle w:val="ListParagraph"/>
        <w:numPr>
          <w:ilvl w:val="0"/>
          <w:numId w:val="19"/>
        </w:numPr>
        <w:tabs>
          <w:tab w:pos="833" w:val="left" w:leader="none"/>
          <w:tab w:pos="834" w:val="left" w:leader="none"/>
        </w:tabs>
        <w:spacing w:line="244" w:lineRule="auto" w:before="1" w:after="0"/>
        <w:ind w:left="834" w:right="110" w:hanging="720"/>
        <w:jc w:val="left"/>
        <w:rPr>
          <w:sz w:val="22"/>
        </w:rPr>
      </w:pPr>
      <w:r>
        <w:t>承租人根据承租人文件到期应付给相关方的任何其他款项，</w:t>
      </w:r>
    </w:p>
    <w:p>
      <w:pPr>
        <w:pStyle w:val="BodyText"/>
        <w:spacing w:before="1"/>
        <w:rPr>
          <w:sz w:val="21"/>
        </w:rPr>
      </w:pPr>
      <w:r/>
    </w:p>
    <w:p>
      <w:pPr>
        <w:pStyle w:val="BodyText"/>
        <w:ind w:left="114"/>
        <w:jc w:val="both"/>
      </w:pPr>
      <w:r>
        <w:t>在每种情况下，如在该日期。</w:t>
      </w:r>
    </w:p>
    <w:p>
      <w:pPr>
        <w:pStyle w:val="BodyText"/>
        <w:spacing w:before="5"/>
        <w:rPr>
          <w:sz w:val="21"/>
        </w:rPr>
      </w:pPr>
      <w:r/>
    </w:p>
    <w:p>
      <w:pPr>
        <w:spacing w:before="1"/>
        <w:ind w:left="114" w:right="0" w:firstLine="0"/>
        <w:jc w:val="both"/>
        <w:rPr>
          <w:sz w:val="22"/>
        </w:rPr>
      </w:pPr>
      <w:r>
        <w:t>金融负债是指与以下事项有关的任何负债：</w:t>
      </w:r>
    </w:p>
    <w:p>
      <w:pPr>
        <w:pStyle w:val="BodyText"/>
        <w:spacing w:before="4"/>
        <w:rPr>
          <w:sz w:val="21"/>
        </w:rPr>
      </w:pPr>
      <w:r/>
    </w:p>
    <w:p>
      <w:pPr>
        <w:pStyle w:val="ListParagraph"/>
        <w:numPr>
          <w:ilvl w:val="0"/>
          <w:numId w:val="20"/>
        </w:numPr>
        <w:tabs>
          <w:tab w:pos="834" w:val="left" w:leader="none"/>
        </w:tabs>
        <w:spacing w:line="240" w:lineRule="auto" w:before="0" w:after="0"/>
        <w:ind w:left="834" w:right="0" w:hanging="720"/>
        <w:jc w:val="both"/>
        <w:rPr>
          <w:sz w:val="22"/>
        </w:rPr>
      </w:pPr>
      <w:r>
        <w:t>借款；</w:t>
      </w:r>
    </w:p>
    <w:p>
      <w:pPr>
        <w:pStyle w:val="BodyText"/>
        <w:spacing w:before="5"/>
        <w:rPr>
          <w:sz w:val="21"/>
        </w:rPr>
      </w:pPr>
      <w:r/>
    </w:p>
    <w:p>
      <w:pPr>
        <w:pStyle w:val="ListParagraph"/>
        <w:numPr>
          <w:ilvl w:val="0"/>
          <w:numId w:val="20"/>
        </w:numPr>
        <w:tabs>
          <w:tab w:pos="834" w:val="left" w:leader="none"/>
        </w:tabs>
        <w:spacing w:line="240" w:lineRule="auto" w:before="1" w:after="0"/>
        <w:ind w:left="834" w:right="0" w:hanging="720"/>
        <w:jc w:val="both"/>
        <w:rPr>
          <w:sz w:val="22"/>
        </w:rPr>
      </w:pPr>
      <w:r>
        <w:t>任何承兑信用证（包括任何非物质化等价物）；</w:t>
      </w:r>
    </w:p>
    <w:p>
      <w:pPr>
        <w:pStyle w:val="BodyText"/>
        <w:spacing w:before="5"/>
        <w:rPr>
          <w:sz w:val="21"/>
        </w:rPr>
      </w:pPr>
      <w:r/>
    </w:p>
    <w:p>
      <w:pPr>
        <w:pStyle w:val="ListParagraph"/>
        <w:numPr>
          <w:ilvl w:val="0"/>
          <w:numId w:val="20"/>
        </w:numPr>
        <w:tabs>
          <w:tab w:pos="834" w:val="left" w:leader="none"/>
        </w:tabs>
        <w:spacing w:line="240" w:lineRule="auto" w:before="1" w:after="0"/>
        <w:ind w:left="834" w:right="0" w:hanging="720"/>
        <w:jc w:val="both"/>
        <w:rPr>
          <w:sz w:val="22"/>
        </w:rPr>
      </w:pPr>
      <w:r>
        <w:t>任何债券、票据、债券、贷款股票或其他类似工具；</w:t>
      </w:r>
    </w:p>
    <w:p>
      <w:pPr>
        <w:pStyle w:val="BodyText"/>
        <w:spacing w:before="4"/>
        <w:rPr>
          <w:sz w:val="21"/>
        </w:rPr>
      </w:pPr>
      <w:r/>
    </w:p>
    <w:p>
      <w:pPr>
        <w:pStyle w:val="ListParagraph"/>
        <w:numPr>
          <w:ilvl w:val="0"/>
          <w:numId w:val="20"/>
        </w:numPr>
        <w:tabs>
          <w:tab w:pos="834" w:val="left" w:leader="none"/>
        </w:tabs>
        <w:spacing w:line="240" w:lineRule="auto" w:before="0" w:after="0"/>
        <w:ind w:left="834" w:right="0" w:hanging="720"/>
        <w:jc w:val="both"/>
        <w:rPr>
          <w:sz w:val="22"/>
        </w:rPr>
      </w:pPr>
      <w:r>
        <w:t>发行的可赎回优先股；</w:t>
      </w:r>
    </w:p>
    <w:p>
      <w:pPr>
        <w:pStyle w:val="BodyText"/>
        <w:spacing w:before="5"/>
        <w:rPr>
          <w:sz w:val="21"/>
        </w:rPr>
      </w:pPr>
      <w:r/>
    </w:p>
    <w:p>
      <w:pPr>
        <w:pStyle w:val="ListParagraph"/>
        <w:numPr>
          <w:ilvl w:val="0"/>
          <w:numId w:val="20"/>
        </w:numPr>
        <w:tabs>
          <w:tab w:pos="833" w:val="left" w:leader="none"/>
          <w:tab w:pos="834" w:val="left" w:leader="none"/>
        </w:tabs>
        <w:spacing w:line="247" w:lineRule="auto" w:before="1" w:after="0"/>
        <w:ind w:left="834" w:right="107" w:hanging="720"/>
        <w:jc w:val="left"/>
        <w:rPr>
          <w:sz w:val="22"/>
        </w:rPr>
      </w:pPr>
      <w:r>
        <w:t>根据承租人成立管辖区内普遍接受的会计原则，被视为融资或资本租赁的任何协议；</w:t>
      </w:r>
    </w:p>
    <w:p>
      <w:pPr>
        <w:pStyle w:val="BodyText"/>
        <w:spacing w:before="8"/>
        <w:rPr>
          <w:sz w:val="20"/>
        </w:rPr>
      </w:pPr>
      <w:r/>
    </w:p>
    <w:p>
      <w:pPr>
        <w:pStyle w:val="ListParagraph"/>
        <w:numPr>
          <w:ilvl w:val="0"/>
          <w:numId w:val="20"/>
        </w:numPr>
        <w:tabs>
          <w:tab w:pos="834" w:val="left" w:leader="none"/>
        </w:tabs>
        <w:spacing w:line="240" w:lineRule="auto" w:before="1" w:after="0"/>
        <w:ind w:left="834" w:right="0" w:hanging="720"/>
        <w:jc w:val="both"/>
        <w:rPr>
          <w:sz w:val="22"/>
        </w:rPr>
      </w:pPr>
      <w:r>
        <w:t>出售或贴现的应收账款（以无追索权为基础的除外）；</w:t>
      </w:r>
    </w:p>
    <w:p>
      <w:pPr>
        <w:pStyle w:val="BodyText"/>
        <w:spacing w:before="5"/>
        <w:rPr>
          <w:sz w:val="21"/>
        </w:rPr>
      </w:pPr>
      <w:r/>
    </w:p>
    <w:p>
      <w:pPr>
        <w:pStyle w:val="ListParagraph"/>
        <w:numPr>
          <w:ilvl w:val="0"/>
          <w:numId w:val="20"/>
        </w:numPr>
        <w:tabs>
          <w:tab w:pos="834" w:val="left" w:leader="none"/>
        </w:tabs>
        <w:spacing w:line="247" w:lineRule="auto" w:before="1" w:after="0"/>
        <w:ind w:left="834" w:right="107" w:hanging="720"/>
        <w:jc w:val="both"/>
        <w:rPr>
          <w:sz w:val="22"/>
        </w:rPr>
      </w:pPr>
      <w:r>
        <w:t>任何资产的购置成本，在该资产被负有责任的一方收购或占有后支付，而延期付款主要是作为筹集资金或为该资产的购置融资的一种方式安排的；</w:t>
      </w:r>
    </w:p>
    <w:p>
      <w:pPr>
        <w:pStyle w:val="BodyText"/>
        <w:spacing w:before="10"/>
        <w:rPr>
          <w:sz w:val="20"/>
        </w:rPr>
      </w:pPr>
      <w:r/>
    </w:p>
    <w:p>
      <w:pPr>
        <w:pStyle w:val="ListParagraph"/>
        <w:numPr>
          <w:ilvl w:val="0"/>
          <w:numId w:val="20"/>
        </w:numPr>
        <w:tabs>
          <w:tab w:pos="834" w:val="left" w:leader="none"/>
        </w:tabs>
        <w:spacing w:line="240" w:lineRule="auto" w:before="0" w:after="0"/>
        <w:ind w:left="834" w:right="0" w:hanging="720"/>
        <w:jc w:val="both"/>
        <w:rPr>
          <w:sz w:val="22"/>
        </w:rPr>
      </w:pPr>
      <w:r>
        <w:t>任何衍生工具下应付的公允价值；</w:t>
      </w:r>
    </w:p>
    <w:p>
      <w:pPr>
        <w:pStyle w:val="BodyText"/>
        <w:spacing w:before="5"/>
        <w:rPr>
          <w:sz w:val="21"/>
        </w:rPr>
      </w:pPr>
      <w:r/>
    </w:p>
    <w:p>
      <w:pPr>
        <w:pStyle w:val="ListParagraph"/>
        <w:numPr>
          <w:ilvl w:val="0"/>
          <w:numId w:val="20"/>
        </w:numPr>
        <w:tabs>
          <w:tab w:pos="834" w:val="left" w:leader="none"/>
        </w:tabs>
        <w:spacing w:line="240" w:lineRule="auto" w:before="1" w:after="0"/>
        <w:ind w:left="834" w:right="0" w:hanging="720"/>
        <w:jc w:val="both"/>
        <w:rPr>
          <w:sz w:val="22"/>
        </w:rPr>
      </w:pPr>
      <w:r>
        <w:t>具有借款商业效果的任何其他交易；</w:t>
      </w:r>
    </w:p>
    <w:p>
      <w:pPr>
        <w:spacing w:after="0" w:line="240" w:lineRule="auto"/>
        <w:jc w:val="both"/>
        <w:rPr>
          <w:sz w:val="22"/>
        </w:rPr>
        <w:sectPr>
          <w:pgSz w:w="11910" w:h="16840"/>
          <w:pgMar w:header="0" w:footer="1381" w:top="1520" w:bottom="1640" w:left="1020" w:right="1020"/>
        </w:sectPr>
      </w:pPr>
      <w:r/>
    </w:p>
    <w:p>
      <w:pPr>
        <w:pStyle w:val="ListParagraph"/>
        <w:numPr>
          <w:ilvl w:val="0"/>
          <w:numId w:val="20"/>
        </w:numPr>
        <w:tabs>
          <w:tab w:pos="833" w:val="left" w:leader="none"/>
          <w:tab w:pos="834" w:val="left" w:leader="none"/>
        </w:tabs>
        <w:spacing w:line="244" w:lineRule="auto" w:before="72" w:after="0"/>
        <w:ind w:left="834" w:right="107" w:hanging="720"/>
        <w:jc w:val="left"/>
        <w:rPr>
          <w:sz w:val="22"/>
        </w:rPr>
      </w:pPr>
      <w:r>
        <w:t>与银行或金融机构发行的任何担保、赔偿、债券、信用证或任何其他票据有关的任何反赔偿义务；或</w:t>
      </w:r>
    </w:p>
    <w:p>
      <w:pPr>
        <w:pStyle w:val="BodyText"/>
        <w:spacing w:before="1"/>
        <w:rPr>
          <w:sz w:val="21"/>
        </w:rPr>
      </w:pPr>
      <w:r/>
    </w:p>
    <w:p>
      <w:pPr>
        <w:pStyle w:val="ListParagraph"/>
        <w:numPr>
          <w:ilvl w:val="0"/>
          <w:numId w:val="20"/>
        </w:numPr>
        <w:tabs>
          <w:tab w:pos="833" w:val="left" w:leader="none"/>
          <w:tab w:pos="834" w:val="left" w:leader="none"/>
        </w:tabs>
        <w:spacing w:line="240" w:lineRule="auto" w:before="0" w:after="0"/>
        <w:ind w:left="834" w:right="0" w:hanging="720"/>
        <w:jc w:val="left"/>
        <w:rPr>
          <w:sz w:val="22"/>
        </w:rPr>
      </w:pPr>
      <w:r>
        <w:t>对任何人的经济损失的任何保证、赔偿或类似保证</w:t>
      </w:r>
    </w:p>
    <w:p>
      <w:pPr>
        <w:pStyle w:val="BodyText"/>
        <w:spacing w:before="5"/>
        <w:rPr>
          <w:sz w:val="21"/>
        </w:rPr>
      </w:pPr>
      <w:r/>
    </w:p>
    <w:p>
      <w:pPr>
        <w:pStyle w:val="BodyText"/>
        <w:spacing w:before="1"/>
        <w:ind w:left="114"/>
      </w:pPr>
      <w:r>
        <w:t>但上述（a）至（k）段中的金额不得超过一次。</w:t>
      </w:r>
    </w:p>
    <w:p>
      <w:pPr>
        <w:pStyle w:val="BodyText"/>
        <w:spacing w:before="4"/>
        <w:rPr>
          <w:sz w:val="21"/>
        </w:rPr>
      </w:pPr>
      <w:r/>
    </w:p>
    <w:p>
      <w:pPr>
        <w:spacing w:before="0"/>
        <w:ind w:left="114" w:right="0" w:firstLine="0"/>
        <w:jc w:val="left"/>
        <w:rPr>
          <w:sz w:val="22"/>
        </w:rPr>
      </w:pPr>
      <w:r>
        <w:t>机队飞机是指承租人拥有或租赁的飞机。</w:t>
      </w:r>
    </w:p>
    <w:p>
      <w:pPr>
        <w:pStyle w:val="BodyText"/>
        <w:spacing w:before="5"/>
        <w:rPr>
          <w:sz w:val="21"/>
        </w:rPr>
      </w:pPr>
      <w:r/>
    </w:p>
    <w:p>
      <w:pPr>
        <w:spacing w:before="1"/>
        <w:ind w:left="114" w:right="0" w:firstLine="0"/>
        <w:jc w:val="left"/>
        <w:rPr>
          <w:sz w:val="22"/>
        </w:rPr>
      </w:pPr>
      <w:r>
        <w:t>政府实体是指：</w:t>
      </w:r>
    </w:p>
    <w:p>
      <w:pPr>
        <w:pStyle w:val="BodyText"/>
        <w:spacing w:before="5"/>
        <w:rPr>
          <w:sz w:val="21"/>
        </w:rPr>
      </w:pPr>
      <w:r/>
    </w:p>
    <w:p>
      <w:pPr>
        <w:pStyle w:val="ListParagraph"/>
        <w:numPr>
          <w:ilvl w:val="0"/>
          <w:numId w:val="21"/>
        </w:numPr>
        <w:tabs>
          <w:tab w:pos="833" w:val="left" w:leader="none"/>
          <w:tab w:pos="835" w:val="left" w:leader="none"/>
        </w:tabs>
        <w:spacing w:line="244" w:lineRule="auto" w:before="1" w:after="0"/>
        <w:ind w:left="834" w:right="108" w:hanging="720"/>
        <w:jc w:val="left"/>
        <w:rPr>
          <w:sz w:val="22"/>
        </w:rPr>
      </w:pPr>
      <w:r>
        <w:t>任何银行或金融管理局或任何国家政府、其政治分部或其地方管辖权；</w:t>
      </w:r>
    </w:p>
    <w:p>
      <w:pPr>
        <w:pStyle w:val="BodyText"/>
        <w:spacing w:before="1"/>
        <w:rPr>
          <w:sz w:val="21"/>
        </w:rPr>
      </w:pPr>
      <w:r/>
    </w:p>
    <w:p>
      <w:pPr>
        <w:pStyle w:val="ListParagraph"/>
        <w:numPr>
          <w:ilvl w:val="0"/>
          <w:numId w:val="21"/>
        </w:numPr>
        <w:tabs>
          <w:tab w:pos="833" w:val="left" w:leader="none"/>
          <w:tab w:pos="835" w:val="left" w:leader="none"/>
        </w:tabs>
        <w:spacing w:line="247" w:lineRule="auto" w:before="0" w:after="0"/>
        <w:ind w:left="834" w:right="107" w:hanging="720"/>
        <w:jc w:val="left"/>
        <w:rPr>
          <w:sz w:val="22"/>
        </w:rPr>
      </w:pPr>
      <w:r>
        <w:t>任何机构、董事会委员会、当局、部门、机关、法院或任何上述机构的机构，无论其构成如何；以及</w:t>
      </w:r>
    </w:p>
    <w:p>
      <w:pPr>
        <w:pStyle w:val="BodyText"/>
        <w:spacing w:before="8"/>
        <w:rPr>
          <w:sz w:val="20"/>
        </w:rPr>
      </w:pPr>
      <w:r/>
    </w:p>
    <w:p>
      <w:pPr>
        <w:pStyle w:val="ListParagraph"/>
        <w:numPr>
          <w:ilvl w:val="0"/>
          <w:numId w:val="21"/>
        </w:numPr>
        <w:tabs>
          <w:tab w:pos="833" w:val="left" w:leader="none"/>
          <w:tab w:pos="835" w:val="left" w:leader="none"/>
        </w:tabs>
        <w:spacing w:line="247" w:lineRule="auto" w:before="1" w:after="0"/>
        <w:ind w:left="834" w:right="110" w:hanging="720"/>
        <w:jc w:val="left"/>
        <w:rPr>
          <w:sz w:val="22"/>
        </w:rPr>
      </w:pPr>
      <w:r>
        <w:t>任何协会、组织或机构，其中上述任何一方是其成员，或其管辖权受其管辖，或其活动中上述任何一方是其参与者。</w:t>
      </w:r>
    </w:p>
    <w:p>
      <w:pPr>
        <w:pStyle w:val="BodyText"/>
        <w:spacing w:before="10"/>
        <w:rPr>
          <w:sz w:val="20"/>
        </w:rPr>
      </w:pPr>
      <w:r/>
    </w:p>
    <w:p>
      <w:pPr>
        <w:spacing w:line="244" w:lineRule="auto" w:before="0"/>
        <w:ind w:left="114" w:right="163" w:firstLine="0"/>
        <w:jc w:val="left"/>
        <w:rPr>
          <w:sz w:val="22"/>
        </w:rPr>
      </w:pPr>
      <w:r>
        <w:t>习惯性基地是指中华人民共和国或根据第12.3条（注册变更）的规定不时设立飞机的任何其他国家。</w:t>
      </w:r>
    </w:p>
    <w:p>
      <w:pPr>
        <w:pStyle w:val="BodyText"/>
        <w:spacing w:before="1"/>
        <w:rPr>
          <w:sz w:val="21"/>
        </w:rPr>
      </w:pPr>
      <w:r/>
    </w:p>
    <w:p>
      <w:pPr>
        <w:pStyle w:val="BodyText"/>
        <w:spacing w:line="247" w:lineRule="auto"/>
        <w:ind w:left="114"/>
      </w:pPr>
      <w:r>
        <w:t>控股公司就公司或法团而言，指其为附属公司的任何其他公司或法团。</w:t>
      </w:r>
    </w:p>
    <w:p>
      <w:pPr>
        <w:pStyle w:val="BodyText"/>
        <w:spacing w:before="8"/>
        <w:rPr>
          <w:sz w:val="20"/>
        </w:rPr>
      </w:pPr>
      <w:r/>
    </w:p>
    <w:p>
      <w:pPr>
        <w:pStyle w:val="BodyText"/>
        <w:spacing w:line="247" w:lineRule="auto" w:before="1"/>
        <w:ind w:left="114"/>
      </w:pPr>
      <w:r>
        <w:t>IDERA是指不可撤销的注销和出口请求授权，如适用，实质上采用附件10（IDERA表格）中的格式。</w:t>
      </w:r>
    </w:p>
    <w:p>
      <w:pPr>
        <w:pStyle w:val="BodyText"/>
        <w:spacing w:before="10"/>
        <w:rPr>
          <w:sz w:val="20"/>
        </w:rPr>
      </w:pPr>
      <w:r/>
    </w:p>
    <w:p>
      <w:pPr>
        <w:spacing w:before="0"/>
        <w:ind w:left="114" w:right="0" w:firstLine="0"/>
        <w:jc w:val="left"/>
        <w:rPr>
          <w:sz w:val="22"/>
        </w:rPr>
      </w:pPr>
      <w:r>
        <w:t>违法事件是指下列事件之一：</w:t>
      </w:r>
    </w:p>
    <w:p>
      <w:pPr>
        <w:pStyle w:val="BodyText"/>
        <w:spacing w:before="4"/>
        <w:rPr>
          <w:sz w:val="21"/>
        </w:rPr>
      </w:pPr>
      <w:r/>
    </w:p>
    <w:p>
      <w:pPr>
        <w:pStyle w:val="ListParagraph"/>
        <w:numPr>
          <w:ilvl w:val="0"/>
          <w:numId w:val="22"/>
        </w:numPr>
        <w:tabs>
          <w:tab w:pos="833" w:val="left" w:leader="none"/>
          <w:tab w:pos="835" w:val="left" w:leader="none"/>
        </w:tabs>
        <w:spacing w:line="247" w:lineRule="auto" w:before="0" w:after="0"/>
        <w:ind w:left="834" w:right="109" w:hanging="720"/>
        <w:jc w:val="left"/>
        <w:rPr>
          <w:sz w:val="22"/>
        </w:rPr>
      </w:pPr>
      <w:r>
        <w:t>承租人、出租人、中间所有人、母公司或任何其他人履行其在任何承租人文件项下的任何义务是违法的；或</w:t>
      </w:r>
    </w:p>
    <w:p>
      <w:pPr>
        <w:pStyle w:val="BodyText"/>
        <w:spacing w:before="10"/>
        <w:rPr>
          <w:sz w:val="20"/>
        </w:rPr>
      </w:pPr>
      <w:r/>
    </w:p>
    <w:p>
      <w:pPr>
        <w:pStyle w:val="ListParagraph"/>
        <w:numPr>
          <w:ilvl w:val="0"/>
          <w:numId w:val="22"/>
        </w:numPr>
        <w:tabs>
          <w:tab w:pos="833" w:val="left" w:leader="none"/>
          <w:tab w:pos="835" w:val="left" w:leader="none"/>
        </w:tabs>
        <w:spacing w:line="240" w:lineRule="auto" w:before="0" w:after="0"/>
        <w:ind w:left="834" w:right="0" w:hanging="720"/>
        <w:jc w:val="left"/>
        <w:rPr>
          <w:sz w:val="22"/>
        </w:rPr>
      </w:pPr>
      <w:r>
        <w:t>任何承租人文件根据其条款无效；或</w:t>
      </w:r>
    </w:p>
    <w:p>
      <w:pPr>
        <w:pStyle w:val="BodyText"/>
        <w:spacing w:before="4"/>
        <w:rPr>
          <w:sz w:val="21"/>
        </w:rPr>
      </w:pPr>
      <w:r/>
    </w:p>
    <w:p>
      <w:pPr>
        <w:pStyle w:val="ListParagraph"/>
        <w:numPr>
          <w:ilvl w:val="0"/>
          <w:numId w:val="22"/>
        </w:numPr>
        <w:tabs>
          <w:tab w:pos="833" w:val="left" w:leader="none"/>
          <w:tab w:pos="835" w:val="left" w:leader="none"/>
        </w:tabs>
        <w:spacing w:line="247" w:lineRule="auto" w:before="0" w:after="0"/>
        <w:ind w:left="834" w:right="111" w:hanging="720"/>
        <w:jc w:val="left"/>
        <w:rPr>
          <w:sz w:val="22"/>
        </w:rPr>
      </w:pPr>
      <w:r>
        <w:t>任何承租人文件不再或将不再构成该协议任何一方的合法有效、有约束力和可执行的义务。</w:t>
      </w:r>
    </w:p>
    <w:p>
      <w:pPr>
        <w:pStyle w:val="BodyText"/>
        <w:spacing w:before="10"/>
        <w:rPr>
          <w:sz w:val="20"/>
        </w:rPr>
      </w:pPr>
      <w:r/>
    </w:p>
    <w:p>
      <w:pPr>
        <w:pStyle w:val="BodyText"/>
        <w:spacing w:line="247" w:lineRule="auto"/>
        <w:ind w:left="114" w:right="110" w:hanging="1"/>
        <w:jc w:val="both"/>
      </w:pPr>
      <w:r>
        <w:t>受偿方是指各相关方及其各自的董事、高级职员、股东、受托人、合伙人、雇员、代理人、承包商、雇员、子公司和关联公司及其各自的继承人和受让人。</w:t>
      </w:r>
    </w:p>
    <w:p>
      <w:pPr>
        <w:pStyle w:val="BodyText"/>
        <w:spacing w:before="10"/>
        <w:rPr>
          <w:sz w:val="20"/>
        </w:rPr>
      </w:pPr>
      <w:r/>
    </w:p>
    <w:p>
      <w:pPr>
        <w:pStyle w:val="BodyText"/>
        <w:spacing w:line="244" w:lineRule="auto"/>
        <w:ind w:left="114" w:right="163"/>
      </w:pPr>
      <w:r>
        <w:t>初始通知是指承租人作为初始权利方签署的通知，出租人作为机身保修协议下的初始控制方签署的通知。</w:t>
      </w:r>
    </w:p>
    <w:p>
      <w:pPr>
        <w:pStyle w:val="BodyText"/>
        <w:spacing w:before="1"/>
        <w:rPr>
          <w:sz w:val="21"/>
        </w:rPr>
      </w:pPr>
      <w:r/>
    </w:p>
    <w:p>
      <w:pPr>
        <w:spacing w:line="247" w:lineRule="auto" w:before="0"/>
        <w:ind w:left="114" w:right="163" w:firstLine="0"/>
        <w:jc w:val="left"/>
        <w:rPr>
          <w:sz w:val="22"/>
        </w:rPr>
      </w:pPr>
      <w:r>
        <w:t>保险是指承租人根据第15条（保险）和附表6（保险要求）要求维护的飞机保险和再保险合同和保单。</w:t>
      </w:r>
    </w:p>
    <w:p>
      <w:pPr>
        <w:pStyle w:val="BodyText"/>
        <w:spacing w:before="8"/>
        <w:rPr>
          <w:sz w:val="20"/>
        </w:rPr>
      </w:pPr>
      <w:r/>
    </w:p>
    <w:p>
      <w:pPr>
        <w:spacing w:before="1"/>
        <w:ind w:left="114" w:right="0" w:firstLine="0"/>
        <w:jc w:val="left"/>
        <w:rPr>
          <w:sz w:val="22"/>
        </w:rPr>
      </w:pPr>
      <w:r>
        <w:t>利率乘数意味着百分之九十。（90%）。</w:t>
      </w:r>
    </w:p>
    <w:p>
      <w:pPr>
        <w:pStyle w:val="BodyText"/>
        <w:spacing w:before="5"/>
        <w:rPr>
          <w:sz w:val="21"/>
        </w:rPr>
      </w:pPr>
      <w:r/>
    </w:p>
    <w:p>
      <w:pPr>
        <w:spacing w:before="1"/>
        <w:ind w:left="114" w:right="0" w:firstLine="0"/>
        <w:jc w:val="left"/>
        <w:rPr>
          <w:sz w:val="22"/>
        </w:rPr>
      </w:pPr>
      <w:r>
        <w:t>利率更新日期是指出租人付款日期的每个周年日。</w:t>
      </w:r>
    </w:p>
    <w:p>
      <w:pPr>
        <w:spacing w:after="0"/>
        <w:jc w:val="left"/>
        <w:rPr>
          <w:sz w:val="22"/>
        </w:rPr>
        <w:sectPr>
          <w:pgSz w:w="11910" w:h="16840"/>
          <w:pgMar w:header="0" w:footer="1381" w:top="1520" w:bottom="1640" w:left="1020" w:right="1020"/>
        </w:sectPr>
      </w:pPr>
      <w:r/>
    </w:p>
    <w:p>
      <w:pPr>
        <w:spacing w:line="244" w:lineRule="auto" w:before="72"/>
        <w:ind w:left="113" w:right="169" w:firstLine="0"/>
        <w:jc w:val="both"/>
        <w:rPr>
          <w:sz w:val="22"/>
        </w:rPr>
      </w:pPr>
      <w:r>
        <w:t>中间飞机购买协议是指中间所有人与出租人之间于本协议日期或前后就飞机签订的飞机购买协议。</w:t>
      </w:r>
    </w:p>
    <w:p>
      <w:pPr>
        <w:pStyle w:val="BodyText"/>
        <w:spacing w:before="1"/>
        <w:rPr>
          <w:sz w:val="21"/>
        </w:rPr>
      </w:pPr>
      <w:r/>
    </w:p>
    <w:p>
      <w:pPr>
        <w:pStyle w:val="BodyText"/>
        <w:spacing w:line="247" w:lineRule="auto"/>
        <w:ind w:left="113" w:right="170"/>
        <w:jc w:val="both"/>
      </w:pPr>
      <w:r>
        <w:t>中间所有人是指星光航空2有限公司，一家根据爱尔兰法律注册成立的公司。</w:t>
      </w:r>
    </w:p>
    <w:p>
      <w:pPr>
        <w:pStyle w:val="BodyText"/>
        <w:spacing w:before="8"/>
        <w:rPr>
          <w:sz w:val="20"/>
        </w:rPr>
      </w:pPr>
      <w:r/>
    </w:p>
    <w:p>
      <w:pPr>
        <w:spacing w:before="1"/>
        <w:ind w:left="113" w:right="0" w:firstLine="0"/>
        <w:jc w:val="both"/>
        <w:rPr>
          <w:sz w:val="22"/>
        </w:rPr>
      </w:pPr>
      <w:r>
        <w:t>国际利益的含义与开普敦公约中的含义相同。</w:t>
      </w:r>
    </w:p>
    <w:p>
      <w:pPr>
        <w:pStyle w:val="BodyText"/>
        <w:spacing w:before="5"/>
        <w:rPr>
          <w:sz w:val="21"/>
        </w:rPr>
      </w:pPr>
      <w:r/>
    </w:p>
    <w:p>
      <w:pPr>
        <w:pStyle w:val="BodyText"/>
        <w:spacing w:line="247" w:lineRule="auto" w:before="1"/>
        <w:ind w:left="113" w:right="168"/>
        <w:jc w:val="both"/>
      </w:pPr>
      <w:r>
        <w:t>国际登记处是指为《开普敦公约》设立的国际登记机构。</w:t>
      </w:r>
    </w:p>
    <w:p>
      <w:pPr>
        <w:pStyle w:val="BodyText"/>
        <w:spacing w:before="8"/>
        <w:rPr>
          <w:sz w:val="20"/>
        </w:rPr>
      </w:pPr>
      <w:r/>
    </w:p>
    <w:p>
      <w:pPr>
        <w:pStyle w:val="BodyText"/>
        <w:spacing w:line="247" w:lineRule="auto" w:before="1"/>
        <w:ind w:left="113" w:right="114"/>
        <w:jc w:val="both"/>
      </w:pPr>
      <w:r>
        <w:t>起落架是指根据本协议的要求，在交付日期（或在交付日期后可替代的起落架）安装在机身上的起落架。</w:t>
      </w:r>
    </w:p>
    <w:p>
      <w:pPr>
        <w:pStyle w:val="BodyText"/>
        <w:spacing w:before="10"/>
        <w:rPr>
          <w:sz w:val="20"/>
        </w:rPr>
      </w:pPr>
      <w:r/>
    </w:p>
    <w:p>
      <w:pPr>
        <w:spacing w:before="0"/>
        <w:ind w:left="114" w:right="0" w:firstLine="0"/>
        <w:jc w:val="both"/>
        <w:rPr>
          <w:sz w:val="22"/>
        </w:rPr>
      </w:pPr>
      <w:r>
        <w:t>租赁违约是指：</w:t>
      </w:r>
    </w:p>
    <w:p>
      <w:pPr>
        <w:pStyle w:val="BodyText"/>
        <w:spacing w:before="4"/>
        <w:rPr>
          <w:sz w:val="21"/>
        </w:rPr>
      </w:pPr>
      <w:r/>
    </w:p>
    <w:p>
      <w:pPr>
        <w:pStyle w:val="ListParagraph"/>
        <w:numPr>
          <w:ilvl w:val="0"/>
          <w:numId w:val="23"/>
        </w:numPr>
        <w:tabs>
          <w:tab w:pos="835" w:val="left" w:leader="none"/>
        </w:tabs>
        <w:spacing w:line="240" w:lineRule="auto" w:before="0" w:after="0"/>
        <w:ind w:left="834" w:right="0" w:hanging="720"/>
        <w:jc w:val="both"/>
        <w:rPr>
          <w:sz w:val="22"/>
        </w:rPr>
      </w:pPr>
      <w:r>
        <w:t>任何租赁违约事件；或</w:t>
      </w:r>
    </w:p>
    <w:p>
      <w:pPr>
        <w:pStyle w:val="BodyText"/>
        <w:spacing w:before="5"/>
        <w:rPr>
          <w:sz w:val="21"/>
        </w:rPr>
      </w:pPr>
      <w:r/>
    </w:p>
    <w:p>
      <w:pPr>
        <w:pStyle w:val="ListParagraph"/>
        <w:numPr>
          <w:ilvl w:val="0"/>
          <w:numId w:val="23"/>
        </w:numPr>
        <w:tabs>
          <w:tab w:pos="833" w:val="left" w:leader="none"/>
          <w:tab w:pos="835" w:val="left" w:leader="none"/>
        </w:tabs>
        <w:spacing w:line="247" w:lineRule="auto" w:before="1" w:after="0"/>
        <w:ind w:left="834" w:right="170" w:hanging="720"/>
        <w:jc w:val="left"/>
        <w:rPr>
          <w:sz w:val="22"/>
        </w:rPr>
      </w:pPr>
      <w:r>
        <w:t>（在宽限期届满、发出通知或根据本协议或其任何组合作出任何决定后）将成为租赁违约事件的任何事件。</w:t>
      </w:r>
    </w:p>
    <w:p>
      <w:pPr>
        <w:pStyle w:val="BodyText"/>
        <w:spacing w:before="8"/>
        <w:rPr>
          <w:sz w:val="20"/>
        </w:rPr>
      </w:pPr>
      <w:r/>
    </w:p>
    <w:p>
      <w:pPr>
        <w:spacing w:before="1"/>
        <w:ind w:left="114" w:right="0" w:firstLine="0"/>
        <w:jc w:val="both"/>
        <w:rPr>
          <w:sz w:val="22"/>
        </w:rPr>
      </w:pPr>
      <w:r>
        <w:t>租赁违约事件是指第18条（违约）中规定的每一个事件。</w:t>
      </w:r>
    </w:p>
    <w:p>
      <w:pPr>
        <w:pStyle w:val="BodyText"/>
        <w:spacing w:before="5"/>
        <w:rPr>
          <w:sz w:val="21"/>
        </w:rPr>
      </w:pPr>
      <w:r/>
    </w:p>
    <w:p>
      <w:pPr>
        <w:spacing w:before="1"/>
        <w:ind w:left="114" w:right="0" w:firstLine="0"/>
        <w:jc w:val="both"/>
        <w:rPr>
          <w:sz w:val="22"/>
        </w:rPr>
      </w:pPr>
      <w:r>
        <w:t>租赁期是指根据第5.2条（租赁期）确定的期限。</w:t>
      </w:r>
    </w:p>
    <w:p>
      <w:pPr>
        <w:pStyle w:val="BodyText"/>
        <w:spacing w:before="5"/>
        <w:rPr>
          <w:sz w:val="21"/>
        </w:rPr>
      </w:pPr>
      <w:r/>
    </w:p>
    <w:p>
      <w:pPr>
        <w:pStyle w:val="BodyText"/>
        <w:spacing w:line="247" w:lineRule="auto" w:before="1"/>
        <w:ind w:left="114" w:right="169"/>
        <w:jc w:val="both"/>
      </w:pPr>
      <w:r>
        <w:t>“贷款人”是指出租人不时通知承租人的任何一人或多人，作为出租人获得、拥有或租赁飞机的融资，无论是通过贷款、总租赁或其他方式，或作为任何此类融资的代理人或担保受托人。</w:t>
      </w:r>
    </w:p>
    <w:p>
      <w:pPr>
        <w:pStyle w:val="BodyText"/>
        <w:spacing w:before="10"/>
        <w:rPr>
          <w:sz w:val="20"/>
        </w:rPr>
      </w:pPr>
      <w:r/>
    </w:p>
    <w:p>
      <w:pPr>
        <w:spacing w:line="247" w:lineRule="auto" w:before="0"/>
        <w:ind w:left="114" w:right="168" w:firstLine="0"/>
        <w:jc w:val="both"/>
        <w:rPr>
          <w:sz w:val="22"/>
        </w:rPr>
      </w:pPr>
      <w:r>
        <w:t>承租人撤销登记授权书是指承租人以出租人为受益人授予的飞机的撤销登记授权书，如适用，还指附表8（承租人撤销登记授权书格式）所附格式的贷款人。</w:t>
      </w:r>
    </w:p>
    <w:p>
      <w:pPr>
        <w:pStyle w:val="BodyText"/>
        <w:spacing w:before="10"/>
        <w:rPr>
          <w:sz w:val="20"/>
        </w:rPr>
      </w:pPr>
      <w:r/>
    </w:p>
    <w:p>
      <w:pPr>
        <w:spacing w:before="0"/>
        <w:ind w:left="114" w:right="0" w:firstLine="0"/>
        <w:jc w:val="both"/>
        <w:rPr>
          <w:sz w:val="22"/>
        </w:rPr>
      </w:pPr>
      <w:r>
        <w:t>“承租人文件”是指承租人作为一方当事人的每份交易文件。</w:t>
      </w:r>
    </w:p>
    <w:p>
      <w:pPr>
        <w:pStyle w:val="BodyText"/>
        <w:spacing w:before="4"/>
        <w:rPr>
          <w:sz w:val="21"/>
        </w:rPr>
      </w:pPr>
      <w:r/>
    </w:p>
    <w:p>
      <w:pPr>
        <w:pStyle w:val="BodyText"/>
        <w:spacing w:line="247" w:lineRule="auto"/>
        <w:ind w:left="114" w:right="167" w:hanging="1"/>
        <w:jc w:val="both"/>
      </w:pPr>
      <w:r>
        <w:t>出租人金额是指付款通知中规定的93778877美元，应等于飞机价格。</w:t>
      </w:r>
    </w:p>
    <w:p>
      <w:pPr>
        <w:pStyle w:val="BodyText"/>
        <w:spacing w:before="10"/>
        <w:rPr>
          <w:sz w:val="20"/>
        </w:rPr>
      </w:pPr>
      <w:r/>
    </w:p>
    <w:p>
      <w:pPr>
        <w:spacing w:line="244" w:lineRule="auto" w:before="0"/>
        <w:ind w:left="114" w:right="168" w:firstLine="0"/>
        <w:jc w:val="both"/>
        <w:rPr>
          <w:sz w:val="22"/>
        </w:rPr>
      </w:pPr>
      <w:r>
        <w:t>出租人付款日期是指承租人根据承租人发出的付款通知规定的预期交付日期。</w:t>
      </w:r>
    </w:p>
    <w:p>
      <w:pPr>
        <w:pStyle w:val="BodyText"/>
        <w:spacing w:before="1"/>
        <w:rPr>
          <w:sz w:val="21"/>
        </w:rPr>
      </w:pPr>
      <w:r/>
    </w:p>
    <w:p>
      <w:pPr>
        <w:pStyle w:val="BodyText"/>
        <w:ind w:left="114"/>
        <w:jc w:val="both"/>
      </w:pPr>
      <w:r>
        <w:t>出租人单据是指出租人作为当事人的交易单据。</w:t>
      </w:r>
    </w:p>
    <w:p>
      <w:pPr>
        <w:pStyle w:val="BodyText"/>
        <w:spacing w:before="5"/>
        <w:rPr>
          <w:sz w:val="21"/>
        </w:rPr>
      </w:pPr>
      <w:r/>
    </w:p>
    <w:p>
      <w:pPr>
        <w:pStyle w:val="BodyText"/>
        <w:spacing w:line="247" w:lineRule="auto" w:before="1"/>
        <w:ind w:left="114" w:right="169"/>
        <w:jc w:val="both"/>
      </w:pPr>
      <w:r>
        <w:t>出租人担保权益是指因出租人的作为或不作为而产生的对飞机的任何担保权益，但由于承租人未履行其在承租人文件下的义务而产生的任何担保权益除外。</w:t>
      </w:r>
    </w:p>
    <w:p>
      <w:pPr>
        <w:pStyle w:val="BodyText"/>
        <w:spacing w:before="10"/>
        <w:rPr>
          <w:sz w:val="20"/>
        </w:rPr>
      </w:pPr>
      <w:r/>
    </w:p>
    <w:p>
      <w:pPr>
        <w:pStyle w:val="BodyText"/>
        <w:spacing w:line="244" w:lineRule="auto"/>
        <w:ind w:left="114" w:right="170"/>
        <w:jc w:val="both"/>
      </w:pPr>
      <w:r>
        <w:t>损失是指任何负债、损失、诉讼、索赔、收费、损害赔偿金、罚款、费用、成本和开支。</w:t>
      </w:r>
    </w:p>
    <w:p>
      <w:pPr>
        <w:spacing w:after="0" w:line="244" w:lineRule="auto"/>
        <w:jc w:val="both"/>
        <w:sectPr>
          <w:pgSz w:w="11910" w:h="16840"/>
          <w:pgMar w:header="0" w:footer="1381" w:top="1520" w:bottom="1640" w:left="1020" w:right="960"/>
        </w:sectPr>
      </w:pPr>
      <w:r/>
    </w:p>
    <w:p>
      <w:pPr>
        <w:pStyle w:val="BodyText"/>
        <w:spacing w:line="247" w:lineRule="auto" w:before="72"/>
        <w:ind w:left="114" w:right="111"/>
        <w:jc w:val="both"/>
      </w:pPr>
      <w:r>
        <w:t>维护计划是指承租人根据制造商的维护计划文件（MPD），经航空管理局和出租人批准的飞机维护和检查计划。</w:t>
      </w:r>
    </w:p>
    <w:p>
      <w:pPr>
        <w:pStyle w:val="BodyText"/>
        <w:spacing w:before="10"/>
        <w:rPr>
          <w:sz w:val="20"/>
        </w:rPr>
      </w:pPr>
      <w:r/>
    </w:p>
    <w:p>
      <w:pPr>
        <w:pStyle w:val="BodyText"/>
        <w:spacing w:line="247" w:lineRule="auto"/>
        <w:ind w:left="113" w:right="109"/>
        <w:jc w:val="both"/>
      </w:pPr>
      <w:r>
        <w:t>手册和技术记录是指根据《飞机采购协议》和《采购协议转让》交付的或为遵守航空管理局的规定所需的与飞机有关的所有记录、日志、手册、技术数据和其他材料和文件。</w:t>
      </w:r>
    </w:p>
    <w:p>
      <w:pPr>
        <w:pStyle w:val="BodyText"/>
        <w:spacing w:before="10"/>
        <w:rPr>
          <w:sz w:val="20"/>
        </w:rPr>
      </w:pPr>
      <w:r/>
    </w:p>
    <w:p>
      <w:pPr>
        <w:spacing w:before="0"/>
        <w:ind w:left="113" w:right="0" w:firstLine="0"/>
        <w:jc w:val="both"/>
        <w:rPr>
          <w:sz w:val="22"/>
        </w:rPr>
      </w:pPr>
      <w:r>
        <w:t>制造商指空客S.A.S.</w:t>
      </w:r>
    </w:p>
    <w:p>
      <w:pPr>
        <w:pStyle w:val="BodyText"/>
        <w:spacing w:before="4"/>
        <w:rPr>
          <w:sz w:val="21"/>
        </w:rPr>
      </w:pPr>
      <w:r/>
    </w:p>
    <w:p>
      <w:pPr>
        <w:pStyle w:val="BodyText"/>
        <w:spacing w:line="247" w:lineRule="auto"/>
        <w:ind w:left="113" w:right="163"/>
      </w:pPr>
      <w:r>
        <w:t>制造商销售清单是指制造商向出租人提供的与飞机有关的销售清单，大体上符合采购协议转让附件1（销售清单）中规定的格式。</w:t>
      </w:r>
    </w:p>
    <w:p>
      <w:pPr>
        <w:pStyle w:val="BodyText"/>
        <w:spacing w:before="10"/>
        <w:rPr>
          <w:sz w:val="20"/>
        </w:rPr>
      </w:pPr>
      <w:r/>
    </w:p>
    <w:p>
      <w:pPr>
        <w:spacing w:line="244" w:lineRule="auto" w:before="0"/>
        <w:ind w:left="114" w:right="0" w:hanging="1"/>
        <w:jc w:val="left"/>
        <w:rPr>
          <w:sz w:val="22"/>
        </w:rPr>
      </w:pPr>
      <w:r>
        <w:t>制造商发票是指由制造商签发的与飞机有关的发票，见附件3第1部分第10段（先决条件和后续条件）。</w:t>
      </w:r>
    </w:p>
    <w:p>
      <w:pPr>
        <w:pStyle w:val="BodyText"/>
        <w:spacing w:before="1"/>
        <w:rPr>
          <w:sz w:val="21"/>
        </w:rPr>
      </w:pPr>
      <w:r/>
    </w:p>
    <w:p>
      <w:pPr>
        <w:spacing w:before="0"/>
        <w:ind w:left="114" w:right="0" w:firstLine="0"/>
        <w:jc w:val="both"/>
        <w:rPr>
          <w:sz w:val="22"/>
        </w:rPr>
      </w:pPr>
      <w:r>
        <w:t>重大不利影响，就本协议一方而言，是指对以下方面的重大不利影响：</w:t>
      </w:r>
    </w:p>
    <w:p>
      <w:pPr>
        <w:pStyle w:val="BodyText"/>
        <w:spacing w:before="5"/>
        <w:rPr>
          <w:sz w:val="21"/>
        </w:rPr>
      </w:pPr>
      <w:r/>
    </w:p>
    <w:p>
      <w:pPr>
        <w:pStyle w:val="ListParagraph"/>
        <w:numPr>
          <w:ilvl w:val="0"/>
          <w:numId w:val="24"/>
        </w:numPr>
        <w:tabs>
          <w:tab w:pos="835" w:val="left" w:leader="none"/>
        </w:tabs>
        <w:spacing w:line="240" w:lineRule="auto" w:before="1" w:after="0"/>
        <w:ind w:left="834" w:right="0" w:hanging="720"/>
        <w:jc w:val="both"/>
        <w:rPr>
          <w:sz w:val="22"/>
        </w:rPr>
      </w:pPr>
      <w:r>
        <w:t>该方的业务、资产或财务状况；</w:t>
      </w:r>
    </w:p>
    <w:p>
      <w:pPr>
        <w:pStyle w:val="BodyText"/>
        <w:spacing w:before="4"/>
        <w:rPr>
          <w:sz w:val="21"/>
        </w:rPr>
      </w:pPr>
      <w:r/>
    </w:p>
    <w:p>
      <w:pPr>
        <w:pStyle w:val="ListParagraph"/>
        <w:numPr>
          <w:ilvl w:val="0"/>
          <w:numId w:val="24"/>
        </w:numPr>
        <w:tabs>
          <w:tab w:pos="835" w:val="left" w:leader="none"/>
        </w:tabs>
        <w:spacing w:line="240" w:lineRule="auto" w:before="0" w:after="0"/>
        <w:ind w:left="834" w:right="0" w:hanging="720"/>
        <w:jc w:val="both"/>
        <w:rPr>
          <w:sz w:val="22"/>
        </w:rPr>
      </w:pPr>
      <w:r>
        <w:t>该方履行其在承租人文件项下义务的能力；</w:t>
      </w:r>
    </w:p>
    <w:p>
      <w:pPr>
        <w:pStyle w:val="BodyText"/>
        <w:spacing w:before="5"/>
        <w:rPr>
          <w:sz w:val="21"/>
        </w:rPr>
      </w:pPr>
      <w:r/>
    </w:p>
    <w:p>
      <w:pPr>
        <w:pStyle w:val="ListParagraph"/>
        <w:numPr>
          <w:ilvl w:val="0"/>
          <w:numId w:val="24"/>
        </w:numPr>
        <w:tabs>
          <w:tab w:pos="835" w:val="left" w:leader="none"/>
        </w:tabs>
        <w:spacing w:line="240" w:lineRule="auto" w:before="1" w:after="0"/>
        <w:ind w:left="834" w:right="0" w:hanging="720"/>
        <w:jc w:val="both"/>
        <w:rPr>
          <w:sz w:val="22"/>
        </w:rPr>
      </w:pPr>
      <w:r>
        <w:t>承租人文件的有效性或可执行性；或</w:t>
      </w:r>
    </w:p>
    <w:p>
      <w:pPr>
        <w:pStyle w:val="BodyText"/>
        <w:spacing w:before="5"/>
        <w:rPr>
          <w:sz w:val="21"/>
        </w:rPr>
      </w:pPr>
      <w:r/>
    </w:p>
    <w:p>
      <w:pPr>
        <w:pStyle w:val="ListParagraph"/>
        <w:numPr>
          <w:ilvl w:val="0"/>
          <w:numId w:val="24"/>
        </w:numPr>
        <w:tabs>
          <w:tab w:pos="835" w:val="left" w:leader="none"/>
        </w:tabs>
        <w:spacing w:line="240" w:lineRule="auto" w:before="1" w:after="0"/>
        <w:ind w:left="834" w:right="0" w:hanging="720"/>
        <w:jc w:val="both"/>
        <w:rPr>
          <w:sz w:val="22"/>
        </w:rPr>
      </w:pPr>
      <w:r>
        <w:t>任何相关方关于承租人文件的任何权利或补救措施。</w:t>
      </w:r>
    </w:p>
    <w:p>
      <w:pPr>
        <w:pStyle w:val="BodyText"/>
        <w:spacing w:before="4"/>
        <w:rPr>
          <w:sz w:val="21"/>
        </w:rPr>
      </w:pPr>
      <w:r/>
    </w:p>
    <w:p>
      <w:pPr>
        <w:pStyle w:val="ListParagraph"/>
        <w:numPr>
          <w:ilvl w:val="0"/>
          <w:numId w:val="24"/>
        </w:numPr>
        <w:tabs>
          <w:tab w:pos="835" w:val="left" w:leader="none"/>
        </w:tabs>
        <w:spacing w:line="240" w:lineRule="auto" w:before="0" w:after="0"/>
        <w:ind w:left="834" w:right="0" w:hanging="720"/>
        <w:jc w:val="both"/>
        <w:rPr>
          <w:sz w:val="22"/>
        </w:rPr>
      </w:pPr>
      <w:r>
        <w:t>任何相关方对飞机的任何利益。</w:t>
      </w:r>
    </w:p>
    <w:p>
      <w:pPr>
        <w:pStyle w:val="BodyText"/>
        <w:spacing w:before="5"/>
        <w:rPr>
          <w:sz w:val="21"/>
        </w:rPr>
      </w:pPr>
      <w:r/>
    </w:p>
    <w:p>
      <w:pPr>
        <w:pStyle w:val="BodyText"/>
        <w:spacing w:line="247" w:lineRule="auto" w:before="1"/>
        <w:ind w:left="114"/>
      </w:pPr>
      <w:r>
        <w:t>抵押是指所有人就飞机向贷款人提供或将提供的抵押。</w:t>
      </w:r>
    </w:p>
    <w:p>
      <w:pPr>
        <w:pStyle w:val="BodyText"/>
        <w:spacing w:before="8"/>
        <w:rPr>
          <w:sz w:val="20"/>
        </w:rPr>
      </w:pPr>
      <w:r/>
    </w:p>
    <w:p>
      <w:pPr>
        <w:pStyle w:val="BodyText"/>
        <w:spacing w:line="247" w:lineRule="auto" w:before="1"/>
        <w:ind w:left="114"/>
      </w:pPr>
      <w:r>
        <w:t>净额结算函是指制造商、中间所有人和承租人之间就飞机签订或将签订的净额结算函。</w:t>
      </w:r>
    </w:p>
    <w:p>
      <w:pPr>
        <w:pStyle w:val="BodyText"/>
        <w:spacing w:before="10"/>
        <w:rPr>
          <w:sz w:val="20"/>
        </w:rPr>
      </w:pPr>
      <w:r/>
    </w:p>
    <w:p>
      <w:pPr>
        <w:spacing w:before="0"/>
        <w:ind w:left="114" w:right="0" w:firstLine="0"/>
        <w:jc w:val="both"/>
        <w:rPr>
          <w:sz w:val="22"/>
        </w:rPr>
      </w:pPr>
      <w:r>
        <w:t>官方公共网站的含义见第10.9条（财务报表）。</w:t>
      </w:r>
    </w:p>
    <w:p>
      <w:pPr>
        <w:pStyle w:val="BodyText"/>
        <w:spacing w:before="4"/>
        <w:rPr>
          <w:sz w:val="21"/>
        </w:rPr>
      </w:pPr>
      <w:r/>
    </w:p>
    <w:p>
      <w:pPr>
        <w:spacing w:line="247" w:lineRule="auto" w:before="0"/>
        <w:ind w:left="114" w:right="0" w:firstLine="0"/>
        <w:jc w:val="left"/>
        <w:rPr>
          <w:sz w:val="22"/>
        </w:rPr>
      </w:pPr>
      <w:r>
        <w:t>原始财务报表是指承租人截至2016年12月31日止年度的经审计合并账目。</w:t>
      </w:r>
    </w:p>
    <w:p>
      <w:pPr>
        <w:pStyle w:val="BodyText"/>
        <w:spacing w:before="10"/>
        <w:rPr>
          <w:sz w:val="20"/>
        </w:rPr>
      </w:pPr>
      <w:r/>
    </w:p>
    <w:p>
      <w:pPr>
        <w:spacing w:before="0"/>
        <w:ind w:left="114" w:right="0" w:firstLine="0"/>
        <w:jc w:val="both"/>
        <w:rPr>
          <w:sz w:val="22"/>
        </w:rPr>
      </w:pPr>
      <w:r>
        <w:t>其他飞机是指：</w:t>
      </w:r>
    </w:p>
    <w:p>
      <w:pPr>
        <w:pStyle w:val="BodyText"/>
        <w:spacing w:before="4"/>
        <w:rPr>
          <w:sz w:val="21"/>
        </w:rPr>
      </w:pPr>
      <w:r/>
    </w:p>
    <w:p>
      <w:pPr>
        <w:pStyle w:val="ListParagraph"/>
        <w:numPr>
          <w:ilvl w:val="0"/>
          <w:numId w:val="25"/>
        </w:numPr>
        <w:tabs>
          <w:tab w:pos="835" w:val="left" w:leader="none"/>
        </w:tabs>
        <w:spacing w:line="240" w:lineRule="auto" w:before="0" w:after="0"/>
        <w:ind w:left="834" w:right="0" w:hanging="720"/>
        <w:jc w:val="both"/>
        <w:rPr>
          <w:sz w:val="22"/>
        </w:rPr>
      </w:pPr>
      <w:r>
        <w:t>一（1）架波音B737-8飞机，制造商序列号为63258；以及</w:t>
      </w:r>
    </w:p>
    <w:p>
      <w:pPr>
        <w:pStyle w:val="BodyText"/>
        <w:spacing w:before="5"/>
        <w:rPr>
          <w:sz w:val="21"/>
        </w:rPr>
      </w:pPr>
      <w:r/>
    </w:p>
    <w:p>
      <w:pPr>
        <w:pStyle w:val="ListParagraph"/>
        <w:numPr>
          <w:ilvl w:val="0"/>
          <w:numId w:val="25"/>
        </w:numPr>
        <w:tabs>
          <w:tab w:pos="834" w:val="left" w:leader="none"/>
        </w:tabs>
        <w:spacing w:line="240" w:lineRule="auto" w:before="1" w:after="0"/>
        <w:ind w:left="833" w:right="0" w:hanging="719"/>
        <w:jc w:val="both"/>
        <w:rPr>
          <w:sz w:val="22"/>
        </w:rPr>
      </w:pPr>
      <w:r>
        <w:t>一（1）架波音B737-8飞机，制造商序列号为63264。</w:t>
      </w:r>
    </w:p>
    <w:p>
      <w:pPr>
        <w:pStyle w:val="BodyText"/>
        <w:spacing w:before="5"/>
        <w:rPr>
          <w:sz w:val="21"/>
        </w:rPr>
      </w:pPr>
      <w:r/>
    </w:p>
    <w:p>
      <w:pPr>
        <w:pStyle w:val="BodyText"/>
        <w:spacing w:before="1"/>
        <w:ind w:left="114"/>
        <w:jc w:val="both"/>
      </w:pPr>
      <w:r>
        <w:t>其他租赁是指租赁其他飞机的租赁协议。</w:t>
      </w:r>
    </w:p>
    <w:p>
      <w:pPr>
        <w:pStyle w:val="BodyText"/>
        <w:spacing w:before="4"/>
        <w:rPr>
          <w:sz w:val="21"/>
        </w:rPr>
      </w:pPr>
      <w:r/>
    </w:p>
    <w:p>
      <w:pPr>
        <w:pStyle w:val="BodyText"/>
        <w:spacing w:line="247" w:lineRule="auto"/>
        <w:ind w:left="114" w:right="163"/>
      </w:pPr>
      <w:r>
        <w:t>其他租赁违约事件是指在其他租赁下，仅可归因于承租人的违约事件或终止事件，无论如何描述。</w:t>
      </w:r>
    </w:p>
    <w:p>
      <w:pPr>
        <w:pStyle w:val="BodyText"/>
        <w:spacing w:before="10"/>
        <w:rPr>
          <w:sz w:val="20"/>
        </w:rPr>
      </w:pPr>
      <w:r/>
    </w:p>
    <w:p>
      <w:pPr>
        <w:spacing w:before="0"/>
        <w:ind w:left="114" w:right="0" w:firstLine="0"/>
        <w:jc w:val="both"/>
        <w:rPr>
          <w:sz w:val="22"/>
        </w:rPr>
      </w:pPr>
      <w:r>
        <w:t>其他交易文件是指根据其他租约定义的“交易文件”。</w:t>
      </w:r>
    </w:p>
    <w:p>
      <w:pPr>
        <w:pStyle w:val="BodyText"/>
        <w:spacing w:before="4"/>
        <w:rPr>
          <w:sz w:val="21"/>
        </w:rPr>
      </w:pPr>
      <w:r/>
    </w:p>
    <w:p>
      <w:pPr>
        <w:spacing w:before="0"/>
        <w:ind w:left="114" w:right="0" w:firstLine="0"/>
        <w:jc w:val="both"/>
        <w:rPr>
          <w:sz w:val="22"/>
        </w:rPr>
      </w:pPr>
      <w:r>
        <w:t>业主是指出租人。</w:t>
      </w:r>
    </w:p>
    <w:p>
      <w:pPr>
        <w:spacing w:after="0"/>
        <w:jc w:val="both"/>
        <w:rPr>
          <w:sz w:val="22"/>
        </w:rPr>
        <w:sectPr>
          <w:pgSz w:w="11910" w:h="16840"/>
          <w:pgMar w:header="0" w:footer="1381" w:top="1520" w:bottom="1640" w:left="1020" w:right="1020"/>
        </w:sectPr>
      </w:pPr>
      <w:r/>
    </w:p>
    <w:p>
      <w:pPr>
        <w:pStyle w:val="BodyText"/>
        <w:spacing w:before="72"/>
        <w:ind w:left="834"/>
      </w:pPr>
      <w:r>
        <w:t>母公司指建行融资租赁有限公司。</w:t>
      </w:r>
    </w:p>
    <w:p>
      <w:pPr>
        <w:pStyle w:val="BodyText"/>
        <w:spacing w:before="4"/>
        <w:rPr>
          <w:sz w:val="21"/>
        </w:rPr>
      </w:pPr>
      <w:r/>
    </w:p>
    <w:p>
      <w:pPr>
        <w:spacing w:before="0"/>
        <w:ind w:left="834" w:right="0" w:firstLine="0"/>
        <w:jc w:val="left"/>
        <w:rPr>
          <w:sz w:val="22"/>
        </w:rPr>
      </w:pPr>
      <w:r>
        <w:t>部分意味着：</w:t>
      </w:r>
    </w:p>
    <w:p>
      <w:pPr>
        <w:pStyle w:val="BodyText"/>
        <w:spacing w:before="5"/>
        <w:rPr>
          <w:sz w:val="21"/>
        </w:rPr>
      </w:pPr>
      <w:r/>
    </w:p>
    <w:p>
      <w:pPr>
        <w:pStyle w:val="ListParagraph"/>
        <w:numPr>
          <w:ilvl w:val="1"/>
          <w:numId w:val="25"/>
        </w:numPr>
        <w:tabs>
          <w:tab w:pos="1553" w:val="left" w:leader="none"/>
          <w:tab w:pos="1554" w:val="left" w:leader="none"/>
        </w:tabs>
        <w:spacing w:line="247" w:lineRule="auto" w:before="1" w:after="0"/>
        <w:ind w:left="1554" w:right="109" w:hanging="720"/>
        <w:jc w:val="left"/>
        <w:rPr>
          <w:sz w:val="22"/>
        </w:rPr>
      </w:pPr>
      <w:r>
        <w:t>在交付日期随飞机提供的每个零件、部件、仪器、器具、附件、仪器、家具或其他设备（完整发动机除外）；以及</w:t>
      </w:r>
    </w:p>
    <w:p>
      <w:pPr>
        <w:pStyle w:val="BodyText"/>
        <w:spacing w:before="8"/>
        <w:rPr>
          <w:sz w:val="20"/>
        </w:rPr>
      </w:pPr>
      <w:r/>
    </w:p>
    <w:p>
      <w:pPr>
        <w:pStyle w:val="ListParagraph"/>
        <w:numPr>
          <w:ilvl w:val="1"/>
          <w:numId w:val="25"/>
        </w:numPr>
        <w:tabs>
          <w:tab w:pos="1553" w:val="left" w:leader="none"/>
          <w:tab w:pos="1555" w:val="left" w:leader="none"/>
        </w:tabs>
        <w:spacing w:line="247" w:lineRule="auto" w:before="1" w:after="0"/>
        <w:ind w:left="1554" w:right="109" w:hanging="720"/>
        <w:jc w:val="left"/>
        <w:rPr>
          <w:sz w:val="22"/>
        </w:rPr>
      </w:pPr>
      <w:r>
        <w:t>根据本协议更换部件的任何部件，只要其所有权根据本协议条款仍归出租人所有，</w:t>
      </w:r>
    </w:p>
    <w:p>
      <w:pPr>
        <w:pStyle w:val="BodyText"/>
        <w:spacing w:before="10"/>
        <w:rPr>
          <w:sz w:val="20"/>
        </w:rPr>
      </w:pPr>
      <w:r/>
    </w:p>
    <w:p>
      <w:pPr>
        <w:pStyle w:val="BodyText"/>
        <w:ind w:left="834"/>
      </w:pPr>
      <w:r>
        <w:t>但不包括根据本协议应转移给承租人的任何此类项目所有权。</w:t>
      </w:r>
    </w:p>
    <w:p>
      <w:pPr>
        <w:pStyle w:val="BodyText"/>
        <w:spacing w:before="4"/>
        <w:rPr>
          <w:sz w:val="21"/>
        </w:rPr>
      </w:pPr>
      <w:r/>
    </w:p>
    <w:p>
      <w:pPr>
        <w:pStyle w:val="BodyText"/>
        <w:ind w:left="834"/>
      </w:pPr>
      <w:r>
        <w:t>一方是指本协议的一方。</w:t>
      </w:r>
    </w:p>
    <w:p>
      <w:pPr>
        <w:pStyle w:val="BodyText"/>
        <w:spacing w:before="5"/>
        <w:rPr>
          <w:sz w:val="21"/>
        </w:rPr>
      </w:pPr>
      <w:r/>
    </w:p>
    <w:p>
      <w:pPr>
        <w:spacing w:line="247" w:lineRule="auto" w:before="1"/>
        <w:ind w:left="834" w:right="0" w:firstLine="0"/>
        <w:jc w:val="left"/>
        <w:rPr>
          <w:sz w:val="22"/>
        </w:rPr>
      </w:pPr>
      <w:r>
        <w:t>付款通知是指承租人以附件4（付款通知格式）的形式提供的通知。</w:t>
      </w:r>
    </w:p>
    <w:p>
      <w:pPr>
        <w:pStyle w:val="BodyText"/>
        <w:spacing w:before="8"/>
        <w:rPr>
          <w:sz w:val="20"/>
        </w:rPr>
      </w:pPr>
      <w:r/>
    </w:p>
    <w:p>
      <w:pPr>
        <w:pStyle w:val="BodyText"/>
        <w:spacing w:line="247" w:lineRule="auto" w:before="1"/>
        <w:ind w:left="834" w:right="115"/>
      </w:pPr>
      <w:r>
        <w:t>中国人民银行基准利率是指中国人民银行公布的人民币贷款年利率，期限不超过五年。</w:t>
      </w:r>
    </w:p>
    <w:p>
      <w:pPr>
        <w:pStyle w:val="BodyText"/>
        <w:spacing w:before="10"/>
        <w:rPr>
          <w:sz w:val="20"/>
        </w:rPr>
      </w:pPr>
      <w:r/>
    </w:p>
    <w:p>
      <w:pPr>
        <w:pStyle w:val="Heading1"/>
        <w:ind w:firstLine="0"/>
        <w:rPr>
          <w:b w:val="0"/>
        </w:rPr>
      </w:pPr>
      <w:r>
        <w:t>许可担保权益是指：</w:t>
      </w:r>
    </w:p>
    <w:p>
      <w:pPr>
        <w:pStyle w:val="BodyText"/>
        <w:spacing w:before="4"/>
        <w:rPr>
          <w:sz w:val="21"/>
        </w:rPr>
      </w:pPr>
      <w:r/>
    </w:p>
    <w:p>
      <w:pPr>
        <w:pStyle w:val="ListParagraph"/>
        <w:numPr>
          <w:ilvl w:val="0"/>
          <w:numId w:val="26"/>
        </w:numPr>
        <w:tabs>
          <w:tab w:pos="1553" w:val="left" w:leader="none"/>
          <w:tab w:pos="1555" w:val="left" w:leader="none"/>
        </w:tabs>
        <w:spacing w:line="247" w:lineRule="auto" w:before="0" w:after="0"/>
        <w:ind w:left="1554" w:right="108" w:hanging="720"/>
        <w:jc w:val="left"/>
        <w:rPr>
          <w:sz w:val="22"/>
        </w:rPr>
      </w:pPr>
      <w:r>
        <w:t>根据交易文件和担保文件创建的任何担保权益（如适用）；</w:t>
      </w:r>
    </w:p>
    <w:p>
      <w:pPr>
        <w:pStyle w:val="BodyText"/>
        <w:spacing w:before="10"/>
        <w:rPr>
          <w:sz w:val="20"/>
        </w:rPr>
      </w:pPr>
      <w:r/>
    </w:p>
    <w:p>
      <w:pPr>
        <w:pStyle w:val="ListParagraph"/>
        <w:numPr>
          <w:ilvl w:val="0"/>
          <w:numId w:val="26"/>
        </w:numPr>
        <w:tabs>
          <w:tab w:pos="1553" w:val="left" w:leader="none"/>
          <w:tab w:pos="1555" w:val="left" w:leader="none"/>
        </w:tabs>
        <w:spacing w:line="240" w:lineRule="auto" w:before="0" w:after="0"/>
        <w:ind w:left="1554" w:right="0" w:hanging="720"/>
        <w:jc w:val="left"/>
        <w:rPr>
          <w:sz w:val="22"/>
        </w:rPr>
      </w:pPr>
      <w:r>
        <w:t>任何出租人担保权益；</w:t>
      </w:r>
    </w:p>
    <w:p>
      <w:pPr>
        <w:pStyle w:val="BodyText"/>
        <w:spacing w:before="4"/>
        <w:rPr>
          <w:sz w:val="21"/>
        </w:rPr>
      </w:pPr>
      <w:r/>
    </w:p>
    <w:p>
      <w:pPr>
        <w:pStyle w:val="ListParagraph"/>
        <w:numPr>
          <w:ilvl w:val="0"/>
          <w:numId w:val="26"/>
        </w:numPr>
        <w:tabs>
          <w:tab w:pos="1553" w:val="left" w:leader="none"/>
          <w:tab w:pos="1555" w:val="left" w:leader="none"/>
          <w:tab w:pos="2271" w:val="left" w:leader="none"/>
        </w:tabs>
        <w:spacing w:line="247" w:lineRule="auto" w:before="0" w:after="0"/>
        <w:ind w:left="1554" w:right="108" w:hanging="1440"/>
        <w:jc w:val="left"/>
        <w:rPr>
          <w:sz w:val="22"/>
        </w:rPr>
      </w:pPr>
      <w:r>
        <w:t>（i）对尚未评估或（如已评估）尚未到期的税款的任何留置权，或通过适当的程序善意地提出质疑；</w:t>
      </w:r>
    </w:p>
    <w:p>
      <w:pPr>
        <w:pStyle w:val="BodyText"/>
        <w:spacing w:before="10"/>
        <w:rPr>
          <w:sz w:val="20"/>
        </w:rPr>
      </w:pPr>
      <w:r/>
    </w:p>
    <w:p>
      <w:pPr>
        <w:pStyle w:val="ListParagraph"/>
        <w:numPr>
          <w:ilvl w:val="0"/>
          <w:numId w:val="27"/>
        </w:numPr>
        <w:tabs>
          <w:tab w:pos="2274" w:val="left" w:leader="none"/>
        </w:tabs>
        <w:spacing w:line="247" w:lineRule="auto" w:before="0" w:after="0"/>
        <w:ind w:left="2274" w:right="107" w:hanging="720"/>
        <w:jc w:val="both"/>
        <w:rPr>
          <w:sz w:val="22"/>
        </w:rPr>
      </w:pPr>
      <w:r>
        <w:t>机场机库管理员、机修工、材料员、修理工、承运人、雇员或其他在正常业务过程中产生的类似留置权，涉及未逾期的义务或通过适当程序善意质疑的义务，</w:t>
      </w:r>
    </w:p>
    <w:p>
      <w:pPr>
        <w:pStyle w:val="BodyText"/>
        <w:spacing w:before="10"/>
        <w:rPr>
          <w:sz w:val="20"/>
        </w:rPr>
      </w:pPr>
      <w:r/>
    </w:p>
    <w:p>
      <w:pPr>
        <w:pStyle w:val="ListParagraph"/>
        <w:numPr>
          <w:ilvl w:val="0"/>
          <w:numId w:val="27"/>
        </w:numPr>
        <w:tabs>
          <w:tab w:pos="2274" w:val="left" w:leader="none"/>
        </w:tabs>
        <w:spacing w:line="244" w:lineRule="auto" w:before="0" w:after="0"/>
        <w:ind w:left="2274" w:right="109" w:hanging="720"/>
        <w:jc w:val="both"/>
        <w:rPr>
          <w:sz w:val="22"/>
        </w:rPr>
      </w:pPr>
      <w:r>
        <w:t>因对承租人的判决或裁决而产生的任何留置权（税收除外），其中：</w:t>
      </w:r>
    </w:p>
    <w:p>
      <w:pPr>
        <w:pStyle w:val="BodyText"/>
        <w:spacing w:before="1"/>
        <w:rPr>
          <w:sz w:val="21"/>
        </w:rPr>
      </w:pPr>
      <w:r/>
    </w:p>
    <w:p>
      <w:pPr>
        <w:pStyle w:val="ListParagraph"/>
        <w:numPr>
          <w:ilvl w:val="1"/>
          <w:numId w:val="27"/>
        </w:numPr>
        <w:tabs>
          <w:tab w:pos="2993" w:val="left" w:leader="none"/>
          <w:tab w:pos="2994" w:val="left" w:leader="none"/>
        </w:tabs>
        <w:spacing w:line="240" w:lineRule="auto" w:before="0" w:after="0"/>
        <w:ind w:left="1554" w:right="0" w:firstLine="720"/>
        <w:jc w:val="left"/>
        <w:rPr>
          <w:sz w:val="22"/>
        </w:rPr>
      </w:pPr>
      <w:r>
        <w:t>在善意提起上诉或复审程序时；以及</w:t>
      </w:r>
    </w:p>
    <w:p>
      <w:pPr>
        <w:pStyle w:val="BodyText"/>
        <w:spacing w:before="5"/>
        <w:rPr>
          <w:sz w:val="21"/>
        </w:rPr>
      </w:pPr>
      <w:r/>
    </w:p>
    <w:p>
      <w:pPr>
        <w:pStyle w:val="ListParagraph"/>
        <w:numPr>
          <w:ilvl w:val="1"/>
          <w:numId w:val="27"/>
        </w:numPr>
        <w:tabs>
          <w:tab w:pos="2993" w:val="left" w:leader="none"/>
          <w:tab w:pos="2994" w:val="left" w:leader="none"/>
        </w:tabs>
        <w:spacing w:line="472" w:lineRule="auto" w:before="1" w:after="0"/>
        <w:ind w:left="1554" w:right="4298" w:firstLine="720"/>
        <w:jc w:val="left"/>
        <w:rPr>
          <w:sz w:val="22"/>
        </w:rPr>
      </w:pPr>
      <w:r>
        <w:t>已批准暂停执行，但前提是（与上述第（i）、（ii）和（iii）项有关）：</w:t>
      </w:r>
    </w:p>
    <w:p>
      <w:pPr>
        <w:pStyle w:val="ListParagraph"/>
        <w:numPr>
          <w:ilvl w:val="2"/>
          <w:numId w:val="27"/>
        </w:numPr>
        <w:tabs>
          <w:tab w:pos="3682" w:val="left" w:leader="none"/>
        </w:tabs>
        <w:spacing w:line="247" w:lineRule="auto" w:before="11" w:after="0"/>
        <w:ind w:left="3681" w:right="112" w:hanging="720"/>
        <w:jc w:val="both"/>
        <w:rPr>
          <w:sz w:val="22"/>
        </w:rPr>
      </w:pPr>
      <w:r>
        <w:t>已为支付此类税款或义务、判决或裁决提供足够的准备金；以及</w:t>
      </w:r>
    </w:p>
    <w:p>
      <w:pPr>
        <w:pStyle w:val="BodyText"/>
        <w:spacing w:before="8"/>
        <w:rPr>
          <w:sz w:val="20"/>
        </w:rPr>
      </w:pPr>
      <w:r/>
    </w:p>
    <w:p>
      <w:pPr>
        <w:pStyle w:val="ListParagraph"/>
        <w:numPr>
          <w:ilvl w:val="2"/>
          <w:numId w:val="27"/>
        </w:numPr>
        <w:tabs>
          <w:tab w:pos="3682" w:val="left" w:leader="none"/>
        </w:tabs>
        <w:spacing w:line="247" w:lineRule="auto" w:before="1" w:after="0"/>
        <w:ind w:left="3681" w:right="107" w:hanging="720"/>
        <w:jc w:val="both"/>
        <w:rPr>
          <w:sz w:val="22"/>
        </w:rPr>
      </w:pPr>
      <w:r>
        <w:t>任何此类诉讼或留置权的持续存在不涉及出售、没收、处置或损失飞机或飞机的任何部分或其中的任何利益的任何可能性，也不涉及对任何受偿人的任何刑事责任。</w:t>
      </w:r>
    </w:p>
    <w:p>
      <w:pPr>
        <w:pStyle w:val="BodyText"/>
        <w:spacing w:before="10"/>
        <w:rPr>
          <w:sz w:val="20"/>
        </w:rPr>
      </w:pPr>
      <w:r/>
    </w:p>
    <w:p>
      <w:pPr>
        <w:spacing w:before="0"/>
        <w:ind w:left="833" w:right="0" w:firstLine="0"/>
        <w:jc w:val="left"/>
        <w:rPr>
          <w:sz w:val="22"/>
        </w:rPr>
      </w:pPr>
      <w:r>
        <w:t>许可分承租人是指：</w:t>
      </w:r>
    </w:p>
    <w:p>
      <w:pPr>
        <w:spacing w:after="0"/>
        <w:jc w:val="left"/>
        <w:rPr>
          <w:sz w:val="22"/>
        </w:rPr>
        <w:sectPr>
          <w:pgSz w:w="11910" w:h="16840"/>
          <w:pgMar w:header="0" w:footer="1381" w:top="1520" w:bottom="1640" w:left="300" w:right="1020"/>
        </w:sectPr>
      </w:pPr>
      <w:r/>
    </w:p>
    <w:p>
      <w:pPr>
        <w:pStyle w:val="ListParagraph"/>
        <w:numPr>
          <w:ilvl w:val="0"/>
          <w:numId w:val="28"/>
        </w:numPr>
        <w:tabs>
          <w:tab w:pos="834" w:val="left" w:leader="none"/>
        </w:tabs>
        <w:spacing w:line="240" w:lineRule="auto" w:before="72" w:after="0"/>
        <w:ind w:left="834" w:right="0" w:hanging="720"/>
        <w:jc w:val="both"/>
        <w:rPr>
          <w:sz w:val="22"/>
        </w:rPr>
      </w:pPr>
      <w:r>
        <w:t>在相关时间，列在附表11（获准分承租人）中；或</w:t>
      </w:r>
    </w:p>
    <w:p>
      <w:pPr>
        <w:pStyle w:val="BodyText"/>
        <w:spacing w:before="4"/>
        <w:rPr>
          <w:sz w:val="21"/>
        </w:rPr>
      </w:pPr>
      <w:r/>
    </w:p>
    <w:p>
      <w:pPr>
        <w:pStyle w:val="ListParagraph"/>
        <w:numPr>
          <w:ilvl w:val="0"/>
          <w:numId w:val="28"/>
        </w:numPr>
        <w:tabs>
          <w:tab w:pos="833" w:val="left" w:leader="none"/>
          <w:tab w:pos="834" w:val="left" w:leader="none"/>
        </w:tabs>
        <w:spacing w:line="247" w:lineRule="auto" w:before="0" w:after="0"/>
        <w:ind w:left="834" w:right="168" w:hanging="720"/>
        <w:jc w:val="left"/>
        <w:rPr>
          <w:sz w:val="22"/>
        </w:rPr>
      </w:pPr>
      <w:r>
        <w:t>经出租人事先书面同意（该同意由出租人自行决定）批准的航空公司，在每种情况下：</w:t>
      </w:r>
    </w:p>
    <w:p>
      <w:pPr>
        <w:pStyle w:val="BodyText"/>
        <w:spacing w:before="10"/>
        <w:rPr>
          <w:sz w:val="20"/>
        </w:rPr>
      </w:pPr>
      <w:r/>
    </w:p>
    <w:p>
      <w:pPr>
        <w:pStyle w:val="ListParagraph"/>
        <w:numPr>
          <w:ilvl w:val="1"/>
          <w:numId w:val="28"/>
        </w:numPr>
        <w:tabs>
          <w:tab w:pos="1551" w:val="left" w:leader="none"/>
          <w:tab w:pos="1553" w:val="left" w:leader="none"/>
        </w:tabs>
        <w:spacing w:line="240" w:lineRule="auto" w:before="0" w:after="0"/>
        <w:ind w:left="1530" w:right="0" w:hanging="698"/>
        <w:jc w:val="left"/>
        <w:rPr>
          <w:sz w:val="22"/>
        </w:rPr>
      </w:pPr>
      <w:r>
        <w:t>是溶剂；</w:t>
      </w:r>
    </w:p>
    <w:p>
      <w:pPr>
        <w:pStyle w:val="BodyText"/>
        <w:spacing w:before="4"/>
        <w:rPr>
          <w:sz w:val="21"/>
        </w:rPr>
      </w:pPr>
      <w:r/>
    </w:p>
    <w:p>
      <w:pPr>
        <w:pStyle w:val="ListParagraph"/>
        <w:numPr>
          <w:ilvl w:val="1"/>
          <w:numId w:val="28"/>
        </w:numPr>
        <w:tabs>
          <w:tab w:pos="1551" w:val="left" w:leader="none"/>
          <w:tab w:pos="1552" w:val="left" w:leader="none"/>
        </w:tabs>
        <w:spacing w:line="240" w:lineRule="auto" w:before="0" w:after="0"/>
        <w:ind w:left="1551" w:right="0" w:hanging="719"/>
        <w:jc w:val="left"/>
        <w:rPr>
          <w:sz w:val="22"/>
        </w:rPr>
      </w:pPr>
      <w:r>
        <w:t>获得经营空客A330-300飞机的许可；以及</w:t>
      </w:r>
    </w:p>
    <w:p>
      <w:pPr>
        <w:pStyle w:val="BodyText"/>
        <w:spacing w:before="5"/>
        <w:rPr>
          <w:sz w:val="21"/>
        </w:rPr>
      </w:pPr>
      <w:r/>
    </w:p>
    <w:p>
      <w:pPr>
        <w:pStyle w:val="ListParagraph"/>
        <w:numPr>
          <w:ilvl w:val="1"/>
          <w:numId w:val="28"/>
        </w:numPr>
        <w:tabs>
          <w:tab w:pos="1530" w:val="left" w:leader="none"/>
          <w:tab w:pos="1531" w:val="left" w:leader="none"/>
        </w:tabs>
        <w:spacing w:line="247" w:lineRule="auto" w:before="1" w:after="0"/>
        <w:ind w:left="1530" w:right="169" w:hanging="698"/>
        <w:jc w:val="left"/>
        <w:rPr>
          <w:sz w:val="22"/>
        </w:rPr>
      </w:pPr>
      <w:r>
        <w:t>在非第11.11条（地理限制）所述地点的州、国家或司法管辖区成立或建立。</w:t>
      </w:r>
    </w:p>
    <w:p>
      <w:pPr>
        <w:pStyle w:val="BodyText"/>
        <w:spacing w:before="8"/>
        <w:rPr>
          <w:sz w:val="20"/>
        </w:rPr>
      </w:pPr>
      <w:r/>
    </w:p>
    <w:p>
      <w:pPr>
        <w:pStyle w:val="BodyText"/>
        <w:spacing w:before="1"/>
        <w:ind w:left="114"/>
        <w:jc w:val="both"/>
      </w:pPr>
      <w:r>
        <w:t>中华人民共和国是指中华人民共和国。</w:t>
      </w:r>
    </w:p>
    <w:p>
      <w:pPr>
        <w:pStyle w:val="BodyText"/>
        <w:spacing w:before="5"/>
        <w:rPr>
          <w:sz w:val="21"/>
        </w:rPr>
      </w:pPr>
      <w:r/>
    </w:p>
    <w:p>
      <w:pPr>
        <w:pStyle w:val="BodyText"/>
        <w:spacing w:line="247" w:lineRule="auto" w:before="1"/>
        <w:ind w:left="114" w:right="168"/>
        <w:jc w:val="both"/>
      </w:pPr>
      <w:r>
        <w:t>采购协议转让是指承租人、CSIAETC和飞机的中间所有人之间签订或将签订的采购协议转让。</w:t>
      </w:r>
    </w:p>
    <w:p>
      <w:pPr>
        <w:pStyle w:val="BodyText"/>
        <w:spacing w:before="8"/>
        <w:rPr>
          <w:sz w:val="20"/>
        </w:rPr>
      </w:pPr>
      <w:r/>
    </w:p>
    <w:p>
      <w:pPr>
        <w:pStyle w:val="BodyText"/>
        <w:spacing w:before="1"/>
        <w:ind w:left="114"/>
        <w:jc w:val="both"/>
      </w:pPr>
      <w:r>
        <w:t>“重新交付”是指按照第22条（重新交付）的规定重新交付飞机。</w:t>
      </w:r>
    </w:p>
    <w:p>
      <w:pPr>
        <w:pStyle w:val="BodyText"/>
        <w:spacing w:before="5"/>
        <w:rPr>
          <w:sz w:val="21"/>
        </w:rPr>
      </w:pPr>
      <w:r/>
    </w:p>
    <w:p>
      <w:pPr>
        <w:pStyle w:val="BodyText"/>
        <w:spacing w:line="247" w:lineRule="auto" w:before="1"/>
        <w:ind w:left="113" w:right="170"/>
        <w:jc w:val="both"/>
      </w:pPr>
      <w:r>
        <w:t>再交付地点是指执行飞机再交付检查的维修设施或出租人合理确定的、承租人有权飞往的中国境内机场。</w:t>
      </w:r>
    </w:p>
    <w:p>
      <w:pPr>
        <w:pStyle w:val="BodyText"/>
        <w:spacing w:before="10"/>
        <w:rPr>
          <w:sz w:val="20"/>
        </w:rPr>
      </w:pPr>
      <w:r/>
    </w:p>
    <w:p>
      <w:pPr>
        <w:pStyle w:val="BodyText"/>
        <w:ind w:left="113"/>
        <w:jc w:val="both"/>
      </w:pPr>
      <w:r>
        <w:t>相关方是指出租人、所有人、中间所有人、母公司和贷款人。</w:t>
      </w:r>
    </w:p>
    <w:p>
      <w:pPr>
        <w:pStyle w:val="BodyText"/>
        <w:spacing w:before="5"/>
        <w:rPr>
          <w:sz w:val="21"/>
        </w:rPr>
      </w:pPr>
      <w:r/>
    </w:p>
    <w:p>
      <w:pPr>
        <w:pStyle w:val="BodyText"/>
        <w:spacing w:line="244" w:lineRule="auto" w:before="1"/>
        <w:ind w:left="113" w:right="170"/>
        <w:jc w:val="both"/>
      </w:pPr>
      <w:r>
        <w:t>租金是指与每个租金支付日相关的金额，等于根据第7.1条（租金）和附表12（租金，人民币出租人金额）应付的所有本金和利息的总和。</w:t>
      </w:r>
    </w:p>
    <w:p>
      <w:pPr>
        <w:pStyle w:val="BodyText"/>
        <w:spacing w:before="1"/>
        <w:rPr>
          <w:sz w:val="21"/>
        </w:rPr>
      </w:pPr>
      <w:r/>
    </w:p>
    <w:p>
      <w:pPr>
        <w:pStyle w:val="BodyText"/>
        <w:spacing w:line="247" w:lineRule="auto"/>
        <w:ind w:left="114" w:right="166"/>
        <w:jc w:val="both"/>
      </w:pPr>
      <w:r>
        <w:t>租金利率是指（i）出租人付款日适用的中国人民银行基准利率乘以（ii）利率乘数，然后（iii）减去根据第7.1（a）（ii）条向上或向下调整的固定数字0.55%的乘积。为免生疑问，目前适用的中国人民银行基准利率为4.9%，所以目前的租金利率为3.86%。</w:t>
      </w:r>
    </w:p>
    <w:p>
      <w:pPr>
        <w:pStyle w:val="BodyText"/>
        <w:spacing w:before="10"/>
        <w:rPr>
          <w:sz w:val="20"/>
        </w:rPr>
      </w:pPr>
      <w:r/>
    </w:p>
    <w:p>
      <w:pPr>
        <w:spacing w:before="0"/>
        <w:ind w:left="114" w:right="0" w:firstLine="0"/>
        <w:jc w:val="both"/>
        <w:rPr>
          <w:sz w:val="22"/>
        </w:rPr>
      </w:pPr>
      <w:r>
        <w:t>租金支付日是指附表12（租金，人民币出租金额）中规定的每个“租金支付日”。</w:t>
      </w:r>
    </w:p>
    <w:p>
      <w:pPr>
        <w:pStyle w:val="BodyText"/>
        <w:spacing w:before="4"/>
        <w:rPr>
          <w:sz w:val="21"/>
        </w:rPr>
      </w:pPr>
      <w:r/>
    </w:p>
    <w:p>
      <w:pPr>
        <w:pStyle w:val="BodyText"/>
        <w:spacing w:line="247" w:lineRule="auto"/>
        <w:ind w:left="114" w:right="165"/>
        <w:jc w:val="both"/>
      </w:pPr>
      <w:r>
        <w:t>“租金期”是指根据第7.1（a）（ii）条计算应支付租金的利息组成部分的每个期间，第一个此类期间从出租人金额支付日开始，到第一个租金支付日终止，以及在紧接前一个租金到期后立即开始的每个后续租金期。有效期至下一个租金支付日到期，但最后一个租金期限应在到期日到期。</w:t>
      </w:r>
    </w:p>
    <w:p>
      <w:pPr>
        <w:pStyle w:val="BodyText"/>
        <w:spacing w:before="10"/>
        <w:rPr>
          <w:sz w:val="20"/>
        </w:rPr>
      </w:pPr>
      <w:r/>
    </w:p>
    <w:p>
      <w:pPr>
        <w:spacing w:before="0"/>
        <w:ind w:left="114" w:right="0" w:firstLine="0"/>
        <w:jc w:val="both"/>
        <w:rPr>
          <w:sz w:val="22"/>
        </w:rPr>
      </w:pPr>
      <w:r>
        <w:t>更换控制方通知具有机身保修协议中赋予的含义。</w:t>
      </w:r>
    </w:p>
    <w:p>
      <w:pPr>
        <w:pStyle w:val="BodyText"/>
        <w:spacing w:before="4"/>
        <w:rPr>
          <w:sz w:val="21"/>
        </w:rPr>
      </w:pPr>
      <w:r/>
    </w:p>
    <w:p>
      <w:pPr>
        <w:spacing w:before="0"/>
        <w:ind w:left="114" w:right="0" w:firstLine="0"/>
        <w:jc w:val="both"/>
        <w:rPr>
          <w:sz w:val="22"/>
        </w:rPr>
      </w:pPr>
      <w:r>
        <w:t>替换发动机是指符合第14.5条（替换发动机）规定的发动机。</w:t>
      </w:r>
    </w:p>
    <w:p>
      <w:pPr>
        <w:pStyle w:val="BodyText"/>
        <w:spacing w:before="5"/>
        <w:rPr>
          <w:sz w:val="21"/>
        </w:rPr>
      </w:pPr>
      <w:r/>
    </w:p>
    <w:p>
      <w:pPr>
        <w:spacing w:line="247" w:lineRule="auto" w:before="1"/>
        <w:ind w:left="114" w:right="168" w:hanging="1"/>
        <w:jc w:val="both"/>
        <w:rPr>
          <w:sz w:val="22"/>
        </w:rPr>
      </w:pPr>
      <w:r>
        <w:t>所需保险价值是指在附表14第1栏（所需保险价值）所列任何日期，与附表14第2栏（所需保险价值）所列日期对应的美元金额。（不少于出租人当时未付余额总额的110%）。</w:t>
      </w:r>
    </w:p>
    <w:p>
      <w:pPr>
        <w:spacing w:after="0" w:line="247" w:lineRule="auto"/>
        <w:jc w:val="both"/>
        <w:rPr>
          <w:sz w:val="22"/>
        </w:rPr>
        <w:sectPr>
          <w:pgSz w:w="11910" w:h="16840"/>
          <w:pgMar w:header="0" w:footer="1381" w:top="1520" w:bottom="1640" w:left="1020" w:right="960"/>
        </w:sectPr>
      </w:pPr>
      <w:r/>
    </w:p>
    <w:p>
      <w:pPr>
        <w:pStyle w:val="BodyText"/>
        <w:spacing w:line="247" w:lineRule="auto" w:before="72"/>
        <w:ind w:left="113" w:right="109"/>
        <w:jc w:val="both"/>
      </w:pPr>
      <w:r>
        <w:t>归还日期是指（a）截止日期和（b）如果承租人通知出租人交付不会在截止日期当天或之前发生，则为收到该通知之日后的工作日，以较早者为准。</w:t>
      </w:r>
    </w:p>
    <w:p>
      <w:pPr>
        <w:pStyle w:val="BodyText"/>
        <w:spacing w:before="10"/>
        <w:rPr>
          <w:sz w:val="20"/>
        </w:rPr>
      </w:pPr>
      <w:r/>
    </w:p>
    <w:p>
      <w:pPr>
        <w:pStyle w:val="BodyText"/>
        <w:ind w:left="113"/>
        <w:jc w:val="both"/>
      </w:pPr>
      <w:r>
        <w:t>人民币是指中华人民共和国的法定货币。</w:t>
      </w:r>
    </w:p>
    <w:p>
      <w:pPr>
        <w:pStyle w:val="BodyText"/>
        <w:spacing w:before="4"/>
        <w:rPr>
          <w:sz w:val="21"/>
        </w:rPr>
      </w:pPr>
      <w:r/>
    </w:p>
    <w:p>
      <w:pPr>
        <w:pStyle w:val="BodyText"/>
        <w:spacing w:line="247" w:lineRule="auto"/>
        <w:ind w:left="113" w:right="108"/>
        <w:jc w:val="both"/>
      </w:pPr>
      <w:r>
        <w:t>人民币等值金额是指任何美元金额的人民币等值，按出租人从相关银行获得人民币购买或兑换美元的实际汇率折算，或出租人和承租人共同商定的其他美元：人民币汇率。出租人应尽商业上合理的努力从有关银行获得优惠汇率。</w:t>
      </w:r>
    </w:p>
    <w:p>
      <w:pPr>
        <w:pStyle w:val="BodyText"/>
        <w:spacing w:before="10"/>
        <w:rPr>
          <w:sz w:val="20"/>
        </w:rPr>
      </w:pPr>
      <w:r/>
    </w:p>
    <w:p>
      <w:pPr>
        <w:spacing w:before="0"/>
        <w:ind w:left="113" w:right="0" w:firstLine="0"/>
        <w:jc w:val="both"/>
        <w:rPr>
          <w:sz w:val="22"/>
        </w:rPr>
      </w:pPr>
      <w:r>
        <w:t>人民币出租金额是指与出租金额相当的人民币金额。</w:t>
      </w:r>
    </w:p>
    <w:p>
      <w:pPr>
        <w:pStyle w:val="BodyText"/>
        <w:spacing w:before="5"/>
        <w:rPr>
          <w:sz w:val="21"/>
        </w:rPr>
      </w:pPr>
      <w:r/>
    </w:p>
    <w:p>
      <w:pPr>
        <w:pStyle w:val="BodyText"/>
        <w:spacing w:line="244" w:lineRule="auto" w:before="1"/>
        <w:ind w:left="113" w:right="111"/>
        <w:jc w:val="both"/>
      </w:pPr>
      <w:r>
        <w:t>担保文件是指出租人和贷款人根据贷款协议指定的任何担保文件。</w:t>
      </w:r>
    </w:p>
    <w:p>
      <w:pPr>
        <w:pStyle w:val="BodyText"/>
        <w:spacing w:before="1"/>
        <w:rPr>
          <w:sz w:val="21"/>
        </w:rPr>
      </w:pPr>
      <w:r/>
    </w:p>
    <w:p>
      <w:pPr>
        <w:pStyle w:val="BodyText"/>
        <w:spacing w:line="247" w:lineRule="auto"/>
        <w:ind w:left="113" w:right="109"/>
        <w:jc w:val="both"/>
      </w:pPr>
      <w:r>
        <w:t>担保权益是指任何抵押、质押、留置、押记、转让、拘留权、抵押、信托安排、法定物权或担保权益或其他类型的优惠安排或具有类似效力的任何其他协议或安排（包括具有类似的FECT）。</w:t>
      </w:r>
    </w:p>
    <w:p>
      <w:pPr>
        <w:pStyle w:val="BodyText"/>
        <w:spacing w:before="10"/>
        <w:rPr>
          <w:sz w:val="20"/>
        </w:rPr>
      </w:pPr>
      <w:r/>
    </w:p>
    <w:p>
      <w:pPr>
        <w:pStyle w:val="BodyText"/>
        <w:spacing w:line="244" w:lineRule="auto"/>
        <w:ind w:left="113" w:right="108"/>
        <w:jc w:val="both"/>
      </w:pPr>
      <w:r>
        <w:t>注册国是指中华人民共和国或本协议允许或要求的飞机不时在其注册的任何其他国家。</w:t>
      </w:r>
    </w:p>
    <w:p>
      <w:pPr>
        <w:pStyle w:val="BodyText"/>
        <w:spacing w:before="1"/>
        <w:rPr>
          <w:sz w:val="21"/>
        </w:rPr>
      </w:pPr>
      <w:r/>
    </w:p>
    <w:p>
      <w:pPr>
        <w:spacing w:before="0"/>
        <w:ind w:left="113" w:right="0" w:firstLine="0"/>
        <w:jc w:val="both"/>
        <w:rPr>
          <w:sz w:val="22"/>
        </w:rPr>
      </w:pPr>
      <w:r>
        <w:t>转租信用违约事件的含义见第12.2（iv）（f）条。</w:t>
      </w:r>
    </w:p>
    <w:p>
      <w:pPr>
        <w:pStyle w:val="BodyText"/>
        <w:spacing w:before="5"/>
        <w:rPr>
          <w:sz w:val="21"/>
        </w:rPr>
      </w:pPr>
      <w:r/>
    </w:p>
    <w:p>
      <w:pPr>
        <w:pStyle w:val="BodyText"/>
        <w:spacing w:line="247" w:lineRule="auto" w:before="1"/>
        <w:ind w:left="113" w:right="109"/>
        <w:jc w:val="both"/>
      </w:pPr>
      <w:r>
        <w:t>子公司是指，就一个人而言，该人直接或间接控制或直接或间接拥有50%以上股份的实体。（50%）有表决权的股本或类似所有权。</w:t>
      </w:r>
    </w:p>
    <w:p>
      <w:pPr>
        <w:pStyle w:val="BodyText"/>
        <w:spacing w:before="10"/>
        <w:rPr>
          <w:sz w:val="20"/>
        </w:rPr>
      </w:pPr>
      <w:r/>
    </w:p>
    <w:p>
      <w:pPr>
        <w:pStyle w:val="BodyText"/>
        <w:spacing w:line="247" w:lineRule="auto"/>
        <w:ind w:left="114" w:right="108" w:hanging="1"/>
        <w:jc w:val="both"/>
      </w:pPr>
      <w:r>
        <w:t>税收是指任何政府实体征收或征收的任何现有或未来的税收、征费、进口税、扣除、收费、关税（包括印花税和交易税）或预扣税（以及与任何相关利息、罚款、罚款或费用相关的任何相关利息、罚款、罚款或费用）。</w:t>
      </w:r>
    </w:p>
    <w:p>
      <w:pPr>
        <w:pStyle w:val="BodyText"/>
        <w:spacing w:before="8"/>
        <w:rPr>
          <w:sz w:val="20"/>
        </w:rPr>
      </w:pPr>
      <w:r/>
    </w:p>
    <w:p>
      <w:pPr>
        <w:pStyle w:val="BodyText"/>
        <w:spacing w:line="247" w:lineRule="auto" w:before="1"/>
        <w:ind w:left="114" w:right="109"/>
        <w:jc w:val="both"/>
      </w:pPr>
      <w:r>
        <w:t>扣税是指承租人根据承租人文件从付款中扣除或预扣税款。</w:t>
      </w:r>
    </w:p>
    <w:p>
      <w:pPr>
        <w:pStyle w:val="BodyText"/>
        <w:spacing w:before="10"/>
        <w:rPr>
          <w:sz w:val="20"/>
        </w:rPr>
      </w:pPr>
      <w:r/>
    </w:p>
    <w:p>
      <w:pPr>
        <w:pStyle w:val="BodyText"/>
        <w:spacing w:line="247" w:lineRule="auto"/>
        <w:ind w:left="114" w:right="109"/>
        <w:jc w:val="both"/>
      </w:pPr>
      <w:r>
        <w:t>终止金额是指（a）相当于人民币出租人金额（如附件12（租金，人民币出租人金额）的未付余额的总额，以及（b）出租人金额的所有应计但未付利息。</w:t>
      </w:r>
    </w:p>
    <w:p>
      <w:pPr>
        <w:pStyle w:val="BodyText"/>
        <w:spacing w:before="10"/>
        <w:rPr>
          <w:sz w:val="20"/>
        </w:rPr>
      </w:pPr>
      <w:r/>
    </w:p>
    <w:p>
      <w:pPr>
        <w:pStyle w:val="BodyText"/>
        <w:spacing w:line="244" w:lineRule="auto"/>
        <w:ind w:left="114" w:right="109"/>
        <w:jc w:val="both"/>
      </w:pPr>
      <w:r>
        <w:t>“终止日期”是指根据本租约的条款，飞机租赁的到期日期或（如果更早）终止日期。</w:t>
      </w:r>
    </w:p>
    <w:p>
      <w:pPr>
        <w:pStyle w:val="BodyText"/>
        <w:spacing w:before="1"/>
        <w:rPr>
          <w:sz w:val="21"/>
        </w:rPr>
      </w:pPr>
      <w:r/>
    </w:p>
    <w:p>
      <w:pPr>
        <w:pStyle w:val="BodyText"/>
        <w:spacing w:line="247" w:lineRule="auto"/>
        <w:ind w:left="114" w:right="109"/>
        <w:jc w:val="both"/>
      </w:pPr>
      <w:r>
        <w:t>所有权要求是指承租人是相关发动机或部件的所有者，不受任何担保权益的约束。</w:t>
      </w:r>
    </w:p>
    <w:p>
      <w:pPr>
        <w:pStyle w:val="BodyText"/>
        <w:spacing w:before="8"/>
        <w:rPr>
          <w:sz w:val="20"/>
        </w:rPr>
      </w:pPr>
      <w:r/>
    </w:p>
    <w:p>
      <w:pPr>
        <w:pStyle w:val="BodyText"/>
        <w:spacing w:before="1"/>
        <w:ind w:left="114"/>
        <w:jc w:val="both"/>
      </w:pPr>
      <w:r>
        <w:t>飞机、机身或任何发动机的总损失是指：</w:t>
      </w:r>
    </w:p>
    <w:p>
      <w:pPr>
        <w:spacing w:after="0"/>
        <w:jc w:val="both"/>
        <w:sectPr>
          <w:pgSz w:w="11910" w:h="16840"/>
          <w:pgMar w:header="0" w:footer="1381" w:top="1520" w:bottom="1640" w:left="1020" w:right="1020"/>
        </w:sectPr>
      </w:pPr>
      <w:r/>
    </w:p>
    <w:p>
      <w:pPr>
        <w:pStyle w:val="ListParagraph"/>
        <w:numPr>
          <w:ilvl w:val="0"/>
          <w:numId w:val="29"/>
        </w:numPr>
        <w:tabs>
          <w:tab w:pos="834" w:val="left" w:leader="none"/>
        </w:tabs>
        <w:spacing w:line="247" w:lineRule="auto" w:before="72" w:after="0"/>
        <w:ind w:left="834" w:right="107" w:hanging="720"/>
        <w:jc w:val="both"/>
        <w:rPr>
          <w:sz w:val="22"/>
        </w:rPr>
      </w:pPr>
      <w:r>
        <w:t>其实际的、推定的、妥协的、约定的或约定的全损，导致以全损（实际的、推定的、约定的、约定的或妥协的全损）为基础的保险理赔；或</w:t>
      </w:r>
    </w:p>
    <w:p>
      <w:pPr>
        <w:pStyle w:val="BodyText"/>
        <w:spacing w:before="10"/>
        <w:rPr>
          <w:sz w:val="20"/>
        </w:rPr>
      </w:pPr>
      <w:r/>
    </w:p>
    <w:p>
      <w:pPr>
        <w:pStyle w:val="ListParagraph"/>
        <w:numPr>
          <w:ilvl w:val="0"/>
          <w:numId w:val="29"/>
        </w:numPr>
        <w:tabs>
          <w:tab w:pos="834" w:val="left" w:leader="none"/>
        </w:tabs>
        <w:spacing w:line="247" w:lineRule="auto" w:before="0" w:after="0"/>
        <w:ind w:left="834" w:right="110" w:hanging="720"/>
        <w:jc w:val="both"/>
        <w:rPr>
          <w:sz w:val="22"/>
        </w:rPr>
      </w:pPr>
      <w:r>
        <w:t>其毁坏、超出修理范围的损坏或因任何原因永久不适合正常使用，导致基于全损或推定或妥协全损的保险理赔；或</w:t>
      </w:r>
    </w:p>
    <w:p>
      <w:pPr>
        <w:pStyle w:val="BodyText"/>
        <w:spacing w:before="10"/>
        <w:rPr>
          <w:sz w:val="20"/>
        </w:rPr>
      </w:pPr>
      <w:r/>
    </w:p>
    <w:p>
      <w:pPr>
        <w:pStyle w:val="ListParagraph"/>
        <w:numPr>
          <w:ilvl w:val="0"/>
          <w:numId w:val="29"/>
        </w:numPr>
        <w:tabs>
          <w:tab w:pos="835" w:val="left" w:leader="none"/>
        </w:tabs>
        <w:spacing w:line="244" w:lineRule="auto" w:before="0" w:after="0"/>
        <w:ind w:left="834" w:right="111" w:hanging="720"/>
        <w:jc w:val="both"/>
        <w:rPr>
          <w:sz w:val="22"/>
        </w:rPr>
      </w:pPr>
      <w:r>
        <w:t>禁止航空管理局在其正常业务过程中使用超过180天；或</w:t>
      </w:r>
    </w:p>
    <w:p>
      <w:pPr>
        <w:pStyle w:val="BodyText"/>
        <w:spacing w:before="1"/>
        <w:rPr>
          <w:sz w:val="21"/>
        </w:rPr>
      </w:pPr>
      <w:r/>
    </w:p>
    <w:p>
      <w:pPr>
        <w:pStyle w:val="ListParagraph"/>
        <w:numPr>
          <w:ilvl w:val="0"/>
          <w:numId w:val="29"/>
        </w:numPr>
        <w:tabs>
          <w:tab w:pos="835" w:val="left" w:leader="none"/>
        </w:tabs>
        <w:spacing w:line="247" w:lineRule="auto" w:before="0" w:after="0"/>
        <w:ind w:left="834" w:right="110" w:hanging="720"/>
        <w:jc w:val="both"/>
        <w:rPr>
          <w:sz w:val="22"/>
        </w:rPr>
      </w:pPr>
      <w:r>
        <w:t>被登记国政府或任何其他当局以其他方式强制征用的飞机的所有权；或</w:t>
      </w:r>
    </w:p>
    <w:p>
      <w:pPr>
        <w:pStyle w:val="BodyText"/>
        <w:spacing w:before="8"/>
        <w:rPr>
          <w:sz w:val="20"/>
        </w:rPr>
      </w:pPr>
      <w:r/>
    </w:p>
    <w:p>
      <w:pPr>
        <w:pStyle w:val="ListParagraph"/>
        <w:numPr>
          <w:ilvl w:val="0"/>
          <w:numId w:val="29"/>
        </w:numPr>
        <w:tabs>
          <w:tab w:pos="835" w:val="left" w:leader="none"/>
        </w:tabs>
        <w:spacing w:line="247" w:lineRule="auto" w:before="1" w:after="0"/>
        <w:ind w:left="834" w:right="110" w:hanging="720"/>
        <w:jc w:val="both"/>
        <w:rPr>
          <w:sz w:val="22"/>
        </w:rPr>
      </w:pPr>
      <w:r>
        <w:t>劫持、盗窃、失踪、定罪、没收、扣押或扣留飞机超过90天；或</w:t>
      </w:r>
    </w:p>
    <w:p>
      <w:pPr>
        <w:pStyle w:val="BodyText"/>
        <w:spacing w:before="10"/>
        <w:rPr>
          <w:sz w:val="20"/>
        </w:rPr>
      </w:pPr>
      <w:r/>
    </w:p>
    <w:p>
      <w:pPr>
        <w:pStyle w:val="ListParagraph"/>
        <w:numPr>
          <w:ilvl w:val="0"/>
          <w:numId w:val="29"/>
        </w:numPr>
        <w:tabs>
          <w:tab w:pos="835" w:val="left" w:leader="none"/>
        </w:tabs>
        <w:spacing w:line="244" w:lineRule="auto" w:before="0" w:after="0"/>
        <w:ind w:left="834" w:right="108" w:hanging="720"/>
        <w:jc w:val="both"/>
        <w:rPr>
          <w:sz w:val="22"/>
        </w:rPr>
      </w:pPr>
      <w:r>
        <w:t>申请使用或租用超过90天或超过租赁期的任何时期。</w:t>
      </w:r>
    </w:p>
    <w:p>
      <w:pPr>
        <w:pStyle w:val="BodyText"/>
        <w:spacing w:before="1"/>
        <w:rPr>
          <w:sz w:val="21"/>
        </w:rPr>
      </w:pPr>
      <w:r/>
    </w:p>
    <w:p>
      <w:pPr>
        <w:spacing w:before="0"/>
        <w:ind w:left="114" w:right="0" w:firstLine="0"/>
        <w:jc w:val="left"/>
        <w:rPr>
          <w:sz w:val="22"/>
        </w:rPr>
      </w:pPr>
      <w:r>
        <w:t>全损日期是指：</w:t>
      </w:r>
    </w:p>
    <w:p>
      <w:pPr>
        <w:pStyle w:val="BodyText"/>
        <w:spacing w:before="5"/>
        <w:rPr>
          <w:sz w:val="21"/>
        </w:rPr>
      </w:pPr>
      <w:r/>
    </w:p>
    <w:p>
      <w:pPr>
        <w:pStyle w:val="ListParagraph"/>
        <w:numPr>
          <w:ilvl w:val="0"/>
          <w:numId w:val="30"/>
        </w:numPr>
        <w:tabs>
          <w:tab w:pos="835" w:val="left" w:leader="none"/>
        </w:tabs>
        <w:spacing w:line="244" w:lineRule="auto" w:before="1" w:after="0"/>
        <w:ind w:left="834" w:right="110" w:hanging="720"/>
        <w:jc w:val="both"/>
        <w:rPr>
          <w:sz w:val="22"/>
        </w:rPr>
      </w:pPr>
      <w:r>
        <w:t>在实际全损或毁坏的情况下，发生全损或毁坏的日期（或如果不知道，则指飞机或发动机最后一次被听到的日期）；</w:t>
      </w:r>
    </w:p>
    <w:p>
      <w:pPr>
        <w:pStyle w:val="BodyText"/>
        <w:spacing w:before="1"/>
        <w:rPr>
          <w:sz w:val="21"/>
        </w:rPr>
      </w:pPr>
      <w:r/>
    </w:p>
    <w:p>
      <w:pPr>
        <w:pStyle w:val="ListParagraph"/>
        <w:numPr>
          <w:ilvl w:val="0"/>
          <w:numId w:val="30"/>
        </w:numPr>
        <w:tabs>
          <w:tab w:pos="835" w:val="left" w:leader="none"/>
        </w:tabs>
        <w:spacing w:line="247" w:lineRule="auto" w:before="0" w:after="0"/>
        <w:ind w:left="834" w:right="108" w:hanging="720"/>
        <w:jc w:val="both"/>
        <w:rPr>
          <w:sz w:val="22"/>
        </w:rPr>
      </w:pPr>
      <w:r>
        <w:t>如果损坏超出修理范围或永久不适合正常使用，导致以全损或推定或折衷全损为基础的保险理赔，则以下列较早者为准：</w:t>
      </w:r>
    </w:p>
    <w:p>
      <w:pPr>
        <w:pStyle w:val="BodyText"/>
        <w:spacing w:before="10"/>
        <w:rPr>
          <w:sz w:val="20"/>
        </w:rPr>
      </w:pPr>
      <w:r/>
    </w:p>
    <w:p>
      <w:pPr>
        <w:pStyle w:val="ListParagraph"/>
        <w:numPr>
          <w:ilvl w:val="1"/>
          <w:numId w:val="30"/>
        </w:numPr>
        <w:tabs>
          <w:tab w:pos="1551" w:val="left" w:leader="none"/>
          <w:tab w:pos="1552" w:val="left" w:leader="none"/>
        </w:tabs>
        <w:spacing w:line="240" w:lineRule="auto" w:before="0" w:after="0"/>
        <w:ind w:left="1551" w:right="0" w:hanging="717"/>
        <w:jc w:val="left"/>
        <w:rPr>
          <w:sz w:val="22"/>
        </w:rPr>
      </w:pPr>
      <w:r>
        <w:t>保险人同意作为全损的日期；以及</w:t>
      </w:r>
    </w:p>
    <w:p>
      <w:pPr>
        <w:pStyle w:val="BodyText"/>
        <w:spacing w:before="5"/>
        <w:rPr>
          <w:sz w:val="21"/>
        </w:rPr>
      </w:pPr>
      <w:r/>
    </w:p>
    <w:p>
      <w:pPr>
        <w:pStyle w:val="ListParagraph"/>
        <w:numPr>
          <w:ilvl w:val="1"/>
          <w:numId w:val="30"/>
        </w:numPr>
        <w:tabs>
          <w:tab w:pos="1551" w:val="left" w:leader="none"/>
          <w:tab w:pos="1552" w:val="left" w:leader="none"/>
        </w:tabs>
        <w:spacing w:line="240" w:lineRule="auto" w:before="1" w:after="0"/>
        <w:ind w:left="1551" w:right="0" w:hanging="717"/>
        <w:jc w:val="left"/>
        <w:rPr>
          <w:sz w:val="22"/>
        </w:rPr>
      </w:pPr>
      <w:r>
        <w:t>向保险公司发出索赔全损通知后三十（30）天；</w:t>
      </w:r>
    </w:p>
    <w:p>
      <w:pPr>
        <w:pStyle w:val="BodyText"/>
        <w:spacing w:before="4"/>
        <w:rPr>
          <w:sz w:val="21"/>
        </w:rPr>
      </w:pPr>
      <w:r/>
    </w:p>
    <w:p>
      <w:pPr>
        <w:pStyle w:val="ListParagraph"/>
        <w:numPr>
          <w:ilvl w:val="0"/>
          <w:numId w:val="30"/>
        </w:numPr>
        <w:tabs>
          <w:tab w:pos="835" w:val="left" w:leader="none"/>
        </w:tabs>
        <w:spacing w:line="247" w:lineRule="auto" w:before="0" w:after="0"/>
        <w:ind w:left="834" w:right="111" w:hanging="720"/>
        <w:jc w:val="both"/>
        <w:rPr>
          <w:sz w:val="22"/>
        </w:rPr>
      </w:pPr>
      <w:r>
        <w:t>如果航空管理局禁止其在承租人的正常业务过程中使用，则为禁令开始后连续180天之后的日期；</w:t>
      </w:r>
    </w:p>
    <w:p>
      <w:pPr>
        <w:pStyle w:val="BodyText"/>
        <w:spacing w:before="10"/>
        <w:rPr>
          <w:sz w:val="20"/>
        </w:rPr>
      </w:pPr>
      <w:r/>
    </w:p>
    <w:p>
      <w:pPr>
        <w:pStyle w:val="ListParagraph"/>
        <w:numPr>
          <w:ilvl w:val="0"/>
          <w:numId w:val="30"/>
        </w:numPr>
        <w:tabs>
          <w:tab w:pos="833" w:val="left" w:leader="none"/>
          <w:tab w:pos="835" w:val="left" w:leader="none"/>
        </w:tabs>
        <w:spacing w:line="240" w:lineRule="auto" w:before="0" w:after="0"/>
        <w:ind w:left="834" w:right="0" w:hanging="720"/>
        <w:jc w:val="left"/>
        <w:rPr>
          <w:sz w:val="22"/>
        </w:rPr>
      </w:pPr>
      <w:r>
        <w:t>如属所有权申请，则为生效日期；</w:t>
      </w:r>
    </w:p>
    <w:p>
      <w:pPr>
        <w:pStyle w:val="BodyText"/>
        <w:spacing w:before="4"/>
        <w:rPr>
          <w:sz w:val="21"/>
        </w:rPr>
      </w:pPr>
      <w:r/>
    </w:p>
    <w:p>
      <w:pPr>
        <w:pStyle w:val="ListParagraph"/>
        <w:numPr>
          <w:ilvl w:val="0"/>
          <w:numId w:val="30"/>
        </w:numPr>
        <w:tabs>
          <w:tab w:pos="835" w:val="left" w:leader="none"/>
        </w:tabs>
        <w:spacing w:line="247" w:lineRule="auto" w:before="0" w:after="0"/>
        <w:ind w:left="834" w:right="110" w:hanging="720"/>
        <w:jc w:val="both"/>
        <w:rPr>
          <w:sz w:val="22"/>
        </w:rPr>
      </w:pPr>
      <w:r>
        <w:t>如果是劫持、盗窃、失踪、定罪、没收、扣押或拘留，则为生效日期后90天；</w:t>
      </w:r>
    </w:p>
    <w:p>
      <w:pPr>
        <w:pStyle w:val="BodyText"/>
        <w:spacing w:before="10"/>
        <w:rPr>
          <w:sz w:val="20"/>
        </w:rPr>
      </w:pPr>
      <w:r/>
    </w:p>
    <w:p>
      <w:pPr>
        <w:pStyle w:val="ListParagraph"/>
        <w:numPr>
          <w:ilvl w:val="0"/>
          <w:numId w:val="30"/>
        </w:numPr>
        <w:tabs>
          <w:tab w:pos="835" w:val="left" w:leader="none"/>
        </w:tabs>
        <w:spacing w:line="244" w:lineRule="auto" w:before="0" w:after="0"/>
        <w:ind w:left="834" w:right="108" w:hanging="720"/>
        <w:jc w:val="both"/>
        <w:rPr>
          <w:sz w:val="22"/>
        </w:rPr>
      </w:pPr>
      <w:r>
        <w:t>如属征用或租用，以租赁期最后一天和盗窃发生或征用开始后连续90天的较早者为准。</w:t>
      </w:r>
    </w:p>
    <w:p>
      <w:pPr>
        <w:pStyle w:val="BodyText"/>
        <w:spacing w:before="1"/>
        <w:rPr>
          <w:sz w:val="21"/>
        </w:rPr>
      </w:pPr>
      <w:r/>
    </w:p>
    <w:p>
      <w:pPr>
        <w:spacing w:before="0"/>
        <w:ind w:left="114" w:right="0" w:firstLine="0"/>
        <w:jc w:val="left"/>
        <w:rPr>
          <w:sz w:val="22"/>
        </w:rPr>
      </w:pPr>
      <w:r>
        <w:t>交易文件是指：</w:t>
      </w:r>
    </w:p>
    <w:p>
      <w:pPr>
        <w:pStyle w:val="BodyText"/>
        <w:spacing w:before="5"/>
        <w:rPr>
          <w:sz w:val="21"/>
        </w:rPr>
      </w:pPr>
      <w:r/>
    </w:p>
    <w:p>
      <w:pPr>
        <w:pStyle w:val="ListParagraph"/>
        <w:numPr>
          <w:ilvl w:val="0"/>
          <w:numId w:val="31"/>
        </w:numPr>
        <w:tabs>
          <w:tab w:pos="833" w:val="left" w:leader="none"/>
          <w:tab w:pos="835" w:val="left" w:leader="none"/>
        </w:tabs>
        <w:spacing w:line="240" w:lineRule="auto" w:before="1" w:after="0"/>
        <w:ind w:left="834" w:right="0" w:hanging="720"/>
        <w:jc w:val="left"/>
        <w:rPr>
          <w:sz w:val="22"/>
        </w:rPr>
      </w:pPr>
      <w:r>
        <w:t>本协议；</w:t>
      </w:r>
    </w:p>
    <w:p>
      <w:pPr>
        <w:pStyle w:val="BodyText"/>
        <w:spacing w:before="4"/>
        <w:rPr>
          <w:sz w:val="21"/>
        </w:rPr>
      </w:pPr>
      <w:r/>
    </w:p>
    <w:p>
      <w:pPr>
        <w:pStyle w:val="ListParagraph"/>
        <w:numPr>
          <w:ilvl w:val="0"/>
          <w:numId w:val="31"/>
        </w:numPr>
        <w:tabs>
          <w:tab w:pos="833" w:val="left" w:leader="none"/>
          <w:tab w:pos="835" w:val="left" w:leader="none"/>
        </w:tabs>
        <w:spacing w:line="240" w:lineRule="auto" w:before="0" w:after="0"/>
        <w:ind w:left="834" w:right="0" w:hanging="720"/>
        <w:jc w:val="left"/>
        <w:rPr>
          <w:sz w:val="22"/>
        </w:rPr>
      </w:pPr>
      <w:r>
        <w:t>购买协议转让；</w:t>
      </w:r>
    </w:p>
    <w:p>
      <w:pPr>
        <w:pStyle w:val="BodyText"/>
        <w:spacing w:before="5"/>
        <w:rPr>
          <w:sz w:val="21"/>
        </w:rPr>
      </w:pPr>
      <w:r/>
    </w:p>
    <w:p>
      <w:pPr>
        <w:pStyle w:val="ListParagraph"/>
        <w:numPr>
          <w:ilvl w:val="0"/>
          <w:numId w:val="31"/>
        </w:numPr>
        <w:tabs>
          <w:tab w:pos="833" w:val="left" w:leader="none"/>
          <w:tab w:pos="835" w:val="left" w:leader="none"/>
        </w:tabs>
        <w:spacing w:line="240" w:lineRule="auto" w:before="1" w:after="0"/>
        <w:ind w:left="834" w:right="0" w:hanging="720"/>
        <w:jc w:val="left"/>
        <w:rPr>
          <w:sz w:val="22"/>
        </w:rPr>
      </w:pPr>
      <w:r>
        <w:t>飞机购买协议（就飞机而言）；</w:t>
      </w:r>
    </w:p>
    <w:p>
      <w:pPr>
        <w:spacing w:after="0" w:line="240" w:lineRule="auto"/>
        <w:jc w:val="left"/>
        <w:rPr>
          <w:sz w:val="22"/>
        </w:rPr>
        <w:sectPr>
          <w:pgSz w:w="11910" w:h="16840"/>
          <w:pgMar w:header="0" w:footer="1381" w:top="1520" w:bottom="1640" w:left="1020" w:right="1020"/>
        </w:sectPr>
      </w:pPr>
      <w:r/>
    </w:p>
    <w:p>
      <w:pPr>
        <w:pStyle w:val="ListParagraph"/>
        <w:numPr>
          <w:ilvl w:val="0"/>
          <w:numId w:val="31"/>
        </w:numPr>
        <w:tabs>
          <w:tab w:pos="833" w:val="left" w:leader="none"/>
          <w:tab w:pos="834" w:val="left" w:leader="none"/>
        </w:tabs>
        <w:spacing w:line="240" w:lineRule="auto" w:before="72" w:after="0"/>
        <w:ind w:left="834" w:right="0" w:hanging="720"/>
        <w:jc w:val="left"/>
        <w:rPr>
          <w:sz w:val="22"/>
        </w:rPr>
      </w:pPr>
      <w:r>
        <w:t>机身保修协议；</w:t>
      </w:r>
    </w:p>
    <w:p>
      <w:pPr>
        <w:pStyle w:val="BodyText"/>
        <w:spacing w:before="4"/>
        <w:rPr>
          <w:sz w:val="21"/>
        </w:rPr>
      </w:pPr>
      <w:r/>
    </w:p>
    <w:p>
      <w:pPr>
        <w:pStyle w:val="ListParagraph"/>
        <w:numPr>
          <w:ilvl w:val="0"/>
          <w:numId w:val="31"/>
        </w:numPr>
        <w:tabs>
          <w:tab w:pos="833" w:val="left" w:leader="none"/>
          <w:tab w:pos="834" w:val="left" w:leader="none"/>
        </w:tabs>
        <w:spacing w:line="240" w:lineRule="auto" w:before="0" w:after="0"/>
        <w:ind w:left="834" w:right="0" w:hanging="720"/>
        <w:jc w:val="left"/>
        <w:rPr>
          <w:sz w:val="22"/>
        </w:rPr>
      </w:pPr>
      <w:r>
        <w:t>发动机合同（在与发动机有关的范围内）；</w:t>
      </w:r>
    </w:p>
    <w:p>
      <w:pPr>
        <w:pStyle w:val="BodyText"/>
        <w:spacing w:before="5"/>
        <w:rPr>
          <w:sz w:val="21"/>
        </w:rPr>
      </w:pPr>
      <w:r/>
    </w:p>
    <w:p>
      <w:pPr>
        <w:pStyle w:val="ListParagraph"/>
        <w:numPr>
          <w:ilvl w:val="0"/>
          <w:numId w:val="31"/>
        </w:numPr>
        <w:tabs>
          <w:tab w:pos="833" w:val="left" w:leader="none"/>
          <w:tab w:pos="834" w:val="left" w:leader="none"/>
        </w:tabs>
        <w:spacing w:line="240" w:lineRule="auto" w:before="1" w:after="0"/>
        <w:ind w:left="834" w:right="0" w:hanging="720"/>
        <w:jc w:val="left"/>
        <w:rPr>
          <w:sz w:val="22"/>
        </w:rPr>
      </w:pPr>
      <w:r>
        <w:t>发动机保修协议；</w:t>
      </w:r>
    </w:p>
    <w:p>
      <w:pPr>
        <w:pStyle w:val="BodyText"/>
        <w:spacing w:before="5"/>
        <w:rPr>
          <w:sz w:val="21"/>
        </w:rPr>
      </w:pPr>
      <w:r/>
    </w:p>
    <w:p>
      <w:pPr>
        <w:pStyle w:val="ListParagraph"/>
        <w:numPr>
          <w:ilvl w:val="0"/>
          <w:numId w:val="31"/>
        </w:numPr>
        <w:tabs>
          <w:tab w:pos="833" w:val="left" w:leader="none"/>
          <w:tab w:pos="834" w:val="left" w:leader="none"/>
        </w:tabs>
        <w:spacing w:line="240" w:lineRule="auto" w:before="1" w:after="0"/>
        <w:ind w:left="834" w:right="0" w:hanging="720"/>
        <w:jc w:val="left"/>
        <w:rPr>
          <w:sz w:val="22"/>
        </w:rPr>
      </w:pPr>
      <w:r>
        <w:t>验收证书；</w:t>
      </w:r>
    </w:p>
    <w:p>
      <w:pPr>
        <w:pStyle w:val="BodyText"/>
        <w:spacing w:before="4"/>
        <w:rPr>
          <w:sz w:val="21"/>
        </w:rPr>
      </w:pPr>
      <w:r/>
    </w:p>
    <w:p>
      <w:pPr>
        <w:pStyle w:val="ListParagraph"/>
        <w:numPr>
          <w:ilvl w:val="0"/>
          <w:numId w:val="31"/>
        </w:numPr>
        <w:tabs>
          <w:tab w:pos="833" w:val="left" w:leader="none"/>
          <w:tab w:pos="834" w:val="left" w:leader="none"/>
        </w:tabs>
        <w:spacing w:line="240" w:lineRule="auto" w:before="0" w:after="0"/>
        <w:ind w:left="834" w:right="0" w:hanging="720"/>
        <w:jc w:val="left"/>
        <w:rPr>
          <w:sz w:val="22"/>
        </w:rPr>
      </w:pPr>
      <w:r>
        <w:t>验收证书；</w:t>
      </w:r>
    </w:p>
    <w:p>
      <w:pPr>
        <w:pStyle w:val="BodyText"/>
        <w:spacing w:before="5"/>
        <w:rPr>
          <w:sz w:val="21"/>
        </w:rPr>
      </w:pPr>
      <w:r/>
    </w:p>
    <w:p>
      <w:pPr>
        <w:pStyle w:val="ListParagraph"/>
        <w:numPr>
          <w:ilvl w:val="0"/>
          <w:numId w:val="31"/>
        </w:numPr>
        <w:tabs>
          <w:tab w:pos="833" w:val="left" w:leader="none"/>
          <w:tab w:pos="834" w:val="left" w:leader="none"/>
        </w:tabs>
        <w:spacing w:line="240" w:lineRule="auto" w:before="1" w:after="0"/>
        <w:ind w:left="834" w:right="0" w:hanging="720"/>
        <w:jc w:val="left"/>
        <w:rPr>
          <w:sz w:val="22"/>
        </w:rPr>
      </w:pPr>
      <w:r>
        <w:t>保险转让；</w:t>
      </w:r>
    </w:p>
    <w:p>
      <w:pPr>
        <w:pStyle w:val="BodyText"/>
        <w:spacing w:before="5"/>
        <w:rPr>
          <w:sz w:val="21"/>
        </w:rPr>
      </w:pPr>
      <w:r/>
    </w:p>
    <w:p>
      <w:pPr>
        <w:pStyle w:val="ListParagraph"/>
        <w:numPr>
          <w:ilvl w:val="0"/>
          <w:numId w:val="31"/>
        </w:numPr>
        <w:tabs>
          <w:tab w:pos="833" w:val="left" w:leader="none"/>
          <w:tab w:pos="834" w:val="left" w:leader="none"/>
        </w:tabs>
        <w:spacing w:line="240" w:lineRule="auto" w:before="1" w:after="0"/>
        <w:ind w:left="834" w:right="0" w:hanging="720"/>
        <w:jc w:val="left"/>
        <w:rPr>
          <w:sz w:val="22"/>
        </w:rPr>
      </w:pPr>
      <w:r>
        <w:t>同意和协议；</w:t>
      </w:r>
    </w:p>
    <w:p>
      <w:pPr>
        <w:pStyle w:val="BodyText"/>
        <w:spacing w:before="4"/>
        <w:rPr>
          <w:sz w:val="21"/>
        </w:rPr>
      </w:pPr>
      <w:r/>
    </w:p>
    <w:p>
      <w:pPr>
        <w:pStyle w:val="ListParagraph"/>
        <w:numPr>
          <w:ilvl w:val="0"/>
          <w:numId w:val="31"/>
        </w:numPr>
        <w:tabs>
          <w:tab w:pos="833" w:val="left" w:leader="none"/>
          <w:tab w:pos="834" w:val="left" w:leader="none"/>
        </w:tabs>
        <w:spacing w:line="240" w:lineRule="auto" w:before="0" w:after="0"/>
        <w:ind w:left="834" w:right="0" w:hanging="720"/>
        <w:jc w:val="left"/>
        <w:rPr>
          <w:sz w:val="22"/>
        </w:rPr>
      </w:pPr>
      <w:r>
        <w:t>制造商销售清单；</w:t>
      </w:r>
    </w:p>
    <w:p>
      <w:pPr>
        <w:pStyle w:val="BodyText"/>
        <w:spacing w:before="5"/>
        <w:rPr>
          <w:sz w:val="21"/>
        </w:rPr>
      </w:pPr>
      <w:r/>
    </w:p>
    <w:p>
      <w:pPr>
        <w:pStyle w:val="ListParagraph"/>
        <w:numPr>
          <w:ilvl w:val="0"/>
          <w:numId w:val="31"/>
        </w:numPr>
        <w:tabs>
          <w:tab w:pos="833" w:val="left" w:leader="none"/>
          <w:tab w:pos="834" w:val="left" w:leader="none"/>
        </w:tabs>
        <w:spacing w:line="240" w:lineRule="auto" w:before="1" w:after="0"/>
        <w:ind w:left="834" w:right="0" w:hanging="720"/>
        <w:jc w:val="left"/>
        <w:rPr>
          <w:sz w:val="22"/>
        </w:rPr>
      </w:pPr>
      <w:r>
        <w:t>BFE销售清单；</w:t>
      </w:r>
    </w:p>
    <w:p>
      <w:pPr>
        <w:pStyle w:val="BodyText"/>
        <w:spacing w:before="5"/>
        <w:rPr>
          <w:sz w:val="21"/>
        </w:rPr>
      </w:pPr>
      <w:r/>
    </w:p>
    <w:p>
      <w:pPr>
        <w:pStyle w:val="ListParagraph"/>
        <w:numPr>
          <w:ilvl w:val="0"/>
          <w:numId w:val="31"/>
        </w:numPr>
        <w:tabs>
          <w:tab w:pos="833" w:val="left" w:leader="none"/>
          <w:tab w:pos="834" w:val="left" w:leader="none"/>
        </w:tabs>
        <w:spacing w:line="240" w:lineRule="auto" w:before="1" w:after="0"/>
        <w:ind w:left="834" w:right="0" w:hanging="720"/>
        <w:jc w:val="left"/>
        <w:rPr>
          <w:sz w:val="22"/>
        </w:rPr>
      </w:pPr>
      <w:r>
        <w:t>网信；</w:t>
      </w:r>
    </w:p>
    <w:p>
      <w:pPr>
        <w:pStyle w:val="BodyText"/>
        <w:spacing w:before="4"/>
        <w:rPr>
          <w:sz w:val="21"/>
        </w:rPr>
      </w:pPr>
      <w:r/>
    </w:p>
    <w:p>
      <w:pPr>
        <w:pStyle w:val="ListParagraph"/>
        <w:numPr>
          <w:ilvl w:val="0"/>
          <w:numId w:val="31"/>
        </w:numPr>
        <w:tabs>
          <w:tab w:pos="833" w:val="left" w:leader="none"/>
          <w:tab w:pos="834" w:val="left" w:leader="none"/>
        </w:tabs>
        <w:spacing w:line="240" w:lineRule="auto" w:before="0" w:after="0"/>
        <w:ind w:left="834" w:right="0" w:hanging="720"/>
        <w:jc w:val="left"/>
        <w:rPr>
          <w:sz w:val="22"/>
        </w:rPr>
      </w:pPr>
      <w:r>
        <w:t>初步通知；</w:t>
      </w:r>
    </w:p>
    <w:p>
      <w:pPr>
        <w:pStyle w:val="BodyText"/>
        <w:spacing w:before="5"/>
        <w:rPr>
          <w:sz w:val="21"/>
        </w:rPr>
      </w:pPr>
      <w:r/>
    </w:p>
    <w:p>
      <w:pPr>
        <w:pStyle w:val="ListParagraph"/>
        <w:numPr>
          <w:ilvl w:val="0"/>
          <w:numId w:val="31"/>
        </w:numPr>
        <w:tabs>
          <w:tab w:pos="833" w:val="left" w:leader="none"/>
          <w:tab w:pos="834" w:val="left" w:leader="none"/>
        </w:tabs>
        <w:spacing w:line="240" w:lineRule="auto" w:before="1" w:after="0"/>
        <w:ind w:left="834" w:right="0" w:hanging="720"/>
        <w:jc w:val="left"/>
        <w:rPr>
          <w:sz w:val="22"/>
        </w:rPr>
      </w:pPr>
      <w:r>
        <w:t>如适用，欧洲控制函；</w:t>
      </w:r>
    </w:p>
    <w:p>
      <w:pPr>
        <w:pStyle w:val="BodyText"/>
        <w:spacing w:before="5"/>
        <w:rPr>
          <w:sz w:val="21"/>
        </w:rPr>
      </w:pPr>
      <w:r/>
    </w:p>
    <w:p>
      <w:pPr>
        <w:pStyle w:val="ListParagraph"/>
        <w:numPr>
          <w:ilvl w:val="0"/>
          <w:numId w:val="31"/>
        </w:numPr>
        <w:tabs>
          <w:tab w:pos="834" w:val="left" w:leader="none"/>
        </w:tabs>
        <w:spacing w:line="247" w:lineRule="auto" w:before="1" w:after="0"/>
        <w:ind w:left="834" w:right="107" w:hanging="720"/>
        <w:jc w:val="both"/>
        <w:rPr>
          <w:sz w:val="22"/>
        </w:rPr>
      </w:pPr>
      <w:r>
        <w:t>如适用，业主的安静享受函和代表贷款人（可能是贷款人本身）对飞机持有留置权的人的安静享受函；</w:t>
      </w:r>
    </w:p>
    <w:p>
      <w:pPr>
        <w:pStyle w:val="BodyText"/>
        <w:spacing w:before="10"/>
        <w:rPr>
          <w:sz w:val="20"/>
        </w:rPr>
      </w:pPr>
      <w:r/>
    </w:p>
    <w:p>
      <w:pPr>
        <w:pStyle w:val="ListParagraph"/>
        <w:numPr>
          <w:ilvl w:val="0"/>
          <w:numId w:val="31"/>
        </w:numPr>
        <w:tabs>
          <w:tab w:pos="833" w:val="left" w:leader="none"/>
          <w:tab w:pos="835" w:val="left" w:leader="none"/>
        </w:tabs>
        <w:spacing w:line="240" w:lineRule="auto" w:before="0" w:after="0"/>
        <w:ind w:left="834" w:right="0" w:hanging="720"/>
        <w:jc w:val="left"/>
        <w:rPr>
          <w:sz w:val="22"/>
        </w:rPr>
      </w:pPr>
      <w:r>
        <w:t>承租人撤销登记授权书，如适用，IDERA；</w:t>
      </w:r>
    </w:p>
    <w:p>
      <w:pPr>
        <w:pStyle w:val="BodyText"/>
        <w:spacing w:before="4"/>
        <w:rPr>
          <w:sz w:val="21"/>
        </w:rPr>
      </w:pPr>
      <w:r/>
    </w:p>
    <w:p>
      <w:pPr>
        <w:pStyle w:val="ListParagraph"/>
        <w:numPr>
          <w:ilvl w:val="0"/>
          <w:numId w:val="31"/>
        </w:numPr>
        <w:tabs>
          <w:tab w:pos="833" w:val="left" w:leader="none"/>
          <w:tab w:pos="835" w:val="left" w:leader="none"/>
        </w:tabs>
        <w:spacing w:line="240" w:lineRule="auto" w:before="0" w:after="0"/>
        <w:ind w:left="834" w:right="0" w:hanging="720"/>
        <w:jc w:val="left"/>
        <w:rPr>
          <w:sz w:val="22"/>
        </w:rPr>
      </w:pPr>
      <w:r>
        <w:t>根据上述任何文件提供的每份通知和确认书；以及</w:t>
      </w:r>
    </w:p>
    <w:p>
      <w:pPr>
        <w:pStyle w:val="BodyText"/>
        <w:spacing w:before="5"/>
        <w:rPr>
          <w:sz w:val="21"/>
        </w:rPr>
      </w:pPr>
      <w:r/>
    </w:p>
    <w:p>
      <w:pPr>
        <w:pStyle w:val="ListParagraph"/>
        <w:numPr>
          <w:ilvl w:val="0"/>
          <w:numId w:val="31"/>
        </w:numPr>
        <w:tabs>
          <w:tab w:pos="833" w:val="left" w:leader="none"/>
          <w:tab w:pos="834" w:val="left" w:leader="none"/>
        </w:tabs>
        <w:spacing w:line="240" w:lineRule="auto" w:before="1" w:after="0"/>
        <w:ind w:left="834" w:right="0" w:hanging="720"/>
        <w:jc w:val="left"/>
        <w:rPr>
          <w:sz w:val="22"/>
        </w:rPr>
      </w:pPr>
      <w:r>
        <w:t>出租人和承租人指定的任何其他文件。</w:t>
      </w:r>
    </w:p>
    <w:p>
      <w:pPr>
        <w:pStyle w:val="BodyText"/>
        <w:rPr>
          <w:sz w:val="24"/>
        </w:rPr>
      </w:pPr>
      <w:r/>
    </w:p>
    <w:p>
      <w:pPr>
        <w:pStyle w:val="BodyText"/>
        <w:spacing w:before="9"/>
        <w:rPr>
          <w:sz w:val="20"/>
        </w:rPr>
      </w:pPr>
      <w:r/>
    </w:p>
    <w:p>
      <w:pPr>
        <w:pStyle w:val="BodyText"/>
        <w:ind w:left="114"/>
      </w:pPr>
      <w:r>
        <w:t>“未付金额”是指承租人根据承租人文件应付但未付的任何金额。</w:t>
      </w:r>
    </w:p>
    <w:p>
      <w:pPr>
        <w:spacing w:after="0"/>
        <w:sectPr>
          <w:pgSz w:w="11910" w:h="16840"/>
          <w:pgMar w:header="0" w:footer="1381" w:top="1520" w:bottom="1640" w:left="1020" w:right="1020"/>
        </w:sectPr>
      </w:pPr>
      <w:r/>
    </w:p>
    <w:p>
      <w:pPr>
        <w:pStyle w:val="BodyText"/>
        <w:spacing w:before="3"/>
        <w:rPr>
          <w:sz w:val="12"/>
        </w:rPr>
      </w:pPr>
      <w:r/>
    </w:p>
    <w:p>
      <w:pPr>
        <w:pStyle w:val="Heading1"/>
        <w:spacing w:before="91"/>
        <w:ind w:left="3927" w:right="3982" w:firstLine="0"/>
        <w:jc w:val="center"/>
      </w:pPr>
      <w:r>
        <w:t>附表3</w:t>
      </w:r>
    </w:p>
    <w:p>
      <w:pPr>
        <w:pStyle w:val="BodyText"/>
        <w:spacing w:before="5"/>
        <w:rPr>
          <w:b/>
          <w:sz w:val="21"/>
        </w:rPr>
      </w:pPr>
      <w:r/>
    </w:p>
    <w:p>
      <w:pPr>
        <w:spacing w:line="472" w:lineRule="auto" w:before="1"/>
        <w:ind w:left="1748" w:right="1807" w:firstLine="0"/>
        <w:jc w:val="center"/>
        <w:rPr>
          <w:b/>
          <w:sz w:val="22"/>
        </w:rPr>
      </w:pPr>
      <w:r>
        <w:t>先决条件和后继条件第1部分</w:t>
      </w:r>
    </w:p>
    <w:p>
      <w:pPr>
        <w:spacing w:before="12"/>
        <w:ind w:left="3056" w:right="0" w:firstLine="0"/>
        <w:jc w:val="left"/>
        <w:rPr>
          <w:b/>
          <w:sz w:val="22"/>
        </w:rPr>
      </w:pPr>
      <w:r>
        <w:t>出租人先决条件</w:t>
      </w:r>
    </w:p>
    <w:p>
      <w:pPr>
        <w:pStyle w:val="BodyText"/>
        <w:rPr>
          <w:b/>
          <w:sz w:val="24"/>
        </w:rPr>
      </w:pPr>
      <w:r/>
    </w:p>
    <w:p>
      <w:pPr>
        <w:pStyle w:val="BodyText"/>
        <w:rPr>
          <w:b/>
          <w:sz w:val="24"/>
        </w:rPr>
      </w:pPr>
      <w:r/>
    </w:p>
    <w:p>
      <w:pPr>
        <w:spacing w:before="194"/>
        <w:ind w:left="114" w:right="0" w:firstLine="0"/>
        <w:jc w:val="left"/>
        <w:rPr>
          <w:b/>
          <w:sz w:val="22"/>
        </w:rPr>
      </w:pPr>
      <w:r>
        <w:t>宪法和公司文件</w:t>
      </w:r>
    </w:p>
    <w:p>
      <w:pPr>
        <w:pStyle w:val="BodyText"/>
        <w:spacing w:before="4"/>
        <w:rPr>
          <w:b/>
          <w:sz w:val="21"/>
        </w:rPr>
      </w:pPr>
      <w:r/>
    </w:p>
    <w:p>
      <w:pPr>
        <w:pStyle w:val="ListParagraph"/>
        <w:numPr>
          <w:ilvl w:val="0"/>
          <w:numId w:val="32"/>
        </w:numPr>
        <w:tabs>
          <w:tab w:pos="834" w:val="left" w:leader="none"/>
        </w:tabs>
        <w:spacing w:line="247" w:lineRule="auto" w:before="0" w:after="0"/>
        <w:ind w:left="834" w:right="169" w:hanging="720"/>
        <w:jc w:val="both"/>
        <w:rPr>
          <w:sz w:val="22"/>
        </w:rPr>
      </w:pPr>
      <w:r>
        <w:t>承租人当前营业执照和公司章程的经认证的真实副本，以及航空管理局颁发的承租人当前航空运营商证书和航空承运人证书的经认证的真实副本。</w:t>
      </w:r>
    </w:p>
    <w:p>
      <w:pPr>
        <w:pStyle w:val="BodyText"/>
        <w:spacing w:before="10"/>
        <w:rPr>
          <w:sz w:val="20"/>
        </w:rPr>
      </w:pPr>
      <w:r/>
    </w:p>
    <w:p>
      <w:pPr>
        <w:pStyle w:val="ListParagraph"/>
        <w:numPr>
          <w:ilvl w:val="0"/>
          <w:numId w:val="32"/>
        </w:numPr>
        <w:tabs>
          <w:tab w:pos="824" w:val="left" w:leader="none"/>
        </w:tabs>
        <w:spacing w:line="244" w:lineRule="auto" w:before="0" w:after="0"/>
        <w:ind w:left="834" w:right="114" w:hanging="720"/>
        <w:jc w:val="both"/>
        <w:rPr>
          <w:sz w:val="22"/>
        </w:rPr>
      </w:pPr>
      <w:r>
        <w:t>由承租人的法定代表人或授权人代表承租人以出租人和贷款人满意的形式和内容出具的授权书（或其同等授权书）。</w:t>
      </w:r>
    </w:p>
    <w:p>
      <w:pPr>
        <w:pStyle w:val="BodyText"/>
        <w:spacing w:before="1"/>
        <w:rPr>
          <w:sz w:val="21"/>
        </w:rPr>
      </w:pPr>
      <w:r/>
    </w:p>
    <w:p>
      <w:pPr>
        <w:pStyle w:val="ListParagraph"/>
        <w:numPr>
          <w:ilvl w:val="0"/>
          <w:numId w:val="32"/>
        </w:numPr>
        <w:tabs>
          <w:tab w:pos="834" w:val="left" w:leader="none"/>
        </w:tabs>
        <w:spacing w:line="247" w:lineRule="auto" w:before="0" w:after="0"/>
        <w:ind w:left="834" w:right="167" w:hanging="720"/>
        <w:jc w:val="both"/>
        <w:rPr>
          <w:sz w:val="22"/>
        </w:rPr>
      </w:pPr>
      <w:r>
        <w:t>承租人授权签字人的证明，证明其根据本附件3的要求提供的每份副本文件在不早于本协议日期的日期是正确、完整和完全有效的。</w:t>
      </w:r>
    </w:p>
    <w:p>
      <w:pPr>
        <w:pStyle w:val="BodyText"/>
        <w:spacing w:before="10"/>
        <w:rPr>
          <w:sz w:val="20"/>
        </w:rPr>
      </w:pPr>
      <w:r/>
    </w:p>
    <w:p>
      <w:pPr>
        <w:pStyle w:val="ListParagraph"/>
        <w:numPr>
          <w:ilvl w:val="0"/>
          <w:numId w:val="32"/>
        </w:numPr>
        <w:tabs>
          <w:tab w:pos="833" w:val="left" w:leader="none"/>
          <w:tab w:pos="834" w:val="left" w:leader="none"/>
        </w:tabs>
        <w:spacing w:line="240" w:lineRule="auto" w:before="0" w:after="0"/>
        <w:ind w:left="834" w:right="0" w:hanging="720"/>
        <w:jc w:val="left"/>
        <w:rPr>
          <w:sz w:val="22"/>
        </w:rPr>
      </w:pPr>
      <w:r>
        <w:t>CSAIETC当前营业执照的认证真实副本。</w:t>
      </w:r>
    </w:p>
    <w:p>
      <w:pPr>
        <w:pStyle w:val="BodyText"/>
        <w:spacing w:before="5"/>
        <w:rPr>
          <w:sz w:val="21"/>
        </w:rPr>
      </w:pPr>
      <w:r/>
    </w:p>
    <w:p>
      <w:pPr>
        <w:pStyle w:val="ListParagraph"/>
        <w:numPr>
          <w:ilvl w:val="0"/>
          <w:numId w:val="32"/>
        </w:numPr>
        <w:tabs>
          <w:tab w:pos="834" w:val="left" w:leader="none"/>
        </w:tabs>
        <w:spacing w:line="244" w:lineRule="auto" w:before="1" w:after="0"/>
        <w:ind w:left="834" w:right="169" w:hanging="720"/>
        <w:jc w:val="both"/>
        <w:rPr>
          <w:sz w:val="22"/>
        </w:rPr>
      </w:pPr>
      <w:r>
        <w:t>CSIATEC的法定代表人代表CSIATEC以出租人和贷款人满意的形式和内容出具的授权书（或其同等授权书）。</w:t>
      </w:r>
    </w:p>
    <w:p>
      <w:pPr>
        <w:pStyle w:val="BodyText"/>
        <w:spacing w:before="2"/>
        <w:rPr>
          <w:sz w:val="21"/>
        </w:rPr>
      </w:pPr>
      <w:r/>
    </w:p>
    <w:p>
      <w:pPr>
        <w:pStyle w:val="Heading1"/>
        <w:ind w:left="114" w:firstLine="0"/>
      </w:pPr>
      <w:r>
        <w:t>交易文件</w:t>
      </w:r>
    </w:p>
    <w:p>
      <w:pPr>
        <w:pStyle w:val="BodyText"/>
        <w:spacing w:before="4"/>
        <w:rPr>
          <w:b/>
          <w:sz w:val="21"/>
        </w:rPr>
      </w:pPr>
      <w:r/>
    </w:p>
    <w:p>
      <w:pPr>
        <w:pStyle w:val="ListParagraph"/>
        <w:numPr>
          <w:ilvl w:val="0"/>
          <w:numId w:val="32"/>
        </w:numPr>
        <w:tabs>
          <w:tab w:pos="834" w:val="left" w:leader="none"/>
        </w:tabs>
        <w:spacing w:line="247" w:lineRule="auto" w:before="0" w:after="0"/>
        <w:ind w:left="834" w:right="169" w:hanging="720"/>
        <w:jc w:val="both"/>
        <w:rPr>
          <w:sz w:val="22"/>
        </w:rPr>
      </w:pPr>
      <w:r>
        <w:t>各协议方签署和交付的每份承租人文件的原件，以及在交付日期或之前根据承租人文件要求交付的所有文件。</w:t>
      </w:r>
    </w:p>
    <w:p>
      <w:pPr>
        <w:pStyle w:val="BodyText"/>
        <w:spacing w:before="10"/>
        <w:rPr>
          <w:sz w:val="20"/>
        </w:rPr>
      </w:pPr>
      <w:r/>
    </w:p>
    <w:p>
      <w:pPr>
        <w:pStyle w:val="ListParagraph"/>
        <w:numPr>
          <w:ilvl w:val="0"/>
          <w:numId w:val="32"/>
        </w:numPr>
        <w:tabs>
          <w:tab w:pos="833" w:val="left" w:leader="none"/>
          <w:tab w:pos="834" w:val="left" w:leader="none"/>
        </w:tabs>
        <w:spacing w:line="240" w:lineRule="auto" w:before="0" w:after="0"/>
        <w:ind w:left="834" w:right="0" w:hanging="720"/>
        <w:jc w:val="left"/>
        <w:rPr>
          <w:sz w:val="22"/>
        </w:rPr>
      </w:pPr>
      <w:r>
        <w:t>经认证的担保真实副本（如机身担保协议中的定义）。</w:t>
      </w:r>
    </w:p>
    <w:p>
      <w:pPr>
        <w:pStyle w:val="BodyText"/>
        <w:spacing w:before="4"/>
        <w:rPr>
          <w:sz w:val="21"/>
        </w:rPr>
      </w:pPr>
      <w:r/>
    </w:p>
    <w:p>
      <w:pPr>
        <w:pStyle w:val="ListParagraph"/>
        <w:numPr>
          <w:ilvl w:val="0"/>
          <w:numId w:val="32"/>
        </w:numPr>
        <w:tabs>
          <w:tab w:pos="833" w:val="left" w:leader="none"/>
          <w:tab w:pos="834" w:val="left" w:leader="none"/>
        </w:tabs>
        <w:spacing w:line="240" w:lineRule="auto" w:before="0" w:after="0"/>
        <w:ind w:left="834" w:right="0" w:hanging="720"/>
        <w:jc w:val="left"/>
        <w:rPr>
          <w:sz w:val="22"/>
        </w:rPr>
      </w:pPr>
      <w:r>
        <w:t>发动机保修的经认证的真实副本（如发动机保修协议中的定义）。</w:t>
      </w:r>
    </w:p>
    <w:p>
      <w:pPr>
        <w:pStyle w:val="BodyText"/>
        <w:spacing w:before="7"/>
        <w:rPr>
          <w:sz w:val="21"/>
        </w:rPr>
      </w:pPr>
      <w:r/>
    </w:p>
    <w:p>
      <w:pPr>
        <w:pStyle w:val="Heading1"/>
        <w:ind w:left="114" w:firstLine="0"/>
      </w:pPr>
      <w:r>
        <w:t>标题、验收和制造商文件</w:t>
      </w:r>
    </w:p>
    <w:p>
      <w:pPr>
        <w:pStyle w:val="BodyText"/>
        <w:spacing w:before="4"/>
        <w:rPr>
          <w:b/>
          <w:sz w:val="21"/>
        </w:rPr>
      </w:pPr>
      <w:r/>
    </w:p>
    <w:p>
      <w:pPr>
        <w:pStyle w:val="ListParagraph"/>
        <w:numPr>
          <w:ilvl w:val="0"/>
          <w:numId w:val="32"/>
        </w:numPr>
        <w:tabs>
          <w:tab w:pos="835" w:val="left" w:leader="none"/>
        </w:tabs>
        <w:spacing w:line="247" w:lineRule="auto" w:before="0" w:after="0"/>
        <w:ind w:left="834" w:right="169" w:hanging="720"/>
        <w:jc w:val="both"/>
        <w:rPr>
          <w:sz w:val="22"/>
        </w:rPr>
      </w:pPr>
      <w:r>
        <w:t>交付时，（a）制造商签署的以中间所有人为受益人的制造商销售清单正本，日期为交付日期；（b）承租人签署的以中间所有人或制造商为受益人的BFE销售清单正本，日期为交付日期。</w:t>
      </w:r>
    </w:p>
    <w:p>
      <w:pPr>
        <w:pStyle w:val="BodyText"/>
        <w:spacing w:before="8"/>
        <w:rPr>
          <w:sz w:val="20"/>
        </w:rPr>
      </w:pPr>
      <w:r/>
    </w:p>
    <w:p>
      <w:pPr>
        <w:pStyle w:val="ListParagraph"/>
        <w:numPr>
          <w:ilvl w:val="0"/>
          <w:numId w:val="32"/>
        </w:numPr>
        <w:tabs>
          <w:tab w:pos="835" w:val="left" w:leader="none"/>
        </w:tabs>
        <w:spacing w:line="247" w:lineRule="auto" w:before="1" w:after="0"/>
        <w:ind w:left="834" w:right="168" w:hanging="720"/>
        <w:jc w:val="both"/>
        <w:rPr>
          <w:sz w:val="22"/>
        </w:rPr>
      </w:pPr>
      <w:r>
        <w:t>制造商以中间所有人名义签发的飞机发票原件，注明飞机价格。</w:t>
      </w:r>
    </w:p>
    <w:p>
      <w:pPr>
        <w:pStyle w:val="BodyText"/>
        <w:spacing w:before="10"/>
        <w:rPr>
          <w:sz w:val="20"/>
        </w:rPr>
      </w:pPr>
      <w:r/>
    </w:p>
    <w:p>
      <w:pPr>
        <w:pStyle w:val="ListParagraph"/>
        <w:numPr>
          <w:ilvl w:val="0"/>
          <w:numId w:val="32"/>
        </w:numPr>
        <w:tabs>
          <w:tab w:pos="833" w:val="left" w:leader="none"/>
          <w:tab w:pos="835" w:val="left" w:leader="none"/>
        </w:tabs>
        <w:spacing w:line="240" w:lineRule="auto" w:before="0" w:after="0"/>
        <w:ind w:left="834" w:right="0" w:hanging="720"/>
        <w:jc w:val="left"/>
        <w:rPr>
          <w:sz w:val="22"/>
        </w:rPr>
      </w:pPr>
      <w:r>
        <w:t>交付时，正式签署的验收证书原件。</w:t>
      </w:r>
    </w:p>
    <w:p>
      <w:pPr>
        <w:spacing w:after="0" w:line="240" w:lineRule="auto"/>
        <w:jc w:val="left"/>
        <w:rPr>
          <w:sz w:val="22"/>
        </w:rPr>
        <w:sectPr>
          <w:pgSz w:w="11910" w:h="16840"/>
          <w:pgMar w:header="0" w:footer="1381" w:top="1600" w:bottom="1640" w:left="1020" w:right="960"/>
        </w:sectPr>
      </w:pPr>
      <w:r/>
    </w:p>
    <w:p>
      <w:pPr>
        <w:pStyle w:val="Heading1"/>
        <w:spacing w:before="73"/>
        <w:ind w:left="114" w:firstLine="0"/>
      </w:pPr>
      <w:r>
        <w:t>飞机文件</w:t>
      </w:r>
    </w:p>
    <w:p>
      <w:pPr>
        <w:pStyle w:val="BodyText"/>
        <w:spacing w:before="3"/>
        <w:rPr>
          <w:b/>
          <w:sz w:val="21"/>
        </w:rPr>
      </w:pPr>
      <w:r/>
    </w:p>
    <w:p>
      <w:pPr>
        <w:pStyle w:val="ListParagraph"/>
        <w:numPr>
          <w:ilvl w:val="0"/>
          <w:numId w:val="32"/>
        </w:numPr>
        <w:tabs>
          <w:tab w:pos="834" w:val="left" w:leader="none"/>
        </w:tabs>
        <w:spacing w:line="240" w:lineRule="auto" w:before="0" w:after="0"/>
        <w:ind w:left="834" w:right="106" w:hanging="720"/>
        <w:jc w:val="both"/>
        <w:rPr>
          <w:sz w:val="22"/>
        </w:rPr>
      </w:pPr>
      <w:r>
        <w:t>（交付时）经承租人正式授权的官员证明的与飞机有关的下列文件的副本完全有效：</w:t>
      </w:r>
    </w:p>
    <w:p>
      <w:pPr>
        <w:pStyle w:val="BodyText"/>
        <w:spacing w:before="4"/>
        <w:rPr>
          <w:sz w:val="21"/>
        </w:rPr>
      </w:pPr>
      <w:r/>
    </w:p>
    <w:p>
      <w:pPr>
        <w:pStyle w:val="ListParagraph"/>
        <w:numPr>
          <w:ilvl w:val="1"/>
          <w:numId w:val="32"/>
        </w:numPr>
        <w:tabs>
          <w:tab w:pos="1554" w:val="left" w:leader="none"/>
          <w:tab w:pos="1555" w:val="left" w:leader="none"/>
        </w:tabs>
        <w:spacing w:line="247" w:lineRule="auto" w:before="1" w:after="0"/>
        <w:ind w:left="1554" w:right="109" w:hanging="720"/>
        <w:jc w:val="left"/>
        <w:rPr>
          <w:sz w:val="22"/>
        </w:rPr>
      </w:pPr>
      <w:r>
        <w:t>航空当局以经营人和出租人的名义签发的航空器国籍登记证书；</w:t>
      </w:r>
    </w:p>
    <w:p>
      <w:pPr>
        <w:pStyle w:val="BodyText"/>
        <w:spacing w:before="10"/>
        <w:rPr>
          <w:sz w:val="20"/>
        </w:rPr>
      </w:pPr>
      <w:r/>
    </w:p>
    <w:p>
      <w:pPr>
        <w:pStyle w:val="ListParagraph"/>
        <w:numPr>
          <w:ilvl w:val="1"/>
          <w:numId w:val="32"/>
        </w:numPr>
        <w:tabs>
          <w:tab w:pos="1553" w:val="left" w:leader="none"/>
          <w:tab w:pos="1554" w:val="left" w:leader="none"/>
        </w:tabs>
        <w:spacing w:line="240" w:lineRule="auto" w:before="0" w:after="0"/>
        <w:ind w:left="1553" w:right="0" w:hanging="719"/>
        <w:jc w:val="left"/>
        <w:rPr>
          <w:sz w:val="22"/>
        </w:rPr>
      </w:pPr>
      <w:r>
        <w:t>中国民用航空总局颁发的该类飞机的航空电台执照</w:t>
      </w:r>
    </w:p>
    <w:p>
      <w:pPr>
        <w:pStyle w:val="BodyText"/>
        <w:spacing w:before="4"/>
        <w:rPr>
          <w:sz w:val="21"/>
        </w:rPr>
      </w:pPr>
      <w:r/>
    </w:p>
    <w:p>
      <w:pPr>
        <w:pStyle w:val="ListParagraph"/>
        <w:numPr>
          <w:ilvl w:val="1"/>
          <w:numId w:val="32"/>
        </w:numPr>
        <w:tabs>
          <w:tab w:pos="1554" w:val="left" w:leader="none"/>
          <w:tab w:pos="1555" w:val="left" w:leader="none"/>
        </w:tabs>
        <w:spacing w:line="247" w:lineRule="auto" w:before="0" w:after="0"/>
        <w:ind w:left="1554" w:right="110" w:hanging="720"/>
        <w:jc w:val="left"/>
        <w:rPr>
          <w:sz w:val="22"/>
        </w:rPr>
      </w:pPr>
      <w:r>
        <w:t>航空管理局颁发的飞机适航证书（乘客类别）。</w:t>
      </w:r>
    </w:p>
    <w:p>
      <w:pPr>
        <w:pStyle w:val="BodyText"/>
        <w:spacing w:before="10"/>
        <w:rPr>
          <w:sz w:val="20"/>
        </w:rPr>
      </w:pPr>
      <w:r/>
    </w:p>
    <w:p>
      <w:pPr>
        <w:pStyle w:val="ListParagraph"/>
        <w:numPr>
          <w:ilvl w:val="0"/>
          <w:numId w:val="32"/>
        </w:numPr>
        <w:tabs>
          <w:tab w:pos="833" w:val="left" w:leader="none"/>
          <w:tab w:pos="834" w:val="left" w:leader="none"/>
        </w:tabs>
        <w:spacing w:line="240" w:lineRule="auto" w:before="0" w:after="0"/>
        <w:ind w:left="834" w:right="0" w:hanging="720"/>
        <w:jc w:val="left"/>
        <w:rPr>
          <w:sz w:val="22"/>
        </w:rPr>
      </w:pPr>
      <w:r>
        <w:t>EASA签发的飞机出口适航证书的认证副本。</w:t>
      </w:r>
    </w:p>
    <w:p>
      <w:pPr>
        <w:pStyle w:val="BodyText"/>
        <w:spacing w:before="5"/>
        <w:rPr>
          <w:sz w:val="21"/>
        </w:rPr>
      </w:pPr>
      <w:r/>
    </w:p>
    <w:p>
      <w:pPr>
        <w:pStyle w:val="Heading1"/>
        <w:spacing w:before="1"/>
        <w:ind w:left="113" w:firstLine="0"/>
      </w:pPr>
      <w:r>
        <w:t>确认和批准</w:t>
      </w:r>
    </w:p>
    <w:p>
      <w:pPr>
        <w:pStyle w:val="BodyText"/>
        <w:spacing w:before="4"/>
        <w:rPr>
          <w:b/>
          <w:sz w:val="21"/>
        </w:rPr>
      </w:pPr>
      <w:r/>
    </w:p>
    <w:p>
      <w:pPr>
        <w:pStyle w:val="ListParagraph"/>
        <w:numPr>
          <w:ilvl w:val="0"/>
          <w:numId w:val="32"/>
        </w:numPr>
        <w:tabs>
          <w:tab w:pos="834" w:val="left" w:leader="none"/>
        </w:tabs>
        <w:spacing w:line="247" w:lineRule="auto" w:before="0" w:after="0"/>
        <w:ind w:left="834" w:right="107" w:hanging="720"/>
        <w:jc w:val="both"/>
        <w:rPr>
          <w:sz w:val="22"/>
        </w:rPr>
      </w:pPr>
      <w:r>
        <w:t>（交付时）制造商及其所有其他方签署的原始同意书和协议。</w:t>
      </w:r>
    </w:p>
    <w:p>
      <w:pPr>
        <w:pStyle w:val="BodyText"/>
        <w:spacing w:before="8"/>
        <w:rPr>
          <w:sz w:val="20"/>
        </w:rPr>
      </w:pPr>
      <w:r/>
    </w:p>
    <w:p>
      <w:pPr>
        <w:pStyle w:val="ListParagraph"/>
        <w:numPr>
          <w:ilvl w:val="0"/>
          <w:numId w:val="32"/>
        </w:numPr>
        <w:tabs>
          <w:tab w:pos="833" w:val="left" w:leader="none"/>
          <w:tab w:pos="834" w:val="left" w:leader="none"/>
        </w:tabs>
        <w:spacing w:line="240" w:lineRule="auto" w:before="1" w:after="0"/>
        <w:ind w:left="834" w:right="0" w:hanging="720"/>
        <w:jc w:val="left"/>
        <w:rPr>
          <w:sz w:val="22"/>
        </w:rPr>
      </w:pPr>
      <w:r>
        <w:t>承租人以附表9（航空管理局信函格式）的形式发出的信函。</w:t>
      </w:r>
    </w:p>
    <w:p>
      <w:pPr>
        <w:pStyle w:val="BodyText"/>
        <w:spacing w:before="5"/>
        <w:rPr>
          <w:sz w:val="21"/>
        </w:rPr>
      </w:pPr>
      <w:r/>
    </w:p>
    <w:p>
      <w:pPr>
        <w:pStyle w:val="ListParagraph"/>
        <w:numPr>
          <w:ilvl w:val="0"/>
          <w:numId w:val="32"/>
        </w:numPr>
        <w:tabs>
          <w:tab w:pos="834" w:val="left" w:leader="none"/>
        </w:tabs>
        <w:spacing w:line="247" w:lineRule="auto" w:before="1" w:after="0"/>
        <w:ind w:left="834" w:right="108" w:hanging="720"/>
        <w:jc w:val="both"/>
        <w:rPr>
          <w:sz w:val="22"/>
        </w:rPr>
      </w:pPr>
      <w:r>
        <w:t>出租人或其法律顾问可能合理要求的其他文件，不迟于交付日期前三（3）个工作日，与承租人文件预期的交易有关。</w:t>
      </w:r>
    </w:p>
    <w:p>
      <w:pPr>
        <w:pStyle w:val="BodyText"/>
        <w:spacing w:before="11"/>
        <w:rPr>
          <w:sz w:val="20"/>
        </w:rPr>
      </w:pPr>
      <w:r/>
    </w:p>
    <w:p>
      <w:pPr>
        <w:pStyle w:val="Heading1"/>
        <w:ind w:left="113" w:firstLine="0"/>
      </w:pPr>
      <w:r>
        <w:t>保险单据</w:t>
      </w:r>
    </w:p>
    <w:p>
      <w:pPr>
        <w:pStyle w:val="BodyText"/>
        <w:spacing w:before="4"/>
        <w:rPr>
          <w:b/>
          <w:sz w:val="21"/>
        </w:rPr>
      </w:pPr>
      <w:r/>
    </w:p>
    <w:p>
      <w:pPr>
        <w:pStyle w:val="ListParagraph"/>
        <w:numPr>
          <w:ilvl w:val="0"/>
          <w:numId w:val="32"/>
        </w:numPr>
        <w:tabs>
          <w:tab w:pos="834" w:val="left" w:leader="none"/>
        </w:tabs>
        <w:spacing w:line="247" w:lineRule="auto" w:before="0" w:after="0"/>
        <w:ind w:left="834" w:right="110" w:hanging="720"/>
        <w:jc w:val="both"/>
        <w:rPr>
          <w:sz w:val="22"/>
        </w:rPr>
      </w:pPr>
      <w:r>
        <w:t>承租人保险经纪人以出租人满意的形式和内容签发的保险证书的经认证副本，证明根据第15条（保险）维持的保险根据其条款完全有效。</w:t>
      </w:r>
    </w:p>
    <w:p>
      <w:pPr>
        <w:pStyle w:val="BodyText"/>
        <w:spacing w:before="10"/>
        <w:rPr>
          <w:sz w:val="20"/>
        </w:rPr>
      </w:pPr>
      <w:r/>
    </w:p>
    <w:p>
      <w:pPr>
        <w:pStyle w:val="ListParagraph"/>
        <w:numPr>
          <w:ilvl w:val="0"/>
          <w:numId w:val="32"/>
        </w:numPr>
        <w:tabs>
          <w:tab w:pos="833" w:val="left" w:leader="none"/>
          <w:tab w:pos="835" w:val="left" w:leader="none"/>
        </w:tabs>
        <w:spacing w:line="240" w:lineRule="auto" w:before="0" w:after="0"/>
        <w:ind w:left="834" w:right="0" w:hanging="720"/>
        <w:jc w:val="left"/>
        <w:rPr>
          <w:sz w:val="22"/>
        </w:rPr>
      </w:pPr>
      <w:r>
        <w:t>承租人的主要保险经纪人出具的保证书的核证副本。</w:t>
      </w:r>
    </w:p>
    <w:p>
      <w:pPr>
        <w:pStyle w:val="BodyText"/>
        <w:spacing w:before="4"/>
        <w:rPr>
          <w:sz w:val="21"/>
        </w:rPr>
      </w:pPr>
      <w:r/>
    </w:p>
    <w:p>
      <w:pPr>
        <w:pStyle w:val="ListParagraph"/>
        <w:numPr>
          <w:ilvl w:val="0"/>
          <w:numId w:val="32"/>
        </w:numPr>
        <w:tabs>
          <w:tab w:pos="833" w:val="left" w:leader="none"/>
          <w:tab w:pos="835" w:val="left" w:leader="none"/>
        </w:tabs>
        <w:spacing w:line="240" w:lineRule="auto" w:before="0" w:after="0"/>
        <w:ind w:left="834" w:right="0" w:hanging="720"/>
        <w:jc w:val="left"/>
        <w:rPr>
          <w:sz w:val="22"/>
        </w:rPr>
      </w:pPr>
      <w:r>
        <w:t>保险转让通知的签署副本，实质上以附表的形式</w:t>
      </w:r>
    </w:p>
    <w:p>
      <w:pPr>
        <w:spacing w:line="247" w:lineRule="auto" w:before="7"/>
        <w:ind w:left="834" w:right="163" w:hanging="1"/>
        <w:jc w:val="left"/>
        <w:rPr>
          <w:sz w:val="22"/>
        </w:rPr>
      </w:pPr>
      <w:r>
        <w:t>（保险转让通知及确认书格式）保险转让。</w:t>
      </w:r>
    </w:p>
    <w:p>
      <w:pPr>
        <w:pStyle w:val="BodyText"/>
        <w:spacing w:before="10"/>
        <w:rPr>
          <w:sz w:val="20"/>
        </w:rPr>
      </w:pPr>
      <w:r/>
    </w:p>
    <w:p>
      <w:pPr>
        <w:pStyle w:val="Heading1"/>
        <w:ind w:left="114" w:firstLine="0"/>
      </w:pPr>
      <w:r>
        <w:t>法律意见书</w:t>
      </w:r>
    </w:p>
    <w:p>
      <w:pPr>
        <w:pStyle w:val="BodyText"/>
        <w:spacing w:before="4"/>
        <w:rPr>
          <w:b/>
          <w:sz w:val="21"/>
        </w:rPr>
      </w:pPr>
      <w:r/>
    </w:p>
    <w:p>
      <w:pPr>
        <w:pStyle w:val="ListParagraph"/>
        <w:numPr>
          <w:ilvl w:val="0"/>
          <w:numId w:val="32"/>
        </w:numPr>
        <w:tabs>
          <w:tab w:pos="835" w:val="left" w:leader="none"/>
        </w:tabs>
        <w:spacing w:line="247" w:lineRule="auto" w:before="0" w:after="0"/>
        <w:ind w:left="834" w:right="107" w:hanging="720"/>
        <w:jc w:val="both"/>
        <w:rPr>
          <w:sz w:val="22"/>
        </w:rPr>
      </w:pPr>
      <w:r>
        <w:t>制造商内部法律顾问的法律意见书，其形式和内容均令出租人满意。</w:t>
      </w:r>
    </w:p>
    <w:p>
      <w:pPr>
        <w:pStyle w:val="BodyText"/>
        <w:spacing w:before="8"/>
        <w:rPr>
          <w:sz w:val="20"/>
        </w:rPr>
      </w:pPr>
      <w:r/>
    </w:p>
    <w:p>
      <w:pPr>
        <w:pStyle w:val="ListParagraph"/>
        <w:numPr>
          <w:ilvl w:val="0"/>
          <w:numId w:val="32"/>
        </w:numPr>
        <w:tabs>
          <w:tab w:pos="835" w:val="left" w:leader="none"/>
        </w:tabs>
        <w:spacing w:line="247" w:lineRule="auto" w:before="1" w:after="0"/>
        <w:ind w:left="834" w:right="108" w:hanging="720"/>
        <w:jc w:val="both"/>
        <w:rPr>
          <w:sz w:val="22"/>
        </w:rPr>
      </w:pPr>
      <w:r>
        <w:t>以出租方满意的形式和内容向发动机制造商提供内部法律顾问的法律意见。</w:t>
      </w:r>
    </w:p>
    <w:p>
      <w:pPr>
        <w:pStyle w:val="BodyText"/>
        <w:spacing w:before="11"/>
        <w:rPr>
          <w:sz w:val="20"/>
        </w:rPr>
      </w:pPr>
      <w:r/>
    </w:p>
    <w:p>
      <w:pPr>
        <w:pStyle w:val="Heading1"/>
        <w:ind w:left="114" w:firstLine="0"/>
      </w:pPr>
      <w:r>
        <w:t>杂项</w:t>
      </w:r>
    </w:p>
    <w:p>
      <w:pPr>
        <w:pStyle w:val="BodyText"/>
        <w:spacing w:before="3"/>
        <w:rPr>
          <w:b/>
          <w:sz w:val="21"/>
        </w:rPr>
      </w:pPr>
      <w:r/>
    </w:p>
    <w:p>
      <w:pPr>
        <w:pStyle w:val="ListParagraph"/>
        <w:numPr>
          <w:ilvl w:val="0"/>
          <w:numId w:val="32"/>
        </w:numPr>
        <w:tabs>
          <w:tab w:pos="835" w:val="left" w:leader="none"/>
        </w:tabs>
        <w:spacing w:line="247" w:lineRule="auto" w:before="0" w:after="0"/>
        <w:ind w:left="834" w:right="108" w:hanging="720"/>
        <w:jc w:val="both"/>
        <w:rPr>
          <w:sz w:val="22"/>
        </w:rPr>
      </w:pPr>
      <w:r>
        <w:t>为承租人文件所述任何事项或事项以及合法性所需的所有政府和其他授权（包括经中华人民共和国国家发展和改革委员会批准和商务部颁发的进口许可证）的证据（可以是中国法律顾问出具的意见书的形式），有效性，可执行性，</w:t>
      </w:r>
    </w:p>
    <w:p>
      <w:pPr>
        <w:spacing w:after="0" w:line="247" w:lineRule="auto"/>
        <w:jc w:val="both"/>
        <w:rPr>
          <w:sz w:val="22"/>
        </w:rPr>
        <w:sectPr>
          <w:pgSz w:w="11910" w:h="16840"/>
          <w:pgMar w:header="0" w:footer="1381" w:top="1520" w:bottom="1640" w:left="1020" w:right="1020"/>
        </w:sectPr>
      </w:pPr>
      <w:r/>
    </w:p>
    <w:p>
      <w:pPr>
        <w:pStyle w:val="BodyText"/>
        <w:spacing w:line="247" w:lineRule="auto" w:before="72"/>
        <w:ind w:left="833" w:right="108"/>
        <w:jc w:val="both"/>
      </w:pPr>
      <w:r>
        <w:t>证据的可接受性及其有效性（包括但不损害上述一般性的前提下，可能需要的任何外汇管制批准）（本附表第2部分明确提及的任何政府和其他授权除外）已无条件获得或生效，以及保持完全效力（或，在任何登记和备案生效的情况下，出租人满意的安排，如适用，贷款人已在交付时或交付后立即生效）。</w:t>
      </w:r>
    </w:p>
    <w:p>
      <w:pPr>
        <w:pStyle w:val="BodyText"/>
        <w:spacing w:before="8"/>
        <w:rPr>
          <w:sz w:val="20"/>
        </w:rPr>
      </w:pPr>
      <w:r/>
    </w:p>
    <w:p>
      <w:pPr>
        <w:pStyle w:val="ListParagraph"/>
        <w:numPr>
          <w:ilvl w:val="0"/>
          <w:numId w:val="32"/>
        </w:numPr>
        <w:tabs>
          <w:tab w:pos="834" w:val="left" w:leader="none"/>
        </w:tabs>
        <w:spacing w:line="247" w:lineRule="auto" w:before="1" w:after="0"/>
        <w:ind w:left="834" w:right="110" w:hanging="720"/>
        <w:jc w:val="both"/>
        <w:rPr>
          <w:sz w:val="22"/>
        </w:rPr>
      </w:pPr>
      <w:r>
        <w:t>证明承租人在任何其他承租人文件下到期应付的所有其他费用和开支已经或将在交付日期支付的证据。</w:t>
      </w:r>
    </w:p>
    <w:p>
      <w:pPr>
        <w:pStyle w:val="BodyText"/>
        <w:spacing w:before="10"/>
        <w:rPr>
          <w:sz w:val="20"/>
        </w:rPr>
      </w:pPr>
      <w:r/>
    </w:p>
    <w:p>
      <w:pPr>
        <w:pStyle w:val="ListParagraph"/>
        <w:numPr>
          <w:ilvl w:val="0"/>
          <w:numId w:val="32"/>
        </w:numPr>
        <w:tabs>
          <w:tab w:pos="834" w:val="left" w:leader="none"/>
        </w:tabs>
        <w:spacing w:line="247" w:lineRule="auto" w:before="0" w:after="0"/>
        <w:ind w:left="834" w:right="109" w:hanging="720"/>
        <w:jc w:val="both"/>
        <w:rPr>
          <w:sz w:val="22"/>
        </w:rPr>
      </w:pPr>
      <w:r>
        <w:t>出租人从承租人处收到足够的信息，以允许出租人评估承租人的当前和未来的财务和商业状况，出租人对该财务和商业状况自行决定是否满意，但受适用证券交易所规则的任何限制。其中承租人的股份上市。</w:t>
      </w:r>
    </w:p>
    <w:p>
      <w:pPr>
        <w:pStyle w:val="BodyText"/>
        <w:spacing w:before="8"/>
        <w:rPr>
          <w:sz w:val="20"/>
        </w:rPr>
      </w:pPr>
      <w:r/>
    </w:p>
    <w:p>
      <w:pPr>
        <w:pStyle w:val="ListParagraph"/>
        <w:numPr>
          <w:ilvl w:val="0"/>
          <w:numId w:val="32"/>
        </w:numPr>
        <w:tabs>
          <w:tab w:pos="835" w:val="left" w:leader="none"/>
        </w:tabs>
        <w:spacing w:line="247" w:lineRule="auto" w:before="1" w:after="0"/>
        <w:ind w:left="834" w:right="106" w:hanging="720"/>
        <w:jc w:val="both"/>
        <w:rPr>
          <w:sz w:val="22"/>
        </w:rPr>
      </w:pPr>
      <w:r>
        <w:t>出租人收到所有相关文件和/或信息，以使其符合出租人的“了解您的客户”义务。</w:t>
      </w:r>
    </w:p>
    <w:p>
      <w:pPr>
        <w:spacing w:after="0" w:line="247" w:lineRule="auto"/>
        <w:jc w:val="both"/>
        <w:rPr>
          <w:sz w:val="22"/>
        </w:rPr>
        <w:sectPr>
          <w:pgSz w:w="11910" w:h="16840"/>
          <w:pgMar w:header="0" w:footer="1381" w:top="1520" w:bottom="1640" w:left="1020" w:right="1020"/>
        </w:sectPr>
      </w:pPr>
      <w:r/>
    </w:p>
    <w:p>
      <w:pPr>
        <w:pStyle w:val="BodyText"/>
        <w:rPr>
          <w:sz w:val="20"/>
        </w:rPr>
      </w:pPr>
      <w:r/>
    </w:p>
    <w:p>
      <w:pPr>
        <w:pStyle w:val="BodyText"/>
        <w:rPr>
          <w:sz w:val="20"/>
        </w:rPr>
      </w:pPr>
      <w:r/>
    </w:p>
    <w:p>
      <w:pPr>
        <w:pStyle w:val="BodyText"/>
        <w:spacing w:before="9"/>
        <w:rPr>
          <w:sz w:val="15"/>
        </w:rPr>
      </w:pPr>
      <w:r/>
    </w:p>
    <w:p>
      <w:pPr>
        <w:pStyle w:val="Heading1"/>
        <w:spacing w:before="91"/>
        <w:ind w:left="0" w:firstLine="0"/>
        <w:jc w:val="center"/>
      </w:pPr>
      <w:r>
        <w:t>第2部分</w:t>
      </w:r>
    </w:p>
    <w:p>
      <w:pPr>
        <w:pStyle w:val="BodyText"/>
        <w:spacing w:before="5"/>
        <w:rPr>
          <w:b/>
          <w:sz w:val="21"/>
        </w:rPr>
      </w:pPr>
      <w:r/>
    </w:p>
    <w:p>
      <w:pPr>
        <w:spacing w:before="1"/>
        <w:ind w:left="0" w:right="0" w:firstLine="0"/>
        <w:jc w:val="center"/>
        <w:rPr>
          <w:b/>
          <w:sz w:val="22"/>
        </w:rPr>
      </w:pPr>
      <w:r>
        <w:t>交付后的出租人条件</w:t>
      </w:r>
    </w:p>
    <w:p>
      <w:pPr>
        <w:pStyle w:val="BodyText"/>
        <w:rPr>
          <w:b/>
          <w:sz w:val="24"/>
        </w:rPr>
      </w:pPr>
      <w:r/>
    </w:p>
    <w:p>
      <w:pPr>
        <w:pStyle w:val="BodyText"/>
        <w:spacing w:before="10"/>
        <w:rPr>
          <w:b/>
          <w:sz w:val="19"/>
        </w:rPr>
      </w:pPr>
      <w:r/>
    </w:p>
    <w:p>
      <w:pPr>
        <w:pStyle w:val="BodyText"/>
        <w:spacing w:line="247" w:lineRule="auto" w:before="1"/>
        <w:ind w:left="114" w:right="109"/>
        <w:jc w:val="both"/>
      </w:pPr>
      <w:r>
        <w:t>承租人应在交付日期后尽快遵守以下承诺，在任何情况下均应在以下段落规定的期限内遵守。随后与飞机有关的下列文件条件的副本必须由承租人的正式授权官员证明是最新和有效的。</w:t>
      </w:r>
    </w:p>
    <w:p>
      <w:pPr>
        <w:pStyle w:val="BodyText"/>
        <w:spacing w:before="10"/>
        <w:rPr>
          <w:sz w:val="20"/>
        </w:rPr>
      </w:pPr>
      <w:r/>
    </w:p>
    <w:p>
      <w:pPr>
        <w:pStyle w:val="ListParagraph"/>
        <w:numPr>
          <w:ilvl w:val="0"/>
          <w:numId w:val="32"/>
        </w:numPr>
        <w:tabs>
          <w:tab w:pos="834" w:val="left" w:leader="none"/>
        </w:tabs>
        <w:spacing w:line="247" w:lineRule="auto" w:before="0" w:after="0"/>
        <w:ind w:left="834" w:right="109" w:hanging="720"/>
        <w:jc w:val="both"/>
        <w:rPr>
          <w:sz w:val="22"/>
        </w:rPr>
      </w:pPr>
      <w:r>
        <w:t>在交付日期后的十五（15）个工作日内，承租人必须向出租人提供保险转让通知的原始确认书，由保险人或承租人的保险经纪人以附表2（保险转让通知和确认书）的形式签署，以转让保险人。嗯。</w:t>
      </w:r>
    </w:p>
    <w:p>
      <w:pPr>
        <w:pStyle w:val="BodyText"/>
        <w:spacing w:before="10"/>
        <w:rPr>
          <w:sz w:val="20"/>
        </w:rPr>
      </w:pPr>
      <w:r/>
    </w:p>
    <w:p>
      <w:pPr>
        <w:pStyle w:val="ListParagraph"/>
        <w:numPr>
          <w:ilvl w:val="0"/>
          <w:numId w:val="32"/>
        </w:numPr>
        <w:tabs>
          <w:tab w:pos="834" w:val="left" w:leader="none"/>
        </w:tabs>
        <w:spacing w:line="247" w:lineRule="auto" w:before="0" w:after="0"/>
        <w:ind w:left="834" w:right="108" w:hanging="720"/>
        <w:jc w:val="both"/>
        <w:rPr>
          <w:sz w:val="22"/>
        </w:rPr>
      </w:pPr>
      <w:r>
        <w:t>在交付日期后五（5）个工作日内，照片证据或承租人合理接受的其他证据，证明已根据本协议的规定将铭牌贴在飞机上。</w:t>
      </w:r>
    </w:p>
    <w:p>
      <w:pPr>
        <w:pStyle w:val="BodyText"/>
        <w:spacing w:before="10"/>
        <w:rPr>
          <w:sz w:val="20"/>
        </w:rPr>
      </w:pPr>
      <w:r/>
    </w:p>
    <w:p>
      <w:pPr>
        <w:pStyle w:val="ListParagraph"/>
        <w:numPr>
          <w:ilvl w:val="0"/>
          <w:numId w:val="32"/>
        </w:numPr>
        <w:tabs>
          <w:tab w:pos="834" w:val="left" w:leader="none"/>
        </w:tabs>
        <w:spacing w:line="244" w:lineRule="auto" w:before="0" w:after="0"/>
        <w:ind w:left="834" w:right="109" w:hanging="720"/>
        <w:jc w:val="both"/>
        <w:rPr>
          <w:sz w:val="22"/>
        </w:rPr>
      </w:pPr>
      <w:r>
        <w:t>交付日期后二十（20）个工作日内，经承租人公司盖章证明的飞机国籍证书一式两份。</w:t>
      </w:r>
    </w:p>
    <w:p>
      <w:pPr>
        <w:spacing w:after="0" w:line="244" w:lineRule="auto"/>
        <w:jc w:val="both"/>
        <w:rPr>
          <w:sz w:val="22"/>
        </w:rPr>
        <w:sectPr>
          <w:pgSz w:w="11910" w:h="16840"/>
          <w:pgMar w:header="0" w:footer="1381" w:top="1600" w:bottom="1640" w:left="1020" w:right="1020"/>
        </w:sectPr>
      </w:pPr>
      <w:r/>
    </w:p>
    <w:p>
      <w:pPr>
        <w:pStyle w:val="BodyText"/>
        <w:rPr>
          <w:sz w:val="20"/>
        </w:rPr>
      </w:pPr>
      <w:r/>
    </w:p>
    <w:p>
      <w:pPr>
        <w:pStyle w:val="BodyText"/>
        <w:rPr>
          <w:sz w:val="20"/>
        </w:rPr>
      </w:pPr>
      <w:r/>
    </w:p>
    <w:p>
      <w:pPr>
        <w:pStyle w:val="BodyText"/>
        <w:spacing w:before="9"/>
        <w:rPr>
          <w:sz w:val="15"/>
        </w:rPr>
      </w:pPr>
      <w:r/>
    </w:p>
    <w:p>
      <w:pPr>
        <w:pStyle w:val="Heading1"/>
        <w:spacing w:before="91"/>
        <w:ind w:left="0" w:firstLine="0"/>
        <w:jc w:val="center"/>
      </w:pPr>
      <w:r>
        <w:t>第3部分</w:t>
      </w:r>
    </w:p>
    <w:p>
      <w:pPr>
        <w:pStyle w:val="BodyText"/>
        <w:spacing w:before="5"/>
        <w:rPr>
          <w:b/>
          <w:sz w:val="21"/>
        </w:rPr>
      </w:pPr>
      <w:r/>
    </w:p>
    <w:p>
      <w:pPr>
        <w:spacing w:before="1"/>
        <w:ind w:left="0" w:right="0" w:firstLine="0"/>
        <w:jc w:val="center"/>
        <w:rPr>
          <w:b/>
          <w:sz w:val="22"/>
        </w:rPr>
      </w:pPr>
      <w:r>
        <w:t>承租人先决条件</w:t>
      </w:r>
    </w:p>
    <w:p>
      <w:pPr>
        <w:pStyle w:val="BodyText"/>
        <w:spacing w:before="4"/>
        <w:rPr>
          <w:b/>
          <w:sz w:val="21"/>
        </w:rPr>
      </w:pPr>
      <w:r/>
    </w:p>
    <w:p>
      <w:pPr>
        <w:pStyle w:val="ListParagraph"/>
        <w:numPr>
          <w:ilvl w:val="0"/>
          <w:numId w:val="33"/>
        </w:numPr>
        <w:tabs>
          <w:tab w:pos="834" w:val="left" w:leader="none"/>
        </w:tabs>
        <w:spacing w:line="244" w:lineRule="auto" w:before="0" w:after="0"/>
        <w:ind w:left="834" w:right="108" w:hanging="720"/>
        <w:jc w:val="both"/>
        <w:rPr>
          <w:sz w:val="22"/>
        </w:rPr>
      </w:pPr>
      <w:r>
        <w:t>经出租人授权人员认证的出租人营业执照副本，是出租人营业执照的真实完整副本。</w:t>
      </w:r>
    </w:p>
    <w:p>
      <w:pPr>
        <w:pStyle w:val="BodyText"/>
        <w:spacing w:before="1"/>
        <w:rPr>
          <w:sz w:val="21"/>
        </w:rPr>
      </w:pPr>
      <w:r/>
    </w:p>
    <w:p>
      <w:pPr>
        <w:pStyle w:val="ListParagraph"/>
        <w:numPr>
          <w:ilvl w:val="0"/>
          <w:numId w:val="33"/>
        </w:numPr>
        <w:tabs>
          <w:tab w:pos="834" w:val="left" w:leader="none"/>
        </w:tabs>
        <w:spacing w:line="247" w:lineRule="auto" w:before="0" w:after="0"/>
        <w:ind w:left="834" w:right="103" w:hanging="720"/>
        <w:jc w:val="both"/>
        <w:rPr>
          <w:sz w:val="22"/>
        </w:rPr>
      </w:pPr>
      <w:r>
        <w:t>一份正式签署的授权委托书的经认证副本，该授权委托书实际上代表出租人签署和交付本协议以及其现在或将成为一方的其他出租人文件，前提是该代理人实际上不是出租人的法定代表人。</w:t>
      </w:r>
    </w:p>
    <w:p>
      <w:pPr>
        <w:pStyle w:val="BodyText"/>
        <w:spacing w:before="10"/>
        <w:rPr>
          <w:sz w:val="20"/>
        </w:rPr>
      </w:pPr>
      <w:r/>
    </w:p>
    <w:p>
      <w:pPr>
        <w:pStyle w:val="ListParagraph"/>
        <w:numPr>
          <w:ilvl w:val="0"/>
          <w:numId w:val="33"/>
        </w:numPr>
        <w:tabs>
          <w:tab w:pos="833" w:val="left" w:leader="none"/>
          <w:tab w:pos="834" w:val="left" w:leader="none"/>
        </w:tabs>
        <w:spacing w:line="240" w:lineRule="auto" w:before="0" w:after="0"/>
        <w:ind w:left="834" w:right="0" w:hanging="720"/>
        <w:jc w:val="left"/>
        <w:rPr>
          <w:sz w:val="22"/>
        </w:rPr>
      </w:pPr>
      <w:r>
        <w:t>母公司营业执照和公司章程的核证副本。</w:t>
      </w:r>
    </w:p>
    <w:p>
      <w:pPr>
        <w:pStyle w:val="BodyText"/>
        <w:spacing w:before="5"/>
        <w:rPr>
          <w:sz w:val="21"/>
        </w:rPr>
      </w:pPr>
      <w:r/>
    </w:p>
    <w:p>
      <w:pPr>
        <w:pStyle w:val="ListParagraph"/>
        <w:numPr>
          <w:ilvl w:val="0"/>
          <w:numId w:val="33"/>
        </w:numPr>
        <w:tabs>
          <w:tab w:pos="834" w:val="left" w:leader="none"/>
        </w:tabs>
        <w:spacing w:line="247" w:lineRule="auto" w:before="1" w:after="0"/>
        <w:ind w:left="834" w:right="103" w:hanging="720"/>
        <w:jc w:val="both"/>
        <w:rPr>
          <w:sz w:val="22"/>
        </w:rPr>
      </w:pPr>
      <w:r>
        <w:t>一份正式签署的授权委托书的认证副本，该授权委托书实际上代表母公司签署和交付支持函和其他出租人文件，该支持函和其他出租人文件是或将成为一方，前提是该代理人实际上不是母公司的法定代表人。</w:t>
      </w:r>
    </w:p>
    <w:p>
      <w:pPr>
        <w:pStyle w:val="BodyText"/>
        <w:spacing w:before="10"/>
        <w:rPr>
          <w:sz w:val="20"/>
        </w:rPr>
      </w:pPr>
      <w:r/>
    </w:p>
    <w:p>
      <w:pPr>
        <w:pStyle w:val="ListParagraph"/>
        <w:numPr>
          <w:ilvl w:val="0"/>
          <w:numId w:val="33"/>
        </w:numPr>
        <w:tabs>
          <w:tab w:pos="834" w:val="left" w:leader="none"/>
        </w:tabs>
        <w:spacing w:line="247" w:lineRule="auto" w:before="0" w:after="0"/>
        <w:ind w:left="834" w:right="110" w:hanging="720"/>
        <w:jc w:val="both"/>
        <w:rPr>
          <w:sz w:val="22"/>
        </w:rPr>
      </w:pPr>
      <w:r>
        <w:t>中间所有人的公司注册证书和公司章程的认证副本。母公司以附件13（母公司支持函）中规定的格式向承租人提供的关于出租人的支持函。</w:t>
      </w:r>
    </w:p>
    <w:p>
      <w:pPr>
        <w:pStyle w:val="BodyText"/>
        <w:spacing w:before="10"/>
        <w:rPr>
          <w:sz w:val="20"/>
        </w:rPr>
      </w:pPr>
      <w:r/>
    </w:p>
    <w:p>
      <w:pPr>
        <w:pStyle w:val="ListParagraph"/>
        <w:numPr>
          <w:ilvl w:val="0"/>
          <w:numId w:val="33"/>
        </w:numPr>
        <w:tabs>
          <w:tab w:pos="834" w:val="left" w:leader="none"/>
        </w:tabs>
        <w:spacing w:line="244" w:lineRule="auto" w:before="0" w:after="0"/>
        <w:ind w:left="834" w:right="110" w:hanging="720"/>
        <w:jc w:val="both"/>
        <w:rPr>
          <w:sz w:val="22"/>
        </w:rPr>
      </w:pPr>
      <w:r>
        <w:t>出租人、母公司或中间所有人是出租人、母公司或中间所有人（视情况而定）签署的每一份交易文件。</w:t>
      </w:r>
    </w:p>
    <w:p>
      <w:pPr>
        <w:pStyle w:val="BodyText"/>
        <w:spacing w:before="1"/>
        <w:rPr>
          <w:sz w:val="21"/>
        </w:rPr>
      </w:pPr>
      <w:r/>
    </w:p>
    <w:p>
      <w:pPr>
        <w:pStyle w:val="ListParagraph"/>
        <w:numPr>
          <w:ilvl w:val="0"/>
          <w:numId w:val="33"/>
        </w:numPr>
        <w:tabs>
          <w:tab w:pos="834" w:val="left" w:leader="none"/>
        </w:tabs>
        <w:spacing w:line="247" w:lineRule="auto" w:before="0" w:after="0"/>
        <w:ind w:left="834" w:right="110" w:hanging="720"/>
        <w:jc w:val="both"/>
        <w:rPr>
          <w:sz w:val="22"/>
        </w:rPr>
      </w:pPr>
      <w:r>
        <w:t>出租人法律顾问（由出租人承担费用）就飞机所有权从中间所有人转让给出租人的爱尔兰法律意见书。</w:t>
      </w:r>
    </w:p>
    <w:p>
      <w:pPr>
        <w:spacing w:after="0" w:line="247" w:lineRule="auto"/>
        <w:jc w:val="both"/>
        <w:rPr>
          <w:sz w:val="22"/>
        </w:rPr>
        <w:sectPr>
          <w:pgSz w:w="11910" w:h="16840"/>
          <w:pgMar w:header="0" w:footer="1381" w:top="1600" w:bottom="1640" w:left="1020" w:right="1020"/>
        </w:sectPr>
      </w:pPr>
      <w:r/>
    </w:p>
    <w:p>
      <w:pPr>
        <w:pStyle w:val="BodyText"/>
        <w:rPr>
          <w:sz w:val="20"/>
        </w:rPr>
      </w:pPr>
      <w:r/>
    </w:p>
    <w:p>
      <w:pPr>
        <w:pStyle w:val="BodyText"/>
        <w:rPr>
          <w:sz w:val="20"/>
        </w:rPr>
      </w:pPr>
      <w:r/>
    </w:p>
    <w:p>
      <w:pPr>
        <w:pStyle w:val="BodyText"/>
        <w:spacing w:before="9"/>
        <w:rPr>
          <w:sz w:val="15"/>
        </w:rPr>
      </w:pPr>
      <w:r/>
    </w:p>
    <w:p>
      <w:pPr>
        <w:pStyle w:val="Heading1"/>
        <w:spacing w:before="91"/>
        <w:ind w:left="2218" w:firstLine="0"/>
      </w:pPr>
      <w:r>
        <w:t>交付后的承租人条件</w:t>
      </w:r>
    </w:p>
    <w:p>
      <w:pPr>
        <w:pStyle w:val="BodyText"/>
        <w:spacing w:before="4"/>
        <w:rPr>
          <w:b/>
          <w:sz w:val="21"/>
        </w:rPr>
      </w:pPr>
      <w:r/>
    </w:p>
    <w:p>
      <w:pPr>
        <w:pStyle w:val="BodyText"/>
        <w:spacing w:line="247" w:lineRule="auto"/>
        <w:ind w:left="834" w:right="110"/>
        <w:jc w:val="both"/>
      </w:pPr>
      <w:r>
        <w:t>如果在交付前未提供此类意见，则在交付日期后二十（20）个工作日内，出租方法律顾问就飞机所有权从中间所有人转让给出租方提出爱尔兰法律意见。</w:t>
      </w:r>
    </w:p>
    <w:p>
      <w:pPr>
        <w:spacing w:after="0" w:line="247" w:lineRule="auto"/>
        <w:jc w:val="both"/>
        <w:sectPr>
          <w:pgSz w:w="11910" w:h="16840"/>
          <w:pgMar w:header="0" w:footer="1381" w:top="1600" w:bottom="1640" w:left="1020" w:right="1020"/>
        </w:sectPr>
      </w:pPr>
      <w:r/>
    </w:p>
    <w:p>
      <w:pPr>
        <w:pStyle w:val="BodyText"/>
        <w:spacing w:before="4"/>
        <w:rPr>
          <w:sz w:val="17"/>
        </w:rPr>
      </w:pPr>
      <w:r/>
    </w:p>
    <w:p>
      <w:pPr>
        <w:spacing w:after="0"/>
        <w:rPr>
          <w:sz w:val="17"/>
        </w:rPr>
        <w:sectPr>
          <w:pgSz w:w="11910" w:h="16840"/>
          <w:pgMar w:header="0" w:footer="1381" w:top="1600" w:bottom="1580" w:left="1020" w:right="1680"/>
        </w:sectPr>
      </w:pPr>
      <w:r/>
    </w:p>
    <w:p>
      <w:pPr>
        <w:pStyle w:val="BodyText"/>
        <w:spacing w:before="3"/>
        <w:rPr>
          <w:sz w:val="12"/>
        </w:rPr>
      </w:pPr>
      <w:r/>
    </w:p>
    <w:p>
      <w:pPr>
        <w:pStyle w:val="Heading1"/>
        <w:spacing w:before="91"/>
        <w:ind w:left="25" w:right="23" w:firstLine="0"/>
        <w:jc w:val="center"/>
      </w:pPr>
      <w:r>
        <w:t>附表4</w:t>
      </w:r>
    </w:p>
    <w:p>
      <w:pPr>
        <w:pStyle w:val="BodyText"/>
        <w:spacing w:before="5"/>
        <w:rPr>
          <w:b/>
          <w:sz w:val="21"/>
        </w:rPr>
      </w:pPr>
      <w:r/>
    </w:p>
    <w:p>
      <w:pPr>
        <w:spacing w:before="1"/>
        <w:ind w:left="24" w:right="23" w:firstLine="0"/>
        <w:jc w:val="center"/>
        <w:rPr>
          <w:b/>
          <w:sz w:val="22"/>
        </w:rPr>
      </w:pPr>
      <w:r>
        <w:t>付款通知书格式</w:t>
      </w:r>
    </w:p>
    <w:p>
      <w:pPr>
        <w:pStyle w:val="BodyText"/>
        <w:rPr>
          <w:b/>
          <w:sz w:val="24"/>
        </w:rPr>
      </w:pPr>
      <w:r/>
    </w:p>
    <w:p>
      <w:pPr>
        <w:pStyle w:val="BodyText"/>
        <w:rPr>
          <w:b/>
          <w:sz w:val="24"/>
        </w:rPr>
      </w:pPr>
      <w:r/>
    </w:p>
    <w:p>
      <w:pPr>
        <w:pStyle w:val="BodyText"/>
        <w:spacing w:before="194"/>
        <w:ind w:left="114"/>
        <w:jc w:val="both"/>
      </w:pPr>
      <w:r>
        <w:t>致：出租人：建信金六氏租赁（天津）有限公司</w:t>
      </w:r>
    </w:p>
    <w:p>
      <w:pPr>
        <w:pStyle w:val="BodyText"/>
        <w:rPr>
          <w:sz w:val="24"/>
        </w:rPr>
      </w:pPr>
      <w:r/>
    </w:p>
    <w:p>
      <w:pPr>
        <w:pStyle w:val="BodyText"/>
        <w:rPr>
          <w:sz w:val="24"/>
        </w:rPr>
      </w:pPr>
      <w:r/>
    </w:p>
    <w:p>
      <w:pPr>
        <w:pStyle w:val="BodyText"/>
        <w:rPr>
          <w:sz w:val="24"/>
        </w:rPr>
      </w:pPr>
      <w:r/>
    </w:p>
    <w:p>
      <w:pPr>
        <w:pStyle w:val="BodyText"/>
        <w:rPr>
          <w:sz w:val="24"/>
        </w:rPr>
      </w:pPr>
      <w:r/>
    </w:p>
    <w:p>
      <w:pPr>
        <w:pStyle w:val="BodyText"/>
        <w:tabs>
          <w:tab w:pos="2272" w:val="left" w:leader="none"/>
        </w:tabs>
        <w:spacing w:before="143"/>
        <w:ind w:left="114"/>
        <w:jc w:val="both"/>
      </w:pPr>
      <w:r>
        <w:t>日期：【】2018</w:t>
      </w:r>
    </w:p>
    <w:p>
      <w:pPr>
        <w:pStyle w:val="Heading1"/>
        <w:spacing w:line="247" w:lineRule="auto" w:before="205"/>
        <w:ind w:left="114" w:right="109" w:firstLine="0"/>
        <w:jc w:val="both"/>
      </w:pPr>
      <w:r>
        <w:t>建信金六石租赁（天津）有限公司作为出租人与中国南方航空有限公司作为承租人于2018年[●]签订的飞机租赁协议，涉及一架制造商序列号为1846的空客A330-300飞机（飞机）。</w:t>
      </w:r>
    </w:p>
    <w:p>
      <w:pPr>
        <w:pStyle w:val="BodyText"/>
        <w:spacing w:before="8"/>
        <w:rPr>
          <w:b/>
          <w:sz w:val="20"/>
        </w:rPr>
      </w:pPr>
      <w:r/>
    </w:p>
    <w:p>
      <w:pPr>
        <w:pStyle w:val="BodyText"/>
        <w:spacing w:line="472" w:lineRule="auto" w:before="1"/>
        <w:ind w:left="114" w:right="2875"/>
      </w:pPr>
      <w:r>
        <w:t>本通知中使用的术语具有租约中对这些术语所赋予的含义。我们在此确认：</w:t>
      </w:r>
    </w:p>
    <w:p>
      <w:pPr>
        <w:pStyle w:val="ListParagraph"/>
        <w:numPr>
          <w:ilvl w:val="0"/>
          <w:numId w:val="34"/>
        </w:numPr>
        <w:tabs>
          <w:tab w:pos="834" w:val="left" w:leader="none"/>
        </w:tabs>
        <w:spacing w:line="240" w:lineRule="auto" w:before="5" w:after="0"/>
        <w:ind w:left="834" w:right="0" w:hanging="720"/>
        <w:jc w:val="both"/>
        <w:rPr>
          <w:sz w:val="22"/>
        </w:rPr>
      </w:pPr>
      <w:r>
        <w:t>飞机预计交付日期为2018年。</w:t>
      </w:r>
    </w:p>
    <w:p>
      <w:pPr>
        <w:pStyle w:val="ListParagraph"/>
        <w:numPr>
          <w:ilvl w:val="0"/>
          <w:numId w:val="34"/>
        </w:numPr>
        <w:tabs>
          <w:tab w:pos="834" w:val="left" w:leader="none"/>
          <w:tab w:pos="3710" w:val="left" w:leader="none"/>
        </w:tabs>
        <w:spacing w:line="240" w:lineRule="auto" w:before="245" w:after="0"/>
        <w:ind w:left="834" w:right="0" w:hanging="720"/>
        <w:jc w:val="both"/>
        <w:rPr>
          <w:sz w:val="22"/>
        </w:rPr>
      </w:pPr>
      <w:r>
        <w:t>飞机价格为[]，相当于出租人金额。</w:t>
      </w:r>
    </w:p>
    <w:p>
      <w:pPr>
        <w:pStyle w:val="BodyText"/>
        <w:spacing w:before="5"/>
        <w:rPr>
          <w:sz w:val="21"/>
        </w:rPr>
      </w:pPr>
      <w:r/>
    </w:p>
    <w:p>
      <w:pPr>
        <w:pStyle w:val="ListParagraph"/>
        <w:numPr>
          <w:ilvl w:val="0"/>
          <w:numId w:val="34"/>
        </w:numPr>
        <w:tabs>
          <w:tab w:pos="833" w:val="left" w:leader="none"/>
          <w:tab w:pos="834" w:val="left" w:leader="none"/>
        </w:tabs>
        <w:spacing w:line="247" w:lineRule="auto" w:before="1" w:after="0"/>
        <w:ind w:left="834" w:right="108" w:hanging="720"/>
        <w:jc w:val="left"/>
        <w:rPr>
          <w:sz w:val="22"/>
        </w:rPr>
      </w:pPr>
      <w:r>
        <w:t>我方在此不可撤销地指示贵方在预期交付日期（出租方金额支付日期）的同一天向制造商支付出租方金额。</w:t>
      </w:r>
    </w:p>
    <w:p>
      <w:pPr>
        <w:pStyle w:val="BodyText"/>
        <w:rPr>
          <w:sz w:val="20"/>
        </w:rPr>
      </w:pPr>
      <w:r/>
    </w:p>
    <w:p>
      <w:pPr>
        <w:pStyle w:val="BodyText"/>
        <w:rPr>
          <w:sz w:val="20"/>
        </w:rPr>
      </w:pPr>
      <w:r/>
    </w:p>
    <w:p>
      <w:pPr>
        <w:pStyle w:val="BodyText"/>
        <w:rPr>
          <w:sz w:val="20"/>
        </w:rPr>
      </w:pPr>
      <w:r/>
    </w:p>
    <w:p>
      <w:pPr>
        <w:pStyle w:val="BodyText"/>
        <w:rPr>
          <w:sz w:val="20"/>
        </w:rPr>
      </w:pPr>
      <w:r/>
    </w:p>
    <w:p>
      <w:pPr>
        <w:pStyle w:val="BodyText"/>
        <w:rPr>
          <w:sz w:val="20"/>
        </w:rPr>
      </w:pPr>
      <w:r/>
    </w:p>
    <w:p>
      <w:pPr>
        <w:pStyle w:val="BodyText"/>
        <w:spacing w:before="7"/>
        <w:rPr>
          <w:sz w:val="25"/>
        </w:rPr>
      </w:pPr>
      <w:r/>
    </w:p>
    <w:p>
      <w:pPr>
        <w:pStyle w:val="BodyText"/>
        <w:rPr>
          <w:sz w:val="11"/>
        </w:rPr>
      </w:pPr>
      <w:r/>
    </w:p>
    <w:p>
      <w:pPr>
        <w:pStyle w:val="BodyText"/>
        <w:spacing w:before="90"/>
        <w:ind w:left="114"/>
      </w:pPr>
      <w:r>
        <w:t>代表</w:t>
      </w:r>
    </w:p>
    <w:p>
      <w:pPr>
        <w:pStyle w:val="BodyText"/>
        <w:spacing w:before="7"/>
        <w:rPr>
          <w:sz w:val="21"/>
        </w:rPr>
      </w:pPr>
      <w:r/>
    </w:p>
    <w:p>
      <w:pPr>
        <w:pStyle w:val="Heading1"/>
        <w:spacing w:line="247" w:lineRule="auto"/>
        <w:ind w:left="114" w:right="5390" w:firstLine="0"/>
      </w:pPr>
      <w:r>
        <w:t>中国南方航空有限公司</w:t>
      </w:r>
    </w:p>
    <w:p>
      <w:pPr>
        <w:pStyle w:val="BodyText"/>
        <w:spacing w:before="7"/>
        <w:rPr>
          <w:b/>
          <w:sz w:val="20"/>
        </w:rPr>
      </w:pPr>
      <w:r/>
    </w:p>
    <w:p>
      <w:pPr>
        <w:pStyle w:val="BodyText"/>
        <w:spacing w:line="475" w:lineRule="auto"/>
        <w:ind w:left="114"/>
      </w:pPr>
      <w:r>
        <w:t>姓名：</w:t>
      </w:r>
    </w:p>
    <w:p>
      <w:pPr>
        <w:pStyle w:val="BodyText"/>
        <w:spacing w:line="475" w:lineRule="auto"/>
        <w:ind w:left="114"/>
      </w:pPr>
      <w:r>
        <w:t>题目：</w:t>
      </w:r>
    </w:p>
    <w:p>
      <w:pPr>
        <w:spacing w:after="0" w:line="475" w:lineRule="auto"/>
        <w:sectPr>
          <w:pgSz w:w="11910" w:h="16840"/>
          <w:pgMar w:header="0" w:footer="1381" w:top="1600" w:bottom="1580" w:left="1020" w:right="1020"/>
        </w:sectPr>
      </w:pPr>
      <w:r/>
    </w:p>
    <w:p>
      <w:pPr>
        <w:pStyle w:val="BodyText"/>
        <w:spacing w:before="3"/>
        <w:rPr>
          <w:sz w:val="12"/>
        </w:rPr>
      </w:pPr>
      <w:r/>
    </w:p>
    <w:p>
      <w:pPr>
        <w:pStyle w:val="Heading1"/>
        <w:spacing w:before="91"/>
        <w:ind w:left="25" w:right="23" w:firstLine="0"/>
        <w:jc w:val="center"/>
      </w:pPr>
      <w:r>
        <w:t>附表5</w:t>
      </w:r>
    </w:p>
    <w:p>
      <w:pPr>
        <w:pStyle w:val="BodyText"/>
        <w:spacing w:before="5"/>
        <w:rPr>
          <w:b/>
          <w:sz w:val="21"/>
        </w:rPr>
      </w:pPr>
      <w:r/>
    </w:p>
    <w:p>
      <w:pPr>
        <w:spacing w:before="1"/>
        <w:ind w:left="24" w:right="23" w:firstLine="0"/>
        <w:jc w:val="center"/>
        <w:rPr>
          <w:b/>
          <w:sz w:val="22"/>
        </w:rPr>
      </w:pPr>
      <w:r>
        <w:t>验收证书格式</w:t>
      </w:r>
    </w:p>
    <w:p>
      <w:pPr>
        <w:pStyle w:val="BodyText"/>
        <w:spacing w:before="4"/>
        <w:rPr>
          <w:b/>
          <w:sz w:val="21"/>
        </w:rPr>
      </w:pPr>
      <w:r/>
    </w:p>
    <w:p>
      <w:pPr>
        <w:pStyle w:val="BodyText"/>
        <w:tabs>
          <w:tab w:pos="887" w:val="left" w:leader="none"/>
        </w:tabs>
        <w:ind w:left="114"/>
      </w:pPr>
      <w:r>
        <w:t>致：出租人：建信金六氏租赁（天津）有限公司</w:t>
      </w:r>
    </w:p>
    <w:p>
      <w:pPr>
        <w:pStyle w:val="BodyText"/>
        <w:spacing w:before="5"/>
        <w:rPr>
          <w:sz w:val="21"/>
        </w:rPr>
      </w:pPr>
      <w:r/>
    </w:p>
    <w:p>
      <w:pPr>
        <w:pStyle w:val="BodyText"/>
        <w:tabs>
          <w:tab w:pos="832" w:val="left" w:leader="none"/>
        </w:tabs>
        <w:spacing w:before="1"/>
        <w:ind w:left="114"/>
      </w:pPr>
      <w:r>
        <w:t>日期：[月]</w:t>
      </w:r>
    </w:p>
    <w:p>
      <w:pPr>
        <w:pStyle w:val="BodyText"/>
        <w:spacing w:before="7"/>
        <w:rPr>
          <w:sz w:val="13"/>
        </w:rPr>
      </w:pPr>
      <w:r/>
    </w:p>
    <w:p>
      <w:pPr>
        <w:pStyle w:val="Heading1"/>
        <w:tabs>
          <w:tab w:pos="4846" w:val="left" w:leader="none"/>
        </w:tabs>
        <w:spacing w:before="91"/>
        <w:ind w:left="114" w:firstLine="0"/>
      </w:pPr>
      <w:r>
        <w:t>Jianxin Jinliushi于2018年签订的飞机租赁协议（租赁协议）</w:t>
      </w:r>
    </w:p>
    <w:p>
      <w:pPr>
        <w:spacing w:line="247" w:lineRule="auto" w:before="7"/>
        <w:ind w:left="114" w:right="0" w:firstLine="0"/>
        <w:jc w:val="left"/>
        <w:rPr>
          <w:b/>
          <w:sz w:val="22"/>
        </w:rPr>
      </w:pPr>
      <w:r>
        <w:t>租赁（天津）有限公司作为出租人，中国南方航空有限公司作为承租人，涉及一架制造商序列号为1846（飞机）的空客A330-300飞机。</w:t>
      </w:r>
    </w:p>
    <w:p>
      <w:pPr>
        <w:pStyle w:val="BodyText"/>
        <w:spacing w:before="7"/>
        <w:rPr>
          <w:b/>
          <w:sz w:val="20"/>
        </w:rPr>
      </w:pPr>
      <w:r/>
    </w:p>
    <w:p>
      <w:pPr>
        <w:pStyle w:val="BodyText"/>
        <w:ind w:left="114"/>
      </w:pPr>
      <w:r>
        <w:t>本证书中使用的术语具有租约中对这些术语所赋予的含义。</w:t>
      </w:r>
    </w:p>
    <w:p>
      <w:pPr>
        <w:pStyle w:val="BodyText"/>
        <w:tabs>
          <w:tab w:pos="628" w:val="left" w:leader="none"/>
          <w:tab w:pos="4044" w:val="left" w:leader="none"/>
          <w:tab w:pos="7195" w:val="left" w:leader="none"/>
        </w:tabs>
        <w:spacing w:line="256" w:lineRule="auto" w:before="206"/>
        <w:ind w:left="114" w:right="163"/>
      </w:pPr>
      <w:r>
        <w:t>承租人确认，在交付日期的小时（[●]时间），在[]时：</w:t>
      </w:r>
    </w:p>
    <w:p>
      <w:pPr>
        <w:pStyle w:val="BodyText"/>
        <w:spacing w:before="10"/>
        <w:rPr>
          <w:sz w:val="19"/>
        </w:rPr>
      </w:pPr>
      <w:r/>
    </w:p>
    <w:p>
      <w:pPr>
        <w:pStyle w:val="ListParagraph"/>
        <w:numPr>
          <w:ilvl w:val="0"/>
          <w:numId w:val="35"/>
        </w:numPr>
        <w:tabs>
          <w:tab w:pos="834" w:val="left" w:leader="none"/>
        </w:tabs>
        <w:spacing w:line="247" w:lineRule="auto" w:before="0" w:after="0"/>
        <w:ind w:left="834" w:right="107" w:hanging="720"/>
        <w:jc w:val="both"/>
        <w:rPr>
          <w:sz w:val="22"/>
        </w:rPr>
      </w:pPr>
      <w:r>
        <w:t>飞机和手册和技术记录已由承租人根据本协议的规定进行检查和正式接受，本证书的签署和交付进一步确认了承租人对飞机和手册和技术记录的接受程度，并使其满意。e为本租约的所有目的；</w:t>
      </w:r>
    </w:p>
    <w:p>
      <w:pPr>
        <w:pStyle w:val="ListParagraph"/>
        <w:numPr>
          <w:ilvl w:val="0"/>
          <w:numId w:val="35"/>
        </w:numPr>
        <w:tabs>
          <w:tab w:pos="833" w:val="left" w:leader="none"/>
          <w:tab w:pos="835" w:val="left" w:leader="none"/>
        </w:tabs>
        <w:spacing w:line="240" w:lineRule="auto" w:before="199" w:after="0"/>
        <w:ind w:left="834" w:right="0" w:hanging="720"/>
        <w:jc w:val="left"/>
        <w:rPr>
          <w:sz w:val="22"/>
        </w:rPr>
      </w:pPr>
      <w:r>
        <w:t>制造商安装发动机的序列号为[●]和[●]；</w:t>
      </w:r>
    </w:p>
    <w:p>
      <w:pPr>
        <w:pStyle w:val="BodyText"/>
        <w:spacing w:before="8"/>
      </w:pPr>
      <w:r/>
    </w:p>
    <w:p>
      <w:pPr>
        <w:pStyle w:val="ListParagraph"/>
        <w:numPr>
          <w:ilvl w:val="0"/>
          <w:numId w:val="35"/>
        </w:numPr>
        <w:tabs>
          <w:tab w:pos="833" w:val="left" w:leader="none"/>
          <w:tab w:pos="835" w:val="left" w:leader="none"/>
        </w:tabs>
        <w:spacing w:line="244" w:lineRule="auto" w:before="1" w:after="0"/>
        <w:ind w:left="834" w:right="110" w:hanging="720"/>
        <w:jc w:val="left"/>
        <w:rPr>
          <w:sz w:val="22"/>
        </w:rPr>
      </w:pPr>
      <w:r>
        <w:t>本租约第3.1条（出租人先决条件）中所述的先决条件已满足或放弃，以满足承租人的要求；</w:t>
      </w:r>
    </w:p>
    <w:p>
      <w:pPr>
        <w:pStyle w:val="BodyText"/>
        <w:spacing w:before="1"/>
        <w:rPr>
          <w:sz w:val="21"/>
        </w:rPr>
      </w:pPr>
      <w:r/>
    </w:p>
    <w:p>
      <w:pPr>
        <w:pStyle w:val="ListParagraph"/>
        <w:numPr>
          <w:ilvl w:val="0"/>
          <w:numId w:val="35"/>
        </w:numPr>
        <w:tabs>
          <w:tab w:pos="833" w:val="left" w:leader="none"/>
          <w:tab w:pos="835" w:val="left" w:leader="none"/>
        </w:tabs>
        <w:spacing w:line="247" w:lineRule="auto" w:before="0" w:after="0"/>
        <w:ind w:left="834" w:right="111" w:hanging="720"/>
        <w:jc w:val="left"/>
        <w:rPr>
          <w:sz w:val="22"/>
        </w:rPr>
      </w:pPr>
      <w:r>
        <w:t>租赁完全有效，此后飞机将遵守租赁条款和条件；以及</w:t>
      </w:r>
    </w:p>
    <w:p>
      <w:pPr>
        <w:pStyle w:val="BodyText"/>
        <w:spacing w:before="8"/>
        <w:rPr>
          <w:sz w:val="20"/>
        </w:rPr>
      </w:pPr>
      <w:r/>
    </w:p>
    <w:p>
      <w:pPr>
        <w:pStyle w:val="ListParagraph"/>
        <w:numPr>
          <w:ilvl w:val="0"/>
          <w:numId w:val="35"/>
        </w:numPr>
        <w:tabs>
          <w:tab w:pos="833" w:val="left" w:leader="none"/>
          <w:tab w:pos="835" w:val="left" w:leader="none"/>
        </w:tabs>
        <w:spacing w:line="240" w:lineRule="auto" w:before="1" w:after="0"/>
        <w:ind w:left="834" w:right="0" w:hanging="720"/>
        <w:jc w:val="left"/>
        <w:rPr>
          <w:sz w:val="22"/>
        </w:rPr>
      </w:pPr>
      <w:r>
        <w:t>飞机按租约投保。</w:t>
      </w:r>
    </w:p>
    <w:p>
      <w:pPr>
        <w:pStyle w:val="BodyText"/>
        <w:rPr>
          <w:sz w:val="20"/>
        </w:rPr>
      </w:pPr>
      <w:r/>
    </w:p>
    <w:p>
      <w:pPr>
        <w:pStyle w:val="BodyText"/>
        <w:rPr>
          <w:sz w:val="20"/>
        </w:rPr>
      </w:pPr>
      <w:r/>
    </w:p>
    <w:p>
      <w:pPr>
        <w:pStyle w:val="BodyText"/>
        <w:rPr>
          <w:sz w:val="20"/>
        </w:rPr>
      </w:pPr>
      <w:r/>
    </w:p>
    <w:p>
      <w:pPr>
        <w:pStyle w:val="BodyText"/>
        <w:rPr>
          <w:sz w:val="20"/>
        </w:rPr>
      </w:pPr>
      <w:r/>
    </w:p>
    <w:p>
      <w:pPr>
        <w:pStyle w:val="BodyText"/>
        <w:rPr>
          <w:sz w:val="20"/>
        </w:rPr>
      </w:pPr>
      <w:r/>
    </w:p>
    <w:p>
      <w:pPr>
        <w:pStyle w:val="BodyText"/>
        <w:rPr>
          <w:sz w:val="20"/>
        </w:rPr>
      </w:pPr>
      <w:r/>
    </w:p>
    <w:p>
      <w:pPr>
        <w:pStyle w:val="BodyText"/>
        <w:rPr>
          <w:sz w:val="20"/>
        </w:rPr>
      </w:pPr>
      <w:r/>
    </w:p>
    <w:p>
      <w:pPr>
        <w:pStyle w:val="BodyText"/>
        <w:rPr>
          <w:sz w:val="20"/>
        </w:rPr>
      </w:pPr>
      <w:r/>
    </w:p>
    <w:p>
      <w:pPr>
        <w:pStyle w:val="BodyText"/>
        <w:spacing w:before="8"/>
        <w:rPr>
          <w:sz w:val="16"/>
        </w:rPr>
      </w:pPr>
      <w:r/>
    </w:p>
    <w:p>
      <w:pPr>
        <w:pStyle w:val="BodyText"/>
        <w:spacing w:line="230" w:lineRule="exact"/>
        <w:ind w:left="114"/>
      </w:pPr>
      <w:r>
        <w:t>代表</w:t>
      </w:r>
    </w:p>
    <w:p>
      <w:pPr>
        <w:pStyle w:val="BodyText"/>
        <w:spacing w:line="247" w:lineRule="auto" w:before="7"/>
        <w:ind w:left="114" w:right="5598"/>
      </w:pPr>
      <w:r>
        <w:t>中国南方航空有限公司</w:t>
      </w:r>
    </w:p>
    <w:p>
      <w:pPr>
        <w:pStyle w:val="BodyText"/>
        <w:rPr>
          <w:sz w:val="24"/>
        </w:rPr>
      </w:pPr>
      <w:r/>
    </w:p>
    <w:p>
      <w:pPr>
        <w:pStyle w:val="BodyText"/>
        <w:spacing w:before="4"/>
        <w:rPr>
          <w:sz w:val="19"/>
        </w:rPr>
      </w:pPr>
      <w:r/>
    </w:p>
    <w:p>
      <w:pPr>
        <w:pStyle w:val="BodyText"/>
        <w:spacing w:line="247" w:lineRule="auto" w:before="1"/>
        <w:ind w:left="114"/>
      </w:pPr>
      <w:r>
        <w:t>姓名：</w:t>
      </w:r>
    </w:p>
    <w:p>
      <w:pPr>
        <w:pStyle w:val="BodyText"/>
        <w:spacing w:line="247" w:lineRule="auto"/>
        <w:ind w:left="114"/>
      </w:pPr>
      <w:r>
        <w:t>题目：</w:t>
      </w:r>
    </w:p>
    <w:p>
      <w:pPr>
        <w:spacing w:after="0" w:line="247" w:lineRule="auto"/>
        <w:sectPr>
          <w:pgSz w:w="11910" w:h="16840"/>
          <w:pgMar w:header="0" w:footer="1381" w:top="1600" w:bottom="1640" w:left="1020" w:right="1020"/>
        </w:sectPr>
      </w:pPr>
      <w:r/>
    </w:p>
    <w:p>
      <w:pPr>
        <w:pStyle w:val="BodyText"/>
        <w:spacing w:before="3"/>
        <w:rPr>
          <w:sz w:val="12"/>
        </w:rPr>
      </w:pPr>
      <w:r/>
    </w:p>
    <w:p>
      <w:pPr>
        <w:pStyle w:val="Heading1"/>
        <w:spacing w:line="475" w:lineRule="auto" w:before="91"/>
        <w:ind w:left="3346" w:right="3331" w:firstLine="898"/>
      </w:pPr>
      <w:r>
        <w:t>附表6保险要求</w:t>
      </w:r>
    </w:p>
    <w:p>
      <w:pPr>
        <w:pStyle w:val="BodyText"/>
        <w:rPr>
          <w:b/>
          <w:sz w:val="24"/>
        </w:rPr>
      </w:pPr>
      <w:r/>
    </w:p>
    <w:p>
      <w:pPr>
        <w:pStyle w:val="BodyText"/>
        <w:spacing w:before="3"/>
        <w:rPr>
          <w:b/>
          <w:sz w:val="20"/>
        </w:rPr>
      </w:pPr>
      <w:r/>
    </w:p>
    <w:p>
      <w:pPr>
        <w:pStyle w:val="ListParagraph"/>
        <w:numPr>
          <w:ilvl w:val="0"/>
          <w:numId w:val="36"/>
        </w:numPr>
        <w:tabs>
          <w:tab w:pos="833" w:val="left" w:leader="none"/>
          <w:tab w:pos="834" w:val="left" w:leader="none"/>
        </w:tabs>
        <w:spacing w:line="240" w:lineRule="auto" w:before="0" w:after="0"/>
        <w:ind w:left="834" w:right="0" w:hanging="721"/>
        <w:jc w:val="left"/>
        <w:rPr>
          <w:b/>
          <w:sz w:val="22"/>
        </w:rPr>
      </w:pPr>
      <w:r>
        <w:t>飞机保险</w:t>
      </w:r>
    </w:p>
    <w:p>
      <w:pPr>
        <w:pStyle w:val="BodyText"/>
        <w:spacing w:before="3"/>
        <w:rPr>
          <w:b/>
          <w:sz w:val="21"/>
        </w:rPr>
      </w:pPr>
      <w:r/>
    </w:p>
    <w:p>
      <w:pPr>
        <w:pStyle w:val="ListParagraph"/>
        <w:numPr>
          <w:ilvl w:val="1"/>
          <w:numId w:val="36"/>
        </w:numPr>
        <w:tabs>
          <w:tab w:pos="834" w:val="left" w:leader="none"/>
        </w:tabs>
        <w:spacing w:line="247" w:lineRule="auto" w:before="0" w:after="0"/>
        <w:ind w:left="834" w:right="109" w:hanging="721"/>
        <w:jc w:val="both"/>
        <w:rPr>
          <w:sz w:val="22"/>
        </w:rPr>
      </w:pPr>
      <w:r>
        <w:t>承租人就飞机要求获得和维持的保险范围如下：</w:t>
      </w:r>
    </w:p>
    <w:p>
      <w:pPr>
        <w:pStyle w:val="BodyText"/>
        <w:spacing w:before="10"/>
        <w:rPr>
          <w:sz w:val="20"/>
        </w:rPr>
      </w:pPr>
      <w:r/>
    </w:p>
    <w:p>
      <w:pPr>
        <w:pStyle w:val="ListParagraph"/>
        <w:numPr>
          <w:ilvl w:val="2"/>
          <w:numId w:val="36"/>
        </w:numPr>
        <w:tabs>
          <w:tab w:pos="1554" w:val="left" w:leader="none"/>
        </w:tabs>
        <w:spacing w:line="247" w:lineRule="auto" w:before="0" w:after="0"/>
        <w:ind w:left="1554" w:right="108" w:hanging="720"/>
        <w:jc w:val="both"/>
        <w:rPr>
          <w:sz w:val="22"/>
        </w:rPr>
      </w:pPr>
      <w:r>
        <w:t>“船体一切险”，即飞机在飞行过程中和在地面上的损失或损害，以商定的价值为基础，金额至少等于相关保单年度不时适用的要求保险价值；</w:t>
      </w:r>
    </w:p>
    <w:p>
      <w:pPr>
        <w:pStyle w:val="BodyText"/>
        <w:spacing w:before="10"/>
        <w:rPr>
          <w:sz w:val="20"/>
        </w:rPr>
      </w:pPr>
      <w:r/>
    </w:p>
    <w:p>
      <w:pPr>
        <w:pStyle w:val="ListParagraph"/>
        <w:numPr>
          <w:ilvl w:val="2"/>
          <w:numId w:val="36"/>
        </w:numPr>
        <w:tabs>
          <w:tab w:pos="1554" w:val="left" w:leader="none"/>
        </w:tabs>
        <w:spacing w:line="247" w:lineRule="auto" w:before="0" w:after="0"/>
        <w:ind w:left="1554" w:right="106" w:hanging="720"/>
        <w:jc w:val="both"/>
        <w:rPr>
          <w:sz w:val="22"/>
        </w:rPr>
      </w:pPr>
      <w:r>
        <w:t>“一切险”（包括“战争和盟军险”，除非是在地面上或空中以外的运输途中）所有发动机和部件的财产保险，如果不是按照约定的价值基础安装在飞机上，则包括其全部重置价值，包括发动机试验和运行风险；以及</w:t>
      </w:r>
    </w:p>
    <w:p>
      <w:pPr>
        <w:pStyle w:val="BodyText"/>
        <w:spacing w:before="8"/>
        <w:rPr>
          <w:sz w:val="20"/>
        </w:rPr>
      </w:pPr>
      <w:r/>
    </w:p>
    <w:p>
      <w:pPr>
        <w:pStyle w:val="ListParagraph"/>
        <w:numPr>
          <w:ilvl w:val="2"/>
          <w:numId w:val="36"/>
        </w:numPr>
        <w:tabs>
          <w:tab w:pos="1554" w:val="left" w:leader="none"/>
        </w:tabs>
        <w:spacing w:line="247" w:lineRule="auto" w:before="1" w:after="0"/>
        <w:ind w:left="1554" w:right="107" w:hanging="720"/>
        <w:jc w:val="both"/>
        <w:rPr>
          <w:sz w:val="22"/>
        </w:rPr>
      </w:pPr>
      <w:r>
        <w:t>通常可从主要国际保险市场获得的“船体战争和盟军危险”，包括登记国（如果在登记国普遍可获得）、没收和征用登记国（如果在登记国普遍可获得）在商定价值基础上，至少等于适用的相关保单年度所需保险价值的金额。有时也能。</w:t>
      </w:r>
    </w:p>
    <w:p>
      <w:pPr>
        <w:pStyle w:val="BodyText"/>
        <w:spacing w:before="11"/>
        <w:rPr>
          <w:sz w:val="20"/>
        </w:rPr>
      </w:pPr>
      <w:r/>
    </w:p>
    <w:p>
      <w:pPr>
        <w:pStyle w:val="Heading1"/>
        <w:numPr>
          <w:ilvl w:val="0"/>
          <w:numId w:val="36"/>
        </w:numPr>
        <w:tabs>
          <w:tab w:pos="833" w:val="left" w:leader="none"/>
          <w:tab w:pos="834" w:val="left" w:leader="none"/>
        </w:tabs>
        <w:spacing w:line="240" w:lineRule="auto" w:before="0" w:after="0"/>
        <w:ind w:left="834" w:right="0" w:hanging="720"/>
        <w:jc w:val="left"/>
      </w:pPr>
      <w:r>
        <w:t>船体保险条款</w:t>
      </w:r>
    </w:p>
    <w:p>
      <w:pPr>
        <w:pStyle w:val="BodyText"/>
        <w:spacing w:before="3"/>
        <w:rPr>
          <w:b/>
          <w:sz w:val="21"/>
        </w:rPr>
      </w:pPr>
      <w:r/>
    </w:p>
    <w:p>
      <w:pPr>
        <w:pStyle w:val="ListParagraph"/>
        <w:numPr>
          <w:ilvl w:val="1"/>
          <w:numId w:val="36"/>
        </w:numPr>
        <w:tabs>
          <w:tab w:pos="834" w:val="left" w:leader="none"/>
        </w:tabs>
        <w:spacing w:line="247" w:lineRule="auto" w:before="0" w:after="0"/>
        <w:ind w:left="834" w:right="109" w:hanging="720"/>
        <w:jc w:val="both"/>
        <w:rPr>
          <w:sz w:val="22"/>
        </w:rPr>
      </w:pPr>
      <w:r>
        <w:t>上述第1款（飞机保险）要求的保险应符合AVN67B和AVN 2001/2002，并且应：</w:t>
      </w:r>
    </w:p>
    <w:p>
      <w:pPr>
        <w:pStyle w:val="BodyText"/>
        <w:spacing w:before="10"/>
        <w:rPr>
          <w:sz w:val="20"/>
        </w:rPr>
      </w:pPr>
      <w:r/>
    </w:p>
    <w:p>
      <w:pPr>
        <w:pStyle w:val="ListParagraph"/>
        <w:numPr>
          <w:ilvl w:val="2"/>
          <w:numId w:val="36"/>
        </w:numPr>
        <w:tabs>
          <w:tab w:pos="1554" w:val="left" w:leader="none"/>
        </w:tabs>
        <w:spacing w:line="244" w:lineRule="auto" w:before="0" w:after="0"/>
        <w:ind w:left="1554" w:right="111" w:hanging="720"/>
        <w:jc w:val="both"/>
        <w:rPr>
          <w:sz w:val="22"/>
        </w:rPr>
      </w:pPr>
      <w:r>
        <w:t>附加被保险人：将各相关方列为其各自权益的附加被保险人；</w:t>
      </w:r>
    </w:p>
    <w:p>
      <w:pPr>
        <w:pStyle w:val="BodyText"/>
        <w:spacing w:before="1"/>
        <w:rPr>
          <w:sz w:val="21"/>
        </w:rPr>
      </w:pPr>
      <w:r/>
    </w:p>
    <w:p>
      <w:pPr>
        <w:pStyle w:val="ListParagraph"/>
        <w:numPr>
          <w:ilvl w:val="2"/>
          <w:numId w:val="36"/>
        </w:numPr>
        <w:tabs>
          <w:tab w:pos="1554" w:val="left" w:leader="none"/>
        </w:tabs>
        <w:spacing w:line="247" w:lineRule="auto" w:before="0" w:after="0"/>
        <w:ind w:left="1554" w:right="106" w:hanging="720"/>
        <w:jc w:val="both"/>
        <w:rPr>
          <w:sz w:val="22"/>
        </w:rPr>
      </w:pPr>
      <w:r>
        <w:t>损失结算：包括应付损失部分，其中规定与总损失有关的所有保险收益应以美元结算，并应支付给出租人或其指定人员，所有其他保险收益应根据本协议条款支付；</w:t>
      </w:r>
    </w:p>
    <w:p>
      <w:pPr>
        <w:pStyle w:val="BodyText"/>
        <w:spacing w:before="10"/>
        <w:rPr>
          <w:sz w:val="20"/>
        </w:rPr>
      </w:pPr>
      <w:r/>
    </w:p>
    <w:p>
      <w:pPr>
        <w:pStyle w:val="ListParagraph"/>
        <w:numPr>
          <w:ilvl w:val="2"/>
          <w:numId w:val="36"/>
        </w:numPr>
        <w:tabs>
          <w:tab w:pos="1554" w:val="left" w:leader="none"/>
        </w:tabs>
        <w:spacing w:line="247" w:lineRule="auto" w:before="0" w:after="0"/>
        <w:ind w:left="1554" w:right="110" w:hanging="720"/>
        <w:jc w:val="both"/>
        <w:rPr>
          <w:sz w:val="22"/>
        </w:rPr>
      </w:pPr>
      <w:r>
        <w:t>免赔额：受出租人和贷款人可能批准（合理行事）的免赔额和免赔额的约束，在任何情况下，“船体一切险”和“船体战争险”下的免赔额均不得超过750000美元；以及</w:t>
      </w:r>
    </w:p>
    <w:p>
      <w:pPr>
        <w:pStyle w:val="BodyText"/>
        <w:spacing w:before="10"/>
        <w:rPr>
          <w:sz w:val="20"/>
        </w:rPr>
      </w:pPr>
      <w:r/>
    </w:p>
    <w:p>
      <w:pPr>
        <w:pStyle w:val="ListParagraph"/>
        <w:numPr>
          <w:ilvl w:val="2"/>
          <w:numId w:val="36"/>
        </w:numPr>
        <w:tabs>
          <w:tab w:pos="1555" w:val="left" w:leader="none"/>
        </w:tabs>
        <w:spacing w:line="244" w:lineRule="auto" w:before="0" w:after="0"/>
        <w:ind w:left="1554" w:right="110" w:hanging="720"/>
        <w:jc w:val="both"/>
        <w:rPr>
          <w:sz w:val="22"/>
        </w:rPr>
      </w:pPr>
      <w:r>
        <w:t>无替换选择：确认保险公司无权在投保全损的情况下替换飞机。</w:t>
      </w:r>
    </w:p>
    <w:p>
      <w:pPr>
        <w:pStyle w:val="BodyText"/>
        <w:spacing w:before="1"/>
        <w:rPr>
          <w:sz w:val="21"/>
        </w:rPr>
      </w:pPr>
      <w:r/>
    </w:p>
    <w:p>
      <w:pPr>
        <w:pStyle w:val="ListParagraph"/>
        <w:numPr>
          <w:ilvl w:val="1"/>
          <w:numId w:val="36"/>
        </w:numPr>
        <w:tabs>
          <w:tab w:pos="834" w:val="left" w:leader="none"/>
        </w:tabs>
        <w:spacing w:line="247" w:lineRule="auto" w:before="0" w:after="0"/>
        <w:ind w:left="834" w:right="108" w:hanging="720"/>
        <w:jc w:val="both"/>
        <w:rPr>
          <w:sz w:val="22"/>
        </w:rPr>
      </w:pPr>
      <w:r>
        <w:t>如果单独投保“船体一切险”和“船体战争险”以及相关保险，投保此类保险的承保人应同意，如果对“船体一切险”或“船体战争险”保险单中是否包含索赔有任何争议，则应确定此类索赔。根据标准伦敦市场用语（AVS103）（或类似用语），以50/50的索赔资金为基础进行了编辑。</w:t>
      </w:r>
    </w:p>
    <w:p>
      <w:pPr>
        <w:spacing w:after="0" w:line="247" w:lineRule="auto"/>
        <w:jc w:val="both"/>
        <w:rPr>
          <w:sz w:val="22"/>
        </w:rPr>
        <w:sectPr>
          <w:pgSz w:w="11910" w:h="16840"/>
          <w:pgMar w:header="0" w:footer="1381" w:top="1600" w:bottom="1640" w:left="1020" w:right="1020"/>
        </w:sectPr>
      </w:pPr>
      <w:r/>
    </w:p>
    <w:p>
      <w:pPr>
        <w:pStyle w:val="Heading1"/>
        <w:numPr>
          <w:ilvl w:val="0"/>
          <w:numId w:val="36"/>
        </w:numPr>
        <w:tabs>
          <w:tab w:pos="832" w:val="left" w:leader="none"/>
          <w:tab w:pos="833" w:val="left" w:leader="none"/>
        </w:tabs>
        <w:spacing w:line="240" w:lineRule="auto" w:before="73" w:after="0"/>
        <w:ind w:left="832" w:right="0" w:hanging="718"/>
        <w:jc w:val="left"/>
      </w:pPr>
      <w:r>
        <w:t>飞机责任保险</w:t>
      </w:r>
    </w:p>
    <w:p>
      <w:pPr>
        <w:pStyle w:val="BodyText"/>
        <w:spacing w:before="3"/>
        <w:rPr>
          <w:b/>
          <w:sz w:val="21"/>
        </w:rPr>
      </w:pPr>
      <w:r/>
    </w:p>
    <w:p>
      <w:pPr>
        <w:pStyle w:val="ListParagraph"/>
        <w:numPr>
          <w:ilvl w:val="0"/>
          <w:numId w:val="37"/>
        </w:numPr>
        <w:tabs>
          <w:tab w:pos="834" w:val="left" w:leader="none"/>
        </w:tabs>
        <w:spacing w:line="247" w:lineRule="auto" w:before="0" w:after="0"/>
        <w:ind w:left="834" w:right="109" w:hanging="720"/>
        <w:jc w:val="both"/>
        <w:rPr>
          <w:sz w:val="22"/>
        </w:rPr>
      </w:pPr>
      <w:r>
        <w:t>根据下文（c）段的规定，承租人应获得并维持一份或多份综合保险单，涵盖飞机和航空公司一般第三方法律责任、人身伤害和财产损失、乘客法律责任、行李、货物和邮件，每项损失的综合单一限额不低于100000000美元。Nd（如适用）。</w:t>
      </w:r>
    </w:p>
    <w:p>
      <w:pPr>
        <w:pStyle w:val="BodyText"/>
        <w:spacing w:before="10"/>
        <w:rPr>
          <w:sz w:val="20"/>
        </w:rPr>
      </w:pPr>
      <w:r/>
    </w:p>
    <w:p>
      <w:pPr>
        <w:pStyle w:val="ListParagraph"/>
        <w:numPr>
          <w:ilvl w:val="0"/>
          <w:numId w:val="37"/>
        </w:numPr>
        <w:tabs>
          <w:tab w:pos="835" w:val="left" w:leader="none"/>
        </w:tabs>
        <w:spacing w:line="247" w:lineRule="auto" w:before="0" w:after="0"/>
        <w:ind w:left="834" w:right="108" w:hanging="720"/>
        <w:jc w:val="both"/>
        <w:rPr>
          <w:sz w:val="22"/>
        </w:rPr>
      </w:pPr>
      <w:r>
        <w:t>承租人应根据扩展保险批单AVN 52（d）或（e）投保战争险和联合险，任何一次损失的扩展总保险限额不得低于1000000000美元，且每年累计，前提是如果此类保险额低于1000000000美元，但短于登记国政府的赔偿包括L，承租人在本款下的义务应视为已履行。</w:t>
      </w:r>
    </w:p>
    <w:p>
      <w:pPr>
        <w:pStyle w:val="BodyText"/>
        <w:spacing w:before="10"/>
        <w:rPr>
          <w:sz w:val="20"/>
        </w:rPr>
      </w:pPr>
      <w:r/>
    </w:p>
    <w:p>
      <w:pPr>
        <w:pStyle w:val="ListParagraph"/>
        <w:numPr>
          <w:ilvl w:val="0"/>
          <w:numId w:val="37"/>
        </w:numPr>
        <w:tabs>
          <w:tab w:pos="835" w:val="left" w:leader="none"/>
        </w:tabs>
        <w:spacing w:line="247" w:lineRule="auto" w:before="0" w:after="0"/>
        <w:ind w:left="834" w:right="108" w:hanging="720"/>
        <w:jc w:val="both"/>
        <w:rPr>
          <w:sz w:val="22"/>
        </w:rPr>
      </w:pPr>
      <w:r>
        <w:t>如果上述（a）或（b）段中规定的任何限额不足以保护出租人和受偿人的利益，且应向上修订，则应将其替换为出租人可接受的独立保险顾问根据实习生的普遍情况认为适当的更高限额（如有）。当时的国际航空业。</w:t>
      </w:r>
    </w:p>
    <w:p>
      <w:pPr>
        <w:pStyle w:val="BodyText"/>
        <w:spacing w:before="11"/>
        <w:rPr>
          <w:sz w:val="20"/>
        </w:rPr>
      </w:pPr>
      <w:r/>
    </w:p>
    <w:p>
      <w:pPr>
        <w:pStyle w:val="Heading1"/>
        <w:numPr>
          <w:ilvl w:val="0"/>
          <w:numId w:val="36"/>
        </w:numPr>
        <w:tabs>
          <w:tab w:pos="832" w:val="left" w:leader="none"/>
          <w:tab w:pos="833" w:val="left" w:leader="none"/>
        </w:tabs>
        <w:spacing w:line="240" w:lineRule="auto" w:before="0" w:after="0"/>
        <w:ind w:left="832" w:right="0" w:hanging="718"/>
        <w:jc w:val="left"/>
      </w:pPr>
      <w:r>
        <w:t>责任保险条款</w:t>
      </w:r>
    </w:p>
    <w:p>
      <w:pPr>
        <w:pStyle w:val="BodyText"/>
        <w:spacing w:before="3"/>
        <w:rPr>
          <w:b/>
          <w:sz w:val="21"/>
        </w:rPr>
      </w:pPr>
      <w:r/>
    </w:p>
    <w:p>
      <w:pPr>
        <w:pStyle w:val="ListParagraph"/>
        <w:numPr>
          <w:ilvl w:val="1"/>
          <w:numId w:val="36"/>
        </w:numPr>
        <w:tabs>
          <w:tab w:pos="835" w:val="left" w:leader="none"/>
        </w:tabs>
        <w:spacing w:line="247" w:lineRule="auto" w:before="0" w:after="0"/>
        <w:ind w:left="834" w:right="108" w:hanging="720"/>
        <w:jc w:val="both"/>
        <w:rPr>
          <w:sz w:val="22"/>
        </w:rPr>
      </w:pPr>
      <w:r>
        <w:t>上文第3款（飞机责任保险）要求的保险应：</w:t>
      </w:r>
    </w:p>
    <w:p>
      <w:pPr>
        <w:pStyle w:val="BodyText"/>
        <w:spacing w:before="10"/>
        <w:rPr>
          <w:sz w:val="20"/>
        </w:rPr>
      </w:pPr>
      <w:r/>
    </w:p>
    <w:p>
      <w:pPr>
        <w:pStyle w:val="ListParagraph"/>
        <w:numPr>
          <w:ilvl w:val="2"/>
          <w:numId w:val="36"/>
        </w:numPr>
        <w:tabs>
          <w:tab w:pos="1554" w:val="left" w:leader="none"/>
        </w:tabs>
        <w:spacing w:line="244" w:lineRule="auto" w:before="0" w:after="0"/>
        <w:ind w:left="1554" w:right="109" w:hanging="720"/>
        <w:jc w:val="both"/>
        <w:rPr>
          <w:sz w:val="22"/>
        </w:rPr>
      </w:pPr>
      <w:r>
        <w:t>附加被保险人：包括每个被保险人，作为其各自权益的附加被保险人，每个被保险人仅限于自身，不涉及经营利益；</w:t>
      </w:r>
    </w:p>
    <w:p>
      <w:pPr>
        <w:pStyle w:val="BodyText"/>
        <w:spacing w:before="1"/>
        <w:rPr>
          <w:sz w:val="21"/>
        </w:rPr>
      </w:pPr>
      <w:r/>
    </w:p>
    <w:p>
      <w:pPr>
        <w:pStyle w:val="ListParagraph"/>
        <w:numPr>
          <w:ilvl w:val="2"/>
          <w:numId w:val="36"/>
        </w:numPr>
        <w:tabs>
          <w:tab w:pos="1555" w:val="left" w:leader="none"/>
        </w:tabs>
        <w:spacing w:line="247" w:lineRule="auto" w:before="0" w:after="0"/>
        <w:ind w:left="1554" w:right="109" w:hanging="720"/>
        <w:jc w:val="both"/>
        <w:rPr>
          <w:sz w:val="22"/>
        </w:rPr>
      </w:pPr>
      <w:r>
        <w:t>可分割性：包括一项利益可分割性条款，该条款规定，除责任限额外，保险的作用是给予每个被保险人相同的保护，如同向每个被保险人签发了一份单独的保单一样；以及</w:t>
      </w:r>
    </w:p>
    <w:p>
      <w:pPr>
        <w:pStyle w:val="BodyText"/>
        <w:spacing w:before="10"/>
        <w:rPr>
          <w:sz w:val="20"/>
        </w:rPr>
      </w:pPr>
      <w:r/>
    </w:p>
    <w:p>
      <w:pPr>
        <w:pStyle w:val="ListParagraph"/>
        <w:numPr>
          <w:ilvl w:val="2"/>
          <w:numId w:val="36"/>
        </w:numPr>
        <w:tabs>
          <w:tab w:pos="1555" w:val="left" w:leader="none"/>
        </w:tabs>
        <w:spacing w:line="247" w:lineRule="auto" w:before="0" w:after="0"/>
        <w:ind w:left="1554" w:right="105" w:hanging="720"/>
        <w:jc w:val="both"/>
        <w:rPr>
          <w:sz w:val="22"/>
        </w:rPr>
      </w:pPr>
      <w:r>
        <w:t>一级保单：包含一项条款，确认保单为一级保单，无出资权，保险人的责任不受任何其他保险的影响，任何受偿人可享有该等保险的利益，从而减少根据该等保单应向额外被保险人支付的金额。</w:t>
      </w:r>
    </w:p>
    <w:p>
      <w:pPr>
        <w:pStyle w:val="BodyText"/>
        <w:spacing w:before="11"/>
        <w:rPr>
          <w:sz w:val="20"/>
        </w:rPr>
      </w:pPr>
      <w:r/>
    </w:p>
    <w:p>
      <w:pPr>
        <w:pStyle w:val="Heading1"/>
        <w:numPr>
          <w:ilvl w:val="0"/>
          <w:numId w:val="36"/>
        </w:numPr>
        <w:tabs>
          <w:tab w:pos="832" w:val="left" w:leader="none"/>
          <w:tab w:pos="833" w:val="left" w:leader="none"/>
        </w:tabs>
        <w:spacing w:line="240" w:lineRule="auto" w:before="0" w:after="0"/>
        <w:ind w:left="832" w:right="0" w:hanging="718"/>
        <w:jc w:val="left"/>
      </w:pPr>
      <w:r>
        <w:t>所有保险条款</w:t>
      </w:r>
    </w:p>
    <w:p>
      <w:pPr>
        <w:pStyle w:val="BodyText"/>
        <w:spacing w:before="3"/>
        <w:rPr>
          <w:b/>
          <w:sz w:val="21"/>
        </w:rPr>
      </w:pPr>
      <w:r/>
    </w:p>
    <w:p>
      <w:pPr>
        <w:pStyle w:val="ListParagraph"/>
        <w:numPr>
          <w:ilvl w:val="1"/>
          <w:numId w:val="36"/>
        </w:numPr>
        <w:tabs>
          <w:tab w:pos="833" w:val="left" w:leader="none"/>
          <w:tab w:pos="835" w:val="left" w:leader="none"/>
        </w:tabs>
        <w:spacing w:line="240" w:lineRule="auto" w:before="0" w:after="0"/>
        <w:ind w:left="834" w:right="0" w:hanging="720"/>
        <w:jc w:val="left"/>
        <w:rPr>
          <w:sz w:val="22"/>
        </w:rPr>
      </w:pPr>
      <w:r>
        <w:t>所有保险将：</w:t>
      </w:r>
    </w:p>
    <w:p>
      <w:pPr>
        <w:pStyle w:val="BodyText"/>
        <w:spacing w:before="5"/>
        <w:rPr>
          <w:sz w:val="21"/>
        </w:rPr>
      </w:pPr>
      <w:r/>
    </w:p>
    <w:p>
      <w:pPr>
        <w:pStyle w:val="ListParagraph"/>
        <w:numPr>
          <w:ilvl w:val="2"/>
          <w:numId w:val="36"/>
        </w:numPr>
        <w:tabs>
          <w:tab w:pos="1555" w:val="left" w:leader="none"/>
        </w:tabs>
        <w:spacing w:line="247" w:lineRule="auto" w:before="1" w:after="0"/>
        <w:ind w:left="1554" w:right="107" w:hanging="720"/>
        <w:jc w:val="both"/>
        <w:rPr>
          <w:sz w:val="22"/>
        </w:rPr>
      </w:pPr>
      <w:r>
        <w:t>惯例行业惯例：根据中国主要航空公司在国际航空保险市场上与国际飞机租赁交易有关的惯例行业惯例，提供至少与为拥有或经营的类似飞机提供的任何保险的条款和条件相同的保险。承租人；</w:t>
      </w:r>
    </w:p>
    <w:p>
      <w:pPr>
        <w:pStyle w:val="BodyText"/>
        <w:spacing w:before="8"/>
        <w:rPr>
          <w:sz w:val="20"/>
        </w:rPr>
      </w:pPr>
      <w:r/>
    </w:p>
    <w:p>
      <w:pPr>
        <w:pStyle w:val="ListParagraph"/>
        <w:numPr>
          <w:ilvl w:val="2"/>
          <w:numId w:val="36"/>
        </w:numPr>
        <w:tabs>
          <w:tab w:pos="1555" w:val="left" w:leader="none"/>
        </w:tabs>
        <w:spacing w:line="247" w:lineRule="auto" w:before="1" w:after="0"/>
        <w:ind w:left="1554" w:right="108" w:hanging="720"/>
        <w:jc w:val="both"/>
        <w:rPr>
          <w:sz w:val="22"/>
        </w:rPr>
      </w:pPr>
      <w:r>
        <w:t>美元：提供以美元和出租人可能合理要求的与责任保险相关的任何其他货币为单位的船体保险；</w:t>
      </w:r>
    </w:p>
    <w:p>
      <w:pPr>
        <w:pStyle w:val="BodyText"/>
        <w:spacing w:before="10"/>
        <w:rPr>
          <w:sz w:val="20"/>
        </w:rPr>
      </w:pPr>
      <w:r/>
    </w:p>
    <w:p>
      <w:pPr>
        <w:pStyle w:val="ListParagraph"/>
        <w:numPr>
          <w:ilvl w:val="2"/>
          <w:numId w:val="36"/>
        </w:numPr>
        <w:tabs>
          <w:tab w:pos="1554" w:val="left" w:leader="none"/>
        </w:tabs>
        <w:spacing w:line="244" w:lineRule="auto" w:before="0" w:after="0"/>
        <w:ind w:left="1554" w:right="109" w:hanging="720"/>
        <w:jc w:val="both"/>
        <w:rPr>
          <w:sz w:val="22"/>
        </w:rPr>
      </w:pPr>
      <w:r>
        <w:t>全世界范围：提供全世界范围的保险，但须受保险人根据当时通行的规则不时施加的限制和除外责任的约束。</w:t>
      </w:r>
    </w:p>
    <w:p>
      <w:pPr>
        <w:spacing w:after="0" w:line="244" w:lineRule="auto"/>
        <w:jc w:val="both"/>
        <w:rPr>
          <w:sz w:val="22"/>
        </w:rPr>
        <w:sectPr>
          <w:pgSz w:w="11910" w:h="16840"/>
          <w:pgMar w:header="0" w:footer="1381" w:top="1520" w:bottom="1640" w:left="1020" w:right="1020"/>
        </w:sectPr>
      </w:pPr>
      <w:r/>
    </w:p>
    <w:p>
      <w:pPr>
        <w:pStyle w:val="BodyText"/>
        <w:spacing w:line="244" w:lineRule="auto" w:before="72"/>
        <w:ind w:left="1553" w:right="210"/>
      </w:pPr>
      <w:r>
        <w:t>出租人（合理行事）认为任何此类限制或排除不会对其利益造成实质性损害的市场惯例；</w:t>
      </w:r>
    </w:p>
    <w:p>
      <w:pPr>
        <w:pStyle w:val="BodyText"/>
        <w:spacing w:before="1"/>
        <w:rPr>
          <w:sz w:val="21"/>
        </w:rPr>
      </w:pPr>
      <w:r/>
    </w:p>
    <w:p>
      <w:pPr>
        <w:pStyle w:val="ListParagraph"/>
        <w:numPr>
          <w:ilvl w:val="2"/>
          <w:numId w:val="36"/>
        </w:numPr>
        <w:tabs>
          <w:tab w:pos="1554" w:val="left" w:leader="none"/>
        </w:tabs>
        <w:spacing w:line="247" w:lineRule="auto" w:before="0" w:after="0"/>
        <w:ind w:left="1554" w:right="190" w:hanging="720"/>
        <w:jc w:val="both"/>
        <w:rPr>
          <w:sz w:val="22"/>
        </w:rPr>
      </w:pPr>
      <w:r>
        <w:t>文件：具体参考本协议、保险转让等相关交易文件；</w:t>
      </w:r>
    </w:p>
    <w:p>
      <w:pPr>
        <w:pStyle w:val="BodyText"/>
        <w:spacing w:before="8"/>
        <w:rPr>
          <w:sz w:val="20"/>
        </w:rPr>
      </w:pPr>
      <w:r/>
    </w:p>
    <w:p>
      <w:pPr>
        <w:pStyle w:val="ListParagraph"/>
        <w:numPr>
          <w:ilvl w:val="2"/>
          <w:numId w:val="36"/>
        </w:numPr>
        <w:tabs>
          <w:tab w:pos="1554" w:val="left" w:leader="none"/>
        </w:tabs>
        <w:spacing w:line="247" w:lineRule="auto" w:before="1" w:after="0"/>
        <w:ind w:left="1554" w:right="186" w:hanging="720"/>
        <w:jc w:val="both"/>
        <w:rPr>
          <w:sz w:val="22"/>
        </w:rPr>
      </w:pPr>
      <w:r>
        <w:t>违反保证：规定就每一个附加被保证人的利益而言，保险不会因承租人或任何其他人的任何行为或不作为（包括虚假陈述和不披露）而失效，从而导致违反保险的任何条款、条件或保证，并应为各附加被保险人的EST，无论承租人或任何其他人是否违反或违反任何规定，除非各附加被保险人寻求保护此类保险中包含的任何保证、声明或条件，导致、促成或故意宽恕上述作为或不作为；</w:t>
      </w:r>
    </w:p>
    <w:p>
      <w:pPr>
        <w:pStyle w:val="BodyText"/>
        <w:spacing w:before="10"/>
        <w:rPr>
          <w:sz w:val="20"/>
        </w:rPr>
      </w:pPr>
      <w:r/>
    </w:p>
    <w:p>
      <w:pPr>
        <w:pStyle w:val="ListParagraph"/>
        <w:numPr>
          <w:ilvl w:val="2"/>
          <w:numId w:val="36"/>
        </w:numPr>
        <w:tabs>
          <w:tab w:pos="1553" w:val="left" w:leader="none"/>
          <w:tab w:pos="1554" w:val="left" w:leader="none"/>
        </w:tabs>
        <w:spacing w:line="247" w:lineRule="auto" w:before="0" w:after="0"/>
        <w:ind w:left="1554" w:right="115" w:hanging="720"/>
        <w:jc w:val="left"/>
        <w:rPr>
          <w:sz w:val="22"/>
        </w:rPr>
      </w:pPr>
      <w:r>
        <w:t>保险费：规定附加被保险人将不负责支付任何到期保险费（但如果他们中的任何一个选择这样做，则保留支付该保险费的权利），并且保险人将不对附加被保险人各自的利益就任何到期保险费行使任何抵消或反索赔的权利。除与飞机、任何发动机或部件有关的未付保费外，红股；</w:t>
      </w:r>
    </w:p>
    <w:p>
      <w:pPr>
        <w:pStyle w:val="BodyText"/>
        <w:spacing w:before="10"/>
        <w:rPr>
          <w:sz w:val="20"/>
        </w:rPr>
      </w:pPr>
      <w:r/>
    </w:p>
    <w:p>
      <w:pPr>
        <w:pStyle w:val="ListParagraph"/>
        <w:numPr>
          <w:ilvl w:val="2"/>
          <w:numId w:val="36"/>
        </w:numPr>
        <w:tabs>
          <w:tab w:pos="1554" w:val="left" w:leader="none"/>
        </w:tabs>
        <w:spacing w:line="247" w:lineRule="auto" w:before="0" w:after="0"/>
        <w:ind w:left="1554" w:right="189" w:hanging="720"/>
        <w:jc w:val="both"/>
        <w:rPr>
          <w:sz w:val="22"/>
        </w:rPr>
      </w:pPr>
      <w:r>
        <w:t>取消/变更：前提是保险公司或保险经纪人应在保险取消或任何重大变更时立即通知出租人，并且保险应在提前书面通知后至少三十（30）天内为每个受偿人作为附加被保险人的利益继续保持不变。保险人已向出租人提出索赔、变更，但战争风险将提前七（7）天通知出租人的情况除外（或在战争风险或联合风险方面通常可用的期限）；</w:t>
      </w:r>
    </w:p>
    <w:p>
      <w:pPr>
        <w:pStyle w:val="BodyText"/>
        <w:spacing w:before="10"/>
        <w:rPr>
          <w:sz w:val="20"/>
        </w:rPr>
      </w:pPr>
      <w:r/>
    </w:p>
    <w:p>
      <w:pPr>
        <w:pStyle w:val="ListParagraph"/>
        <w:numPr>
          <w:ilvl w:val="2"/>
          <w:numId w:val="36"/>
        </w:numPr>
        <w:tabs>
          <w:tab w:pos="1553" w:val="left" w:leader="none"/>
          <w:tab w:pos="1555" w:val="left" w:leader="none"/>
        </w:tabs>
        <w:spacing w:line="240" w:lineRule="auto" w:before="0" w:after="0"/>
        <w:ind w:left="1554" w:right="0" w:hanging="720"/>
        <w:jc w:val="left"/>
        <w:rPr>
          <w:sz w:val="22"/>
        </w:rPr>
      </w:pPr>
      <w:r>
        <w:t>再保险：如果适用法律允许，此类再保险将：</w:t>
      </w:r>
    </w:p>
    <w:p>
      <w:pPr>
        <w:pStyle w:val="BodyText"/>
        <w:spacing w:before="4"/>
        <w:rPr>
          <w:sz w:val="21"/>
        </w:rPr>
      </w:pPr>
      <w:r/>
    </w:p>
    <w:p>
      <w:pPr>
        <w:pStyle w:val="ListParagraph"/>
        <w:numPr>
          <w:ilvl w:val="3"/>
          <w:numId w:val="36"/>
        </w:numPr>
        <w:tabs>
          <w:tab w:pos="2275" w:val="left" w:leader="none"/>
        </w:tabs>
        <w:spacing w:line="247" w:lineRule="auto" w:before="0" w:after="0"/>
        <w:ind w:left="2274" w:right="189" w:hanging="720"/>
        <w:jc w:val="both"/>
        <w:rPr>
          <w:sz w:val="22"/>
        </w:rPr>
      </w:pPr>
      <w:r>
        <w:t>与原保险条款相同，并包括本附表的规定；</w:t>
      </w:r>
    </w:p>
    <w:p>
      <w:pPr>
        <w:pStyle w:val="BodyText"/>
        <w:spacing w:before="10"/>
        <w:rPr>
          <w:sz w:val="20"/>
        </w:rPr>
      </w:pPr>
      <w:r/>
    </w:p>
    <w:p>
      <w:pPr>
        <w:pStyle w:val="ListParagraph"/>
        <w:numPr>
          <w:ilvl w:val="3"/>
          <w:numId w:val="36"/>
        </w:numPr>
        <w:tabs>
          <w:tab w:pos="2274" w:val="left" w:leader="none"/>
        </w:tabs>
        <w:spacing w:line="247" w:lineRule="auto" w:before="0" w:after="0"/>
        <w:ind w:left="2274" w:right="186" w:hanging="720"/>
        <w:jc w:val="both"/>
        <w:rPr>
          <w:sz w:val="22"/>
        </w:rPr>
      </w:pPr>
      <w:r>
        <w:t>规定即使被再保险人破产、资不抵债、清算、解散或类似的程序或影响被再保险人的程序，再保险人的责任将是支付如果被再保险人（在该等破产、资不抵债、清算、破产前）在相关再保险单项下本应到期的款项。（b）解除其在原保险单下的全部义务，而原保险单已就该原保险单生效；</w:t>
      </w:r>
    </w:p>
    <w:p>
      <w:pPr>
        <w:pStyle w:val="BodyText"/>
        <w:spacing w:before="8"/>
        <w:rPr>
          <w:sz w:val="20"/>
        </w:rPr>
      </w:pPr>
      <w:r/>
    </w:p>
    <w:p>
      <w:pPr>
        <w:pStyle w:val="ListParagraph"/>
        <w:numPr>
          <w:ilvl w:val="3"/>
          <w:numId w:val="36"/>
        </w:numPr>
        <w:tabs>
          <w:tab w:pos="2274" w:val="left" w:leader="none"/>
        </w:tabs>
        <w:spacing w:line="247" w:lineRule="auto" w:before="1" w:after="0"/>
        <w:ind w:left="2274" w:right="187" w:hanging="720"/>
        <w:jc w:val="both"/>
        <w:rPr>
          <w:sz w:val="22"/>
        </w:rPr>
      </w:pPr>
      <w:r>
        <w:t>包含伦敦再保险市场中经常使用的格式的“贯通”条款（只要该条款在注册国的保险市场中可用，只要该条款不可用，但在租赁期内的任何未来时间可用，则获得的任何再保险将包含此类条款）；以及</w:t>
      </w:r>
    </w:p>
    <w:p>
      <w:pPr>
        <w:pStyle w:val="BodyText"/>
        <w:spacing w:before="11"/>
        <w:rPr>
          <w:sz w:val="20"/>
        </w:rPr>
      </w:pPr>
      <w:r/>
    </w:p>
    <w:p>
      <w:pPr>
        <w:pStyle w:val="Heading1"/>
        <w:numPr>
          <w:ilvl w:val="0"/>
          <w:numId w:val="36"/>
        </w:numPr>
        <w:tabs>
          <w:tab w:pos="832" w:val="left" w:leader="none"/>
          <w:tab w:pos="833" w:val="left" w:leader="none"/>
        </w:tabs>
        <w:spacing w:line="240" w:lineRule="auto" w:before="0" w:after="0"/>
        <w:ind w:left="832" w:right="0" w:hanging="718"/>
        <w:jc w:val="left"/>
      </w:pPr>
      <w:r>
        <w:t>免赔额</w:t>
      </w:r>
    </w:p>
    <w:p>
      <w:pPr>
        <w:pStyle w:val="BodyText"/>
        <w:spacing w:before="3"/>
        <w:rPr>
          <w:b/>
          <w:sz w:val="21"/>
        </w:rPr>
      </w:pPr>
      <w:r/>
    </w:p>
    <w:p>
      <w:pPr>
        <w:pStyle w:val="BodyText"/>
        <w:ind w:left="833"/>
      </w:pPr>
      <w:r>
        <w:t>承租人应负责保险项下的任何免赔额。</w:t>
      </w:r>
    </w:p>
    <w:p>
      <w:pPr>
        <w:spacing w:after="0"/>
        <w:sectPr>
          <w:pgSz w:w="11910" w:h="16840"/>
          <w:pgMar w:header="0" w:footer="1381" w:top="1520" w:bottom="1640" w:left="1020" w:right="940"/>
        </w:sectPr>
      </w:pPr>
      <w:r/>
    </w:p>
    <w:p>
      <w:pPr>
        <w:pStyle w:val="Heading1"/>
        <w:numPr>
          <w:ilvl w:val="0"/>
          <w:numId w:val="36"/>
        </w:numPr>
        <w:tabs>
          <w:tab w:pos="832" w:val="left" w:leader="none"/>
          <w:tab w:pos="833" w:val="left" w:leader="none"/>
        </w:tabs>
        <w:spacing w:line="240" w:lineRule="auto" w:before="73" w:after="0"/>
        <w:ind w:left="832" w:right="0" w:hanging="718"/>
        <w:jc w:val="left"/>
      </w:pPr>
      <w:r>
        <w:t>AVN67</w:t>
      </w:r>
    </w:p>
    <w:p>
      <w:pPr>
        <w:pStyle w:val="BodyText"/>
        <w:spacing w:before="3"/>
        <w:rPr>
          <w:b/>
          <w:sz w:val="21"/>
        </w:rPr>
      </w:pPr>
      <w:r/>
    </w:p>
    <w:p>
      <w:pPr>
        <w:pStyle w:val="BodyText"/>
        <w:spacing w:line="247" w:lineRule="auto"/>
        <w:ind w:left="833" w:right="109"/>
        <w:jc w:val="both"/>
      </w:pPr>
      <w:r>
        <w:t>承租人有权为本协议的目的就飞机投保，本协议将飞机融资/租赁合同背书AVN67B的条款和条件纳入此类保险。只要伦敦航空保险市场的惯例是根据该批单为融资或租赁的飞机投保，就应视为满足本协议关于AVN67B批单所述事项的要求。</w:t>
      </w:r>
    </w:p>
    <w:p>
      <w:pPr>
        <w:spacing w:after="0" w:line="247" w:lineRule="auto"/>
        <w:jc w:val="both"/>
        <w:sectPr>
          <w:pgSz w:w="11910" w:h="16840"/>
          <w:pgMar w:header="0" w:footer="1381" w:top="1520" w:bottom="1640" w:left="1020" w:right="1020"/>
        </w:sectPr>
      </w:pPr>
      <w:r/>
    </w:p>
    <w:p>
      <w:pPr>
        <w:pStyle w:val="BodyText"/>
        <w:spacing w:before="3"/>
        <w:rPr>
          <w:sz w:val="12"/>
        </w:rPr>
      </w:pPr>
      <w:r/>
    </w:p>
    <w:p>
      <w:pPr>
        <w:pStyle w:val="Heading1"/>
        <w:spacing w:line="475" w:lineRule="auto" w:before="91"/>
        <w:ind w:left="3364" w:right="2690" w:firstLine="880"/>
      </w:pPr>
      <w:r>
        <w:t>附表7[故意省略]</w:t>
      </w:r>
    </w:p>
    <w:p>
      <w:pPr>
        <w:spacing w:after="0" w:line="475" w:lineRule="auto"/>
        <w:sectPr>
          <w:pgSz w:w="11910" w:h="16840"/>
          <w:pgMar w:header="0" w:footer="1381" w:top="1600" w:bottom="1640" w:left="1020" w:right="1680"/>
        </w:sectPr>
      </w:pPr>
      <w:r/>
    </w:p>
    <w:p>
      <w:pPr>
        <w:pStyle w:val="BodyText"/>
        <w:spacing w:before="3"/>
        <w:rPr>
          <w:b/>
          <w:sz w:val="12"/>
        </w:rPr>
      </w:pPr>
      <w:r/>
    </w:p>
    <w:p>
      <w:pPr>
        <w:spacing w:before="91"/>
        <w:ind w:left="25" w:right="23" w:firstLine="0"/>
        <w:jc w:val="center"/>
        <w:rPr>
          <w:b/>
          <w:sz w:val="22"/>
        </w:rPr>
      </w:pPr>
      <w:r>
        <w:t>附表8</w:t>
      </w:r>
    </w:p>
    <w:p>
      <w:pPr>
        <w:pStyle w:val="BodyText"/>
        <w:spacing w:before="5"/>
        <w:rPr>
          <w:b/>
          <w:sz w:val="21"/>
        </w:rPr>
      </w:pPr>
      <w:r/>
    </w:p>
    <w:p>
      <w:pPr>
        <w:spacing w:before="1"/>
        <w:ind w:left="0" w:right="0" w:firstLine="0"/>
        <w:jc w:val="center"/>
        <w:rPr>
          <w:b/>
          <w:sz w:val="22"/>
        </w:rPr>
      </w:pPr>
      <w:r>
        <w:t>承租人注销登记委托书格式</w:t>
      </w:r>
    </w:p>
    <w:p>
      <w:pPr>
        <w:pStyle w:val="BodyText"/>
        <w:rPr>
          <w:b/>
          <w:sz w:val="24"/>
        </w:rPr>
      </w:pPr>
      <w:r/>
    </w:p>
    <w:p>
      <w:pPr>
        <w:pStyle w:val="BodyText"/>
        <w:rPr>
          <w:b/>
          <w:sz w:val="24"/>
        </w:rPr>
      </w:pPr>
      <w:r/>
    </w:p>
    <w:p>
      <w:pPr>
        <w:pStyle w:val="BodyText"/>
        <w:spacing w:line="270" w:lineRule="exact" w:before="184"/>
        <w:ind w:left="114" w:right="108"/>
        <w:jc w:val="both"/>
      </w:pPr>
      <w:r>
        <w:t>以下签字人，中国南方航空有限公司（本公司），系指建新金六石于2018年[●]签订的飞机租赁协议（租赁协议）。</w:t>
      </w:r>
    </w:p>
    <w:p>
      <w:pPr>
        <w:pStyle w:val="BodyText"/>
        <w:spacing w:line="247" w:lineRule="auto" w:before="15"/>
        <w:ind w:left="114" w:right="106"/>
        <w:jc w:val="both"/>
      </w:pPr>
      <w:r>
        <w:t>租赁（天津）有限公司（出租人）作为出租人，公司作为承租人，出租人已同意租赁，公司已同意租赁一架载有制造商序列号1846和中国注册号B-1062（飞机）的空客A330-300飞机。</w:t>
      </w:r>
    </w:p>
    <w:p>
      <w:pPr>
        <w:pStyle w:val="BodyText"/>
        <w:spacing w:before="10"/>
        <w:rPr>
          <w:sz w:val="20"/>
        </w:rPr>
      </w:pPr>
      <w:r/>
    </w:p>
    <w:p>
      <w:pPr>
        <w:pStyle w:val="BodyText"/>
        <w:spacing w:line="247" w:lineRule="auto"/>
        <w:ind w:left="114" w:right="107"/>
        <w:jc w:val="both"/>
      </w:pPr>
      <w:r>
        <w:t>除非本协议另有定义或上下文另有要求，否则本租约中定义的术语和表达（无论是通过引用其他文件还是其他方式）在本协议中使用时应具有相同的含义。</w:t>
      </w:r>
    </w:p>
    <w:p>
      <w:pPr>
        <w:pStyle w:val="BodyText"/>
        <w:spacing w:before="10"/>
        <w:rPr>
          <w:sz w:val="20"/>
        </w:rPr>
      </w:pPr>
      <w:r/>
    </w:p>
    <w:p>
      <w:pPr>
        <w:pStyle w:val="BodyText"/>
        <w:spacing w:line="247" w:lineRule="auto"/>
        <w:ind w:left="114" w:right="106"/>
        <w:jc w:val="both"/>
      </w:pPr>
      <w:r>
        <w:t>本公司在此不可撤销地指定出租人（包括其所有继承人和受让人）（每名律师）不时的任何正式授权人员为本公司的真实和合法代理人和律师，每名代理人和律师都有充分的权力分别以其自己的名义行事，以盖章或亲手（视情况而定）的方式执行和履行本协议。代表公司以公司名义或以其他方式提交任何文件、文书或证书及其修订（如有），这些文件、文书或证书可能需要从航空管理局保存的飞机登记册（包括更新任何登记的管理局）中注销飞机。h获得注销登记前可能需要的航空管理局），从中国出口飞机，并代表公司接收航空管理局签发的确认注销登记和从中国出口飞机的文件。</w:t>
      </w:r>
    </w:p>
    <w:p>
      <w:pPr>
        <w:pStyle w:val="BodyText"/>
        <w:spacing w:before="10"/>
        <w:rPr>
          <w:sz w:val="20"/>
        </w:rPr>
      </w:pPr>
      <w:r/>
    </w:p>
    <w:p>
      <w:pPr>
        <w:pStyle w:val="BodyText"/>
        <w:spacing w:line="247" w:lineRule="auto"/>
        <w:ind w:left="114" w:right="107"/>
        <w:jc w:val="both"/>
      </w:pPr>
      <w:r>
        <w:t>以及一般地作出任何及所有该等作为及事情，并在该受权人认为为使转介人的文件、文书或证明书所拟进行的交易的任何条款生效而有需要或适宜的情况下，在盖上印章或亲手（视情况而定）下签立和交付任何及所有盖上印章或亲手（视情况而定）的文件。上一段中的ed到。</w:t>
      </w:r>
    </w:p>
    <w:p>
      <w:pPr>
        <w:pStyle w:val="BodyText"/>
        <w:spacing w:before="8"/>
        <w:rPr>
          <w:sz w:val="20"/>
        </w:rPr>
      </w:pPr>
      <w:r/>
    </w:p>
    <w:p>
      <w:pPr>
        <w:pStyle w:val="BodyText"/>
        <w:spacing w:line="247" w:lineRule="auto" w:before="1"/>
        <w:ind w:left="114" w:right="107"/>
        <w:jc w:val="both"/>
      </w:pPr>
      <w:r>
        <w:t>公司特此承诺随时赔偿每名律师因本协议而产生的所有费用、索赔、开支和责任，并进一步承诺批准和确认该等律师在本授权书中或根据本授权书合法行事或导致行事的任何事项。托尼。</w:t>
      </w:r>
    </w:p>
    <w:p>
      <w:pPr>
        <w:pStyle w:val="BodyText"/>
        <w:spacing w:before="10"/>
        <w:rPr>
          <w:sz w:val="20"/>
        </w:rPr>
      </w:pPr>
      <w:r/>
    </w:p>
    <w:p>
      <w:pPr>
        <w:pStyle w:val="BodyText"/>
        <w:spacing w:line="247" w:lineRule="auto"/>
        <w:ind w:left="114" w:right="107"/>
        <w:jc w:val="both"/>
      </w:pPr>
      <w:r>
        <w:t>为了更好地完成、履行和执行上述事项，公司特此进一步授予每位律师全权，以代替和任命一名或多名律师，作为公司的一名或多名律师，行使本公司的任何或所有权力和权限。Ed并随时撤销任何此类任命，替换或任命任何其他或其他人代替该等律师不时认为合适的一名或多名律师。</w:t>
      </w:r>
    </w:p>
    <w:p>
      <w:pPr>
        <w:pStyle w:val="BodyText"/>
        <w:spacing w:before="10"/>
        <w:rPr>
          <w:sz w:val="20"/>
        </w:rPr>
      </w:pPr>
      <w:r/>
    </w:p>
    <w:p>
      <w:pPr>
        <w:pStyle w:val="BodyText"/>
        <w:spacing w:line="247" w:lineRule="auto"/>
        <w:ind w:left="114" w:right="108"/>
        <w:jc w:val="both"/>
      </w:pPr>
      <w:r>
        <w:t>本授权书由本公司作为其在承租人文件项下的义务的担保，该等义务可能在任何时候到期、到期和应付，并附有利息。本授权书不得以任何方式撤销、作废或失效，且应保持完全效力，直到（i）飞机抵押产生的担保已根据其条款解除，以及（ii）公司在租约下的所有责任和义务已无条件且不可撤销。完全解除，在此之前，本授权书不可撤销。</w:t>
      </w:r>
    </w:p>
    <w:p>
      <w:pPr>
        <w:spacing w:after="0" w:line="247" w:lineRule="auto"/>
        <w:jc w:val="both"/>
        <w:sectPr>
          <w:pgSz w:w="11910" w:h="16840"/>
          <w:pgMar w:header="0" w:footer="1381" w:top="1600" w:bottom="1640" w:left="1020" w:right="1020"/>
        </w:sectPr>
      </w:pPr>
      <w:r/>
    </w:p>
    <w:p>
      <w:pPr>
        <w:pStyle w:val="BodyText"/>
        <w:spacing w:line="244" w:lineRule="auto" w:before="72"/>
        <w:ind w:left="114" w:right="163"/>
      </w:pPr>
      <w:r>
        <w:t>本授权书受英国法律管辖，并根据英国法律进行解释。</w:t>
      </w:r>
    </w:p>
    <w:p>
      <w:pPr>
        <w:pStyle w:val="BodyText"/>
        <w:spacing w:before="1"/>
        <w:rPr>
          <w:sz w:val="21"/>
        </w:rPr>
      </w:pPr>
      <w:r/>
    </w:p>
    <w:p>
      <w:pPr>
        <w:pStyle w:val="BodyText"/>
        <w:tabs>
          <w:tab w:pos="3115" w:val="left" w:leader="none"/>
        </w:tabs>
        <w:spacing w:line="475" w:lineRule="auto"/>
        <w:ind w:left="114" w:right="3460"/>
      </w:pPr>
      <w:r>
        <w:t>本委托书在抵押解除前不可撤销。过时的</w:t>
      </w:r>
    </w:p>
    <w:p>
      <w:pPr>
        <w:pStyle w:val="BodyText"/>
        <w:spacing w:before="5"/>
        <w:rPr>
          <w:sz w:val="15"/>
        </w:rPr>
      </w:pPr>
      <w:r/>
    </w:p>
    <w:p>
      <w:pPr>
        <w:pStyle w:val="Heading1"/>
        <w:tabs>
          <w:tab w:pos="3375" w:val="left" w:leader="none"/>
        </w:tabs>
        <w:spacing w:before="90"/>
        <w:ind w:left="114" w:firstLine="0"/>
        <w:rPr>
          <w:b w:val="0"/>
        </w:rPr>
      </w:pPr>
      <w:r>
        <w:t>作为契约执行）</w:t>
      </w:r>
    </w:p>
    <w:p>
      <w:pPr>
        <w:pStyle w:val="BodyText"/>
        <w:tabs>
          <w:tab w:pos="3375" w:val="left" w:leader="none"/>
        </w:tabs>
        <w:spacing w:before="7"/>
        <w:ind w:left="114"/>
      </w:pPr>
      <w:r>
        <w:t>由）</w:t>
      </w:r>
    </w:p>
    <w:p>
      <w:pPr>
        <w:tabs>
          <w:tab w:pos="3375" w:val="left" w:leader="none"/>
        </w:tabs>
        <w:spacing w:line="247" w:lineRule="auto" w:before="6"/>
        <w:ind w:left="114" w:right="6413" w:firstLine="0"/>
        <w:jc w:val="left"/>
        <w:rPr>
          <w:sz w:val="22"/>
        </w:rPr>
      </w:pPr>
      <w:r>
        <w:t>（代表）中国南方航空）有限公司）</w:t>
      </w:r>
    </w:p>
    <w:p>
      <w:pPr>
        <w:pStyle w:val="BodyText"/>
        <w:spacing w:line="252" w:lineRule="exact"/>
        <w:ind w:right="3038"/>
        <w:jc w:val="center"/>
      </w:pPr>
      <w:r>
        <w:t>）</w:t>
      </w:r>
    </w:p>
    <w:p>
      <w:pPr>
        <w:pStyle w:val="BodyText"/>
        <w:tabs>
          <w:tab w:pos="3375" w:val="left" w:leader="none"/>
        </w:tabs>
        <w:spacing w:before="7"/>
        <w:ind w:left="113"/>
      </w:pPr>
      <w:r>
        <w:t>见证人：）</w:t>
      </w:r>
    </w:p>
    <w:p>
      <w:pPr>
        <w:spacing w:after="0"/>
        <w:sectPr>
          <w:pgSz w:w="11910" w:h="16840"/>
          <w:pgMar w:header="0" w:footer="1381" w:top="1520" w:bottom="1640" w:left="1020" w:right="1020"/>
        </w:sectPr>
      </w:pPr>
      <w:r/>
    </w:p>
    <w:p>
      <w:pPr>
        <w:pStyle w:val="BodyText"/>
        <w:spacing w:before="3"/>
        <w:rPr>
          <w:sz w:val="12"/>
        </w:rPr>
      </w:pPr>
      <w:r/>
    </w:p>
    <w:p>
      <w:pPr>
        <w:pStyle w:val="Heading1"/>
        <w:spacing w:before="91"/>
        <w:ind w:left="0" w:right="106" w:firstLine="0"/>
        <w:jc w:val="center"/>
      </w:pPr>
      <w:r>
        <w:t>附表9</w:t>
      </w:r>
    </w:p>
    <w:p>
      <w:pPr>
        <w:pStyle w:val="BodyText"/>
        <w:spacing w:before="5"/>
        <w:rPr>
          <w:b/>
          <w:sz w:val="21"/>
        </w:rPr>
      </w:pPr>
      <w:r/>
    </w:p>
    <w:p>
      <w:pPr>
        <w:spacing w:before="1"/>
        <w:ind w:left="0" w:right="0" w:firstLine="0"/>
        <w:jc w:val="center"/>
        <w:rPr>
          <w:b/>
          <w:sz w:val="22"/>
        </w:rPr>
      </w:pPr>
      <w:r>
        <w:t>航空授权书格式</w:t>
      </w:r>
    </w:p>
    <w:p>
      <w:pPr>
        <w:pStyle w:val="BodyText"/>
        <w:rPr>
          <w:b/>
          <w:sz w:val="20"/>
        </w:rPr>
      </w:pPr>
      <w:r/>
    </w:p>
    <w:p>
      <w:pPr>
        <w:pStyle w:val="BodyText"/>
        <w:rPr>
          <w:b/>
          <w:sz w:val="20"/>
        </w:rPr>
      </w:pPr>
      <w:r/>
    </w:p>
    <w:p>
      <w:pPr>
        <w:pStyle w:val="BodyText"/>
        <w:rPr>
          <w:b/>
          <w:sz w:val="17"/>
        </w:rPr>
      </w:pPr>
      <w:r/>
    </w:p>
    <w:p>
      <w:pPr>
        <w:pStyle w:val="BodyText"/>
        <w:spacing w:before="91"/>
        <w:ind w:left="114"/>
        <w:jc w:val="both"/>
      </w:pPr>
      <w:r>
        <w:t>[日期]</w:t>
      </w:r>
    </w:p>
    <w:p>
      <w:pPr>
        <w:pStyle w:val="BodyText"/>
        <w:spacing w:before="4"/>
        <w:rPr>
          <w:sz w:val="21"/>
        </w:rPr>
      </w:pPr>
      <w:r/>
    </w:p>
    <w:p>
      <w:pPr>
        <w:pStyle w:val="BodyText"/>
        <w:ind w:left="114"/>
        <w:jc w:val="both"/>
      </w:pPr>
      <w:r>
        <w:t>致有关人士</w:t>
      </w:r>
    </w:p>
    <w:p>
      <w:pPr>
        <w:pStyle w:val="BodyText"/>
        <w:rPr>
          <w:sz w:val="24"/>
        </w:rPr>
      </w:pPr>
      <w:r/>
    </w:p>
    <w:p>
      <w:pPr>
        <w:pStyle w:val="BodyText"/>
        <w:rPr>
          <w:sz w:val="24"/>
        </w:rPr>
      </w:pPr>
      <w:r/>
    </w:p>
    <w:p>
      <w:pPr>
        <w:pStyle w:val="BodyText"/>
        <w:tabs>
          <w:tab w:pos="833" w:val="left" w:leader="none"/>
        </w:tabs>
        <w:spacing w:line="472" w:lineRule="auto" w:before="196"/>
        <w:ind w:left="114" w:right="3698"/>
      </w:pPr>
      <w:r>
        <w:t>回复：空客A330-300飞机，载有MSN 1846（飞机）亲爱的先生，</w:t>
      </w:r>
    </w:p>
    <w:p>
      <w:pPr>
        <w:pStyle w:val="BodyText"/>
        <w:tabs>
          <w:tab w:pos="6448" w:val="left" w:leader="none"/>
        </w:tabs>
        <w:spacing w:line="247" w:lineRule="auto" w:before="11"/>
        <w:ind w:left="114" w:right="109"/>
        <w:jc w:val="both"/>
      </w:pPr>
      <w:r>
        <w:t>我们是指根据中国南方航空有限公司作为承租人与出租人于2018年签订的飞机租赁协议（租赁协议），我们向建信金六石租赁（天津）有限公司（出租人）租赁飞机。</w:t>
      </w:r>
    </w:p>
    <w:p>
      <w:pPr>
        <w:pStyle w:val="BodyText"/>
        <w:spacing w:before="10"/>
        <w:rPr>
          <w:sz w:val="20"/>
        </w:rPr>
      </w:pPr>
      <w:r/>
    </w:p>
    <w:p>
      <w:pPr>
        <w:pStyle w:val="BodyText"/>
        <w:spacing w:line="247" w:lineRule="auto"/>
        <w:ind w:left="114" w:right="163"/>
      </w:pPr>
      <w:r>
        <w:t>我方特此授权贵方不时向出租人出具一份关于承租人就我方经营的所有飞机（包括飞机）应付给航空管理局的所有款项的对账单。</w:t>
      </w:r>
    </w:p>
    <w:p>
      <w:pPr>
        <w:pStyle w:val="BodyText"/>
        <w:spacing w:before="8"/>
        <w:rPr>
          <w:sz w:val="20"/>
        </w:rPr>
      </w:pPr>
      <w:r/>
    </w:p>
    <w:p>
      <w:pPr>
        <w:pStyle w:val="BodyText"/>
        <w:spacing w:before="1"/>
        <w:ind w:left="114"/>
        <w:jc w:val="both"/>
      </w:pPr>
      <w:r>
        <w:t>谨致问候，</w:t>
      </w:r>
    </w:p>
    <w:p>
      <w:pPr>
        <w:pStyle w:val="BodyText"/>
        <w:rPr>
          <w:sz w:val="20"/>
        </w:rPr>
      </w:pPr>
      <w:r/>
    </w:p>
    <w:p>
      <w:pPr>
        <w:pStyle w:val="BodyText"/>
        <w:rPr>
          <w:sz w:val="20"/>
        </w:rPr>
      </w:pPr>
      <w:r/>
    </w:p>
    <w:p>
      <w:pPr>
        <w:pStyle w:val="BodyText"/>
        <w:rPr>
          <w:sz w:val="20"/>
        </w:rPr>
      </w:pPr>
      <w:r/>
    </w:p>
    <w:p>
      <w:pPr>
        <w:pStyle w:val="BodyText"/>
        <w:spacing w:before="9"/>
      </w:pPr>
      <w:r/>
    </w:p>
    <w:p>
      <w:pPr>
        <w:pStyle w:val="BodyText"/>
        <w:rPr>
          <w:sz w:val="11"/>
        </w:rPr>
      </w:pPr>
      <w:r/>
    </w:p>
    <w:p>
      <w:pPr>
        <w:pStyle w:val="BodyText"/>
        <w:spacing w:before="90"/>
        <w:ind w:left="114"/>
      </w:pPr>
      <w:r>
        <w:t>代表</w:t>
      </w:r>
    </w:p>
    <w:p>
      <w:pPr>
        <w:pStyle w:val="Heading1"/>
        <w:spacing w:before="8"/>
        <w:ind w:left="114" w:firstLine="0"/>
      </w:pPr>
      <w:r>
        <w:t>中国南方航空有限公司</w:t>
      </w:r>
    </w:p>
    <w:p>
      <w:pPr>
        <w:spacing w:after="0"/>
        <w:sectPr>
          <w:pgSz w:w="11910" w:h="16840"/>
          <w:pgMar w:header="0" w:footer="1381" w:top="1600" w:bottom="1640" w:left="1020" w:right="1020"/>
        </w:sectPr>
      </w:pPr>
      <w:r/>
    </w:p>
    <w:p>
      <w:pPr>
        <w:pStyle w:val="BodyText"/>
        <w:spacing w:before="3"/>
        <w:rPr>
          <w:b/>
          <w:sz w:val="12"/>
        </w:rPr>
      </w:pPr>
      <w:r/>
    </w:p>
    <w:p>
      <w:pPr>
        <w:pStyle w:val="Heading1"/>
        <w:spacing w:line="475" w:lineRule="auto" w:before="91"/>
        <w:ind w:left="4034" w:right="4030" w:firstLine="1"/>
        <w:jc w:val="center"/>
      </w:pPr>
      <w:r>
        <w:t>附表10 IDERA格式</w:t>
      </w:r>
    </w:p>
    <w:p>
      <w:pPr>
        <w:pStyle w:val="BodyText"/>
        <w:spacing w:before="7"/>
        <w:ind w:left="24" w:right="23"/>
        <w:jc w:val="center"/>
      </w:pPr>
      <w:r>
        <w:t>[插入日期]</w:t>
      </w:r>
    </w:p>
    <w:p>
      <w:pPr>
        <w:pStyle w:val="BodyText"/>
        <w:spacing w:before="7"/>
        <w:rPr>
          <w:sz w:val="13"/>
        </w:rPr>
      </w:pPr>
      <w:r/>
    </w:p>
    <w:p>
      <w:pPr>
        <w:pStyle w:val="BodyText"/>
        <w:spacing w:before="91"/>
        <w:ind w:left="114"/>
        <w:jc w:val="both"/>
      </w:pPr>
      <w:r>
        <w:t>致：【航空管理局】</w:t>
      </w:r>
    </w:p>
    <w:p>
      <w:pPr>
        <w:pStyle w:val="BodyText"/>
        <w:spacing w:before="4"/>
        <w:rPr>
          <w:sz w:val="21"/>
        </w:rPr>
      </w:pPr>
      <w:r/>
    </w:p>
    <w:p>
      <w:pPr>
        <w:pStyle w:val="BodyText"/>
        <w:ind w:left="114"/>
        <w:jc w:val="both"/>
      </w:pPr>
      <w:r>
        <w:t>回复：不可撤销注销和出口请求授权</w:t>
      </w:r>
    </w:p>
    <w:p>
      <w:pPr>
        <w:pStyle w:val="BodyText"/>
        <w:spacing w:before="5"/>
        <w:rPr>
          <w:sz w:val="21"/>
        </w:rPr>
      </w:pPr>
      <w:r/>
    </w:p>
    <w:p>
      <w:pPr>
        <w:pStyle w:val="BodyText"/>
        <w:spacing w:line="247" w:lineRule="auto" w:before="1"/>
        <w:ind w:left="114" w:right="107"/>
        <w:jc w:val="both"/>
      </w:pPr>
      <w:r>
        <w:t>以下签字人是空客A330-300飞机的注册运营商，其制造商序列号为1846，注册号为B-1062（连同飞机所有已安装、合并或连接的附件、零件和设备）。</w:t>
      </w:r>
    </w:p>
    <w:p>
      <w:pPr>
        <w:pStyle w:val="BodyText"/>
        <w:spacing w:before="10"/>
        <w:rPr>
          <w:sz w:val="20"/>
        </w:rPr>
      </w:pPr>
      <w:r/>
    </w:p>
    <w:p>
      <w:pPr>
        <w:pStyle w:val="BodyText"/>
        <w:spacing w:line="247" w:lineRule="auto"/>
        <w:ind w:left="114" w:right="108"/>
        <w:jc w:val="both"/>
      </w:pPr>
      <w:r>
        <w:t>本文件是一份不可撤销的注销和出口请求授权书，由下述签字人根据《移动设备国际利益公约》第十三条关于特定于飞机设备的事项的授权，以[贷款人]（每一个被授权方）为受益人签发。根据该条款，以下签字人在此请求：</w:t>
      </w:r>
    </w:p>
    <w:p>
      <w:pPr>
        <w:pStyle w:val="BodyText"/>
        <w:spacing w:before="10"/>
        <w:rPr>
          <w:sz w:val="20"/>
        </w:rPr>
      </w:pPr>
      <w:r/>
    </w:p>
    <w:p>
      <w:pPr>
        <w:pStyle w:val="ListParagraph"/>
        <w:numPr>
          <w:ilvl w:val="0"/>
          <w:numId w:val="38"/>
        </w:numPr>
        <w:tabs>
          <w:tab w:pos="834" w:val="left" w:leader="none"/>
        </w:tabs>
        <w:spacing w:line="244" w:lineRule="auto" w:before="0" w:after="0"/>
        <w:ind w:left="834" w:right="109" w:hanging="720"/>
        <w:jc w:val="both"/>
        <w:rPr>
          <w:sz w:val="22"/>
        </w:rPr>
      </w:pPr>
      <w:r>
        <w:t>承认每一被授权方或其指定人员是唯一有权：</w:t>
      </w:r>
    </w:p>
    <w:p>
      <w:pPr>
        <w:pStyle w:val="BodyText"/>
        <w:spacing w:before="1"/>
        <w:rPr>
          <w:sz w:val="21"/>
        </w:rPr>
      </w:pPr>
      <w:r/>
    </w:p>
    <w:p>
      <w:pPr>
        <w:pStyle w:val="ListParagraph"/>
        <w:numPr>
          <w:ilvl w:val="1"/>
          <w:numId w:val="38"/>
        </w:numPr>
        <w:tabs>
          <w:tab w:pos="1554" w:val="left" w:leader="none"/>
        </w:tabs>
        <w:spacing w:line="247" w:lineRule="auto" w:before="0" w:after="0"/>
        <w:ind w:left="1554" w:right="110" w:hanging="720"/>
        <w:jc w:val="both"/>
        <w:rPr>
          <w:sz w:val="22"/>
        </w:rPr>
      </w:pPr>
      <w:r>
        <w:t>根据1944年12月7日在美国芝加哥签署的《国际民用航空公约》第三章的规定，从[航空管理局]的飞机适航部办理飞机注销登记；以及</w:t>
      </w:r>
    </w:p>
    <w:p>
      <w:pPr>
        <w:pStyle w:val="BodyText"/>
        <w:spacing w:before="10"/>
        <w:rPr>
          <w:sz w:val="20"/>
        </w:rPr>
      </w:pPr>
      <w:r/>
    </w:p>
    <w:p>
      <w:pPr>
        <w:pStyle w:val="ListParagraph"/>
        <w:numPr>
          <w:ilvl w:val="1"/>
          <w:numId w:val="38"/>
        </w:numPr>
        <w:tabs>
          <w:tab w:pos="1553" w:val="left" w:leader="none"/>
          <w:tab w:pos="1554" w:val="left" w:leader="none"/>
        </w:tabs>
        <w:spacing w:line="240" w:lineRule="auto" w:before="0" w:after="0"/>
        <w:ind w:left="1554" w:right="0" w:hanging="720"/>
        <w:jc w:val="left"/>
        <w:rPr>
          <w:sz w:val="22"/>
        </w:rPr>
      </w:pPr>
      <w:r>
        <w:t>从[登记国]获得飞机的出口和实际转移；</w:t>
      </w:r>
    </w:p>
    <w:p>
      <w:pPr>
        <w:pStyle w:val="BodyText"/>
        <w:spacing w:before="5"/>
        <w:rPr>
          <w:sz w:val="21"/>
        </w:rPr>
      </w:pPr>
      <w:r/>
    </w:p>
    <w:p>
      <w:pPr>
        <w:pStyle w:val="ListParagraph"/>
        <w:numPr>
          <w:ilvl w:val="0"/>
          <w:numId w:val="38"/>
        </w:numPr>
        <w:tabs>
          <w:tab w:pos="834" w:val="left" w:leader="none"/>
        </w:tabs>
        <w:spacing w:line="247" w:lineRule="auto" w:before="1" w:after="0"/>
        <w:ind w:left="834" w:right="108" w:hanging="720"/>
        <w:jc w:val="both"/>
        <w:rPr>
          <w:sz w:val="22"/>
        </w:rPr>
      </w:pPr>
      <w:r>
        <w:t>确认每一被授权方或其指定人员可在未经签字人同意的情况下，应书面要求采取（a）段中规定的行动，并确认[注册国]当局应根据该要求与被授权方合作，以迅速完成该等行动。行动。</w:t>
      </w:r>
    </w:p>
    <w:p>
      <w:pPr>
        <w:pStyle w:val="BodyText"/>
        <w:spacing w:before="8"/>
        <w:rPr>
          <w:sz w:val="20"/>
        </w:rPr>
      </w:pPr>
      <w:r/>
    </w:p>
    <w:p>
      <w:pPr>
        <w:pStyle w:val="BodyText"/>
        <w:spacing w:line="247" w:lineRule="auto" w:before="1"/>
        <w:ind w:left="113" w:right="109"/>
        <w:jc w:val="both"/>
      </w:pPr>
      <w:r>
        <w:t>未经被授权方书面同意，以下签字人不得撤销本文件规定的有利于被授权方的权利。</w:t>
      </w:r>
    </w:p>
    <w:p>
      <w:pPr>
        <w:pStyle w:val="BodyText"/>
        <w:spacing w:before="10"/>
        <w:rPr>
          <w:sz w:val="20"/>
        </w:rPr>
      </w:pPr>
      <w:r/>
    </w:p>
    <w:p>
      <w:pPr>
        <w:pStyle w:val="BodyText"/>
        <w:spacing w:line="244" w:lineRule="auto"/>
        <w:ind w:left="113" w:right="110"/>
        <w:jc w:val="both"/>
      </w:pPr>
      <w:r>
        <w:t>请在下面提供的空白处以适当的符号并将本文件提交给[航空管理局]，确认您同意本请求及其条款。</w:t>
      </w:r>
    </w:p>
    <w:p>
      <w:pPr>
        <w:spacing w:after="0" w:line="244" w:lineRule="auto"/>
        <w:jc w:val="both"/>
        <w:sectPr>
          <w:footerReference w:type="default" r:id="rId7"/>
          <w:pgSz w:w="11910" w:h="16840"/>
          <w:pgMar w:footer="1441" w:header="0" w:top="1600" w:bottom="1640" w:left="1020" w:right="1020"/>
        </w:sectPr>
      </w:pPr>
      <w:r/>
    </w:p>
    <w:p>
      <w:pPr>
        <w:pStyle w:val="BodyText"/>
        <w:spacing w:before="3"/>
        <w:rPr>
          <w:sz w:val="12"/>
        </w:rPr>
      </w:pPr>
      <w:r/>
    </w:p>
    <w:p>
      <w:pPr>
        <w:pStyle w:val="BodyText"/>
        <w:spacing w:before="91"/>
        <w:ind w:left="2273"/>
      </w:pPr>
      <w:r>
        <w:t>[操作员]</w:t>
      </w:r>
    </w:p>
    <w:p>
      <w:pPr>
        <w:pStyle w:val="BodyText"/>
        <w:rPr>
          <w:sz w:val="20"/>
        </w:rPr>
      </w:pPr>
      <w:r/>
    </w:p>
    <w:p>
      <w:pPr>
        <w:pStyle w:val="BodyText"/>
        <w:rPr>
          <w:sz w:val="20"/>
        </w:rPr>
      </w:pPr>
      <w:r/>
    </w:p>
    <w:p>
      <w:pPr>
        <w:pStyle w:val="BodyText"/>
        <w:spacing w:before="10"/>
        <w:rPr>
          <w:sz w:val="21"/>
        </w:rPr>
      </w:pPr>
      <w:r/>
    </w:p>
    <w:p>
      <w:pPr>
        <w:pStyle w:val="BodyText"/>
        <w:rPr>
          <w:sz w:val="20"/>
        </w:rPr>
      </w:pPr>
      <w:r/>
    </w:p>
    <w:p>
      <w:pPr>
        <w:pStyle w:val="BodyText"/>
        <w:spacing w:before="6"/>
        <w:rPr>
          <w:sz w:val="21"/>
        </w:rPr>
      </w:pPr>
      <w:r/>
    </w:p>
    <w:p>
      <w:pPr>
        <w:pStyle w:val="BodyText"/>
        <w:tabs>
          <w:tab w:pos="5153" w:val="left" w:leader="none"/>
        </w:tabs>
        <w:ind w:left="113"/>
      </w:pPr>
      <w:r>
        <w:t>同意并递交本文件：【插入签字人姓名】</w:t>
      </w:r>
    </w:p>
    <w:p>
      <w:pPr>
        <w:pStyle w:val="BodyText"/>
        <w:tabs>
          <w:tab w:pos="5154" w:val="left" w:leader="none"/>
        </w:tabs>
        <w:spacing w:before="7"/>
        <w:ind w:left="113"/>
      </w:pPr>
      <w:r>
        <w:t>【插入日期】其：【插入签字人职务】</w:t>
      </w:r>
    </w:p>
    <w:p>
      <w:pPr>
        <w:pStyle w:val="BodyText"/>
        <w:rPr>
          <w:sz w:val="20"/>
        </w:rPr>
      </w:pPr>
      <w:r/>
    </w:p>
    <w:p>
      <w:pPr>
        <w:pStyle w:val="BodyText"/>
        <w:rPr>
          <w:sz w:val="20"/>
        </w:rPr>
      </w:pPr>
      <w:r/>
    </w:p>
    <w:p>
      <w:pPr>
        <w:pStyle w:val="BodyText"/>
        <w:rPr>
          <w:sz w:val="20"/>
        </w:rPr>
      </w:pPr>
      <w:r/>
    </w:p>
    <w:p>
      <w:pPr>
        <w:pStyle w:val="BodyText"/>
        <w:spacing w:before="8"/>
      </w:pPr>
      <w:r/>
    </w:p>
    <w:p>
      <w:pPr>
        <w:pStyle w:val="BodyText"/>
        <w:spacing w:before="1"/>
        <w:rPr>
          <w:sz w:val="11"/>
        </w:rPr>
      </w:pPr>
      <w:r/>
    </w:p>
    <w:p>
      <w:pPr>
        <w:pStyle w:val="BodyText"/>
        <w:spacing w:before="91"/>
        <w:ind w:left="113"/>
      </w:pPr>
      <w:r>
        <w:t>[插入相关注释详情]</w:t>
      </w:r>
    </w:p>
    <w:p>
      <w:pPr>
        <w:spacing w:after="0"/>
        <w:sectPr>
          <w:footerReference w:type="default" r:id="rId8"/>
          <w:pgSz w:w="11910" w:h="16840"/>
          <w:pgMar w:footer="1441" w:header="0" w:top="1600" w:bottom="1640" w:left="1020" w:right="1680"/>
          <w:pgNumType w:start="101"/>
        </w:sectPr>
      </w:pPr>
      <w:r/>
    </w:p>
    <w:p>
      <w:pPr>
        <w:pStyle w:val="BodyText"/>
        <w:spacing w:line="309" w:lineRule="auto" w:before="12"/>
        <w:ind w:left="1967" w:right="1964"/>
        <w:jc w:val="center"/>
        <w:rPr>
          <w:rFonts w:ascii="宋体" w:eastAsia="宋体" w:hint="eastAsia"/>
        </w:rPr>
      </w:pPr>
      <w:r>
        <w:t>不可撤销的注销登记和出口请求许可书第十三条中提到的附件</w:t>
      </w:r>
    </w:p>
    <w:p>
      <w:pPr>
        <w:pStyle w:val="BodyText"/>
        <w:tabs>
          <w:tab w:pos="4495" w:val="left" w:leader="none"/>
          <w:tab w:pos="5043" w:val="left" w:leader="none"/>
          <w:tab w:pos="5594" w:val="left" w:leader="none"/>
        </w:tabs>
        <w:spacing w:line="309" w:lineRule="auto" w:before="19"/>
        <w:ind w:left="3832" w:right="3829" w:firstLine="1"/>
        <w:jc w:val="center"/>
        <w:rPr>
          <w:rFonts w:ascii="宋体" w:eastAsia="宋体" w:hint="eastAsia"/>
        </w:rPr>
      </w:pPr>
      <w:r>
        <w:t>年月日通报：中国民用航空局</w:t>
      </w:r>
    </w:p>
    <w:p>
      <w:pPr>
        <w:pStyle w:val="BodyText"/>
        <w:spacing w:before="19"/>
        <w:jc w:val="center"/>
        <w:rPr>
          <w:rFonts w:ascii="宋体" w:eastAsia="宋体" w:hint="eastAsia"/>
        </w:rPr>
      </w:pPr>
      <w:r>
        <w:t>原因：不可撤销的注销登记和出口请求许可证</w:t>
      </w:r>
    </w:p>
    <w:p>
      <w:pPr>
        <w:pStyle w:val="BodyText"/>
        <w:spacing w:line="288" w:lineRule="exact" w:before="116"/>
        <w:ind w:left="113" w:right="109" w:firstLine="720"/>
        <w:rPr>
          <w:rFonts w:ascii="宋体" w:hAnsi="宋体" w:eastAsia="宋体" w:hint="eastAsia"/>
        </w:rPr>
      </w:pPr>
      <w:r>
        <w:t>以下签字人是空客A330-300，制造商序号为1846，登记标志为B-1062（“航空机”，连接安装、配置或附加的所有附件、部件和设备）的经登记的[经营者][所有人]*</w:t>
      </w:r>
    </w:p>
    <w:p>
      <w:pPr>
        <w:pStyle w:val="BodyText"/>
        <w:spacing w:before="11"/>
        <w:rPr>
          <w:rFonts w:ascii="宋体"/>
          <w:sz w:val="13"/>
        </w:rPr>
      </w:pPr>
      <w:r/>
    </w:p>
    <w:p>
      <w:pPr>
        <w:pStyle w:val="BodyText"/>
        <w:spacing w:line="288" w:lineRule="exact" w:before="59"/>
        <w:ind w:left="113" w:right="111" w:firstLine="720"/>
        <w:jc w:val="both"/>
        <w:rPr>
          <w:rFonts w:ascii="宋体" w:hAnsi="宋体" w:eastAsia="宋体" w:hint="eastAsia"/>
        </w:rPr>
      </w:pPr>
      <w:r>
        <w:t>本文件是根据《移动设备国际利益公约》第十三条的规定，为[贷款人名称]（“被许可人”）之利益而签发的不可撤销的注销登记和出口请求许可书。根据该条规定，下方签名人此请求：</w:t>
      </w:r>
    </w:p>
    <w:p>
      <w:pPr>
        <w:pStyle w:val="BodyText"/>
        <w:spacing w:before="4"/>
        <w:rPr>
          <w:rFonts w:ascii="宋体"/>
          <w:sz w:val="16"/>
        </w:rPr>
      </w:pPr>
      <w:r/>
    </w:p>
    <w:p>
      <w:pPr>
        <w:pStyle w:val="ListParagraph"/>
        <w:numPr>
          <w:ilvl w:val="1"/>
          <w:numId w:val="38"/>
        </w:numPr>
        <w:tabs>
          <w:tab w:pos="1553" w:val="left" w:leader="none"/>
          <w:tab w:pos="1554" w:val="left" w:leader="none"/>
        </w:tabs>
        <w:spacing w:line="240" w:lineRule="auto" w:before="0" w:after="0"/>
        <w:ind w:left="1554" w:right="0" w:hanging="720"/>
        <w:jc w:val="left"/>
        <w:rPr>
          <w:sz w:val="21"/>
        </w:rPr>
      </w:pPr>
      <w:r>
        <w:t>承认被许可人或其正式指定的人是唯一可以采取下列行动的人：</w:t>
      </w:r>
    </w:p>
    <w:p>
      <w:pPr>
        <w:pStyle w:val="BodyText"/>
        <w:spacing w:before="3"/>
        <w:rPr>
          <w:rFonts w:ascii="宋体"/>
          <w:sz w:val="19"/>
        </w:rPr>
      </w:pPr>
      <w:r/>
    </w:p>
    <w:p>
      <w:pPr>
        <w:pStyle w:val="ListParagraph"/>
        <w:numPr>
          <w:ilvl w:val="2"/>
          <w:numId w:val="38"/>
        </w:numPr>
        <w:tabs>
          <w:tab w:pos="1913" w:val="left" w:leader="none"/>
          <w:tab w:pos="1914" w:val="left" w:leader="none"/>
        </w:tabs>
        <w:spacing w:line="288" w:lineRule="exact" w:before="0" w:after="0"/>
        <w:ind w:left="1913" w:right="109" w:hanging="479"/>
        <w:jc w:val="left"/>
        <w:rPr>
          <w:rFonts w:ascii="宋体" w:eastAsia="宋体" w:hint="eastAsia"/>
          <w:sz w:val="22"/>
        </w:rPr>
      </w:pPr>
      <w:r>
        <w:t>为1944年12月7日在加哥签署的《国际民用航空公约》第三章之目的，在由中国民用航空局管理的航空器适航审批公司办理航空器注销登记；和</w:t>
      </w:r>
    </w:p>
    <w:p>
      <w:pPr>
        <w:pStyle w:val="BodyText"/>
        <w:spacing w:before="4"/>
        <w:rPr>
          <w:rFonts w:ascii="宋体"/>
          <w:sz w:val="16"/>
        </w:rPr>
      </w:pPr>
      <w:r/>
    </w:p>
    <w:p>
      <w:pPr>
        <w:pStyle w:val="ListParagraph"/>
        <w:numPr>
          <w:ilvl w:val="2"/>
          <w:numId w:val="38"/>
        </w:numPr>
        <w:tabs>
          <w:tab w:pos="1913" w:val="left" w:leader="none"/>
          <w:tab w:pos="1914" w:val="left" w:leader="none"/>
        </w:tabs>
        <w:spacing w:line="240" w:lineRule="auto" w:before="0" w:after="0"/>
        <w:ind w:left="1913" w:right="0" w:hanging="480"/>
        <w:jc w:val="left"/>
        <w:rPr>
          <w:rFonts w:ascii="宋体" w:eastAsia="宋体" w:hint="eastAsia"/>
          <w:sz w:val="22"/>
        </w:rPr>
      </w:pPr>
      <w:r>
        <w:t>从（中华人民共和国）出口及实体转移；和</w:t>
      </w:r>
    </w:p>
    <w:p>
      <w:pPr>
        <w:pStyle w:val="BodyText"/>
        <w:spacing w:before="1"/>
        <w:rPr>
          <w:rFonts w:ascii="宋体"/>
          <w:sz w:val="17"/>
        </w:rPr>
      </w:pPr>
      <w:r/>
    </w:p>
    <w:p>
      <w:pPr>
        <w:pStyle w:val="ListParagraph"/>
        <w:numPr>
          <w:ilvl w:val="1"/>
          <w:numId w:val="38"/>
        </w:numPr>
        <w:tabs>
          <w:tab w:pos="1373" w:val="left" w:leader="none"/>
          <w:tab w:pos="1374" w:val="left" w:leader="none"/>
        </w:tabs>
        <w:spacing w:line="295" w:lineRule="exact" w:before="0" w:after="0"/>
        <w:ind w:left="1374" w:right="0" w:hanging="540"/>
        <w:jc w:val="left"/>
        <w:rPr>
          <w:sz w:val="21"/>
        </w:rPr>
      </w:pPr>
      <w:r>
        <w:t>确认被许可人或其正式指定的人可以根据书面要求不经以下签字人同意自行采取上述第</w:t>
      </w:r>
    </w:p>
    <w:p>
      <w:pPr>
        <w:pStyle w:val="BodyText"/>
        <w:spacing w:line="288" w:lineRule="exact" w:before="19"/>
        <w:ind w:left="1373" w:right="109"/>
        <w:rPr>
          <w:rFonts w:ascii="宋体" w:eastAsia="宋体" w:hint="eastAsia"/>
        </w:rPr>
      </w:pPr>
      <w:r>
        <w:t>（i）条例规定的行为。而且，根据这种要求，中华人民共和国的机关应与被许可人合作，以便迅速完成这种行为。</w:t>
      </w:r>
    </w:p>
    <w:p>
      <w:pPr>
        <w:pStyle w:val="BodyText"/>
        <w:spacing w:before="4"/>
        <w:rPr>
          <w:rFonts w:ascii="宋体"/>
          <w:sz w:val="16"/>
        </w:rPr>
      </w:pPr>
      <w:r/>
    </w:p>
    <w:p>
      <w:pPr>
        <w:pStyle w:val="BodyText"/>
        <w:ind w:left="849"/>
        <w:rPr>
          <w:rFonts w:ascii="宋体" w:eastAsia="宋体" w:hint="eastAsia"/>
        </w:rPr>
      </w:pPr>
      <w:r>
        <w:t>未经许可人同意，以下签字人不可撤销本文件为被许可人设立的权利。</w:t>
      </w:r>
    </w:p>
    <w:p>
      <w:pPr>
        <w:pStyle w:val="BodyText"/>
        <w:spacing w:before="12"/>
        <w:rPr>
          <w:rFonts w:ascii="宋体"/>
          <w:sz w:val="15"/>
        </w:rPr>
      </w:pPr>
      <w:r/>
    </w:p>
    <w:p>
      <w:pPr>
        <w:pStyle w:val="BodyText"/>
        <w:spacing w:before="32"/>
        <w:ind w:left="849"/>
        <w:rPr>
          <w:rFonts w:ascii="宋体" w:eastAsia="宋体" w:hint="eastAsia"/>
        </w:rPr>
      </w:pPr>
      <w:r>
        <w:t>请在下面的空中栏处以适当的签署表示同意此项请求及其条件，并将本文件提交中国民用航空局备办。</w:t>
      </w:r>
    </w:p>
    <w:p>
      <w:pPr>
        <w:pStyle w:val="BodyText"/>
        <w:ind w:left="114"/>
        <w:rPr>
          <w:rFonts w:ascii="宋体" w:eastAsia="宋体" w:hint="eastAsia"/>
        </w:rPr>
      </w:pPr>
      <w:r>
        <w:t>障碍。</w:t>
      </w:r>
    </w:p>
    <w:p>
      <w:pPr>
        <w:pStyle w:val="BodyText"/>
        <w:spacing w:before="1"/>
        <w:rPr>
          <w:rFonts w:ascii="宋体"/>
          <w:sz w:val="25"/>
        </w:rPr>
      </w:pPr>
      <w:r/>
    </w:p>
    <w:p>
      <w:pPr>
        <w:pStyle w:val="BodyText"/>
        <w:spacing w:before="32"/>
        <w:ind w:left="1372"/>
        <w:rPr>
          <w:rFonts w:ascii="宋体" w:eastAsia="宋体" w:hint="eastAsia"/>
        </w:rPr>
      </w:pPr>
      <w:r>
        <w:t>中国南方航空股份有限公司</w:t>
      </w:r>
    </w:p>
    <w:p>
      <w:pPr>
        <w:pStyle w:val="BodyText"/>
        <w:rPr>
          <w:rFonts w:ascii="宋体"/>
          <w:sz w:val="20"/>
        </w:rPr>
      </w:pPr>
      <w:r/>
    </w:p>
    <w:p>
      <w:pPr>
        <w:pStyle w:val="BodyText"/>
        <w:spacing w:before="12"/>
        <w:rPr>
          <w:rFonts w:ascii="宋体"/>
          <w:sz w:val="17"/>
        </w:rPr>
      </w:pPr>
      <w:r/>
    </w:p>
    <w:p>
      <w:pPr>
        <w:pStyle w:val="BodyText"/>
        <w:rPr>
          <w:rFonts w:ascii="宋体"/>
          <w:sz w:val="20"/>
        </w:rPr>
      </w:pPr>
      <w:r/>
    </w:p>
    <w:p>
      <w:pPr>
        <w:pStyle w:val="BodyText"/>
        <w:spacing w:before="11"/>
        <w:rPr>
          <w:rFonts w:ascii="宋体"/>
          <w:sz w:val="13"/>
        </w:rPr>
      </w:pPr>
      <w:r/>
    </w:p>
    <w:p>
      <w:pPr>
        <w:pStyle w:val="BodyText"/>
        <w:tabs>
          <w:tab w:pos="6470" w:val="left" w:leader="none"/>
        </w:tabs>
        <w:spacing w:before="32"/>
        <w:jc w:val="center"/>
        <w:rPr>
          <w:rFonts w:ascii="宋体" w:eastAsia="宋体" w:hint="eastAsia"/>
        </w:rPr>
      </w:pPr>
      <w:r>
        <w:t>同意并给予存档经办人：</w:t>
      </w:r>
    </w:p>
    <w:p>
      <w:pPr>
        <w:pStyle w:val="BodyText"/>
        <w:tabs>
          <w:tab w:pos="661" w:val="left" w:leader="none"/>
          <w:tab w:pos="1210" w:val="left" w:leader="none"/>
          <w:tab w:pos="1761" w:val="left" w:leader="none"/>
          <w:tab w:pos="6471" w:val="left" w:leader="none"/>
        </w:tabs>
        <w:spacing w:before="83"/>
        <w:jc w:val="center"/>
        <w:rPr>
          <w:rFonts w:ascii="宋体" w:eastAsia="宋体" w:hint="eastAsia"/>
        </w:rPr>
      </w:pPr>
      <w:r>
        <w:t>年月日职务：</w:t>
      </w:r>
    </w:p>
    <w:p>
      <w:pPr>
        <w:pStyle w:val="BodyText"/>
        <w:rPr>
          <w:rFonts w:ascii="宋体"/>
          <w:sz w:val="20"/>
        </w:rPr>
      </w:pPr>
      <w:r/>
    </w:p>
    <w:p>
      <w:pPr>
        <w:pStyle w:val="BodyText"/>
        <w:spacing w:before="12"/>
        <w:rPr>
          <w:rFonts w:ascii="宋体"/>
          <w:sz w:val="24"/>
        </w:rPr>
      </w:pPr>
      <w:r/>
    </w:p>
    <w:p>
      <w:pPr>
        <w:spacing w:line="241" w:lineRule="exact" w:before="0"/>
        <w:ind w:left="114" w:right="0" w:firstLine="0"/>
        <w:jc w:val="left"/>
        <w:rPr>
          <w:rFonts w:ascii="宋体" w:eastAsia="宋体" w:hint="eastAsia"/>
          <w:sz w:val="20"/>
        </w:rPr>
      </w:pPr>
      <w:r>
        <w:t>*根据相应的国家登记标准的定义进行选择。</w:t>
      </w:r>
    </w:p>
    <w:p>
      <w:pPr>
        <w:pStyle w:val="BodyText"/>
        <w:spacing w:before="11"/>
        <w:rPr>
          <w:rFonts w:ascii="宋体"/>
        </w:rPr>
      </w:pPr>
      <w:r/>
    </w:p>
    <w:p>
      <w:pPr>
        <w:spacing w:before="0"/>
        <w:ind w:left="113" w:right="0" w:firstLine="0"/>
        <w:jc w:val="left"/>
        <w:rPr>
          <w:rFonts w:ascii="Arial"/>
          <w:sz w:val="20"/>
        </w:rPr>
      </w:pPr>
      <w:r>
        <w:t>AAC-253（2009年6月）</w:t>
      </w:r>
    </w:p>
    <w:p>
      <w:pPr>
        <w:spacing w:after="0"/>
        <w:jc w:val="left"/>
        <w:rPr>
          <w:rFonts w:ascii="Arial"/>
          <w:sz w:val="20"/>
        </w:rPr>
        <w:sectPr>
          <w:pgSz w:w="11910" w:h="16840"/>
          <w:pgMar w:header="0" w:footer="1441" w:top="1540" w:bottom="1640" w:left="1020" w:right="1020"/>
        </w:sectPr>
      </w:pPr>
      <w:r/>
    </w:p>
    <w:p>
      <w:pPr>
        <w:pStyle w:val="BodyText"/>
        <w:spacing w:before="3"/>
        <w:rPr>
          <w:rFonts w:ascii="Arial"/>
          <w:sz w:val="12"/>
        </w:rPr>
      </w:pPr>
      <w:r/>
    </w:p>
    <w:p>
      <w:pPr>
        <w:pStyle w:val="Heading1"/>
        <w:spacing w:line="475" w:lineRule="auto" w:before="91"/>
        <w:ind w:left="3512" w:right="2835" w:firstLine="678"/>
      </w:pPr>
      <w:r>
        <w:t>附表11允许分承租人</w:t>
      </w:r>
    </w:p>
    <w:p>
      <w:pPr>
        <w:pStyle w:val="BodyText"/>
        <w:spacing w:before="10"/>
        <w:rPr>
          <w:b/>
        </w:rPr>
      </w:pPr>
      <w:r/>
    </w:p>
    <w:tbl>
      <w:tblPr>
        <w:tblW w:w="0" w:type="auto"/>
        <w:jc w:val="left"/>
        <w:tblInd w:w="2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
        <w:gridCol w:w="3901"/>
        <w:gridCol w:w="108"/>
      </w:tblGrid>
      <w:tr>
        <w:trPr>
          <w:trHeight w:val="370" w:hRule="exact"/>
        </w:trPr>
        <w:tc>
          <w:tcPr>
            <w:tcW w:w="108" w:type="dxa"/>
            <w:tcBorders>
              <w:top w:val="nil"/>
              <w:left w:val="nil"/>
              <w:bottom w:val="nil"/>
            </w:tcBorders>
          </w:tcPr>
          <w:p>
            <w:pPr/>
            <w:r/>
          </w:p>
        </w:tc>
        <w:tc>
          <w:tcPr>
            <w:tcW w:w="4009" w:type="dxa"/>
            <w:gridSpan w:val="2"/>
          </w:tcPr>
          <w:p>
            <w:pPr>
              <w:pStyle w:val="TableParagraph"/>
              <w:spacing w:before="82"/>
              <w:ind w:left="1195"/>
              <w:rPr>
                <w:sz w:val="22"/>
              </w:rPr>
            </w:pPr>
            <w:r/>
          </w:p>
        </w:tc>
      </w:tr>
      <w:tr>
        <w:trPr>
          <w:trHeight w:val="370" w:hRule="exact"/>
        </w:trPr>
        <w:tc>
          <w:tcPr>
            <w:tcW w:w="108" w:type="dxa"/>
            <w:tcBorders>
              <w:top w:val="nil"/>
              <w:left w:val="nil"/>
              <w:bottom w:val="nil"/>
            </w:tcBorders>
          </w:tcPr>
          <w:p>
            <w:pPr/>
            <w:r>
              <w:t>中国航空及其附属公司</w:t>
            </w:r>
          </w:p>
        </w:tc>
        <w:tc>
          <w:tcPr>
            <w:tcW w:w="4009" w:type="dxa"/>
            <w:gridSpan w:val="2"/>
          </w:tcPr>
          <w:p>
            <w:pPr>
              <w:pStyle w:val="TableParagraph"/>
              <w:spacing w:before="82"/>
              <w:ind w:left="801"/>
              <w:rPr>
                <w:sz w:val="22"/>
              </w:rPr>
            </w:pPr>
            <w:r>
              <w:t>中国东方及其附属公司</w:t>
            </w:r>
          </w:p>
        </w:tc>
      </w:tr>
      <w:tr>
        <w:trPr>
          <w:trHeight w:val="371" w:hRule="exact"/>
        </w:trPr>
        <w:tc>
          <w:tcPr>
            <w:tcW w:w="108" w:type="dxa"/>
            <w:tcBorders>
              <w:top w:val="nil"/>
              <w:left w:val="nil"/>
            </w:tcBorders>
          </w:tcPr>
          <w:p>
            <w:pPr/>
            <w:r>
              <w:t>爱尔兰航空公司</w:t>
            </w:r>
          </w:p>
        </w:tc>
        <w:tc>
          <w:tcPr>
            <w:tcW w:w="4009" w:type="dxa"/>
            <w:gridSpan w:val="2"/>
          </w:tcPr>
          <w:p>
            <w:pPr>
              <w:pStyle w:val="TableParagraph"/>
              <w:spacing w:before="84"/>
              <w:ind w:left="619"/>
              <w:rPr>
                <w:sz w:val="22"/>
              </w:rPr>
            </w:pPr>
            <w:r>
              <w:t>法国航空公司</w:t>
            </w:r>
          </w:p>
        </w:tc>
      </w:tr>
      <w:tr>
        <w:trPr>
          <w:trHeight w:val="370" w:hRule="exact"/>
        </w:trPr>
        <w:tc>
          <w:tcPr>
            <w:tcW w:w="4009" w:type="dxa"/>
            <w:gridSpan w:val="2"/>
          </w:tcPr>
          <w:p>
            <w:pPr>
              <w:pStyle w:val="TableParagraph"/>
              <w:spacing w:before="82"/>
              <w:ind w:left="1481" w:right="1482"/>
              <w:jc w:val="center"/>
              <w:rPr>
                <w:sz w:val="22"/>
              </w:rPr>
            </w:pPr>
            <w:r>
              <w:t>新西兰航空公司</w:t>
            </w:r>
          </w:p>
        </w:tc>
        <w:tc>
          <w:tcPr>
            <w:tcW w:w="108" w:type="dxa"/>
            <w:tcBorders>
              <w:bottom w:val="nil"/>
              <w:right w:val="nil"/>
            </w:tcBorders>
          </w:tcPr>
          <w:p>
            <w:pPr/>
            <w:r/>
          </w:p>
        </w:tc>
      </w:tr>
      <w:tr>
        <w:trPr>
          <w:trHeight w:val="370" w:hRule="exact"/>
        </w:trPr>
        <w:tc>
          <w:tcPr>
            <w:tcW w:w="4009" w:type="dxa"/>
            <w:gridSpan w:val="2"/>
          </w:tcPr>
          <w:p>
            <w:pPr>
              <w:pStyle w:val="TableParagraph"/>
              <w:spacing w:before="82"/>
              <w:ind w:left="1481" w:right="1482"/>
              <w:jc w:val="center"/>
              <w:rPr>
                <w:sz w:val="22"/>
              </w:rPr>
            </w:pPr>
            <w:r/>
          </w:p>
        </w:tc>
        <w:tc>
          <w:tcPr>
            <w:tcW w:w="108" w:type="dxa"/>
            <w:tcBorders>
              <w:top w:val="nil"/>
              <w:bottom w:val="nil"/>
              <w:right w:val="nil"/>
            </w:tcBorders>
          </w:tcPr>
          <w:p>
            <w:pPr/>
            <w:r>
              <w:t>英国航空公司</w:t>
            </w:r>
          </w:p>
        </w:tc>
      </w:tr>
      <w:tr>
        <w:trPr>
          <w:trHeight w:val="371" w:hRule="exact"/>
        </w:trPr>
        <w:tc>
          <w:tcPr>
            <w:tcW w:w="4009" w:type="dxa"/>
            <w:gridSpan w:val="2"/>
          </w:tcPr>
          <w:p>
            <w:pPr>
              <w:pStyle w:val="TableParagraph"/>
              <w:spacing w:before="84"/>
              <w:ind w:left="1236"/>
              <w:rPr>
                <w:sz w:val="22"/>
              </w:rPr>
            </w:pPr>
            <w:r>
              <w:t>国泰航空公司</w:t>
            </w:r>
          </w:p>
        </w:tc>
        <w:tc>
          <w:tcPr>
            <w:tcW w:w="108" w:type="dxa"/>
            <w:tcBorders>
              <w:top w:val="nil"/>
              <w:bottom w:val="nil"/>
              <w:right w:val="nil"/>
            </w:tcBorders>
          </w:tcPr>
          <w:p>
            <w:pPr/>
            <w:r/>
          </w:p>
        </w:tc>
      </w:tr>
      <w:tr>
        <w:trPr>
          <w:trHeight w:val="370" w:hRule="exact"/>
        </w:trPr>
        <w:tc>
          <w:tcPr>
            <w:tcW w:w="4009" w:type="dxa"/>
            <w:gridSpan w:val="2"/>
          </w:tcPr>
          <w:p>
            <w:pPr>
              <w:pStyle w:val="TableParagraph"/>
              <w:spacing w:before="82"/>
              <w:ind w:left="1184"/>
              <w:rPr>
                <w:sz w:val="22"/>
              </w:rPr>
            </w:pPr>
            <w:r/>
          </w:p>
        </w:tc>
        <w:tc>
          <w:tcPr>
            <w:tcW w:w="108" w:type="dxa"/>
            <w:tcBorders>
              <w:top w:val="nil"/>
              <w:bottom w:val="nil"/>
              <w:right w:val="nil"/>
            </w:tcBorders>
          </w:tcPr>
          <w:p>
            <w:pPr/>
            <w:r>
              <w:t>酋长国</w:t>
            </w:r>
          </w:p>
        </w:tc>
      </w:tr>
      <w:tr>
        <w:trPr>
          <w:trHeight w:val="370" w:hRule="exact"/>
        </w:trPr>
        <w:tc>
          <w:tcPr>
            <w:tcW w:w="4009" w:type="dxa"/>
            <w:gridSpan w:val="2"/>
          </w:tcPr>
          <w:p>
            <w:pPr>
              <w:pStyle w:val="TableParagraph"/>
              <w:spacing w:before="82"/>
              <w:ind w:left="1299"/>
              <w:rPr>
                <w:sz w:val="22"/>
              </w:rPr>
            </w:pPr>
            <w:r>
              <w:t>芬兰航空公司</w:t>
            </w:r>
          </w:p>
        </w:tc>
        <w:tc>
          <w:tcPr>
            <w:tcW w:w="108" w:type="dxa"/>
            <w:tcBorders>
              <w:top w:val="nil"/>
              <w:bottom w:val="nil"/>
              <w:right w:val="nil"/>
            </w:tcBorders>
          </w:tcPr>
          <w:p>
            <w:pPr/>
            <w:r/>
          </w:p>
        </w:tc>
      </w:tr>
      <w:tr>
        <w:trPr>
          <w:trHeight w:val="371" w:hRule="exact"/>
        </w:trPr>
        <w:tc>
          <w:tcPr>
            <w:tcW w:w="4009" w:type="dxa"/>
            <w:gridSpan w:val="2"/>
          </w:tcPr>
          <w:p>
            <w:pPr>
              <w:pStyle w:val="TableParagraph"/>
              <w:spacing w:before="84"/>
              <w:ind w:left="955"/>
              <w:rPr>
                <w:sz w:val="22"/>
              </w:rPr>
            </w:pPr>
            <w:r/>
          </w:p>
        </w:tc>
        <w:tc>
          <w:tcPr>
            <w:tcW w:w="108" w:type="dxa"/>
            <w:tcBorders>
              <w:top w:val="nil"/>
              <w:bottom w:val="nil"/>
              <w:right w:val="nil"/>
            </w:tcBorders>
          </w:tcPr>
          <w:p>
            <w:pPr/>
            <w:r>
              <w:t>韩国航空公司</w:t>
            </w:r>
          </w:p>
        </w:tc>
      </w:tr>
      <w:tr>
        <w:trPr>
          <w:trHeight w:val="370" w:hRule="exact"/>
        </w:trPr>
        <w:tc>
          <w:tcPr>
            <w:tcW w:w="4009" w:type="dxa"/>
            <w:gridSpan w:val="2"/>
          </w:tcPr>
          <w:p>
            <w:pPr>
              <w:pStyle w:val="TableParagraph"/>
              <w:spacing w:before="82"/>
              <w:ind w:left="1481" w:right="1481"/>
              <w:jc w:val="center"/>
              <w:rPr>
                <w:sz w:val="22"/>
              </w:rPr>
            </w:pPr>
            <w:r>
              <w:t>汉莎航空公司</w:t>
            </w:r>
          </w:p>
        </w:tc>
        <w:tc>
          <w:tcPr>
            <w:tcW w:w="108" w:type="dxa"/>
            <w:tcBorders>
              <w:top w:val="nil"/>
              <w:bottom w:val="nil"/>
              <w:right w:val="nil"/>
            </w:tcBorders>
          </w:tcPr>
          <w:p>
            <w:pPr/>
            <w:r/>
          </w:p>
        </w:tc>
      </w:tr>
      <w:tr>
        <w:trPr>
          <w:trHeight w:val="370" w:hRule="exact"/>
        </w:trPr>
        <w:tc>
          <w:tcPr>
            <w:tcW w:w="4009" w:type="dxa"/>
            <w:gridSpan w:val="2"/>
          </w:tcPr>
          <w:p>
            <w:pPr>
              <w:pStyle w:val="TableParagraph"/>
              <w:spacing w:before="82"/>
              <w:ind w:left="1481" w:right="1481"/>
              <w:jc w:val="center"/>
              <w:rPr>
                <w:sz w:val="22"/>
              </w:rPr>
            </w:pPr>
            <w:r/>
          </w:p>
        </w:tc>
        <w:tc>
          <w:tcPr>
            <w:tcW w:w="108" w:type="dxa"/>
            <w:tcBorders>
              <w:top w:val="nil"/>
              <w:bottom w:val="nil"/>
              <w:right w:val="nil"/>
            </w:tcBorders>
          </w:tcPr>
          <w:p>
            <w:pPr/>
            <w:r>
              <w:t>西北航空公司</w:t>
            </w:r>
          </w:p>
        </w:tc>
      </w:tr>
      <w:tr>
        <w:trPr>
          <w:trHeight w:val="371" w:hRule="exact"/>
        </w:trPr>
        <w:tc>
          <w:tcPr>
            <w:tcW w:w="4009" w:type="dxa"/>
            <w:gridSpan w:val="2"/>
          </w:tcPr>
          <w:p>
            <w:pPr>
              <w:pStyle w:val="TableParagraph"/>
              <w:spacing w:before="84"/>
              <w:ind w:left="1481" w:right="1482"/>
              <w:jc w:val="center"/>
              <w:rPr>
                <w:sz w:val="22"/>
              </w:rPr>
            </w:pPr>
            <w:r>
              <w:t>澳洲航空公司</w:t>
            </w:r>
          </w:p>
        </w:tc>
        <w:tc>
          <w:tcPr>
            <w:tcW w:w="108" w:type="dxa"/>
            <w:tcBorders>
              <w:top w:val="nil"/>
              <w:bottom w:val="nil"/>
              <w:right w:val="nil"/>
            </w:tcBorders>
          </w:tcPr>
          <w:p>
            <w:pPr/>
            <w:r/>
          </w:p>
        </w:tc>
      </w:tr>
      <w:tr>
        <w:trPr>
          <w:trHeight w:val="370" w:hRule="exact"/>
        </w:trPr>
        <w:tc>
          <w:tcPr>
            <w:tcW w:w="4009" w:type="dxa"/>
            <w:gridSpan w:val="2"/>
          </w:tcPr>
          <w:p>
            <w:pPr>
              <w:pStyle w:val="TableParagraph"/>
              <w:spacing w:before="82"/>
              <w:ind w:left="1481" w:right="1481"/>
              <w:jc w:val="center"/>
              <w:rPr>
                <w:sz w:val="22"/>
              </w:rPr>
            </w:pPr>
            <w:r/>
          </w:p>
        </w:tc>
        <w:tc>
          <w:tcPr>
            <w:tcW w:w="108" w:type="dxa"/>
            <w:tcBorders>
              <w:top w:val="nil"/>
              <w:bottom w:val="nil"/>
              <w:right w:val="nil"/>
            </w:tcBorders>
          </w:tcPr>
          <w:p>
            <w:pPr/>
            <w:r>
              <w:t>新加坡航空公司</w:t>
            </w:r>
          </w:p>
        </w:tc>
      </w:tr>
      <w:tr>
        <w:trPr>
          <w:trHeight w:val="370" w:hRule="exact"/>
        </w:trPr>
        <w:tc>
          <w:tcPr>
            <w:tcW w:w="4009" w:type="dxa"/>
            <w:gridSpan w:val="2"/>
          </w:tcPr>
          <w:p>
            <w:pPr>
              <w:pStyle w:val="TableParagraph"/>
              <w:spacing w:before="82"/>
              <w:ind w:left="1293"/>
              <w:rPr>
                <w:sz w:val="22"/>
              </w:rPr>
            </w:pPr>
            <w:r>
              <w:t>水龙头（葡萄牙）</w:t>
            </w:r>
          </w:p>
        </w:tc>
        <w:tc>
          <w:tcPr>
            <w:tcW w:w="108" w:type="dxa"/>
            <w:tcBorders>
              <w:top w:val="nil"/>
              <w:bottom w:val="nil"/>
              <w:right w:val="nil"/>
            </w:tcBorders>
          </w:tcPr>
          <w:p>
            <w:pPr/>
            <w:r/>
          </w:p>
        </w:tc>
      </w:tr>
      <w:tr>
        <w:trPr>
          <w:trHeight w:val="371" w:hRule="exact"/>
        </w:trPr>
        <w:tc>
          <w:tcPr>
            <w:tcW w:w="4009" w:type="dxa"/>
            <w:gridSpan w:val="2"/>
          </w:tcPr>
          <w:p>
            <w:pPr>
              <w:pStyle w:val="TableParagraph"/>
              <w:spacing w:before="84"/>
              <w:ind w:left="1481" w:right="1481"/>
              <w:jc w:val="center"/>
              <w:rPr>
                <w:sz w:val="22"/>
              </w:rPr>
            </w:pPr>
            <w:r/>
          </w:p>
        </w:tc>
        <w:tc>
          <w:tcPr>
            <w:tcW w:w="108" w:type="dxa"/>
            <w:tcBorders>
              <w:top w:val="nil"/>
              <w:bottom w:val="nil"/>
              <w:right w:val="nil"/>
            </w:tcBorders>
          </w:tcPr>
          <w:p>
            <w:pPr/>
            <w:r/>
          </w:p>
        </w:tc>
      </w:tr>
      <w:tr>
        <w:trPr>
          <w:trHeight w:val="370" w:hRule="exact"/>
        </w:trPr>
        <w:tc>
          <w:tcPr>
            <w:tcW w:w="4009" w:type="dxa"/>
            <w:gridSpan w:val="2"/>
          </w:tcPr>
          <w:p>
            <w:pPr>
              <w:pStyle w:val="TableParagraph"/>
              <w:spacing w:before="82"/>
              <w:ind w:left="906"/>
              <w:rPr>
                <w:sz w:val="22"/>
              </w:rPr>
            </w:pPr>
            <w:r>
              <w:t>附表12</w:t>
            </w:r>
          </w:p>
        </w:tc>
        <w:tc>
          <w:tcPr>
            <w:tcW w:w="108" w:type="dxa"/>
            <w:tcBorders>
              <w:top w:val="nil"/>
              <w:bottom w:val="nil"/>
              <w:right w:val="nil"/>
            </w:tcBorders>
          </w:tcPr>
          <w:p>
            <w:pPr/>
            <w:r/>
          </w:p>
        </w:tc>
      </w:tr>
      <w:tr>
        <w:trPr>
          <w:trHeight w:val="370" w:hRule="exact"/>
        </w:trPr>
        <w:tc>
          <w:tcPr>
            <w:tcW w:w="4009" w:type="dxa"/>
            <w:gridSpan w:val="2"/>
          </w:tcPr>
          <w:p>
            <w:pPr>
              <w:pStyle w:val="TableParagraph"/>
              <w:spacing w:before="82"/>
              <w:ind w:left="1159"/>
              <w:rPr>
                <w:sz w:val="22"/>
              </w:rPr>
            </w:pPr>
            <w:r/>
          </w:p>
        </w:tc>
        <w:tc>
          <w:tcPr>
            <w:tcW w:w="108" w:type="dxa"/>
            <w:tcBorders>
              <w:top w:val="nil"/>
              <w:bottom w:val="nil"/>
              <w:right w:val="nil"/>
            </w:tcBorders>
          </w:tcPr>
          <w:p>
            <w:pPr/>
            <w:r/>
          </w:p>
        </w:tc>
      </w:tr>
      <w:tr>
        <w:trPr>
          <w:trHeight w:val="371" w:hRule="exact"/>
        </w:trPr>
        <w:tc>
          <w:tcPr>
            <w:tcW w:w="4009" w:type="dxa"/>
            <w:gridSpan w:val="2"/>
          </w:tcPr>
          <w:p>
            <w:pPr>
              <w:pStyle w:val="TableParagraph"/>
              <w:spacing w:before="84"/>
              <w:ind w:left="1293"/>
              <w:rPr>
                <w:sz w:val="22"/>
              </w:rPr>
            </w:pPr>
            <w:r>
              <w:t>不。</w:t>
            </w:r>
          </w:p>
        </w:tc>
        <w:tc>
          <w:tcPr>
            <w:tcW w:w="108" w:type="dxa"/>
            <w:tcBorders>
              <w:top w:val="nil"/>
              <w:bottom w:val="nil"/>
              <w:right w:val="nil"/>
            </w:tcBorders>
          </w:tcPr>
          <w:p>
            <w:pPr/>
            <w:r/>
          </w:p>
        </w:tc>
      </w:tr>
      <w:tr>
        <w:trPr>
          <w:trHeight w:val="370" w:hRule="exact"/>
        </w:trPr>
        <w:tc>
          <w:tcPr>
            <w:tcW w:w="4009" w:type="dxa"/>
            <w:gridSpan w:val="2"/>
          </w:tcPr>
          <w:p>
            <w:pPr>
              <w:pStyle w:val="TableParagraph"/>
              <w:spacing w:before="82"/>
              <w:ind w:left="673"/>
              <w:rPr>
                <w:sz w:val="22"/>
              </w:rPr>
            </w:pPr>
            <w:r>
              <w:t>租金的主要组成部分</w:t>
            </w:r>
          </w:p>
        </w:tc>
        <w:tc>
          <w:tcPr>
            <w:tcW w:w="108" w:type="dxa"/>
            <w:tcBorders>
              <w:top w:val="nil"/>
              <w:bottom w:val="nil"/>
              <w:right w:val="nil"/>
            </w:tcBorders>
          </w:tcPr>
          <w:p>
            <w:pPr/>
            <w:r>
              <w:t>未付人民币出租金额</w:t>
            </w:r>
          </w:p>
        </w:tc>
      </w:tr>
      <w:tr>
        <w:trPr>
          <w:trHeight w:val="370" w:hRule="exact"/>
        </w:trPr>
        <w:tc>
          <w:tcPr>
            <w:tcW w:w="4009" w:type="dxa"/>
            <w:gridSpan w:val="2"/>
          </w:tcPr>
          <w:p>
            <w:pPr>
              <w:pStyle w:val="TableParagraph"/>
              <w:spacing w:before="82"/>
              <w:ind w:left="1172"/>
              <w:rPr>
                <w:sz w:val="22"/>
              </w:rPr>
            </w:pPr>
            <w:r>
              <w:t>不。</w:t>
            </w:r>
          </w:p>
        </w:tc>
        <w:tc>
          <w:tcPr>
            <w:tcW w:w="108" w:type="dxa"/>
            <w:tcBorders>
              <w:top w:val="nil"/>
              <w:bottom w:val="nil"/>
              <w:right w:val="nil"/>
            </w:tcBorders>
          </w:tcPr>
          <w:p>
            <w:pPr/>
            <w:r>
              <w:t>YY/MM/DD</w:t>
            </w:r>
          </w:p>
        </w:tc>
      </w:tr>
      <w:tr>
        <w:trPr>
          <w:trHeight w:val="371" w:hRule="exact"/>
        </w:trPr>
        <w:tc>
          <w:tcPr>
            <w:tcW w:w="4009" w:type="dxa"/>
            <w:gridSpan w:val="2"/>
          </w:tcPr>
          <w:p>
            <w:pPr>
              <w:pStyle w:val="TableParagraph"/>
              <w:spacing w:before="84"/>
              <w:ind w:left="1318"/>
              <w:rPr>
                <w:sz w:val="22"/>
              </w:rPr>
            </w:pPr>
            <w:r>
              <w:t>人民币</w:t>
            </w:r>
          </w:p>
        </w:tc>
        <w:tc>
          <w:tcPr>
            <w:tcW w:w="108" w:type="dxa"/>
            <w:tcBorders>
              <w:top w:val="nil"/>
              <w:bottom w:val="nil"/>
              <w:right w:val="nil"/>
            </w:tcBorders>
          </w:tcPr>
          <w:p>
            <w:pPr/>
            <w:r>
              <w:t>交货日期</w:t>
            </w:r>
          </w:p>
        </w:tc>
      </w:tr>
      <w:tr>
        <w:trPr>
          <w:trHeight w:val="370" w:hRule="exact"/>
        </w:trPr>
        <w:tc>
          <w:tcPr>
            <w:tcW w:w="4009" w:type="dxa"/>
            <w:gridSpan w:val="2"/>
          </w:tcPr>
          <w:p>
            <w:pPr>
              <w:pStyle w:val="TableParagraph"/>
              <w:spacing w:before="82"/>
              <w:ind w:left="1330"/>
              <w:rPr>
                <w:sz w:val="22"/>
              </w:rPr>
            </w:pPr>
            <w:r/>
          </w:p>
        </w:tc>
        <w:tc>
          <w:tcPr>
            <w:tcW w:w="108" w:type="dxa"/>
            <w:tcBorders>
              <w:top w:val="nil"/>
              <w:bottom w:val="nil"/>
              <w:right w:val="nil"/>
            </w:tcBorders>
          </w:tcPr>
          <w:p>
            <w:pPr/>
            <w:r>
              <w:t>592,729,392.08</w:t>
            </w:r>
          </w:p>
        </w:tc>
      </w:tr>
    </w:tbl>
    <w:p>
      <w:pPr>
        <w:spacing w:after="0"/>
        <w:sectPr>
          <w:pgSz w:w="11910" w:h="16840"/>
          <w:pgMar w:header="0" w:footer="1441" w:top="1600" w:bottom="1640" w:left="1020" w:right="1680"/>
        </w:sectPr>
      </w:pPr>
      <w:r>
        <w:t>1.</w:t>
      </w:r>
    </w:p>
    <w:p>
      <w:pPr>
        <w:pStyle w:val="BodyText"/>
        <w:spacing w:before="3"/>
        <w:rPr>
          <w:b/>
          <w:sz w:val="12"/>
        </w:rPr>
      </w:pPr>
      <w:r>
        <w:t>2018／06／26</w:t>
      </w:r>
    </w:p>
    <w:p>
      <w:pPr>
        <w:spacing w:before="91"/>
        <w:ind w:left="1564" w:right="902" w:firstLine="0"/>
        <w:jc w:val="center"/>
        <w:rPr>
          <w:b/>
          <w:sz w:val="22"/>
        </w:rPr>
      </w:pPr>
      <w:r>
        <w:t>14,818,234.80</w:t>
      </w:r>
    </w:p>
    <w:p>
      <w:pPr>
        <w:pStyle w:val="BodyText"/>
        <w:spacing w:before="5"/>
        <w:rPr>
          <w:b/>
          <w:sz w:val="21"/>
        </w:rPr>
      </w:pPr>
      <w:r>
        <w:t>577,911,157.28</w:t>
      </w:r>
    </w:p>
    <w:p>
      <w:pPr>
        <w:spacing w:before="1"/>
        <w:ind w:left="1564" w:right="904" w:firstLine="0"/>
        <w:jc w:val="center"/>
        <w:rPr>
          <w:b/>
          <w:sz w:val="22"/>
        </w:rPr>
      </w:pPr>
      <w:r>
        <w:t>2.</w:t>
      </w:r>
    </w:p>
    <w:p>
      <w:pPr>
        <w:pStyle w:val="BodyText"/>
        <w:rPr>
          <w:b/>
          <w:sz w:val="20"/>
        </w:rPr>
      </w:pPr>
      <w:r>
        <w:t>2018／09／26</w:t>
      </w:r>
    </w:p>
    <w:p>
      <w:pPr>
        <w:pStyle w:val="BodyText"/>
        <w:spacing w:before="7"/>
        <w:rPr>
          <w:b/>
          <w:sz w:val="23"/>
        </w:rPr>
      </w:pPr>
      <w:r>
        <w:t>14,818,234.80</w:t>
      </w:r>
    </w:p>
    <w:tbl>
      <w:tblPr>
        <w:tblW w:w="0" w:type="auto"/>
        <w:jc w:val="left"/>
        <w:tblInd w:w="14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36"/>
        <w:gridCol w:w="2220"/>
        <w:gridCol w:w="1784"/>
        <w:gridCol w:w="1739"/>
      </w:tblGrid>
      <w:tr>
        <w:trPr>
          <w:trHeight w:val="799" w:hRule="exact"/>
        </w:trPr>
        <w:tc>
          <w:tcPr>
            <w:tcW w:w="1236" w:type="dxa"/>
            <w:vMerge w:val="restart"/>
          </w:tcPr>
          <w:p>
            <w:pPr>
              <w:pStyle w:val="TableParagraph"/>
              <w:spacing w:before="5"/>
              <w:ind w:left="0"/>
              <w:rPr>
                <w:b/>
                <w:sz w:val="35"/>
              </w:rPr>
            </w:pPr>
            <w:r>
              <w:t>2019／03／26</w:t>
            </w:r>
          </w:p>
          <w:p>
            <w:pPr>
              <w:pStyle w:val="TableParagraph"/>
              <w:ind w:left="426" w:right="426"/>
              <w:jc w:val="center"/>
              <w:rPr>
                <w:b/>
                <w:sz w:val="22"/>
              </w:rPr>
            </w:pPr>
            <w:r>
              <w:t>14,818,234.80</w:t>
            </w:r>
          </w:p>
        </w:tc>
        <w:tc>
          <w:tcPr>
            <w:tcW w:w="2220" w:type="dxa"/>
          </w:tcPr>
          <w:p>
            <w:pPr>
              <w:pStyle w:val="TableParagraph"/>
              <w:spacing w:before="9"/>
              <w:ind w:left="0"/>
              <w:rPr>
                <w:b/>
                <w:sz w:val="22"/>
              </w:rPr>
            </w:pPr>
            <w:r>
              <w:t>2018/12／26</w:t>
            </w:r>
          </w:p>
          <w:p>
            <w:pPr>
              <w:pStyle w:val="TableParagraph"/>
              <w:ind w:left="183"/>
              <w:rPr>
                <w:b/>
                <w:sz w:val="22"/>
              </w:rPr>
            </w:pPr>
            <w:r>
              <w:t>14,818,234.80</w:t>
            </w:r>
          </w:p>
        </w:tc>
        <w:tc>
          <w:tcPr>
            <w:tcW w:w="1784" w:type="dxa"/>
          </w:tcPr>
          <w:p>
            <w:pPr>
              <w:pStyle w:val="TableParagraph"/>
              <w:spacing w:before="9"/>
              <w:ind w:left="182" w:right="126" w:firstLine="1"/>
              <w:jc w:val="center"/>
              <w:rPr>
                <w:b/>
                <w:sz w:val="22"/>
              </w:rPr>
            </w:pPr>
            <w:r>
              <w:t>548,274,687.68</w:t>
            </w:r>
          </w:p>
        </w:tc>
        <w:tc>
          <w:tcPr>
            <w:tcW w:w="1739" w:type="dxa"/>
          </w:tcPr>
          <w:p>
            <w:pPr>
              <w:pStyle w:val="TableParagraph"/>
              <w:spacing w:before="9"/>
              <w:ind w:left="263" w:right="206" w:hanging="2"/>
              <w:jc w:val="center"/>
              <w:rPr>
                <w:b/>
                <w:sz w:val="22"/>
              </w:rPr>
            </w:pPr>
            <w:r>
              <w:t>4.</w:t>
            </w:r>
          </w:p>
        </w:tc>
      </w:tr>
      <w:tr>
        <w:trPr>
          <w:trHeight w:val="290" w:hRule="exact"/>
        </w:trPr>
        <w:tc>
          <w:tcPr>
            <w:tcW w:w="1236" w:type="dxa"/>
            <w:vMerge/>
          </w:tcPr>
          <w:p>
            <w:pPr/>
          </w:p>
        </w:tc>
        <w:tc>
          <w:tcPr>
            <w:tcW w:w="2220" w:type="dxa"/>
          </w:tcPr>
          <w:p>
            <w:pPr>
              <w:pStyle w:val="TableParagraph"/>
              <w:spacing w:before="8"/>
              <w:ind w:left="512"/>
              <w:rPr>
                <w:b/>
                <w:sz w:val="22"/>
              </w:rPr>
            </w:pPr>
            <w:r>
              <w:t>533,456,452.88</w:t>
            </w:r>
          </w:p>
        </w:tc>
        <w:tc>
          <w:tcPr>
            <w:tcW w:w="1784" w:type="dxa"/>
          </w:tcPr>
          <w:p>
            <w:pPr>
              <w:pStyle w:val="TableParagraph"/>
              <w:spacing w:before="8"/>
              <w:ind w:left="605" w:right="605"/>
              <w:jc w:val="center"/>
              <w:rPr>
                <w:b/>
                <w:sz w:val="22"/>
              </w:rPr>
            </w:pPr>
            <w:r>
              <w:t>5.</w:t>
            </w:r>
          </w:p>
        </w:tc>
        <w:tc>
          <w:tcPr>
            <w:tcW w:w="1739" w:type="dxa"/>
          </w:tcPr>
          <w:p>
            <w:pPr>
              <w:pStyle w:val="TableParagraph"/>
              <w:spacing w:before="8"/>
              <w:ind w:left="583" w:right="583"/>
              <w:jc w:val="center"/>
              <w:rPr>
                <w:b/>
                <w:sz w:val="22"/>
              </w:rPr>
            </w:pPr>
            <w:r>
              <w:t>2019／06／26</w:t>
            </w:r>
          </w:p>
        </w:tc>
      </w:tr>
      <w:tr>
        <w:trPr>
          <w:trHeight w:val="526" w:hRule="exact"/>
        </w:trPr>
        <w:tc>
          <w:tcPr>
            <w:tcW w:w="1236" w:type="dxa"/>
          </w:tcPr>
          <w:p>
            <w:pPr>
              <w:pStyle w:val="TableParagraph"/>
              <w:ind w:left="399" w:right="206" w:hanging="178"/>
              <w:rPr>
                <w:sz w:val="22"/>
              </w:rPr>
            </w:pPr>
            <w:r>
              <w:t>14,818,234.80</w:t>
            </w:r>
          </w:p>
        </w:tc>
        <w:tc>
          <w:tcPr>
            <w:tcW w:w="2220" w:type="dxa"/>
          </w:tcPr>
          <w:p>
            <w:pPr>
              <w:pStyle w:val="TableParagraph"/>
              <w:spacing w:before="124"/>
              <w:ind w:left="97"/>
              <w:rPr>
                <w:sz w:val="22"/>
              </w:rPr>
            </w:pPr>
            <w:r>
              <w:t>518,638,218.08</w:t>
            </w:r>
          </w:p>
        </w:tc>
        <w:tc>
          <w:tcPr>
            <w:tcW w:w="1784" w:type="dxa"/>
          </w:tcPr>
          <w:p>
            <w:pPr/>
            <w:r>
              <w:t>6.</w:t>
            </w:r>
          </w:p>
        </w:tc>
        <w:tc>
          <w:tcPr>
            <w:tcW w:w="1739" w:type="dxa"/>
          </w:tcPr>
          <w:p>
            <w:pPr>
              <w:pStyle w:val="TableParagraph"/>
              <w:spacing w:line="252" w:lineRule="exact"/>
              <w:ind w:left="172"/>
              <w:rPr>
                <w:sz w:val="22"/>
              </w:rPr>
            </w:pPr>
            <w:r>
              <w:t>2019／09／26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2" w:lineRule="exact"/>
              <w:ind w:left="97"/>
              <w:rPr>
                <w:sz w:val="22"/>
              </w:rPr>
            </w:pPr>
            <w:r>
              <w:t>503,819,983.28</w:t>
            </w:r>
          </w:p>
        </w:tc>
        <w:tc>
          <w:tcPr>
            <w:tcW w:w="1784" w:type="dxa"/>
          </w:tcPr>
          <w:p>
            <w:pPr>
              <w:pStyle w:val="TableParagraph"/>
              <w:spacing w:line="252" w:lineRule="exact"/>
              <w:rPr>
                <w:sz w:val="22"/>
              </w:rPr>
            </w:pPr>
            <w:r>
              <w:t>7.</w:t>
            </w:r>
          </w:p>
        </w:tc>
        <w:tc>
          <w:tcPr>
            <w:tcW w:w="1739" w:type="dxa"/>
          </w:tcPr>
          <w:p>
            <w:pPr>
              <w:pStyle w:val="TableParagraph"/>
              <w:spacing w:line="252" w:lineRule="exact"/>
              <w:ind w:left="99"/>
              <w:rPr>
                <w:sz w:val="22"/>
              </w:rPr>
            </w:pPr>
            <w:r>
              <w:t>2019/12／26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2" w:lineRule="exact"/>
              <w:ind w:left="97"/>
              <w:rPr>
                <w:sz w:val="22"/>
              </w:rPr>
            </w:pPr>
            <w:r>
              <w:t>489,001,748.48</w:t>
            </w:r>
          </w:p>
        </w:tc>
        <w:tc>
          <w:tcPr>
            <w:tcW w:w="1784" w:type="dxa"/>
          </w:tcPr>
          <w:p>
            <w:pPr>
              <w:pStyle w:val="TableParagraph"/>
              <w:spacing w:line="252" w:lineRule="exact"/>
              <w:rPr>
                <w:sz w:val="22"/>
              </w:rPr>
            </w:pPr>
            <w:r>
              <w:t>8.</w:t>
            </w:r>
          </w:p>
        </w:tc>
        <w:tc>
          <w:tcPr>
            <w:tcW w:w="1739" w:type="dxa"/>
          </w:tcPr>
          <w:p>
            <w:pPr>
              <w:pStyle w:val="TableParagraph"/>
              <w:spacing w:line="252" w:lineRule="exact"/>
              <w:ind w:left="99"/>
              <w:rPr>
                <w:sz w:val="22"/>
              </w:rPr>
            </w:pPr>
            <w:r>
              <w:t>2020／03／26</w:t>
            </w:r>
          </w:p>
        </w:tc>
      </w:tr>
      <w:tr>
        <w:trPr>
          <w:trHeight w:val="306"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2" w:lineRule="exact"/>
              <w:ind w:left="97"/>
              <w:rPr>
                <w:sz w:val="22"/>
              </w:rPr>
            </w:pPr>
            <w:r>
              <w:t>474,183,513.68</w:t>
            </w:r>
          </w:p>
        </w:tc>
        <w:tc>
          <w:tcPr>
            <w:tcW w:w="1784" w:type="dxa"/>
          </w:tcPr>
          <w:p>
            <w:pPr>
              <w:pStyle w:val="TableParagraph"/>
              <w:spacing w:line="252" w:lineRule="exact"/>
              <w:rPr>
                <w:sz w:val="22"/>
              </w:rPr>
            </w:pPr>
            <w:r>
              <w:t>9.</w:t>
            </w:r>
          </w:p>
        </w:tc>
        <w:tc>
          <w:tcPr>
            <w:tcW w:w="1739" w:type="dxa"/>
          </w:tcPr>
          <w:p>
            <w:pPr>
              <w:pStyle w:val="TableParagraph"/>
              <w:spacing w:line="252" w:lineRule="exact"/>
              <w:ind w:left="99"/>
              <w:rPr>
                <w:sz w:val="22"/>
              </w:rPr>
            </w:pPr>
            <w:r>
              <w:t>2020／06／26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0" w:lineRule="exact"/>
              <w:ind w:left="97"/>
              <w:rPr>
                <w:sz w:val="22"/>
              </w:rPr>
            </w:pPr>
            <w:r>
              <w:t>459,365,278.88</w:t>
            </w:r>
          </w:p>
        </w:tc>
        <w:tc>
          <w:tcPr>
            <w:tcW w:w="1784" w:type="dxa"/>
          </w:tcPr>
          <w:p>
            <w:pPr>
              <w:pStyle w:val="TableParagraph"/>
              <w:spacing w:line="250" w:lineRule="exact"/>
              <w:rPr>
                <w:sz w:val="22"/>
              </w:rPr>
            </w:pPr>
            <w:r>
              <w:t>10.</w:t>
            </w:r>
          </w:p>
        </w:tc>
        <w:tc>
          <w:tcPr>
            <w:tcW w:w="1739" w:type="dxa"/>
          </w:tcPr>
          <w:p>
            <w:pPr>
              <w:pStyle w:val="TableParagraph"/>
              <w:spacing w:line="250" w:lineRule="exact"/>
              <w:ind w:left="99"/>
              <w:rPr>
                <w:sz w:val="22"/>
              </w:rPr>
            </w:pPr>
            <w:r>
              <w:t>2020／09／26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0" w:lineRule="exact"/>
              <w:ind w:left="97"/>
              <w:rPr>
                <w:sz w:val="22"/>
              </w:rPr>
            </w:pPr>
            <w:r>
              <w:t>444,547,044.08</w:t>
            </w:r>
          </w:p>
        </w:tc>
        <w:tc>
          <w:tcPr>
            <w:tcW w:w="1784" w:type="dxa"/>
          </w:tcPr>
          <w:p>
            <w:pPr>
              <w:pStyle w:val="TableParagraph"/>
              <w:spacing w:line="250" w:lineRule="exact"/>
              <w:rPr>
                <w:sz w:val="22"/>
              </w:rPr>
            </w:pPr>
            <w:r>
              <w:t>11.</w:t>
            </w:r>
          </w:p>
        </w:tc>
        <w:tc>
          <w:tcPr>
            <w:tcW w:w="1739" w:type="dxa"/>
          </w:tcPr>
          <w:p>
            <w:pPr>
              <w:pStyle w:val="TableParagraph"/>
              <w:spacing w:line="250" w:lineRule="exact"/>
              <w:ind w:left="99"/>
              <w:rPr>
                <w:sz w:val="22"/>
              </w:rPr>
            </w:pPr>
            <w:r>
              <w:t>2020/12／26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2" w:lineRule="exact"/>
              <w:ind w:left="97"/>
              <w:rPr>
                <w:sz w:val="22"/>
              </w:rPr>
            </w:pPr>
            <w:r>
              <w:t>429,728,809.28</w:t>
            </w:r>
          </w:p>
        </w:tc>
        <w:tc>
          <w:tcPr>
            <w:tcW w:w="1784" w:type="dxa"/>
          </w:tcPr>
          <w:p>
            <w:pPr>
              <w:pStyle w:val="TableParagraph"/>
              <w:spacing w:line="252" w:lineRule="exact"/>
              <w:rPr>
                <w:sz w:val="22"/>
              </w:rPr>
            </w:pPr>
            <w:r>
              <w:t>12.</w:t>
            </w:r>
          </w:p>
        </w:tc>
        <w:tc>
          <w:tcPr>
            <w:tcW w:w="1739" w:type="dxa"/>
          </w:tcPr>
          <w:p>
            <w:pPr>
              <w:pStyle w:val="TableParagraph"/>
              <w:spacing w:line="252" w:lineRule="exact"/>
              <w:ind w:left="99"/>
              <w:rPr>
                <w:sz w:val="22"/>
              </w:rPr>
            </w:pPr>
            <w:r>
              <w:t>2021／03／26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2" w:lineRule="exact"/>
              <w:ind w:left="97"/>
              <w:rPr>
                <w:sz w:val="22"/>
              </w:rPr>
            </w:pPr>
            <w:r>
              <w:t>414,910,574.48</w:t>
            </w:r>
          </w:p>
        </w:tc>
        <w:tc>
          <w:tcPr>
            <w:tcW w:w="1784" w:type="dxa"/>
          </w:tcPr>
          <w:p>
            <w:pPr>
              <w:pStyle w:val="TableParagraph"/>
              <w:spacing w:line="252" w:lineRule="exact"/>
              <w:rPr>
                <w:sz w:val="22"/>
              </w:rPr>
            </w:pPr>
            <w:r>
              <w:t>13.</w:t>
            </w:r>
          </w:p>
        </w:tc>
        <w:tc>
          <w:tcPr>
            <w:tcW w:w="1739" w:type="dxa"/>
          </w:tcPr>
          <w:p>
            <w:pPr>
              <w:pStyle w:val="TableParagraph"/>
              <w:spacing w:line="252" w:lineRule="exact"/>
              <w:ind w:left="99"/>
              <w:rPr>
                <w:sz w:val="22"/>
              </w:rPr>
            </w:pPr>
            <w:r>
              <w:t>2021／06／26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2" w:lineRule="exact"/>
              <w:ind w:left="97"/>
              <w:rPr>
                <w:sz w:val="22"/>
              </w:rPr>
            </w:pPr>
            <w:r>
              <w:t>400,092,339.68</w:t>
            </w:r>
          </w:p>
        </w:tc>
        <w:tc>
          <w:tcPr>
            <w:tcW w:w="1784" w:type="dxa"/>
          </w:tcPr>
          <w:p>
            <w:pPr>
              <w:pStyle w:val="TableParagraph"/>
              <w:spacing w:line="252" w:lineRule="exact"/>
              <w:rPr>
                <w:sz w:val="22"/>
              </w:rPr>
            </w:pPr>
            <w:r>
              <w:t>14.</w:t>
            </w:r>
          </w:p>
        </w:tc>
        <w:tc>
          <w:tcPr>
            <w:tcW w:w="1739" w:type="dxa"/>
          </w:tcPr>
          <w:p>
            <w:pPr>
              <w:pStyle w:val="TableParagraph"/>
              <w:spacing w:line="252" w:lineRule="exact"/>
              <w:ind w:left="99"/>
              <w:rPr>
                <w:sz w:val="22"/>
              </w:rPr>
            </w:pPr>
            <w:r>
              <w:t>2021／09／26</w:t>
            </w:r>
          </w:p>
        </w:tc>
      </w:tr>
      <w:tr>
        <w:trPr>
          <w:trHeight w:val="306"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2" w:lineRule="exact"/>
              <w:ind w:left="97"/>
              <w:rPr>
                <w:sz w:val="22"/>
              </w:rPr>
            </w:pPr>
            <w:r>
              <w:t>385,274,104.88</w:t>
            </w:r>
          </w:p>
        </w:tc>
        <w:tc>
          <w:tcPr>
            <w:tcW w:w="1784" w:type="dxa"/>
          </w:tcPr>
          <w:p>
            <w:pPr>
              <w:pStyle w:val="TableParagraph"/>
              <w:spacing w:line="252" w:lineRule="exact"/>
              <w:rPr>
                <w:sz w:val="22"/>
              </w:rPr>
            </w:pPr>
            <w:r>
              <w:t>15.</w:t>
            </w:r>
          </w:p>
        </w:tc>
        <w:tc>
          <w:tcPr>
            <w:tcW w:w="1739" w:type="dxa"/>
          </w:tcPr>
          <w:p>
            <w:pPr>
              <w:pStyle w:val="TableParagraph"/>
              <w:spacing w:line="252" w:lineRule="exact"/>
              <w:ind w:left="99"/>
              <w:rPr>
                <w:sz w:val="22"/>
              </w:rPr>
            </w:pPr>
            <w:r>
              <w:t>2021/12／26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0" w:lineRule="exact"/>
              <w:ind w:left="97"/>
              <w:rPr>
                <w:sz w:val="22"/>
              </w:rPr>
            </w:pPr>
            <w:r>
              <w:t>370,455,870.08</w:t>
            </w:r>
          </w:p>
        </w:tc>
        <w:tc>
          <w:tcPr>
            <w:tcW w:w="1784" w:type="dxa"/>
          </w:tcPr>
          <w:p>
            <w:pPr>
              <w:pStyle w:val="TableParagraph"/>
              <w:spacing w:line="250" w:lineRule="exact"/>
              <w:rPr>
                <w:sz w:val="22"/>
              </w:rPr>
            </w:pPr>
            <w:r>
              <w:t>16.</w:t>
            </w:r>
          </w:p>
        </w:tc>
        <w:tc>
          <w:tcPr>
            <w:tcW w:w="1739" w:type="dxa"/>
          </w:tcPr>
          <w:p>
            <w:pPr>
              <w:pStyle w:val="TableParagraph"/>
              <w:spacing w:line="250" w:lineRule="exact"/>
              <w:ind w:left="99"/>
              <w:rPr>
                <w:sz w:val="22"/>
              </w:rPr>
            </w:pPr>
            <w:r>
              <w:t>2022／03／26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0" w:lineRule="exact"/>
              <w:ind w:left="97"/>
              <w:rPr>
                <w:sz w:val="22"/>
              </w:rPr>
            </w:pPr>
            <w:r>
              <w:t>355,637,635.28</w:t>
            </w:r>
          </w:p>
        </w:tc>
        <w:tc>
          <w:tcPr>
            <w:tcW w:w="1784" w:type="dxa"/>
          </w:tcPr>
          <w:p>
            <w:pPr>
              <w:pStyle w:val="TableParagraph"/>
              <w:spacing w:line="250" w:lineRule="exact"/>
              <w:rPr>
                <w:sz w:val="22"/>
              </w:rPr>
            </w:pPr>
            <w:r>
              <w:t>17.</w:t>
            </w:r>
          </w:p>
        </w:tc>
        <w:tc>
          <w:tcPr>
            <w:tcW w:w="1739" w:type="dxa"/>
          </w:tcPr>
          <w:p>
            <w:pPr>
              <w:pStyle w:val="TableParagraph"/>
              <w:spacing w:line="250" w:lineRule="exact"/>
              <w:ind w:left="99"/>
              <w:rPr>
                <w:sz w:val="22"/>
              </w:rPr>
            </w:pPr>
            <w:r>
              <w:t>2022／06／26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2" w:lineRule="exact"/>
              <w:ind w:left="97"/>
              <w:rPr>
                <w:sz w:val="22"/>
              </w:rPr>
            </w:pPr>
            <w:r>
              <w:t>340,819,400.48</w:t>
            </w:r>
          </w:p>
        </w:tc>
        <w:tc>
          <w:tcPr>
            <w:tcW w:w="1784" w:type="dxa"/>
          </w:tcPr>
          <w:p>
            <w:pPr>
              <w:pStyle w:val="TableParagraph"/>
              <w:spacing w:line="252" w:lineRule="exact"/>
              <w:rPr>
                <w:sz w:val="22"/>
              </w:rPr>
            </w:pPr>
            <w:r>
              <w:t>18.</w:t>
            </w:r>
          </w:p>
        </w:tc>
        <w:tc>
          <w:tcPr>
            <w:tcW w:w="1739" w:type="dxa"/>
          </w:tcPr>
          <w:p>
            <w:pPr>
              <w:pStyle w:val="TableParagraph"/>
              <w:spacing w:line="252" w:lineRule="exact"/>
              <w:ind w:left="99"/>
              <w:rPr>
                <w:sz w:val="22"/>
              </w:rPr>
            </w:pPr>
            <w:r>
              <w:t>2022／09／26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2" w:lineRule="exact"/>
              <w:ind w:left="97"/>
              <w:rPr>
                <w:sz w:val="22"/>
              </w:rPr>
            </w:pPr>
            <w:r>
              <w:t>326,001,165.68</w:t>
            </w:r>
          </w:p>
        </w:tc>
        <w:tc>
          <w:tcPr>
            <w:tcW w:w="1784" w:type="dxa"/>
          </w:tcPr>
          <w:p>
            <w:pPr>
              <w:pStyle w:val="TableParagraph"/>
              <w:spacing w:line="252" w:lineRule="exact"/>
              <w:rPr>
                <w:sz w:val="22"/>
              </w:rPr>
            </w:pPr>
            <w:r>
              <w:t>19.</w:t>
            </w:r>
          </w:p>
        </w:tc>
        <w:tc>
          <w:tcPr>
            <w:tcW w:w="1739" w:type="dxa"/>
          </w:tcPr>
          <w:p>
            <w:pPr>
              <w:pStyle w:val="TableParagraph"/>
              <w:spacing w:line="252" w:lineRule="exact"/>
              <w:ind w:left="99"/>
              <w:rPr>
                <w:sz w:val="22"/>
              </w:rPr>
            </w:pPr>
            <w:r>
              <w:t>2022/12／26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2" w:lineRule="exact"/>
              <w:ind w:left="97"/>
              <w:rPr>
                <w:sz w:val="22"/>
              </w:rPr>
            </w:pPr>
            <w:r>
              <w:t>311,182,930.88</w:t>
            </w:r>
          </w:p>
        </w:tc>
        <w:tc>
          <w:tcPr>
            <w:tcW w:w="1784" w:type="dxa"/>
          </w:tcPr>
          <w:p>
            <w:pPr>
              <w:pStyle w:val="TableParagraph"/>
              <w:spacing w:line="252" w:lineRule="exact"/>
              <w:rPr>
                <w:sz w:val="22"/>
              </w:rPr>
            </w:pPr>
            <w:r>
              <w:t>20.</w:t>
            </w:r>
          </w:p>
        </w:tc>
        <w:tc>
          <w:tcPr>
            <w:tcW w:w="1739" w:type="dxa"/>
          </w:tcPr>
          <w:p>
            <w:pPr>
              <w:pStyle w:val="TableParagraph"/>
              <w:spacing w:line="252" w:lineRule="exact"/>
              <w:ind w:left="99"/>
              <w:rPr>
                <w:sz w:val="22"/>
              </w:rPr>
            </w:pPr>
            <w:r>
              <w:t>2023／03／26</w:t>
            </w:r>
          </w:p>
        </w:tc>
      </w:tr>
      <w:tr>
        <w:trPr>
          <w:trHeight w:val="306"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2" w:lineRule="exact"/>
              <w:ind w:left="97"/>
              <w:rPr>
                <w:sz w:val="22"/>
              </w:rPr>
            </w:pPr>
            <w:r>
              <w:t>296,364,696.08</w:t>
            </w:r>
          </w:p>
        </w:tc>
        <w:tc>
          <w:tcPr>
            <w:tcW w:w="1784" w:type="dxa"/>
          </w:tcPr>
          <w:p>
            <w:pPr>
              <w:pStyle w:val="TableParagraph"/>
              <w:spacing w:line="252" w:lineRule="exact"/>
              <w:rPr>
                <w:sz w:val="22"/>
              </w:rPr>
            </w:pPr>
            <w:r>
              <w:t>21.</w:t>
            </w:r>
          </w:p>
        </w:tc>
        <w:tc>
          <w:tcPr>
            <w:tcW w:w="1739" w:type="dxa"/>
          </w:tcPr>
          <w:p>
            <w:pPr>
              <w:pStyle w:val="TableParagraph"/>
              <w:spacing w:line="252" w:lineRule="exact"/>
              <w:ind w:left="99"/>
              <w:rPr>
                <w:sz w:val="22"/>
              </w:rPr>
            </w:pPr>
            <w:r>
              <w:t>2023／06／26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0" w:lineRule="exact"/>
              <w:ind w:left="97"/>
              <w:rPr>
                <w:sz w:val="22"/>
              </w:rPr>
            </w:pPr>
            <w:r>
              <w:t>281,546,461.28</w:t>
            </w:r>
          </w:p>
        </w:tc>
        <w:tc>
          <w:tcPr>
            <w:tcW w:w="1784" w:type="dxa"/>
          </w:tcPr>
          <w:p>
            <w:pPr>
              <w:pStyle w:val="TableParagraph"/>
              <w:spacing w:line="250" w:lineRule="exact"/>
              <w:rPr>
                <w:sz w:val="22"/>
              </w:rPr>
            </w:pPr>
            <w:r>
              <w:t>22.</w:t>
            </w:r>
          </w:p>
        </w:tc>
        <w:tc>
          <w:tcPr>
            <w:tcW w:w="1739" w:type="dxa"/>
          </w:tcPr>
          <w:p>
            <w:pPr>
              <w:pStyle w:val="TableParagraph"/>
              <w:spacing w:line="250" w:lineRule="exact"/>
              <w:ind w:left="99"/>
              <w:rPr>
                <w:sz w:val="22"/>
              </w:rPr>
            </w:pPr>
            <w:r>
              <w:t>2023／09／26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0" w:lineRule="exact"/>
              <w:ind w:left="97"/>
              <w:rPr>
                <w:sz w:val="22"/>
              </w:rPr>
            </w:pPr>
            <w:r>
              <w:t>266,728,226.48</w:t>
            </w:r>
          </w:p>
        </w:tc>
        <w:tc>
          <w:tcPr>
            <w:tcW w:w="1784" w:type="dxa"/>
          </w:tcPr>
          <w:p>
            <w:pPr>
              <w:pStyle w:val="TableParagraph"/>
              <w:spacing w:line="250" w:lineRule="exact"/>
              <w:rPr>
                <w:sz w:val="22"/>
              </w:rPr>
            </w:pPr>
            <w:r>
              <w:t>23.</w:t>
            </w:r>
          </w:p>
        </w:tc>
        <w:tc>
          <w:tcPr>
            <w:tcW w:w="1739" w:type="dxa"/>
          </w:tcPr>
          <w:p>
            <w:pPr>
              <w:pStyle w:val="TableParagraph"/>
              <w:spacing w:line="250" w:lineRule="exact"/>
              <w:ind w:left="99"/>
              <w:rPr>
                <w:sz w:val="22"/>
              </w:rPr>
            </w:pPr>
            <w:r>
              <w:t>2023/12／26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2" w:lineRule="exact"/>
              <w:ind w:left="97"/>
              <w:rPr>
                <w:sz w:val="22"/>
              </w:rPr>
            </w:pPr>
            <w:r>
              <w:t>251,909,991.68</w:t>
            </w:r>
          </w:p>
        </w:tc>
        <w:tc>
          <w:tcPr>
            <w:tcW w:w="1784" w:type="dxa"/>
          </w:tcPr>
          <w:p>
            <w:pPr>
              <w:pStyle w:val="TableParagraph"/>
              <w:spacing w:line="252" w:lineRule="exact"/>
              <w:rPr>
                <w:sz w:val="22"/>
              </w:rPr>
            </w:pPr>
            <w:r>
              <w:t>24.</w:t>
            </w:r>
          </w:p>
        </w:tc>
        <w:tc>
          <w:tcPr>
            <w:tcW w:w="1739" w:type="dxa"/>
          </w:tcPr>
          <w:p>
            <w:pPr>
              <w:pStyle w:val="TableParagraph"/>
              <w:spacing w:line="252" w:lineRule="exact"/>
              <w:ind w:left="99"/>
              <w:rPr>
                <w:sz w:val="22"/>
              </w:rPr>
            </w:pPr>
            <w:r>
              <w:t>2024／03／26</w:t>
            </w:r>
          </w:p>
        </w:tc>
      </w:tr>
      <w:tr>
        <w:trPr>
          <w:trHeight w:val="305" w:hRule="exact"/>
        </w:trPr>
        <w:tc>
          <w:tcPr>
            <w:tcW w:w="1236" w:type="dxa"/>
          </w:tcPr>
          <w:p>
            <w:pPr>
              <w:pStyle w:val="TableParagraph"/>
              <w:spacing w:before="14"/>
              <w:ind w:left="426" w:right="426"/>
              <w:jc w:val="center"/>
              <w:rPr>
                <w:sz w:val="22"/>
              </w:rPr>
            </w:pPr>
            <w:r>
              <w:t>14,818,234.80</w:t>
            </w:r>
          </w:p>
        </w:tc>
        <w:tc>
          <w:tcPr>
            <w:tcW w:w="2220" w:type="dxa"/>
          </w:tcPr>
          <w:p>
            <w:pPr>
              <w:pStyle w:val="TableParagraph"/>
              <w:spacing w:line="252" w:lineRule="exact"/>
              <w:ind w:left="97"/>
              <w:rPr>
                <w:sz w:val="22"/>
              </w:rPr>
            </w:pPr>
            <w:r>
              <w:t>237,091,756.88</w:t>
            </w:r>
          </w:p>
        </w:tc>
        <w:tc>
          <w:tcPr>
            <w:tcW w:w="1784" w:type="dxa"/>
          </w:tcPr>
          <w:p>
            <w:pPr>
              <w:pStyle w:val="TableParagraph"/>
              <w:spacing w:line="252" w:lineRule="exact"/>
              <w:rPr>
                <w:sz w:val="22"/>
              </w:rPr>
            </w:pPr>
            <w:r>
              <w:t>25.</w:t>
            </w:r>
          </w:p>
        </w:tc>
        <w:tc>
          <w:tcPr>
            <w:tcW w:w="1739" w:type="dxa"/>
          </w:tcPr>
          <w:p>
            <w:pPr>
              <w:pStyle w:val="TableParagraph"/>
              <w:spacing w:line="252" w:lineRule="exact"/>
              <w:ind w:left="99"/>
              <w:rPr>
                <w:sz w:val="22"/>
              </w:rPr>
            </w:pPr>
            <w:r>
              <w:t>2024／06／26</w:t>
            </w:r>
          </w:p>
        </w:tc>
      </w:tr>
      <w:tr>
        <w:trPr>
          <w:trHeight w:val="300" w:hRule="exact"/>
        </w:trPr>
        <w:tc>
          <w:tcPr>
            <w:tcW w:w="1236" w:type="dxa"/>
            <w:tcBorders>
              <w:bottom w:val="single" w:sz="4" w:space="0" w:color="000000"/>
            </w:tcBorders>
          </w:tcPr>
          <w:p>
            <w:pPr>
              <w:pStyle w:val="TableParagraph"/>
              <w:spacing w:before="14"/>
              <w:ind w:left="426" w:right="426"/>
              <w:jc w:val="center"/>
              <w:rPr>
                <w:sz w:val="22"/>
              </w:rPr>
            </w:pPr>
            <w:r>
              <w:t>14,818,234.80</w:t>
            </w:r>
          </w:p>
        </w:tc>
        <w:tc>
          <w:tcPr>
            <w:tcW w:w="2220" w:type="dxa"/>
            <w:tcBorders>
              <w:bottom w:val="single" w:sz="4" w:space="0" w:color="000000"/>
            </w:tcBorders>
          </w:tcPr>
          <w:p>
            <w:pPr>
              <w:pStyle w:val="TableParagraph"/>
              <w:spacing w:line="252" w:lineRule="exact"/>
              <w:ind w:left="97"/>
              <w:rPr>
                <w:sz w:val="22"/>
              </w:rPr>
            </w:pPr>
            <w:r>
              <w:t>222,273,522.08</w:t>
            </w:r>
          </w:p>
        </w:tc>
        <w:tc>
          <w:tcPr>
            <w:tcW w:w="1784" w:type="dxa"/>
            <w:tcBorders>
              <w:bottom w:val="single" w:sz="4" w:space="0" w:color="000000"/>
            </w:tcBorders>
          </w:tcPr>
          <w:p>
            <w:pPr>
              <w:pStyle w:val="TableParagraph"/>
              <w:spacing w:line="252" w:lineRule="exact"/>
              <w:rPr>
                <w:sz w:val="22"/>
              </w:rPr>
            </w:pPr>
            <w:r>
              <w:t>26.</w:t>
            </w:r>
          </w:p>
        </w:tc>
        <w:tc>
          <w:tcPr>
            <w:tcW w:w="1739" w:type="dxa"/>
            <w:tcBorders>
              <w:bottom w:val="single" w:sz="4" w:space="0" w:color="000000"/>
            </w:tcBorders>
          </w:tcPr>
          <w:p>
            <w:pPr>
              <w:pStyle w:val="TableParagraph"/>
              <w:spacing w:line="252" w:lineRule="exact"/>
              <w:ind w:left="99"/>
              <w:rPr>
                <w:sz w:val="22"/>
              </w:rPr>
            </w:pPr>
            <w:r>
              <w:t>2024／09／26</w:t>
            </w:r>
          </w:p>
        </w:tc>
      </w:tr>
      <w:tr>
        <w:trPr>
          <w:trHeight w:val="295" w:hRule="exact"/>
        </w:trPr>
        <w:tc>
          <w:tcPr>
            <w:tcW w:w="1236" w:type="dxa"/>
            <w:tcBorders>
              <w:top w:val="single" w:sz="4" w:space="0" w:color="000000"/>
              <w:bottom w:val="single" w:sz="4" w:space="0" w:color="000000"/>
            </w:tcBorders>
          </w:tcPr>
          <w:p>
            <w:pPr>
              <w:pStyle w:val="TableParagraph"/>
              <w:spacing w:before="14"/>
              <w:ind w:left="426" w:right="426"/>
              <w:jc w:val="center"/>
              <w:rPr>
                <w:sz w:val="22"/>
              </w:rPr>
            </w:pPr>
            <w:r>
              <w:t>14,818,234.80</w:t>
            </w:r>
          </w:p>
        </w:tc>
        <w:tc>
          <w:tcPr>
            <w:tcW w:w="2220" w:type="dxa"/>
            <w:tcBorders>
              <w:top w:val="single" w:sz="4" w:space="0" w:color="000000"/>
              <w:bottom w:val="single" w:sz="4" w:space="0" w:color="000000"/>
            </w:tcBorders>
          </w:tcPr>
          <w:p>
            <w:pPr>
              <w:pStyle w:val="TableParagraph"/>
              <w:spacing w:line="252" w:lineRule="exact"/>
              <w:ind w:left="97"/>
              <w:rPr>
                <w:sz w:val="22"/>
              </w:rPr>
            </w:pPr>
            <w:r>
              <w:t>207,455,287.28</w:t>
            </w:r>
          </w:p>
        </w:tc>
        <w:tc>
          <w:tcPr>
            <w:tcW w:w="1784" w:type="dxa"/>
            <w:tcBorders>
              <w:top w:val="single" w:sz="4" w:space="0" w:color="000000"/>
              <w:bottom w:val="single" w:sz="4" w:space="0" w:color="000000"/>
            </w:tcBorders>
          </w:tcPr>
          <w:p>
            <w:pPr>
              <w:pStyle w:val="TableParagraph"/>
              <w:spacing w:line="252" w:lineRule="exact"/>
              <w:rPr>
                <w:sz w:val="22"/>
              </w:rPr>
            </w:pPr>
            <w:r>
              <w:t>27.</w:t>
            </w:r>
          </w:p>
        </w:tc>
        <w:tc>
          <w:tcPr>
            <w:tcW w:w="1739" w:type="dxa"/>
            <w:tcBorders>
              <w:top w:val="single" w:sz="4" w:space="0" w:color="000000"/>
              <w:bottom w:val="single" w:sz="4" w:space="0" w:color="000000"/>
            </w:tcBorders>
          </w:tcPr>
          <w:p>
            <w:pPr>
              <w:pStyle w:val="TableParagraph"/>
              <w:spacing w:line="252" w:lineRule="exact"/>
              <w:ind w:left="99"/>
              <w:rPr>
                <w:sz w:val="22"/>
              </w:rPr>
            </w:pPr>
            <w:r>
              <w:t>2024/12／26</w:t>
            </w:r>
          </w:p>
        </w:tc>
      </w:tr>
      <w:tr>
        <w:trPr>
          <w:trHeight w:val="295" w:hRule="exact"/>
        </w:trPr>
        <w:tc>
          <w:tcPr>
            <w:tcW w:w="1236" w:type="dxa"/>
            <w:tcBorders>
              <w:top w:val="single" w:sz="4" w:space="0" w:color="000000"/>
              <w:bottom w:val="single" w:sz="4" w:space="0" w:color="000000"/>
            </w:tcBorders>
          </w:tcPr>
          <w:p>
            <w:pPr>
              <w:pStyle w:val="TableParagraph"/>
              <w:spacing w:before="14"/>
              <w:ind w:left="426" w:right="426"/>
              <w:jc w:val="center"/>
              <w:rPr>
                <w:sz w:val="22"/>
              </w:rPr>
            </w:pPr>
            <w:r>
              <w:t>14,818,234.80</w:t>
            </w:r>
          </w:p>
        </w:tc>
        <w:tc>
          <w:tcPr>
            <w:tcW w:w="2220" w:type="dxa"/>
            <w:tcBorders>
              <w:top w:val="single" w:sz="4" w:space="0" w:color="000000"/>
              <w:bottom w:val="single" w:sz="4" w:space="0" w:color="000000"/>
            </w:tcBorders>
          </w:tcPr>
          <w:p>
            <w:pPr>
              <w:pStyle w:val="TableParagraph"/>
              <w:spacing w:line="252" w:lineRule="exact"/>
              <w:ind w:left="97"/>
              <w:rPr>
                <w:sz w:val="22"/>
              </w:rPr>
            </w:pPr>
            <w:r>
              <w:t>192,637,052.48</w:t>
            </w:r>
          </w:p>
        </w:tc>
        <w:tc>
          <w:tcPr>
            <w:tcW w:w="1784" w:type="dxa"/>
            <w:tcBorders>
              <w:top w:val="single" w:sz="4" w:space="0" w:color="000000"/>
              <w:bottom w:val="single" w:sz="4" w:space="0" w:color="000000"/>
            </w:tcBorders>
          </w:tcPr>
          <w:p>
            <w:pPr>
              <w:pStyle w:val="TableParagraph"/>
              <w:spacing w:line="252" w:lineRule="exact"/>
              <w:rPr>
                <w:sz w:val="22"/>
              </w:rPr>
            </w:pPr>
            <w:r>
              <w:t>28.</w:t>
            </w:r>
          </w:p>
        </w:tc>
        <w:tc>
          <w:tcPr>
            <w:tcW w:w="1739" w:type="dxa"/>
            <w:tcBorders>
              <w:top w:val="single" w:sz="4" w:space="0" w:color="000000"/>
              <w:bottom w:val="single" w:sz="4" w:space="0" w:color="000000"/>
            </w:tcBorders>
          </w:tcPr>
          <w:p>
            <w:pPr>
              <w:pStyle w:val="TableParagraph"/>
              <w:spacing w:line="252" w:lineRule="exact"/>
              <w:ind w:left="99"/>
              <w:rPr>
                <w:sz w:val="22"/>
              </w:rPr>
            </w:pPr>
            <w:r>
              <w:t>2025／03／26</w:t>
            </w:r>
          </w:p>
        </w:tc>
      </w:tr>
      <w:tr>
        <w:trPr>
          <w:trHeight w:val="295" w:hRule="exact"/>
        </w:trPr>
        <w:tc>
          <w:tcPr>
            <w:tcW w:w="1236" w:type="dxa"/>
            <w:tcBorders>
              <w:top w:val="single" w:sz="4" w:space="0" w:color="000000"/>
              <w:bottom w:val="single" w:sz="4" w:space="0" w:color="000000"/>
            </w:tcBorders>
          </w:tcPr>
          <w:p>
            <w:pPr>
              <w:pStyle w:val="TableParagraph"/>
              <w:spacing w:before="14"/>
              <w:ind w:left="426" w:right="426"/>
              <w:jc w:val="center"/>
              <w:rPr>
                <w:sz w:val="22"/>
              </w:rPr>
            </w:pPr>
            <w:r>
              <w:t>14,818,234.80</w:t>
            </w:r>
          </w:p>
        </w:tc>
        <w:tc>
          <w:tcPr>
            <w:tcW w:w="2220" w:type="dxa"/>
            <w:tcBorders>
              <w:top w:val="single" w:sz="4" w:space="0" w:color="000000"/>
              <w:bottom w:val="single" w:sz="4" w:space="0" w:color="000000"/>
            </w:tcBorders>
          </w:tcPr>
          <w:p>
            <w:pPr>
              <w:pStyle w:val="TableParagraph"/>
              <w:spacing w:line="250" w:lineRule="exact"/>
              <w:ind w:left="97"/>
              <w:rPr>
                <w:sz w:val="22"/>
              </w:rPr>
            </w:pPr>
            <w:r>
              <w:t>177,818,817.68</w:t>
            </w:r>
          </w:p>
        </w:tc>
        <w:tc>
          <w:tcPr>
            <w:tcW w:w="1784" w:type="dxa"/>
            <w:tcBorders>
              <w:top w:val="single" w:sz="4" w:space="0" w:color="000000"/>
              <w:bottom w:val="single" w:sz="4" w:space="0" w:color="000000"/>
            </w:tcBorders>
          </w:tcPr>
          <w:p>
            <w:pPr>
              <w:pStyle w:val="TableParagraph"/>
              <w:spacing w:line="250" w:lineRule="exact"/>
              <w:rPr>
                <w:sz w:val="22"/>
              </w:rPr>
            </w:pPr>
            <w:r>
              <w:t>29.</w:t>
            </w:r>
          </w:p>
        </w:tc>
        <w:tc>
          <w:tcPr>
            <w:tcW w:w="1739" w:type="dxa"/>
            <w:tcBorders>
              <w:top w:val="single" w:sz="4" w:space="0" w:color="000000"/>
              <w:bottom w:val="single" w:sz="4" w:space="0" w:color="000000"/>
            </w:tcBorders>
          </w:tcPr>
          <w:p>
            <w:pPr>
              <w:pStyle w:val="TableParagraph"/>
              <w:spacing w:line="250" w:lineRule="exact"/>
              <w:ind w:left="99"/>
              <w:rPr>
                <w:sz w:val="22"/>
              </w:rPr>
            </w:pPr>
            <w:r>
              <w:t>2025／06／26</w:t>
            </w:r>
          </w:p>
        </w:tc>
      </w:tr>
      <w:tr>
        <w:trPr>
          <w:trHeight w:val="295" w:hRule="exact"/>
        </w:trPr>
        <w:tc>
          <w:tcPr>
            <w:tcW w:w="1236" w:type="dxa"/>
            <w:tcBorders>
              <w:top w:val="single" w:sz="4" w:space="0" w:color="000000"/>
              <w:bottom w:val="single" w:sz="4" w:space="0" w:color="000000"/>
            </w:tcBorders>
          </w:tcPr>
          <w:p>
            <w:pPr>
              <w:pStyle w:val="TableParagraph"/>
              <w:spacing w:before="14"/>
              <w:ind w:left="426" w:right="426"/>
              <w:jc w:val="center"/>
              <w:rPr>
                <w:sz w:val="22"/>
              </w:rPr>
            </w:pPr>
            <w:r>
              <w:t>14,818,234.80</w:t>
            </w:r>
          </w:p>
        </w:tc>
        <w:tc>
          <w:tcPr>
            <w:tcW w:w="2220" w:type="dxa"/>
            <w:tcBorders>
              <w:top w:val="single" w:sz="4" w:space="0" w:color="000000"/>
              <w:bottom w:val="single" w:sz="4" w:space="0" w:color="000000"/>
            </w:tcBorders>
          </w:tcPr>
          <w:p>
            <w:pPr>
              <w:pStyle w:val="TableParagraph"/>
              <w:spacing w:line="250" w:lineRule="exact"/>
              <w:ind w:left="97"/>
              <w:rPr>
                <w:sz w:val="22"/>
              </w:rPr>
            </w:pPr>
            <w:r>
              <w:t>163,000,582.88</w:t>
            </w:r>
          </w:p>
        </w:tc>
        <w:tc>
          <w:tcPr>
            <w:tcW w:w="1784" w:type="dxa"/>
            <w:tcBorders>
              <w:top w:val="single" w:sz="4" w:space="0" w:color="000000"/>
              <w:bottom w:val="single" w:sz="4" w:space="0" w:color="000000"/>
            </w:tcBorders>
          </w:tcPr>
          <w:p>
            <w:pPr>
              <w:pStyle w:val="TableParagraph"/>
              <w:spacing w:line="250" w:lineRule="exact"/>
              <w:rPr>
                <w:sz w:val="22"/>
              </w:rPr>
            </w:pPr>
            <w:r>
              <w:t>30.</w:t>
            </w:r>
          </w:p>
        </w:tc>
        <w:tc>
          <w:tcPr>
            <w:tcW w:w="1739" w:type="dxa"/>
            <w:tcBorders>
              <w:top w:val="single" w:sz="4" w:space="0" w:color="000000"/>
              <w:bottom w:val="single" w:sz="4" w:space="0" w:color="000000"/>
            </w:tcBorders>
          </w:tcPr>
          <w:p>
            <w:pPr>
              <w:pStyle w:val="TableParagraph"/>
              <w:spacing w:line="250" w:lineRule="exact"/>
              <w:ind w:left="99"/>
              <w:rPr>
                <w:sz w:val="22"/>
              </w:rPr>
            </w:pPr>
            <w:r>
              <w:t>2025／09／26</w:t>
            </w:r>
          </w:p>
        </w:tc>
      </w:tr>
      <w:tr>
        <w:trPr>
          <w:trHeight w:val="295" w:hRule="exact"/>
        </w:trPr>
        <w:tc>
          <w:tcPr>
            <w:tcW w:w="1236" w:type="dxa"/>
            <w:tcBorders>
              <w:top w:val="single" w:sz="4" w:space="0" w:color="000000"/>
              <w:bottom w:val="single" w:sz="4" w:space="0" w:color="000000"/>
            </w:tcBorders>
          </w:tcPr>
          <w:p>
            <w:pPr>
              <w:pStyle w:val="TableParagraph"/>
              <w:spacing w:before="13"/>
              <w:ind w:left="426" w:right="426"/>
              <w:jc w:val="center"/>
              <w:rPr>
                <w:sz w:val="22"/>
              </w:rPr>
            </w:pPr>
            <w:r>
              <w:t>14,818,234.80</w:t>
            </w:r>
          </w:p>
        </w:tc>
        <w:tc>
          <w:tcPr>
            <w:tcW w:w="2220" w:type="dxa"/>
            <w:tcBorders>
              <w:top w:val="single" w:sz="4" w:space="0" w:color="000000"/>
              <w:bottom w:val="single" w:sz="4" w:space="0" w:color="000000"/>
            </w:tcBorders>
          </w:tcPr>
          <w:p>
            <w:pPr>
              <w:pStyle w:val="TableParagraph"/>
              <w:spacing w:line="250" w:lineRule="exact"/>
              <w:ind w:left="97"/>
              <w:rPr>
                <w:sz w:val="22"/>
              </w:rPr>
            </w:pPr>
            <w:r>
              <w:t>148,182,348.08</w:t>
            </w:r>
          </w:p>
        </w:tc>
        <w:tc>
          <w:tcPr>
            <w:tcW w:w="1784" w:type="dxa"/>
            <w:tcBorders>
              <w:top w:val="single" w:sz="4" w:space="0" w:color="000000"/>
              <w:bottom w:val="single" w:sz="4" w:space="0" w:color="000000"/>
            </w:tcBorders>
          </w:tcPr>
          <w:p>
            <w:pPr>
              <w:pStyle w:val="TableParagraph"/>
              <w:spacing w:line="250" w:lineRule="exact"/>
              <w:rPr>
                <w:sz w:val="22"/>
              </w:rPr>
            </w:pPr>
            <w:r>
              <w:t>31.</w:t>
            </w:r>
          </w:p>
        </w:tc>
        <w:tc>
          <w:tcPr>
            <w:tcW w:w="1739" w:type="dxa"/>
            <w:tcBorders>
              <w:top w:val="single" w:sz="4" w:space="0" w:color="000000"/>
              <w:bottom w:val="single" w:sz="4" w:space="0" w:color="000000"/>
            </w:tcBorders>
          </w:tcPr>
          <w:p>
            <w:pPr>
              <w:pStyle w:val="TableParagraph"/>
              <w:spacing w:line="250" w:lineRule="exact"/>
              <w:ind w:left="99"/>
              <w:rPr>
                <w:sz w:val="22"/>
              </w:rPr>
            </w:pPr>
            <w:r>
              <w:t>2025/12／26</w:t>
            </w:r>
          </w:p>
        </w:tc>
      </w:tr>
      <w:tr>
        <w:trPr>
          <w:trHeight w:val="294" w:hRule="exact"/>
        </w:trPr>
        <w:tc>
          <w:tcPr>
            <w:tcW w:w="1236" w:type="dxa"/>
            <w:tcBorders>
              <w:top w:val="single" w:sz="4" w:space="0" w:color="000000"/>
              <w:bottom w:val="single" w:sz="4" w:space="0" w:color="000000"/>
            </w:tcBorders>
          </w:tcPr>
          <w:p>
            <w:pPr>
              <w:pStyle w:val="TableParagraph"/>
              <w:spacing w:before="13"/>
              <w:ind w:left="426" w:right="426"/>
              <w:jc w:val="center"/>
              <w:rPr>
                <w:sz w:val="22"/>
              </w:rPr>
            </w:pPr>
            <w:r>
              <w:t>14,818,234.80</w:t>
            </w:r>
          </w:p>
        </w:tc>
        <w:tc>
          <w:tcPr>
            <w:tcW w:w="2220" w:type="dxa"/>
            <w:tcBorders>
              <w:top w:val="single" w:sz="4" w:space="0" w:color="000000"/>
              <w:bottom w:val="single" w:sz="4" w:space="0" w:color="000000"/>
            </w:tcBorders>
          </w:tcPr>
          <w:p>
            <w:pPr>
              <w:pStyle w:val="TableParagraph"/>
              <w:spacing w:line="250" w:lineRule="exact"/>
              <w:ind w:left="97"/>
              <w:rPr>
                <w:sz w:val="22"/>
              </w:rPr>
            </w:pPr>
            <w:r>
              <w:t>133,364,113.28</w:t>
            </w:r>
          </w:p>
        </w:tc>
        <w:tc>
          <w:tcPr>
            <w:tcW w:w="1784" w:type="dxa"/>
            <w:tcBorders>
              <w:top w:val="single" w:sz="4" w:space="0" w:color="000000"/>
              <w:bottom w:val="single" w:sz="4" w:space="0" w:color="000000"/>
            </w:tcBorders>
          </w:tcPr>
          <w:p>
            <w:pPr>
              <w:pStyle w:val="TableParagraph"/>
              <w:spacing w:line="250" w:lineRule="exact"/>
              <w:rPr>
                <w:sz w:val="22"/>
              </w:rPr>
            </w:pPr>
            <w:r>
              <w:t>32.</w:t>
            </w:r>
          </w:p>
        </w:tc>
        <w:tc>
          <w:tcPr>
            <w:tcW w:w="1739" w:type="dxa"/>
            <w:tcBorders>
              <w:top w:val="single" w:sz="4" w:space="0" w:color="000000"/>
              <w:bottom w:val="single" w:sz="4" w:space="0" w:color="000000"/>
            </w:tcBorders>
          </w:tcPr>
          <w:p>
            <w:pPr>
              <w:pStyle w:val="TableParagraph"/>
              <w:spacing w:line="250" w:lineRule="exact"/>
              <w:ind w:left="99"/>
              <w:rPr>
                <w:sz w:val="22"/>
              </w:rPr>
            </w:pPr>
            <w:r>
              <w:t>2026／03／26</w:t>
            </w:r>
          </w:p>
        </w:tc>
      </w:tr>
      <w:tr>
        <w:trPr>
          <w:trHeight w:val="295" w:hRule="exact"/>
        </w:trPr>
        <w:tc>
          <w:tcPr>
            <w:tcW w:w="1236" w:type="dxa"/>
            <w:tcBorders>
              <w:top w:val="single" w:sz="4" w:space="0" w:color="000000"/>
              <w:bottom w:val="single" w:sz="4" w:space="0" w:color="000000"/>
            </w:tcBorders>
          </w:tcPr>
          <w:p>
            <w:pPr>
              <w:pStyle w:val="TableParagraph"/>
              <w:spacing w:before="14"/>
              <w:ind w:left="426" w:right="426"/>
              <w:jc w:val="center"/>
              <w:rPr>
                <w:sz w:val="22"/>
              </w:rPr>
            </w:pPr>
            <w:r>
              <w:t>14,818,234.80</w:t>
            </w:r>
          </w:p>
        </w:tc>
        <w:tc>
          <w:tcPr>
            <w:tcW w:w="2220" w:type="dxa"/>
            <w:tcBorders>
              <w:top w:val="single" w:sz="4" w:space="0" w:color="000000"/>
              <w:bottom w:val="single" w:sz="4" w:space="0" w:color="000000"/>
            </w:tcBorders>
          </w:tcPr>
          <w:p>
            <w:pPr>
              <w:pStyle w:val="TableParagraph"/>
              <w:spacing w:line="252" w:lineRule="exact"/>
              <w:ind w:left="97"/>
              <w:rPr>
                <w:sz w:val="22"/>
              </w:rPr>
            </w:pPr>
            <w:r>
              <w:t>118,545,878.48</w:t>
            </w:r>
          </w:p>
        </w:tc>
        <w:tc>
          <w:tcPr>
            <w:tcW w:w="1784" w:type="dxa"/>
            <w:tcBorders>
              <w:top w:val="single" w:sz="4" w:space="0" w:color="000000"/>
              <w:bottom w:val="single" w:sz="4" w:space="0" w:color="000000"/>
            </w:tcBorders>
          </w:tcPr>
          <w:p>
            <w:pPr>
              <w:pStyle w:val="TableParagraph"/>
              <w:spacing w:line="252" w:lineRule="exact"/>
              <w:rPr>
                <w:sz w:val="22"/>
              </w:rPr>
            </w:pPr>
            <w:r>
              <w:t>33.</w:t>
            </w:r>
          </w:p>
        </w:tc>
        <w:tc>
          <w:tcPr>
            <w:tcW w:w="1739" w:type="dxa"/>
            <w:tcBorders>
              <w:top w:val="single" w:sz="4" w:space="0" w:color="000000"/>
              <w:bottom w:val="single" w:sz="4" w:space="0" w:color="000000"/>
            </w:tcBorders>
          </w:tcPr>
          <w:p>
            <w:pPr>
              <w:pStyle w:val="TableParagraph"/>
              <w:spacing w:line="252" w:lineRule="exact"/>
              <w:ind w:left="99"/>
              <w:rPr>
                <w:sz w:val="22"/>
              </w:rPr>
            </w:pPr>
            <w:r>
              <w:t>2026／06／26</w:t>
            </w:r>
          </w:p>
        </w:tc>
      </w:tr>
      <w:tr>
        <w:trPr>
          <w:trHeight w:val="295" w:hRule="exact"/>
        </w:trPr>
        <w:tc>
          <w:tcPr>
            <w:tcW w:w="1236" w:type="dxa"/>
            <w:tcBorders>
              <w:top w:val="single" w:sz="4" w:space="0" w:color="000000"/>
              <w:bottom w:val="single" w:sz="4" w:space="0" w:color="000000"/>
            </w:tcBorders>
          </w:tcPr>
          <w:p>
            <w:pPr>
              <w:pStyle w:val="TableParagraph"/>
              <w:spacing w:before="14"/>
              <w:ind w:left="426" w:right="426"/>
              <w:jc w:val="center"/>
              <w:rPr>
                <w:sz w:val="22"/>
              </w:rPr>
            </w:pPr>
            <w:r>
              <w:t>14,818,234.80</w:t>
            </w:r>
          </w:p>
        </w:tc>
        <w:tc>
          <w:tcPr>
            <w:tcW w:w="2220" w:type="dxa"/>
            <w:tcBorders>
              <w:top w:val="single" w:sz="4" w:space="0" w:color="000000"/>
              <w:bottom w:val="single" w:sz="4" w:space="0" w:color="000000"/>
            </w:tcBorders>
          </w:tcPr>
          <w:p>
            <w:pPr>
              <w:pStyle w:val="TableParagraph"/>
              <w:spacing w:line="252" w:lineRule="exact"/>
              <w:ind w:left="97"/>
              <w:rPr>
                <w:sz w:val="22"/>
              </w:rPr>
            </w:pPr>
            <w:r>
              <w:t>103,727,643.68</w:t>
            </w:r>
          </w:p>
        </w:tc>
        <w:tc>
          <w:tcPr>
            <w:tcW w:w="1784" w:type="dxa"/>
            <w:tcBorders>
              <w:top w:val="single" w:sz="4" w:space="0" w:color="000000"/>
              <w:bottom w:val="single" w:sz="4" w:space="0" w:color="000000"/>
            </w:tcBorders>
          </w:tcPr>
          <w:p>
            <w:pPr>
              <w:pStyle w:val="TableParagraph"/>
              <w:spacing w:line="252" w:lineRule="exact"/>
              <w:rPr>
                <w:sz w:val="22"/>
              </w:rPr>
            </w:pPr>
            <w:r>
              <w:t>34.</w:t>
            </w:r>
          </w:p>
        </w:tc>
        <w:tc>
          <w:tcPr>
            <w:tcW w:w="1739" w:type="dxa"/>
            <w:tcBorders>
              <w:top w:val="single" w:sz="4" w:space="0" w:color="000000"/>
              <w:bottom w:val="single" w:sz="4" w:space="0" w:color="000000"/>
            </w:tcBorders>
          </w:tcPr>
          <w:p>
            <w:pPr>
              <w:pStyle w:val="TableParagraph"/>
              <w:spacing w:line="252" w:lineRule="exact"/>
              <w:ind w:left="99"/>
              <w:rPr>
                <w:sz w:val="22"/>
              </w:rPr>
            </w:pPr>
            <w:r>
              <w:t>2026／09／26</w:t>
            </w:r>
          </w:p>
        </w:tc>
      </w:tr>
      <w:tr>
        <w:trPr>
          <w:trHeight w:val="295" w:hRule="exact"/>
        </w:trPr>
        <w:tc>
          <w:tcPr>
            <w:tcW w:w="1236" w:type="dxa"/>
            <w:tcBorders>
              <w:top w:val="single" w:sz="4" w:space="0" w:color="000000"/>
              <w:bottom w:val="single" w:sz="4" w:space="0" w:color="000000"/>
            </w:tcBorders>
          </w:tcPr>
          <w:p>
            <w:pPr>
              <w:pStyle w:val="TableParagraph"/>
              <w:spacing w:before="14"/>
              <w:ind w:left="426" w:right="426"/>
              <w:jc w:val="center"/>
              <w:rPr>
                <w:sz w:val="22"/>
              </w:rPr>
            </w:pPr>
            <w:r>
              <w:t>14,818,234.80</w:t>
            </w:r>
          </w:p>
        </w:tc>
        <w:tc>
          <w:tcPr>
            <w:tcW w:w="2220" w:type="dxa"/>
            <w:tcBorders>
              <w:top w:val="single" w:sz="4" w:space="0" w:color="000000"/>
              <w:bottom w:val="single" w:sz="4" w:space="0" w:color="000000"/>
            </w:tcBorders>
          </w:tcPr>
          <w:p>
            <w:pPr>
              <w:pStyle w:val="TableParagraph"/>
              <w:spacing w:line="250" w:lineRule="exact"/>
              <w:ind w:left="97"/>
              <w:rPr>
                <w:sz w:val="22"/>
              </w:rPr>
            </w:pPr>
            <w:r>
              <w:t>88,909,408.88</w:t>
            </w:r>
          </w:p>
        </w:tc>
        <w:tc>
          <w:tcPr>
            <w:tcW w:w="1784" w:type="dxa"/>
            <w:tcBorders>
              <w:top w:val="single" w:sz="4" w:space="0" w:color="000000"/>
              <w:bottom w:val="single" w:sz="4" w:space="0" w:color="000000"/>
            </w:tcBorders>
          </w:tcPr>
          <w:p>
            <w:pPr>
              <w:pStyle w:val="TableParagraph"/>
              <w:spacing w:line="250" w:lineRule="exact"/>
              <w:rPr>
                <w:sz w:val="22"/>
              </w:rPr>
            </w:pPr>
            <w:r/>
          </w:p>
        </w:tc>
        <w:tc>
          <w:tcPr>
            <w:tcW w:w="1739" w:type="dxa"/>
            <w:tcBorders>
              <w:top w:val="single" w:sz="4" w:space="0" w:color="000000"/>
              <w:bottom w:val="single" w:sz="4" w:space="0" w:color="000000"/>
            </w:tcBorders>
          </w:tcPr>
          <w:p>
            <w:pPr>
              <w:pStyle w:val="TableParagraph"/>
              <w:spacing w:line="250" w:lineRule="exact"/>
              <w:ind w:left="99"/>
              <w:rPr>
                <w:sz w:val="22"/>
              </w:rPr>
            </w:pPr>
            <w:r>
              <w:t>35.</w:t>
            </w:r>
          </w:p>
        </w:tc>
      </w:tr>
      <w:tr>
        <w:trPr>
          <w:trHeight w:val="295" w:hRule="exact"/>
        </w:trPr>
        <w:tc>
          <w:tcPr>
            <w:tcW w:w="1236" w:type="dxa"/>
            <w:tcBorders>
              <w:top w:val="single" w:sz="4" w:space="0" w:color="000000"/>
              <w:bottom w:val="single" w:sz="4" w:space="0" w:color="000000"/>
            </w:tcBorders>
          </w:tcPr>
          <w:p>
            <w:pPr>
              <w:pStyle w:val="TableParagraph"/>
              <w:spacing w:before="14"/>
              <w:ind w:left="426" w:right="426"/>
              <w:jc w:val="center"/>
              <w:rPr>
                <w:sz w:val="22"/>
              </w:rPr>
            </w:pPr>
            <w:r>
              <w:t>2026/12／26</w:t>
            </w:r>
          </w:p>
        </w:tc>
        <w:tc>
          <w:tcPr>
            <w:tcW w:w="2220" w:type="dxa"/>
            <w:tcBorders>
              <w:top w:val="single" w:sz="4" w:space="0" w:color="000000"/>
              <w:bottom w:val="single" w:sz="4" w:space="0" w:color="000000"/>
            </w:tcBorders>
          </w:tcPr>
          <w:p>
            <w:pPr>
              <w:pStyle w:val="TableParagraph"/>
              <w:spacing w:line="250" w:lineRule="exact"/>
              <w:ind w:left="97"/>
              <w:rPr>
                <w:sz w:val="22"/>
              </w:rPr>
            </w:pPr>
            <w:r>
              <w:t>14,818,234.80</w:t>
            </w:r>
          </w:p>
        </w:tc>
        <w:tc>
          <w:tcPr>
            <w:tcW w:w="1784" w:type="dxa"/>
            <w:tcBorders>
              <w:top w:val="single" w:sz="4" w:space="0" w:color="000000"/>
              <w:bottom w:val="single" w:sz="4" w:space="0" w:color="000000"/>
            </w:tcBorders>
          </w:tcPr>
          <w:p>
            <w:pPr>
              <w:pStyle w:val="TableParagraph"/>
              <w:spacing w:line="250" w:lineRule="exact"/>
              <w:rPr>
                <w:sz w:val="22"/>
              </w:rPr>
            </w:pPr>
            <w:r>
              <w:t>74,091,174.08</w:t>
            </w:r>
          </w:p>
        </w:tc>
        <w:tc>
          <w:tcPr>
            <w:tcW w:w="1739" w:type="dxa"/>
            <w:tcBorders>
              <w:top w:val="single" w:sz="4" w:space="0" w:color="000000"/>
              <w:bottom w:val="single" w:sz="4" w:space="0" w:color="000000"/>
            </w:tcBorders>
          </w:tcPr>
          <w:p>
            <w:pPr>
              <w:pStyle w:val="TableParagraph"/>
              <w:spacing w:line="250" w:lineRule="exact"/>
              <w:ind w:left="99"/>
              <w:rPr>
                <w:sz w:val="22"/>
              </w:rPr>
            </w:pPr>
            <w:r>
              <w:t>36.</w:t>
            </w:r>
          </w:p>
        </w:tc>
      </w:tr>
      <w:tr>
        <w:trPr>
          <w:trHeight w:val="295" w:hRule="exact"/>
        </w:trPr>
        <w:tc>
          <w:tcPr>
            <w:tcW w:w="1236" w:type="dxa"/>
            <w:tcBorders>
              <w:top w:val="single" w:sz="4" w:space="0" w:color="000000"/>
              <w:bottom w:val="single" w:sz="4" w:space="0" w:color="000000"/>
            </w:tcBorders>
          </w:tcPr>
          <w:p>
            <w:pPr>
              <w:pStyle w:val="TableParagraph"/>
              <w:spacing w:before="13"/>
              <w:ind w:left="426" w:right="426"/>
              <w:jc w:val="center"/>
              <w:rPr>
                <w:sz w:val="22"/>
              </w:rPr>
            </w:pPr>
            <w:r>
              <w:t>2027／03／26</w:t>
            </w:r>
          </w:p>
        </w:tc>
        <w:tc>
          <w:tcPr>
            <w:tcW w:w="2220" w:type="dxa"/>
            <w:tcBorders>
              <w:top w:val="single" w:sz="4" w:space="0" w:color="000000"/>
              <w:bottom w:val="single" w:sz="4" w:space="0" w:color="000000"/>
            </w:tcBorders>
          </w:tcPr>
          <w:p>
            <w:pPr>
              <w:pStyle w:val="TableParagraph"/>
              <w:spacing w:line="250" w:lineRule="exact"/>
              <w:ind w:left="97"/>
              <w:rPr>
                <w:sz w:val="22"/>
              </w:rPr>
            </w:pPr>
            <w:r>
              <w:t>14,818,234.80</w:t>
            </w:r>
          </w:p>
        </w:tc>
        <w:tc>
          <w:tcPr>
            <w:tcW w:w="1784" w:type="dxa"/>
            <w:tcBorders>
              <w:top w:val="single" w:sz="4" w:space="0" w:color="000000"/>
              <w:bottom w:val="single" w:sz="4" w:space="0" w:color="000000"/>
            </w:tcBorders>
          </w:tcPr>
          <w:p>
            <w:pPr>
              <w:pStyle w:val="TableParagraph"/>
              <w:spacing w:line="250" w:lineRule="exact"/>
              <w:rPr>
                <w:sz w:val="22"/>
              </w:rPr>
            </w:pPr>
            <w:r>
              <w:t>59,272,939.28</w:t>
            </w:r>
          </w:p>
        </w:tc>
        <w:tc>
          <w:tcPr>
            <w:tcW w:w="1739" w:type="dxa"/>
            <w:tcBorders>
              <w:top w:val="single" w:sz="4" w:space="0" w:color="000000"/>
              <w:bottom w:val="single" w:sz="4" w:space="0" w:color="000000"/>
            </w:tcBorders>
          </w:tcPr>
          <w:p>
            <w:pPr>
              <w:pStyle w:val="TableParagraph"/>
              <w:spacing w:line="250" w:lineRule="exact"/>
              <w:ind w:left="99"/>
              <w:rPr>
                <w:sz w:val="22"/>
              </w:rPr>
            </w:pPr>
            <w:r>
              <w:t>37.</w:t>
            </w:r>
          </w:p>
        </w:tc>
      </w:tr>
      <w:tr>
        <w:trPr>
          <w:trHeight w:val="294" w:hRule="exact"/>
        </w:trPr>
        <w:tc>
          <w:tcPr>
            <w:tcW w:w="1236" w:type="dxa"/>
            <w:tcBorders>
              <w:top w:val="single" w:sz="4" w:space="0" w:color="000000"/>
              <w:bottom w:val="single" w:sz="4" w:space="0" w:color="000000"/>
            </w:tcBorders>
          </w:tcPr>
          <w:p>
            <w:pPr>
              <w:pStyle w:val="TableParagraph"/>
              <w:spacing w:before="13"/>
              <w:ind w:left="426" w:right="426"/>
              <w:jc w:val="center"/>
              <w:rPr>
                <w:sz w:val="22"/>
              </w:rPr>
            </w:pPr>
            <w:r>
              <w:t>2027／06／26</w:t>
            </w:r>
          </w:p>
        </w:tc>
        <w:tc>
          <w:tcPr>
            <w:tcW w:w="2220" w:type="dxa"/>
            <w:tcBorders>
              <w:top w:val="single" w:sz="4" w:space="0" w:color="000000"/>
              <w:bottom w:val="single" w:sz="4" w:space="0" w:color="000000"/>
            </w:tcBorders>
          </w:tcPr>
          <w:p>
            <w:pPr>
              <w:pStyle w:val="TableParagraph"/>
              <w:spacing w:line="250" w:lineRule="exact"/>
              <w:ind w:left="97"/>
              <w:rPr>
                <w:sz w:val="22"/>
              </w:rPr>
            </w:pPr>
            <w:r>
              <w:t>14,818,234.80</w:t>
            </w:r>
          </w:p>
        </w:tc>
        <w:tc>
          <w:tcPr>
            <w:tcW w:w="1784" w:type="dxa"/>
            <w:tcBorders>
              <w:top w:val="single" w:sz="4" w:space="0" w:color="000000"/>
              <w:bottom w:val="single" w:sz="4" w:space="0" w:color="000000"/>
            </w:tcBorders>
          </w:tcPr>
          <w:p>
            <w:pPr>
              <w:pStyle w:val="TableParagraph"/>
              <w:spacing w:line="250" w:lineRule="exact"/>
              <w:rPr>
                <w:sz w:val="22"/>
              </w:rPr>
            </w:pPr>
            <w:r>
              <w:t>44,454,704.48</w:t>
            </w:r>
          </w:p>
        </w:tc>
        <w:tc>
          <w:tcPr>
            <w:tcW w:w="1739" w:type="dxa"/>
            <w:tcBorders>
              <w:top w:val="single" w:sz="4" w:space="0" w:color="000000"/>
              <w:bottom w:val="single" w:sz="4" w:space="0" w:color="000000"/>
            </w:tcBorders>
          </w:tcPr>
          <w:p>
            <w:pPr>
              <w:pStyle w:val="TableParagraph"/>
              <w:spacing w:line="250" w:lineRule="exact"/>
              <w:ind w:left="99"/>
              <w:rPr>
                <w:sz w:val="22"/>
              </w:rPr>
            </w:pPr>
            <w:r>
              <w:t>38.</w:t>
            </w:r>
          </w:p>
        </w:tc>
      </w:tr>
      <w:tr>
        <w:trPr>
          <w:trHeight w:val="295" w:hRule="exact"/>
        </w:trPr>
        <w:tc>
          <w:tcPr>
            <w:tcW w:w="1236" w:type="dxa"/>
            <w:tcBorders>
              <w:top w:val="single" w:sz="4" w:space="0" w:color="000000"/>
              <w:bottom w:val="single" w:sz="4" w:space="0" w:color="000000"/>
            </w:tcBorders>
          </w:tcPr>
          <w:p>
            <w:pPr>
              <w:pStyle w:val="TableParagraph"/>
              <w:spacing w:before="14"/>
              <w:ind w:left="426" w:right="426"/>
              <w:jc w:val="center"/>
              <w:rPr>
                <w:sz w:val="22"/>
              </w:rPr>
            </w:pPr>
            <w:r>
              <w:t>2027／09／26</w:t>
            </w:r>
          </w:p>
        </w:tc>
        <w:tc>
          <w:tcPr>
            <w:tcW w:w="2220" w:type="dxa"/>
            <w:tcBorders>
              <w:top w:val="single" w:sz="4" w:space="0" w:color="000000"/>
              <w:bottom w:val="single" w:sz="4" w:space="0" w:color="000000"/>
            </w:tcBorders>
          </w:tcPr>
          <w:p>
            <w:pPr>
              <w:pStyle w:val="TableParagraph"/>
              <w:spacing w:line="252" w:lineRule="exact"/>
              <w:ind w:left="97"/>
              <w:rPr>
                <w:sz w:val="22"/>
              </w:rPr>
            </w:pPr>
            <w:r>
              <w:t>14,818,234.80</w:t>
            </w:r>
          </w:p>
        </w:tc>
        <w:tc>
          <w:tcPr>
            <w:tcW w:w="1784" w:type="dxa"/>
            <w:tcBorders>
              <w:top w:val="single" w:sz="4" w:space="0" w:color="000000"/>
              <w:bottom w:val="single" w:sz="4" w:space="0" w:color="000000"/>
            </w:tcBorders>
          </w:tcPr>
          <w:p>
            <w:pPr>
              <w:pStyle w:val="TableParagraph"/>
              <w:spacing w:line="252" w:lineRule="exact"/>
              <w:rPr>
                <w:sz w:val="22"/>
              </w:rPr>
            </w:pPr>
            <w:r>
              <w:t>29,636,469.68</w:t>
            </w:r>
          </w:p>
        </w:tc>
        <w:tc>
          <w:tcPr>
            <w:tcW w:w="1739" w:type="dxa"/>
            <w:tcBorders>
              <w:top w:val="single" w:sz="4" w:space="0" w:color="000000"/>
              <w:bottom w:val="single" w:sz="4" w:space="0" w:color="000000"/>
            </w:tcBorders>
          </w:tcPr>
          <w:p>
            <w:pPr>
              <w:pStyle w:val="TableParagraph"/>
              <w:spacing w:line="252" w:lineRule="exact"/>
              <w:ind w:left="99"/>
              <w:rPr>
                <w:sz w:val="22"/>
              </w:rPr>
            </w:pPr>
            <w:r>
              <w:t>39.</w:t>
            </w:r>
          </w:p>
        </w:tc>
      </w:tr>
      <w:tr>
        <w:trPr>
          <w:trHeight w:val="295" w:hRule="exact"/>
        </w:trPr>
        <w:tc>
          <w:tcPr>
            <w:tcW w:w="1236" w:type="dxa"/>
            <w:tcBorders>
              <w:top w:val="single" w:sz="4" w:space="0" w:color="000000"/>
              <w:bottom w:val="single" w:sz="4" w:space="0" w:color="000000"/>
            </w:tcBorders>
          </w:tcPr>
          <w:p>
            <w:pPr>
              <w:pStyle w:val="TableParagraph"/>
              <w:spacing w:before="14"/>
              <w:ind w:left="426" w:right="426"/>
              <w:jc w:val="center"/>
              <w:rPr>
                <w:sz w:val="22"/>
              </w:rPr>
            </w:pPr>
            <w:r>
              <w:t>2027/12／26</w:t>
            </w:r>
          </w:p>
        </w:tc>
        <w:tc>
          <w:tcPr>
            <w:tcW w:w="2220" w:type="dxa"/>
            <w:tcBorders>
              <w:top w:val="single" w:sz="4" w:space="0" w:color="000000"/>
              <w:bottom w:val="single" w:sz="4" w:space="0" w:color="000000"/>
            </w:tcBorders>
          </w:tcPr>
          <w:p>
            <w:pPr>
              <w:pStyle w:val="TableParagraph"/>
              <w:spacing w:line="252" w:lineRule="exact"/>
              <w:ind w:left="97"/>
              <w:rPr>
                <w:sz w:val="22"/>
              </w:rPr>
            </w:pPr>
            <w:r>
              <w:t>14,818,234.80</w:t>
            </w:r>
          </w:p>
        </w:tc>
        <w:tc>
          <w:tcPr>
            <w:tcW w:w="1784" w:type="dxa"/>
            <w:tcBorders>
              <w:top w:val="single" w:sz="4" w:space="0" w:color="000000"/>
              <w:bottom w:val="single" w:sz="4" w:space="0" w:color="000000"/>
            </w:tcBorders>
          </w:tcPr>
          <w:p>
            <w:pPr>
              <w:pStyle w:val="TableParagraph"/>
              <w:spacing w:line="252" w:lineRule="exact"/>
              <w:rPr>
                <w:sz w:val="22"/>
              </w:rPr>
            </w:pPr>
            <w:r>
              <w:t>14,818,234.88</w:t>
            </w:r>
          </w:p>
        </w:tc>
        <w:tc>
          <w:tcPr>
            <w:tcW w:w="1739" w:type="dxa"/>
            <w:tcBorders>
              <w:top w:val="single" w:sz="4" w:space="0" w:color="000000"/>
              <w:bottom w:val="single" w:sz="4" w:space="0" w:color="000000"/>
            </w:tcBorders>
          </w:tcPr>
          <w:p>
            <w:pPr>
              <w:pStyle w:val="TableParagraph"/>
              <w:spacing w:line="252" w:lineRule="exact"/>
              <w:rPr>
                <w:sz w:val="22"/>
              </w:rPr>
            </w:pPr>
            <w:r>
              <w:t>40.</w:t>
            </w:r>
          </w:p>
        </w:tc>
      </w:tr>
    </w:tbl>
    <w:p>
      <w:pPr>
        <w:spacing w:after="0" w:line="252" w:lineRule="exact"/>
        <w:rPr>
          <w:sz w:val="22"/>
        </w:rPr>
        <w:sectPr>
          <w:pgSz w:w="11910" w:h="16840"/>
          <w:pgMar w:header="0" w:footer="1441" w:top="1600" w:bottom="1640" w:left="1020" w:right="1680"/>
        </w:sectPr>
      </w:pPr>
      <w:r>
        <w:t>2028／03／26</w:t>
      </w:r>
    </w:p>
    <w:tbl>
      <w:tblPr>
        <w:tblW w:w="0" w:type="auto"/>
        <w:jc w:val="left"/>
        <w:tblInd w:w="1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6"/>
        <w:gridCol w:w="2220"/>
        <w:gridCol w:w="1784"/>
        <w:gridCol w:w="1739"/>
      </w:tblGrid>
      <w:tr>
        <w:trPr>
          <w:trHeight w:val="294" w:hRule="exact"/>
        </w:trPr>
        <w:tc>
          <w:tcPr>
            <w:tcW w:w="1236" w:type="dxa"/>
            <w:tcBorders>
              <w:left w:val="single" w:sz="8" w:space="0" w:color="000000"/>
              <w:right w:val="single" w:sz="8" w:space="0" w:color="000000"/>
            </w:tcBorders>
          </w:tcPr>
          <w:p>
            <w:pPr>
              <w:pStyle w:val="TableParagraph"/>
              <w:spacing w:before="13"/>
              <w:ind w:left="426" w:right="426"/>
              <w:jc w:val="center"/>
              <w:rPr>
                <w:sz w:val="22"/>
              </w:rPr>
            </w:pPr>
            <w:r>
              <w:t>14,818,234.88</w:t>
            </w:r>
          </w:p>
        </w:tc>
        <w:tc>
          <w:tcPr>
            <w:tcW w:w="2220" w:type="dxa"/>
            <w:tcBorders>
              <w:left w:val="single" w:sz="8" w:space="0" w:color="000000"/>
              <w:right w:val="single" w:sz="8" w:space="0" w:color="000000"/>
            </w:tcBorders>
          </w:tcPr>
          <w:p>
            <w:pPr>
              <w:pStyle w:val="TableParagraph"/>
              <w:spacing w:line="250" w:lineRule="exact"/>
              <w:ind w:left="97"/>
              <w:rPr>
                <w:sz w:val="22"/>
              </w:rPr>
            </w:pPr>
            <w:r>
              <w:t>0.00</w:t>
            </w:r>
          </w:p>
        </w:tc>
        <w:tc>
          <w:tcPr>
            <w:tcW w:w="1784" w:type="dxa"/>
            <w:tcBorders>
              <w:left w:val="single" w:sz="8" w:space="0" w:color="000000"/>
              <w:right w:val="single" w:sz="8" w:space="0" w:color="000000"/>
            </w:tcBorders>
          </w:tcPr>
          <w:p>
            <w:pPr>
              <w:pStyle w:val="TableParagraph"/>
              <w:spacing w:line="250" w:lineRule="exact"/>
              <w:rPr>
                <w:sz w:val="22"/>
              </w:rPr>
            </w:pPr>
            <w:r/>
          </w:p>
        </w:tc>
        <w:tc>
          <w:tcPr>
            <w:tcW w:w="1739" w:type="dxa"/>
            <w:tcBorders>
              <w:left w:val="single" w:sz="8" w:space="0" w:color="000000"/>
              <w:right w:val="single" w:sz="8" w:space="0" w:color="000000"/>
            </w:tcBorders>
          </w:tcPr>
          <w:p>
            <w:pPr>
              <w:pStyle w:val="TableParagraph"/>
              <w:spacing w:line="250" w:lineRule="exact"/>
              <w:rPr>
                <w:sz w:val="22"/>
              </w:rPr>
            </w:pPr>
            <w:r/>
          </w:p>
        </w:tc>
      </w:tr>
      <w:tr>
        <w:trPr>
          <w:trHeight w:val="295" w:hRule="exact"/>
        </w:trPr>
        <w:tc>
          <w:tcPr>
            <w:tcW w:w="1236" w:type="dxa"/>
            <w:tcBorders>
              <w:left w:val="single" w:sz="8" w:space="0" w:color="000000"/>
              <w:right w:val="single" w:sz="8" w:space="0" w:color="000000"/>
            </w:tcBorders>
          </w:tcPr>
          <w:p>
            <w:pPr>
              <w:pStyle w:val="TableParagraph"/>
              <w:spacing w:before="14"/>
              <w:ind w:left="426" w:right="426"/>
              <w:jc w:val="center"/>
              <w:rPr>
                <w:sz w:val="22"/>
              </w:rPr>
            </w:pPr>
            <w:r/>
          </w:p>
        </w:tc>
        <w:tc>
          <w:tcPr>
            <w:tcW w:w="2220" w:type="dxa"/>
            <w:tcBorders>
              <w:left w:val="single" w:sz="8" w:space="0" w:color="000000"/>
              <w:right w:val="single" w:sz="8" w:space="0" w:color="000000"/>
            </w:tcBorders>
          </w:tcPr>
          <w:p>
            <w:pPr>
              <w:pStyle w:val="TableParagraph"/>
              <w:spacing w:line="252" w:lineRule="exact"/>
              <w:ind w:left="97"/>
              <w:rPr>
                <w:sz w:val="22"/>
              </w:rPr>
            </w:pPr>
            <w:r>
              <w:t>*汇率假设：1美元=6.3205人民币</w:t>
            </w:r>
          </w:p>
        </w:tc>
        <w:tc>
          <w:tcPr>
            <w:tcW w:w="1784" w:type="dxa"/>
            <w:tcBorders>
              <w:left w:val="single" w:sz="8" w:space="0" w:color="000000"/>
              <w:right w:val="single" w:sz="8" w:space="0" w:color="000000"/>
            </w:tcBorders>
          </w:tcPr>
          <w:p>
            <w:pPr>
              <w:pStyle w:val="TableParagraph"/>
              <w:spacing w:line="252" w:lineRule="exact"/>
              <w:rPr>
                <w:sz w:val="22"/>
              </w:rPr>
            </w:pPr>
            <w:r/>
          </w:p>
        </w:tc>
        <w:tc>
          <w:tcPr>
            <w:tcW w:w="1739" w:type="dxa"/>
            <w:tcBorders>
              <w:left w:val="single" w:sz="8" w:space="0" w:color="000000"/>
              <w:right w:val="single" w:sz="8" w:space="0" w:color="000000"/>
            </w:tcBorders>
          </w:tcPr>
          <w:p>
            <w:pPr>
              <w:pStyle w:val="TableParagraph"/>
              <w:spacing w:line="252" w:lineRule="exact"/>
              <w:rPr>
                <w:sz w:val="22"/>
              </w:rPr>
            </w:pPr>
            <w:r/>
          </w:p>
        </w:tc>
      </w:tr>
      <w:tr>
        <w:trPr>
          <w:trHeight w:val="295" w:hRule="exact"/>
        </w:trPr>
        <w:tc>
          <w:tcPr>
            <w:tcW w:w="1236" w:type="dxa"/>
            <w:tcBorders>
              <w:left w:val="single" w:sz="8" w:space="0" w:color="000000"/>
              <w:right w:val="single" w:sz="8" w:space="0" w:color="000000"/>
            </w:tcBorders>
          </w:tcPr>
          <w:p>
            <w:pPr>
              <w:pStyle w:val="TableParagraph"/>
              <w:spacing w:before="14"/>
              <w:ind w:left="426" w:right="426"/>
              <w:jc w:val="center"/>
              <w:rPr>
                <w:sz w:val="22"/>
              </w:rPr>
            </w:pPr>
            <w:r>
              <w:t>附件13母公司支持函</w:t>
            </w:r>
          </w:p>
        </w:tc>
        <w:tc>
          <w:tcPr>
            <w:tcW w:w="2220" w:type="dxa"/>
            <w:tcBorders>
              <w:left w:val="single" w:sz="8" w:space="0" w:color="000000"/>
              <w:right w:val="single" w:sz="8" w:space="0" w:color="000000"/>
            </w:tcBorders>
          </w:tcPr>
          <w:p>
            <w:pPr>
              <w:pStyle w:val="TableParagraph"/>
              <w:spacing w:line="252" w:lineRule="exact"/>
              <w:ind w:left="97"/>
              <w:rPr>
                <w:sz w:val="22"/>
              </w:rPr>
            </w:pPr>
            <w:r/>
          </w:p>
        </w:tc>
        <w:tc>
          <w:tcPr>
            <w:tcW w:w="1784" w:type="dxa"/>
            <w:tcBorders>
              <w:left w:val="single" w:sz="8" w:space="0" w:color="000000"/>
              <w:right w:val="single" w:sz="8" w:space="0" w:color="000000"/>
            </w:tcBorders>
          </w:tcPr>
          <w:p>
            <w:pPr>
              <w:pStyle w:val="TableParagraph"/>
              <w:spacing w:line="252" w:lineRule="exact"/>
              <w:rPr>
                <w:sz w:val="22"/>
              </w:rPr>
            </w:pPr>
            <w:r>
              <w:t>建行融资租赁有限公司</w:t>
            </w:r>
          </w:p>
        </w:tc>
        <w:tc>
          <w:tcPr>
            <w:tcW w:w="1739" w:type="dxa"/>
            <w:tcBorders>
              <w:left w:val="single" w:sz="8" w:space="0" w:color="000000"/>
              <w:right w:val="single" w:sz="8" w:space="0" w:color="000000"/>
            </w:tcBorders>
          </w:tcPr>
          <w:p>
            <w:pPr>
              <w:pStyle w:val="TableParagraph"/>
              <w:spacing w:line="252" w:lineRule="exact"/>
              <w:rPr>
                <w:sz w:val="22"/>
              </w:rPr>
            </w:pPr>
            <w:r/>
          </w:p>
        </w:tc>
      </w:tr>
      <w:tr>
        <w:trPr>
          <w:trHeight w:val="295" w:hRule="exact"/>
        </w:trPr>
        <w:tc>
          <w:tcPr>
            <w:tcW w:w="1236" w:type="dxa"/>
            <w:tcBorders>
              <w:left w:val="single" w:sz="8" w:space="0" w:color="000000"/>
              <w:right w:val="single" w:sz="8" w:space="0" w:color="000000"/>
            </w:tcBorders>
          </w:tcPr>
          <w:p>
            <w:pPr>
              <w:pStyle w:val="TableParagraph"/>
              <w:spacing w:before="14"/>
              <w:ind w:left="426" w:right="426"/>
              <w:jc w:val="center"/>
              <w:rPr>
                <w:sz w:val="22"/>
              </w:rPr>
            </w:pPr>
            <w:r>
              <w:t>支持函</w:t>
            </w:r>
          </w:p>
        </w:tc>
        <w:tc>
          <w:tcPr>
            <w:tcW w:w="2220" w:type="dxa"/>
            <w:tcBorders>
              <w:left w:val="single" w:sz="8" w:space="0" w:color="000000"/>
              <w:right w:val="single" w:sz="8" w:space="0" w:color="000000"/>
            </w:tcBorders>
          </w:tcPr>
          <w:p>
            <w:pPr>
              <w:pStyle w:val="TableParagraph"/>
              <w:spacing w:line="250" w:lineRule="exact"/>
              <w:ind w:left="97"/>
              <w:rPr>
                <w:sz w:val="22"/>
              </w:rPr>
            </w:pPr>
            <w:r/>
          </w:p>
        </w:tc>
        <w:tc>
          <w:tcPr>
            <w:tcW w:w="1784" w:type="dxa"/>
            <w:tcBorders>
              <w:left w:val="single" w:sz="8" w:space="0" w:color="000000"/>
              <w:right w:val="single" w:sz="8" w:space="0" w:color="000000"/>
            </w:tcBorders>
          </w:tcPr>
          <w:p>
            <w:pPr>
              <w:pStyle w:val="TableParagraph"/>
              <w:spacing w:line="250" w:lineRule="exact"/>
              <w:rPr>
                <w:sz w:val="22"/>
              </w:rPr>
            </w:pPr>
            <w:r/>
          </w:p>
        </w:tc>
        <w:tc>
          <w:tcPr>
            <w:tcW w:w="1739" w:type="dxa"/>
            <w:tcBorders>
              <w:left w:val="single" w:sz="8" w:space="0" w:color="000000"/>
              <w:right w:val="single" w:sz="8" w:space="0" w:color="000000"/>
            </w:tcBorders>
          </w:tcPr>
          <w:p>
            <w:pPr>
              <w:pStyle w:val="TableParagraph"/>
              <w:spacing w:line="250" w:lineRule="exact"/>
              <w:rPr>
                <w:sz w:val="22"/>
              </w:rPr>
            </w:pPr>
            <w:r/>
          </w:p>
        </w:tc>
      </w:tr>
      <w:tr>
        <w:trPr>
          <w:trHeight w:val="295" w:hRule="exact"/>
        </w:trPr>
        <w:tc>
          <w:tcPr>
            <w:tcW w:w="1236" w:type="dxa"/>
            <w:tcBorders>
              <w:left w:val="single" w:sz="8" w:space="0" w:color="000000"/>
              <w:right w:val="single" w:sz="8" w:space="0" w:color="000000"/>
            </w:tcBorders>
          </w:tcPr>
          <w:p>
            <w:pPr>
              <w:pStyle w:val="TableParagraph"/>
              <w:spacing w:before="14"/>
              <w:ind w:left="426" w:right="426"/>
              <w:jc w:val="center"/>
              <w:rPr>
                <w:sz w:val="22"/>
              </w:rPr>
            </w:pPr>
            <w:r>
              <w:t>二千零一十八</w:t>
            </w:r>
          </w:p>
        </w:tc>
        <w:tc>
          <w:tcPr>
            <w:tcW w:w="2220" w:type="dxa"/>
            <w:tcBorders>
              <w:left w:val="single" w:sz="8" w:space="0" w:color="000000"/>
              <w:right w:val="single" w:sz="8" w:space="0" w:color="000000"/>
            </w:tcBorders>
          </w:tcPr>
          <w:p>
            <w:pPr>
              <w:pStyle w:val="TableParagraph"/>
              <w:spacing w:line="250" w:lineRule="exact"/>
              <w:ind w:left="97"/>
              <w:rPr>
                <w:sz w:val="22"/>
              </w:rPr>
            </w:pPr>
            <w:r/>
          </w:p>
        </w:tc>
        <w:tc>
          <w:tcPr>
            <w:tcW w:w="1784" w:type="dxa"/>
            <w:tcBorders>
              <w:left w:val="single" w:sz="8" w:space="0" w:color="000000"/>
              <w:right w:val="single" w:sz="8" w:space="0" w:color="000000"/>
            </w:tcBorders>
          </w:tcPr>
          <w:p>
            <w:pPr>
              <w:pStyle w:val="TableParagraph"/>
              <w:spacing w:line="250" w:lineRule="exact"/>
              <w:rPr>
                <w:sz w:val="22"/>
              </w:rPr>
            </w:pPr>
            <w:r/>
          </w:p>
        </w:tc>
        <w:tc>
          <w:tcPr>
            <w:tcW w:w="1739" w:type="dxa"/>
            <w:tcBorders>
              <w:left w:val="single" w:sz="8" w:space="0" w:color="000000"/>
              <w:right w:val="single" w:sz="8" w:space="0" w:color="000000"/>
            </w:tcBorders>
          </w:tcPr>
          <w:p>
            <w:pPr>
              <w:pStyle w:val="TableParagraph"/>
              <w:spacing w:line="250" w:lineRule="exact"/>
              <w:rPr>
                <w:sz w:val="22"/>
              </w:rPr>
            </w:pPr>
            <w:r>
              <w:t>中国南方航空有限公司</w:t>
            </w:r>
          </w:p>
        </w:tc>
      </w:tr>
      <w:tr>
        <w:trPr>
          <w:trHeight w:val="295" w:hRule="exact"/>
        </w:trPr>
        <w:tc>
          <w:tcPr>
            <w:tcW w:w="1236" w:type="dxa"/>
            <w:tcBorders>
              <w:left w:val="single" w:sz="8" w:space="0" w:color="000000"/>
              <w:right w:val="single" w:sz="8" w:space="0" w:color="000000"/>
            </w:tcBorders>
          </w:tcPr>
          <w:p>
            <w:pPr>
              <w:pStyle w:val="TableParagraph"/>
              <w:spacing w:before="13"/>
              <w:ind w:left="426" w:right="426"/>
              <w:jc w:val="center"/>
              <w:rPr>
                <w:sz w:val="22"/>
              </w:rPr>
            </w:pPr>
            <w:r/>
          </w:p>
        </w:tc>
        <w:tc>
          <w:tcPr>
            <w:tcW w:w="2220" w:type="dxa"/>
            <w:tcBorders>
              <w:left w:val="single" w:sz="8" w:space="0" w:color="000000"/>
              <w:right w:val="single" w:sz="8" w:space="0" w:color="000000"/>
            </w:tcBorders>
          </w:tcPr>
          <w:p>
            <w:pPr>
              <w:pStyle w:val="TableParagraph"/>
              <w:spacing w:line="250" w:lineRule="exact"/>
              <w:ind w:left="97"/>
              <w:rPr>
                <w:sz w:val="22"/>
              </w:rPr>
            </w:pPr>
            <w:r>
              <w:t>中华人民共和国（“承租人”）。</w:t>
            </w:r>
          </w:p>
        </w:tc>
        <w:tc>
          <w:tcPr>
            <w:tcW w:w="1784" w:type="dxa"/>
            <w:tcBorders>
              <w:left w:val="single" w:sz="8" w:space="0" w:color="000000"/>
              <w:right w:val="single" w:sz="8" w:space="0" w:color="000000"/>
            </w:tcBorders>
          </w:tcPr>
          <w:p>
            <w:pPr>
              <w:pStyle w:val="TableParagraph"/>
              <w:spacing w:line="250" w:lineRule="exact"/>
              <w:rPr>
                <w:sz w:val="22"/>
              </w:rPr>
            </w:pPr>
            <w:r/>
          </w:p>
        </w:tc>
        <w:tc>
          <w:tcPr>
            <w:tcW w:w="1739" w:type="dxa"/>
            <w:tcBorders>
              <w:left w:val="single" w:sz="8" w:space="0" w:color="000000"/>
              <w:right w:val="single" w:sz="8" w:space="0" w:color="000000"/>
            </w:tcBorders>
          </w:tcPr>
          <w:p>
            <w:pPr>
              <w:pStyle w:val="TableParagraph"/>
              <w:spacing w:line="250" w:lineRule="exact"/>
              <w:rPr>
                <w:sz w:val="22"/>
              </w:rPr>
            </w:pPr>
            <w:r/>
          </w:p>
        </w:tc>
      </w:tr>
    </w:tbl>
    <w:p>
      <w:pPr>
        <w:pStyle w:val="BodyText"/>
        <w:rPr>
          <w:b/>
          <w:sz w:val="20"/>
        </w:rPr>
      </w:pPr>
      <w:r>
        <w:t>回复：一（1）架空客A330-300飞机，MSN 1846</w:t>
      </w:r>
    </w:p>
    <w:p>
      <w:pPr>
        <w:pStyle w:val="BodyText"/>
        <w:rPr>
          <w:b/>
          <w:sz w:val="20"/>
        </w:rPr>
      </w:pPr>
      <w:r/>
    </w:p>
    <w:p>
      <w:pPr>
        <w:pStyle w:val="BodyText"/>
        <w:spacing w:before="6"/>
        <w:rPr>
          <w:b/>
          <w:sz w:val="17"/>
        </w:rPr>
      </w:pPr>
      <w:r>
        <w:t>我方参考建新金六石租赁（天津）有限公司（以下简称“出租人”）与承租人于2018年签订的飞机租赁协议（以下简称“租赁”）。</w:t>
      </w:r>
    </w:p>
    <w:p>
      <w:pPr>
        <w:pStyle w:val="BodyText"/>
        <w:spacing w:before="91"/>
        <w:ind w:left="1433"/>
      </w:pPr>
      <w:r/>
    </w:p>
    <w:p>
      <w:pPr>
        <w:spacing w:after="0"/>
        <w:sectPr>
          <w:pgSz w:w="11910" w:h="16840"/>
          <w:pgMar w:header="0" w:footer="1441" w:top="1580" w:bottom="1640" w:left="1020" w:right="1680"/>
        </w:sectPr>
      </w:pPr>
      <w:r>
        <w:t>本租约中定义的术语在本协议中使用时具有相同的含义。我们在此确认，我们的政策是在整个租赁期内：</w:t>
      </w:r>
    </w:p>
    <w:p>
      <w:pPr>
        <w:pStyle w:val="BodyText"/>
        <w:spacing w:before="3"/>
        <w:rPr>
          <w:sz w:val="12"/>
        </w:rPr>
      </w:pPr>
      <w:r>
        <w:t>我们将促使出租人继续作为我们的全资子公司；</w:t>
      </w:r>
    </w:p>
    <w:p>
      <w:pPr>
        <w:pStyle w:val="Heading1"/>
        <w:spacing w:line="475" w:lineRule="auto" w:before="91"/>
        <w:ind w:left="3285" w:right="3282" w:firstLine="904"/>
      </w:pPr>
      <w:r/>
    </w:p>
    <w:p>
      <w:pPr>
        <w:pStyle w:val="BodyText"/>
        <w:spacing w:before="9"/>
        <w:rPr>
          <w:b/>
          <w:sz w:val="25"/>
        </w:rPr>
      </w:pPr>
      <w:r>
        <w:t>我们将确保出租人得到适当的维护和管理；</w:t>
      </w:r>
    </w:p>
    <w:p>
      <w:pPr>
        <w:spacing w:before="0"/>
        <w:ind w:left="0" w:right="0" w:firstLine="0"/>
        <w:jc w:val="center"/>
        <w:rPr>
          <w:b/>
          <w:sz w:val="22"/>
        </w:rPr>
      </w:pPr>
      <w:r/>
    </w:p>
    <w:p>
      <w:pPr>
        <w:pStyle w:val="BodyText"/>
        <w:spacing w:before="6"/>
        <w:rPr>
          <w:b/>
        </w:rPr>
      </w:pPr>
      <w:r>
        <w:t>我方保证出租方仍将在天津东江自由贸易区注册，并有权根据其作为一方的交易文件进行交易；</w:t>
      </w:r>
    </w:p>
    <w:p>
      <w:pPr>
        <w:pStyle w:val="BodyText"/>
        <w:ind w:left="26" w:right="23"/>
        <w:jc w:val="center"/>
      </w:pPr>
      <w:r/>
    </w:p>
    <w:p>
      <w:pPr>
        <w:pStyle w:val="BodyText"/>
        <w:rPr>
          <w:sz w:val="20"/>
        </w:rPr>
      </w:pPr>
      <w:r>
        <w:t>我们保证出租人不会开展除购买、租赁、销售、融资、再融资、所有权（或任何交易或附带行动）以外的任何业务，与飞机或其作为出租人或所有人的其他飞机有关，以及与之相关的任何利益以及出租人或所有人履行其义务。交易文件或其他交易文件项下的关贸总协定；</w:t>
      </w:r>
    </w:p>
    <w:p>
      <w:pPr>
        <w:pStyle w:val="BodyText"/>
        <w:rPr>
          <w:sz w:val="20"/>
        </w:rPr>
      </w:pPr>
      <w:r/>
    </w:p>
    <w:p>
      <w:pPr>
        <w:pStyle w:val="BodyText"/>
        <w:spacing w:before="1"/>
        <w:rPr>
          <w:sz w:val="18"/>
        </w:rPr>
      </w:pPr>
      <w:r>
        <w:t>我们不会采取任何可能导致出租人破产或破产或上述第（iii）项所述资格被撤销的行动；</w:t>
      </w:r>
    </w:p>
    <w:p>
      <w:pPr>
        <w:pStyle w:val="BodyText"/>
        <w:tabs>
          <w:tab w:pos="1433" w:val="left" w:leader="none"/>
        </w:tabs>
        <w:spacing w:before="90"/>
        <w:ind w:left="113"/>
      </w:pPr>
      <w:r/>
    </w:p>
    <w:p>
      <w:pPr>
        <w:pStyle w:val="BodyText"/>
        <w:rPr>
          <w:sz w:val="24"/>
        </w:rPr>
      </w:pPr>
      <w:r>
        <w:t>我们将采取必要的活动确保出租人履行其在第条下的义务。</w:t>
      </w:r>
    </w:p>
    <w:p>
      <w:pPr>
        <w:pStyle w:val="BodyText"/>
        <w:rPr>
          <w:sz w:val="20"/>
        </w:rPr>
      </w:pPr>
      <w:r>
        <w:t>9.5（安静享受）租赁；</w:t>
      </w:r>
    </w:p>
    <w:p>
      <w:pPr>
        <w:pStyle w:val="BodyText"/>
        <w:ind w:left="113"/>
      </w:pPr>
      <w:r/>
    </w:p>
    <w:p>
      <w:pPr>
        <w:pStyle w:val="BodyText"/>
        <w:spacing w:before="10"/>
        <w:rPr>
          <w:sz w:val="21"/>
        </w:rPr>
      </w:pPr>
      <w:r>
        <w:t>如果出租人未履行其在租赁协议项下的任何义务，我们将采取必要的活动，以确保其履行其在租赁协议项下的义务（包括但不限于转让所有权（不受因承租人的作为和不作为而产生的所有许可担保权益的限制）。以及其附属公司），根据租约和其他承租人文件的明确条款和条件向承租人提供飞机。</w:t>
      </w:r>
    </w:p>
    <w:p>
      <w:pPr>
        <w:pStyle w:val="BodyText"/>
        <w:ind w:left="113" w:right="7311"/>
      </w:pPr>
      <w:r/>
    </w:p>
    <w:p>
      <w:pPr>
        <w:pStyle w:val="BodyText"/>
        <w:rPr>
          <w:sz w:val="24"/>
        </w:rPr>
      </w:pPr>
      <w:r>
        <w:t>本支持函受中华人民共和国法律管辖，并按其解释。</w:t>
      </w:r>
    </w:p>
    <w:p>
      <w:pPr>
        <w:pStyle w:val="BodyText"/>
        <w:rPr>
          <w:sz w:val="24"/>
        </w:rPr>
      </w:pPr>
      <w:r/>
    </w:p>
    <w:p>
      <w:pPr>
        <w:pStyle w:val="Heading1"/>
        <w:tabs>
          <w:tab w:pos="833" w:val="left" w:leader="none"/>
        </w:tabs>
        <w:spacing w:before="208"/>
        <w:ind w:left="113" w:firstLine="0"/>
      </w:pPr>
      <w:r/>
    </w:p>
    <w:p>
      <w:pPr>
        <w:pStyle w:val="BodyText"/>
        <w:spacing w:before="10"/>
        <w:rPr>
          <w:b/>
          <w:sz w:val="21"/>
        </w:rPr>
      </w:pPr>
      <w:r>
        <w:t>代表</w:t>
      </w:r>
    </w:p>
    <w:p>
      <w:pPr>
        <w:pStyle w:val="BodyText"/>
        <w:tabs>
          <w:tab w:pos="7697" w:val="left" w:leader="none"/>
        </w:tabs>
        <w:ind w:left="114" w:right="413" w:hanging="1"/>
      </w:pPr>
      <w:r/>
    </w:p>
    <w:p>
      <w:pPr>
        <w:pStyle w:val="BodyText"/>
        <w:spacing w:before="10"/>
        <w:rPr>
          <w:sz w:val="20"/>
        </w:rPr>
      </w:pPr>
      <w:r>
        <w:t>建行融资租赁有限公司</w:t>
      </w:r>
    </w:p>
    <w:p>
      <w:pPr>
        <w:pStyle w:val="BodyText"/>
        <w:spacing w:line="465" w:lineRule="auto"/>
        <w:ind w:left="114" w:right="3492"/>
      </w:pPr>
      <w:r/>
    </w:p>
    <w:p>
      <w:pPr>
        <w:pStyle w:val="ListParagraph"/>
        <w:numPr>
          <w:ilvl w:val="0"/>
          <w:numId w:val="39"/>
        </w:numPr>
        <w:tabs>
          <w:tab w:pos="833" w:val="left" w:leader="none"/>
          <w:tab w:pos="835" w:val="left" w:leader="none"/>
        </w:tabs>
        <w:spacing w:line="240" w:lineRule="auto" w:before="11" w:after="0"/>
        <w:ind w:left="834" w:right="0" w:hanging="720"/>
        <w:jc w:val="left"/>
        <w:rPr>
          <w:sz w:val="22"/>
        </w:rPr>
      </w:pPr>
      <w:r/>
    </w:p>
    <w:p>
      <w:pPr>
        <w:pStyle w:val="BodyText"/>
      </w:pPr>
      <w:r/>
    </w:p>
    <w:p>
      <w:pPr>
        <w:pStyle w:val="ListParagraph"/>
        <w:numPr>
          <w:ilvl w:val="0"/>
          <w:numId w:val="39"/>
        </w:numPr>
        <w:tabs>
          <w:tab w:pos="833" w:val="left" w:leader="none"/>
          <w:tab w:pos="834" w:val="left" w:leader="none"/>
        </w:tabs>
        <w:spacing w:line="240" w:lineRule="auto" w:before="0" w:after="0"/>
        <w:ind w:left="834" w:right="0" w:hanging="720"/>
        <w:jc w:val="left"/>
        <w:rPr>
          <w:sz w:val="22"/>
        </w:rPr>
      </w:pPr>
      <w:r/>
    </w:p>
    <w:p>
      <w:pPr>
        <w:pStyle w:val="BodyText"/>
      </w:pPr>
      <w:r/>
    </w:p>
    <w:p>
      <w:pPr>
        <w:pStyle w:val="ListParagraph"/>
        <w:numPr>
          <w:ilvl w:val="0"/>
          <w:numId w:val="39"/>
        </w:numPr>
        <w:tabs>
          <w:tab w:pos="834" w:val="left" w:leader="none"/>
        </w:tabs>
        <w:spacing w:line="240" w:lineRule="auto" w:before="0" w:after="0"/>
        <w:ind w:left="834" w:right="110" w:hanging="720"/>
        <w:jc w:val="both"/>
        <w:rPr>
          <w:sz w:val="22"/>
        </w:rPr>
      </w:pPr>
      <w:r/>
    </w:p>
    <w:p>
      <w:pPr>
        <w:pStyle w:val="BodyText"/>
        <w:spacing w:before="7"/>
      </w:pPr>
      <w:r/>
    </w:p>
    <w:p>
      <w:pPr>
        <w:pStyle w:val="ListParagraph"/>
        <w:numPr>
          <w:ilvl w:val="0"/>
          <w:numId w:val="39"/>
        </w:numPr>
        <w:tabs>
          <w:tab w:pos="834" w:val="left" w:leader="none"/>
        </w:tabs>
        <w:spacing w:line="240" w:lineRule="auto" w:before="0" w:after="0"/>
        <w:ind w:left="834" w:right="107" w:hanging="720"/>
        <w:jc w:val="both"/>
        <w:rPr>
          <w:sz w:val="22"/>
        </w:rPr>
      </w:pPr>
      <w:r/>
    </w:p>
    <w:p>
      <w:pPr>
        <w:pStyle w:val="BodyText"/>
      </w:pPr>
      <w:r/>
    </w:p>
    <w:p>
      <w:pPr>
        <w:pStyle w:val="ListParagraph"/>
        <w:numPr>
          <w:ilvl w:val="0"/>
          <w:numId w:val="39"/>
        </w:numPr>
        <w:tabs>
          <w:tab w:pos="834" w:val="left" w:leader="none"/>
        </w:tabs>
        <w:spacing w:line="240" w:lineRule="auto" w:before="0" w:after="0"/>
        <w:ind w:left="834" w:right="108" w:hanging="720"/>
        <w:jc w:val="both"/>
        <w:rPr>
          <w:sz w:val="22"/>
        </w:rPr>
      </w:pPr>
      <w:r/>
    </w:p>
    <w:p>
      <w:pPr>
        <w:pStyle w:val="BodyText"/>
      </w:pPr>
      <w:r/>
    </w:p>
    <w:p>
      <w:pPr>
        <w:pStyle w:val="ListParagraph"/>
        <w:numPr>
          <w:ilvl w:val="0"/>
          <w:numId w:val="39"/>
        </w:numPr>
        <w:tabs>
          <w:tab w:pos="833" w:val="left" w:leader="none"/>
          <w:tab w:pos="834" w:val="left" w:leader="none"/>
        </w:tabs>
        <w:spacing w:line="240" w:lineRule="auto" w:before="0" w:after="0"/>
        <w:ind w:left="834" w:right="0" w:hanging="720"/>
        <w:jc w:val="left"/>
        <w:rPr>
          <w:sz w:val="22"/>
        </w:rPr>
      </w:pPr>
      <w:r>
        <w:t>附表14所需保险价值</w:t>
      </w:r>
    </w:p>
    <w:p>
      <w:pPr>
        <w:spacing w:before="0"/>
        <w:ind w:left="834" w:right="0" w:firstLine="0"/>
        <w:jc w:val="left"/>
        <w:rPr>
          <w:sz w:val="22"/>
        </w:rPr>
      </w:pPr>
      <w:r/>
    </w:p>
    <w:p>
      <w:pPr>
        <w:spacing w:after="0"/>
        <w:jc w:val="left"/>
        <w:rPr>
          <w:sz w:val="22"/>
        </w:rPr>
        <w:sectPr>
          <w:pgSz w:w="11910" w:h="16840"/>
          <w:pgMar w:header="0" w:footer="1441" w:top="1600" w:bottom="1640" w:left="1020" w:right="1020"/>
        </w:sectPr>
      </w:pPr>
      <w:r/>
    </w:p>
    <w:p>
      <w:pPr>
        <w:pStyle w:val="ListParagraph"/>
        <w:numPr>
          <w:ilvl w:val="0"/>
          <w:numId w:val="39"/>
        </w:numPr>
        <w:tabs>
          <w:tab w:pos="834" w:val="left" w:leader="none"/>
        </w:tabs>
        <w:spacing w:line="240" w:lineRule="auto" w:before="65" w:after="0"/>
        <w:ind w:left="834" w:right="108" w:hanging="720"/>
        <w:jc w:val="both"/>
        <w:rPr>
          <w:sz w:val="22"/>
        </w:rPr>
      </w:pPr>
      <w:r>
        <w:t>相关期间</w:t>
      </w:r>
    </w:p>
    <w:p>
      <w:pPr>
        <w:pStyle w:val="BodyText"/>
        <w:spacing w:before="10"/>
        <w:rPr>
          <w:sz w:val="21"/>
        </w:rPr>
      </w:pPr>
      <w:r>
        <w:t>所需保险价值（美元）</w:t>
      </w:r>
    </w:p>
    <w:p>
      <w:pPr>
        <w:pStyle w:val="BodyText"/>
        <w:ind w:left="114" w:right="626"/>
      </w:pPr>
      <w:r>
        <w:t>2018/3／26</w:t>
      </w:r>
    </w:p>
    <w:p>
      <w:pPr>
        <w:pStyle w:val="BodyText"/>
        <w:rPr>
          <w:sz w:val="24"/>
        </w:rPr>
      </w:pPr>
      <w:r>
        <w:t>103,156,764.70</w:t>
      </w:r>
    </w:p>
    <w:p>
      <w:pPr>
        <w:pStyle w:val="BodyText"/>
        <w:rPr>
          <w:sz w:val="20"/>
        </w:rPr>
      </w:pPr>
      <w:r>
        <w:t>2018/9／26</w:t>
      </w:r>
    </w:p>
    <w:p>
      <w:pPr>
        <w:pStyle w:val="BodyText"/>
        <w:ind w:left="114"/>
      </w:pPr>
      <w:r>
        <w:t>97,998,926.45</w:t>
      </w:r>
    </w:p>
    <w:p>
      <w:pPr>
        <w:pStyle w:val="BodyText"/>
        <w:spacing w:before="7"/>
      </w:pPr>
      <w:r>
        <w:t>2019/3／26</w:t>
      </w:r>
    </w:p>
    <w:p>
      <w:pPr>
        <w:pStyle w:val="Heading1"/>
        <w:ind w:left="114" w:firstLine="0"/>
      </w:pPr>
      <w:r>
        <w:t>92,841,088.21</w:t>
      </w:r>
    </w:p>
    <w:p>
      <w:pPr>
        <w:pStyle w:val="BodyText"/>
        <w:rPr>
          <w:b/>
          <w:sz w:val="20"/>
        </w:rPr>
      </w:pPr>
      <w:r>
        <w:t>2019/9／26</w:t>
      </w:r>
    </w:p>
    <w:p>
      <w:pPr>
        <w:pStyle w:val="BodyText"/>
        <w:rPr>
          <w:b/>
          <w:sz w:val="20"/>
        </w:rPr>
      </w:pPr>
      <w:r>
        <w:t>87,683,249.96</w:t>
      </w:r>
    </w:p>
    <w:p>
      <w:pPr>
        <w:pStyle w:val="BodyText"/>
        <w:rPr>
          <w:b/>
          <w:sz w:val="20"/>
        </w:rPr>
      </w:pPr>
      <w:r>
        <w:t>2020/3／26</w:t>
      </w:r>
    </w:p>
    <w:p>
      <w:pPr>
        <w:pStyle w:val="BodyText"/>
        <w:rPr>
          <w:b/>
          <w:sz w:val="20"/>
        </w:rPr>
      </w:pPr>
      <w:r>
        <w:t>82,525,411.72</w:t>
      </w:r>
    </w:p>
    <w:p>
      <w:pPr>
        <w:pStyle w:val="BodyText"/>
        <w:rPr>
          <w:b/>
          <w:sz w:val="20"/>
        </w:rPr>
      </w:pPr>
      <w:r>
        <w:t>2020/9／26</w:t>
      </w:r>
    </w:p>
    <w:p>
      <w:pPr>
        <w:pStyle w:val="BodyText"/>
        <w:rPr>
          <w:b/>
          <w:sz w:val="20"/>
        </w:rPr>
      </w:pPr>
      <w:r>
        <w:t>77,367,573.47</w:t>
      </w:r>
    </w:p>
    <w:p>
      <w:pPr>
        <w:pStyle w:val="BodyText"/>
        <w:rPr>
          <w:b/>
          <w:sz w:val="20"/>
        </w:rPr>
      </w:pPr>
      <w:r>
        <w:t>2021/3／26</w:t>
      </w:r>
    </w:p>
    <w:p>
      <w:pPr>
        <w:pStyle w:val="BodyText"/>
        <w:spacing w:before="2"/>
        <w:rPr>
          <w:b/>
          <w:sz w:val="27"/>
        </w:rPr>
      </w:pPr>
      <w:r>
        <w:t>72,209,735.22</w:t>
      </w:r>
    </w:p>
    <w:p>
      <w:pPr>
        <w:spacing w:after="0"/>
        <w:rPr>
          <w:sz w:val="27"/>
        </w:rPr>
        <w:sectPr>
          <w:pgSz w:w="11910" w:h="16840"/>
          <w:pgMar w:header="0" w:footer="1441" w:top="1520" w:bottom="1640" w:left="1020" w:right="1020"/>
        </w:sectPr>
      </w:pPr>
      <w:r>
        <w:t>2021/9／26</w:t>
      </w:r>
    </w:p>
    <w:p>
      <w:pPr>
        <w:pStyle w:val="BodyText"/>
        <w:rPr>
          <w:b/>
          <w:sz w:val="20"/>
        </w:rPr>
      </w:pPr>
      <w:r>
        <w:t>67,051,896.98</w:t>
      </w:r>
    </w:p>
    <w:p>
      <w:pPr>
        <w:pStyle w:val="BodyText"/>
        <w:spacing w:before="2"/>
        <w:rPr>
          <w:b/>
        </w:rPr>
      </w:pPr>
      <w:r>
        <w:t>2022/3／26</w:t>
      </w:r>
    </w:p>
    <w:p>
      <w:pPr>
        <w:spacing w:line="247" w:lineRule="auto" w:before="0"/>
        <w:ind w:left="3246" w:right="2570" w:firstLine="944"/>
        <w:jc w:val="left"/>
        <w:rPr>
          <w:b/>
          <w:sz w:val="22"/>
        </w:rPr>
      </w:pPr>
      <w:r>
        <w:t>61,894,058.73</w:t>
      </w:r>
    </w:p>
    <w:p>
      <w:pPr>
        <w:pStyle w:val="BodyText"/>
        <w:rPr>
          <w:b/>
          <w:sz w:val="20"/>
        </w:rPr>
      </w:pPr>
      <w:r>
        <w:t>2022/9／26</w:t>
      </w:r>
    </w:p>
    <w:p>
      <w:pPr>
        <w:pStyle w:val="BodyText"/>
        <w:spacing w:before="10"/>
        <w:rPr>
          <w:b/>
        </w:rPr>
      </w:pPr>
      <w:r>
        <w:t>56,736,220.49</w:t>
      </w:r>
    </w:p>
    <w:tbl>
      <w:tblPr>
        <w:tblW w:w="0" w:type="auto"/>
        <w:jc w:val="left"/>
        <w:tblInd w:w="20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60"/>
        <w:gridCol w:w="2880"/>
      </w:tblGrid>
      <w:tr>
        <w:trPr>
          <w:trHeight w:val="527" w:hRule="exact"/>
        </w:trPr>
        <w:tc>
          <w:tcPr>
            <w:tcW w:w="3060" w:type="dxa"/>
          </w:tcPr>
          <w:p>
            <w:pPr>
              <w:pStyle w:val="TableParagraph"/>
              <w:spacing w:before="124"/>
              <w:ind w:left="795" w:right="794"/>
              <w:jc w:val="center"/>
              <w:rPr>
                <w:sz w:val="22"/>
              </w:rPr>
            </w:pPr>
            <w:r>
              <w:t>2023/3／26</w:t>
            </w:r>
          </w:p>
        </w:tc>
        <w:tc>
          <w:tcPr>
            <w:tcW w:w="2880" w:type="dxa"/>
          </w:tcPr>
          <w:p>
            <w:pPr>
              <w:pStyle w:val="TableParagraph"/>
              <w:ind w:left="1161" w:right="263" w:hanging="880"/>
              <w:rPr>
                <w:sz w:val="22"/>
              </w:rPr>
            </w:pPr>
            <w:r>
              <w:t>51,578,382.24</w:t>
            </w:r>
          </w:p>
        </w:tc>
      </w:tr>
      <w:tr>
        <w:trPr>
          <w:trHeight w:val="319" w:hRule="exact"/>
        </w:trPr>
        <w:tc>
          <w:tcPr>
            <w:tcW w:w="3060" w:type="dxa"/>
          </w:tcPr>
          <w:p>
            <w:pPr>
              <w:pStyle w:val="TableParagraph"/>
              <w:spacing w:before="20"/>
              <w:ind w:left="793" w:right="794"/>
              <w:jc w:val="center"/>
              <w:rPr>
                <w:sz w:val="24"/>
              </w:rPr>
            </w:pPr>
            <w:r>
              <w:t>2023/9／26</w:t>
            </w:r>
          </w:p>
        </w:tc>
        <w:tc>
          <w:tcPr>
            <w:tcW w:w="2880" w:type="dxa"/>
          </w:tcPr>
          <w:p>
            <w:pPr>
              <w:pStyle w:val="TableParagraph"/>
              <w:spacing w:line="250" w:lineRule="exact"/>
              <w:ind w:left="722" w:right="722"/>
              <w:jc w:val="center"/>
              <w:rPr>
                <w:sz w:val="22"/>
              </w:rPr>
            </w:pPr>
            <w:r>
              <w:t>46,420,543.99</w:t>
            </w:r>
          </w:p>
        </w:tc>
      </w:tr>
      <w:tr>
        <w:trPr>
          <w:trHeight w:val="320" w:hRule="exact"/>
        </w:trPr>
        <w:tc>
          <w:tcPr>
            <w:tcW w:w="3060" w:type="dxa"/>
          </w:tcPr>
          <w:p>
            <w:pPr>
              <w:pStyle w:val="TableParagraph"/>
              <w:spacing w:before="22"/>
              <w:ind w:left="793" w:right="794"/>
              <w:jc w:val="center"/>
              <w:rPr>
                <w:sz w:val="24"/>
              </w:rPr>
            </w:pPr>
            <w:r>
              <w:t>2024/3／26</w:t>
            </w:r>
          </w:p>
        </w:tc>
        <w:tc>
          <w:tcPr>
            <w:tcW w:w="2880" w:type="dxa"/>
          </w:tcPr>
          <w:p>
            <w:pPr>
              <w:pStyle w:val="TableParagraph"/>
              <w:spacing w:line="252" w:lineRule="exact"/>
              <w:ind w:left="722" w:right="722"/>
              <w:jc w:val="center"/>
              <w:rPr>
                <w:sz w:val="22"/>
              </w:rPr>
            </w:pPr>
            <w:r>
              <w:t>41,262,705.75</w:t>
            </w:r>
          </w:p>
        </w:tc>
      </w:tr>
      <w:tr>
        <w:trPr>
          <w:trHeight w:val="320" w:hRule="exact"/>
        </w:trPr>
        <w:tc>
          <w:tcPr>
            <w:tcW w:w="3060" w:type="dxa"/>
          </w:tcPr>
          <w:p>
            <w:pPr>
              <w:pStyle w:val="TableParagraph"/>
              <w:spacing w:before="22"/>
              <w:ind w:left="793" w:right="794"/>
              <w:jc w:val="center"/>
              <w:rPr>
                <w:sz w:val="24"/>
              </w:rPr>
            </w:pPr>
            <w:r>
              <w:t>2024/9／26</w:t>
            </w:r>
          </w:p>
        </w:tc>
        <w:tc>
          <w:tcPr>
            <w:tcW w:w="2880" w:type="dxa"/>
          </w:tcPr>
          <w:p>
            <w:pPr>
              <w:pStyle w:val="TableParagraph"/>
              <w:spacing w:line="252" w:lineRule="exact"/>
              <w:ind w:left="722" w:right="722"/>
              <w:jc w:val="center"/>
              <w:rPr>
                <w:sz w:val="22"/>
              </w:rPr>
            </w:pPr>
            <w:r>
              <w:t>36,104,867.50</w:t>
            </w:r>
          </w:p>
        </w:tc>
      </w:tr>
      <w:tr>
        <w:trPr>
          <w:trHeight w:val="319" w:hRule="exact"/>
        </w:trPr>
        <w:tc>
          <w:tcPr>
            <w:tcW w:w="3060" w:type="dxa"/>
          </w:tcPr>
          <w:p>
            <w:pPr>
              <w:pStyle w:val="TableParagraph"/>
              <w:spacing w:before="20"/>
              <w:ind w:left="793" w:right="794"/>
              <w:jc w:val="center"/>
              <w:rPr>
                <w:sz w:val="24"/>
              </w:rPr>
            </w:pPr>
            <w:r>
              <w:t>2025/3／26</w:t>
            </w:r>
          </w:p>
        </w:tc>
        <w:tc>
          <w:tcPr>
            <w:tcW w:w="2880" w:type="dxa"/>
          </w:tcPr>
          <w:p>
            <w:pPr>
              <w:pStyle w:val="TableParagraph"/>
              <w:spacing w:line="250" w:lineRule="exact"/>
              <w:ind w:left="722" w:right="722"/>
              <w:jc w:val="center"/>
              <w:rPr>
                <w:sz w:val="22"/>
              </w:rPr>
            </w:pPr>
            <w:r>
              <w:t>30,947,029.26</w:t>
            </w:r>
          </w:p>
        </w:tc>
      </w:tr>
      <w:tr>
        <w:trPr>
          <w:trHeight w:val="320" w:hRule="exact"/>
        </w:trPr>
        <w:tc>
          <w:tcPr>
            <w:tcW w:w="3060" w:type="dxa"/>
          </w:tcPr>
          <w:p>
            <w:pPr>
              <w:pStyle w:val="TableParagraph"/>
              <w:spacing w:before="22"/>
              <w:ind w:left="793" w:right="794"/>
              <w:jc w:val="center"/>
              <w:rPr>
                <w:sz w:val="24"/>
              </w:rPr>
            </w:pPr>
            <w:r>
              <w:t>2025/9／26</w:t>
            </w:r>
          </w:p>
        </w:tc>
        <w:tc>
          <w:tcPr>
            <w:tcW w:w="2880" w:type="dxa"/>
          </w:tcPr>
          <w:p>
            <w:pPr>
              <w:pStyle w:val="TableParagraph"/>
              <w:spacing w:line="252" w:lineRule="exact"/>
              <w:ind w:left="722" w:right="722"/>
              <w:jc w:val="center"/>
              <w:rPr>
                <w:sz w:val="22"/>
              </w:rPr>
            </w:pPr>
            <w:r>
              <w:t>25,789,191.01</w:t>
            </w:r>
          </w:p>
        </w:tc>
      </w:tr>
      <w:tr>
        <w:trPr>
          <w:trHeight w:val="320" w:hRule="exact"/>
        </w:trPr>
        <w:tc>
          <w:tcPr>
            <w:tcW w:w="3060" w:type="dxa"/>
          </w:tcPr>
          <w:p>
            <w:pPr>
              <w:pStyle w:val="TableParagraph"/>
              <w:spacing w:before="22"/>
              <w:ind w:left="793" w:right="794"/>
              <w:jc w:val="center"/>
              <w:rPr>
                <w:sz w:val="24"/>
              </w:rPr>
            </w:pPr>
            <w:r>
              <w:t>2026/3／26</w:t>
            </w:r>
          </w:p>
        </w:tc>
        <w:tc>
          <w:tcPr>
            <w:tcW w:w="2880" w:type="dxa"/>
          </w:tcPr>
          <w:p>
            <w:pPr>
              <w:pStyle w:val="TableParagraph"/>
              <w:spacing w:line="252" w:lineRule="exact"/>
              <w:ind w:left="722" w:right="722"/>
              <w:jc w:val="center"/>
              <w:rPr>
                <w:sz w:val="22"/>
              </w:rPr>
            </w:pPr>
            <w:r>
              <w:t>20,631,352.76</w:t>
            </w:r>
          </w:p>
        </w:tc>
      </w:tr>
      <w:tr>
        <w:trPr>
          <w:trHeight w:val="319" w:hRule="exact"/>
        </w:trPr>
        <w:tc>
          <w:tcPr>
            <w:tcW w:w="3060" w:type="dxa"/>
          </w:tcPr>
          <w:p>
            <w:pPr>
              <w:pStyle w:val="TableParagraph"/>
              <w:spacing w:before="20"/>
              <w:ind w:left="793" w:right="794"/>
              <w:jc w:val="center"/>
              <w:rPr>
                <w:sz w:val="24"/>
              </w:rPr>
            </w:pPr>
            <w:r>
              <w:t>2026/9／26</w:t>
            </w:r>
          </w:p>
        </w:tc>
        <w:tc>
          <w:tcPr>
            <w:tcW w:w="2880" w:type="dxa"/>
          </w:tcPr>
          <w:p>
            <w:pPr>
              <w:pStyle w:val="TableParagraph"/>
              <w:spacing w:line="250" w:lineRule="exact"/>
              <w:ind w:left="722" w:right="722"/>
              <w:jc w:val="center"/>
              <w:rPr>
                <w:sz w:val="22"/>
              </w:rPr>
            </w:pPr>
            <w:r>
              <w:t>15,473,514.52</w:t>
            </w:r>
          </w:p>
        </w:tc>
      </w:tr>
      <w:tr>
        <w:trPr>
          <w:trHeight w:val="320" w:hRule="exact"/>
        </w:trPr>
        <w:tc>
          <w:tcPr>
            <w:tcW w:w="3060" w:type="dxa"/>
          </w:tcPr>
          <w:p>
            <w:pPr>
              <w:pStyle w:val="TableParagraph"/>
              <w:spacing w:before="22"/>
              <w:ind w:left="793" w:right="794"/>
              <w:jc w:val="center"/>
              <w:rPr>
                <w:sz w:val="24"/>
              </w:rPr>
            </w:pPr>
            <w:r>
              <w:t>2027/3／26</w:t>
            </w:r>
          </w:p>
        </w:tc>
        <w:tc>
          <w:tcPr>
            <w:tcW w:w="2880" w:type="dxa"/>
          </w:tcPr>
          <w:p>
            <w:pPr>
              <w:pStyle w:val="TableParagraph"/>
              <w:spacing w:line="252" w:lineRule="exact"/>
              <w:ind w:left="722" w:right="722"/>
              <w:jc w:val="center"/>
              <w:rPr>
                <w:sz w:val="22"/>
              </w:rPr>
            </w:pPr>
            <w:r>
              <w:t>10,315,676.27</w:t>
            </w:r>
          </w:p>
        </w:tc>
      </w:tr>
      <w:tr>
        <w:trPr>
          <w:trHeight w:val="320" w:hRule="exact"/>
        </w:trPr>
        <w:tc>
          <w:tcPr>
            <w:tcW w:w="3060" w:type="dxa"/>
          </w:tcPr>
          <w:p>
            <w:pPr>
              <w:pStyle w:val="TableParagraph"/>
              <w:spacing w:before="22"/>
              <w:ind w:left="793" w:right="794"/>
              <w:jc w:val="center"/>
              <w:rPr>
                <w:sz w:val="24"/>
              </w:rPr>
            </w:pPr>
            <w:r>
              <w:t>2027/9／26</w:t>
            </w:r>
          </w:p>
        </w:tc>
        <w:tc>
          <w:tcPr>
            <w:tcW w:w="2880" w:type="dxa"/>
          </w:tcPr>
          <w:p>
            <w:pPr>
              <w:pStyle w:val="TableParagraph"/>
              <w:spacing w:line="252" w:lineRule="exact"/>
              <w:ind w:left="722" w:right="722"/>
              <w:jc w:val="center"/>
              <w:rPr>
                <w:sz w:val="22"/>
              </w:rPr>
            </w:pPr>
            <w:r>
              <w:t>5,157,838.03</w:t>
            </w:r>
          </w:p>
        </w:tc>
      </w:tr>
      <w:tr>
        <w:trPr>
          <w:trHeight w:val="319" w:hRule="exact"/>
        </w:trPr>
        <w:tc>
          <w:tcPr>
            <w:tcW w:w="3060" w:type="dxa"/>
          </w:tcPr>
          <w:p>
            <w:pPr>
              <w:pStyle w:val="TableParagraph"/>
              <w:spacing w:before="20"/>
              <w:ind w:left="793" w:right="794"/>
              <w:jc w:val="center"/>
              <w:rPr>
                <w:sz w:val="24"/>
              </w:rPr>
            </w:pPr>
            <w:r>
              <w:t>2028/3／26</w:t>
            </w:r>
          </w:p>
        </w:tc>
        <w:tc>
          <w:tcPr>
            <w:tcW w:w="2880" w:type="dxa"/>
          </w:tcPr>
          <w:p>
            <w:pPr>
              <w:pStyle w:val="TableParagraph"/>
              <w:spacing w:line="250" w:lineRule="exact"/>
              <w:ind w:left="722" w:right="722"/>
              <w:jc w:val="center"/>
              <w:rPr>
                <w:sz w:val="22"/>
              </w:rPr>
            </w:pPr>
            <w:r>
              <w:t>0.00</w:t>
            </w:r>
          </w:p>
        </w:tc>
      </w:tr>
      <w:tr>
        <w:trPr>
          <w:trHeight w:val="320" w:hRule="exact"/>
        </w:trPr>
        <w:tc>
          <w:tcPr>
            <w:tcW w:w="3060" w:type="dxa"/>
          </w:tcPr>
          <w:p>
            <w:pPr>
              <w:pStyle w:val="TableParagraph"/>
              <w:spacing w:before="22"/>
              <w:ind w:left="793" w:right="794"/>
              <w:jc w:val="center"/>
              <w:rPr>
                <w:sz w:val="24"/>
              </w:rPr>
            </w:pPr>
            <w:r/>
          </w:p>
        </w:tc>
        <w:tc>
          <w:tcPr>
            <w:tcW w:w="2880" w:type="dxa"/>
          </w:tcPr>
          <w:p>
            <w:pPr>
              <w:pStyle w:val="TableParagraph"/>
              <w:spacing w:line="252" w:lineRule="exact"/>
              <w:ind w:left="722" w:right="722"/>
              <w:jc w:val="center"/>
              <w:rPr>
                <w:sz w:val="22"/>
              </w:rPr>
            </w:pPr>
            <w:r/>
          </w:p>
        </w:tc>
      </w:tr>
      <w:tr>
        <w:trPr>
          <w:trHeight w:val="320" w:hRule="exact"/>
        </w:trPr>
        <w:tc>
          <w:tcPr>
            <w:tcW w:w="3060" w:type="dxa"/>
          </w:tcPr>
          <w:p>
            <w:pPr>
              <w:pStyle w:val="TableParagraph"/>
              <w:spacing w:before="22"/>
              <w:ind w:left="793" w:right="794"/>
              <w:jc w:val="center"/>
              <w:rPr>
                <w:sz w:val="24"/>
              </w:rPr>
            </w:pPr>
            <w:r>
              <w:t>附件15欧洲控制信函</w:t>
            </w:r>
          </w:p>
        </w:tc>
        <w:tc>
          <w:tcPr>
            <w:tcW w:w="2880" w:type="dxa"/>
          </w:tcPr>
          <w:p>
            <w:pPr>
              <w:pStyle w:val="TableParagraph"/>
              <w:spacing w:line="252" w:lineRule="exact"/>
              <w:ind w:left="722" w:right="722"/>
              <w:jc w:val="center"/>
              <w:rPr>
                <w:sz w:val="22"/>
              </w:rPr>
            </w:pPr>
            <w:r/>
          </w:p>
        </w:tc>
      </w:tr>
      <w:tr>
        <w:trPr>
          <w:trHeight w:val="319" w:hRule="exact"/>
        </w:trPr>
        <w:tc>
          <w:tcPr>
            <w:tcW w:w="3060" w:type="dxa"/>
          </w:tcPr>
          <w:p>
            <w:pPr>
              <w:pStyle w:val="TableParagraph"/>
              <w:spacing w:before="20"/>
              <w:ind w:left="793" w:right="794"/>
              <w:jc w:val="center"/>
              <w:rPr>
                <w:sz w:val="24"/>
              </w:rPr>
            </w:pPr>
            <w:r>
              <w:t>[承租人信头]</w:t>
            </w:r>
          </w:p>
        </w:tc>
        <w:tc>
          <w:tcPr>
            <w:tcW w:w="2880" w:type="dxa"/>
          </w:tcPr>
          <w:p>
            <w:pPr>
              <w:pStyle w:val="TableParagraph"/>
              <w:spacing w:line="250" w:lineRule="exact"/>
              <w:ind w:left="722" w:right="722"/>
              <w:jc w:val="center"/>
              <w:rPr>
                <w:sz w:val="22"/>
              </w:rPr>
            </w:pPr>
            <w:r/>
          </w:p>
        </w:tc>
      </w:tr>
      <w:tr>
        <w:trPr>
          <w:trHeight w:val="320" w:hRule="exact"/>
        </w:trPr>
        <w:tc>
          <w:tcPr>
            <w:tcW w:w="3060" w:type="dxa"/>
          </w:tcPr>
          <w:p>
            <w:pPr>
              <w:pStyle w:val="TableParagraph"/>
              <w:spacing w:before="22"/>
              <w:ind w:left="793" w:right="794"/>
              <w:jc w:val="center"/>
              <w:rPr>
                <w:sz w:val="24"/>
              </w:rPr>
            </w:pPr>
            <w:r>
              <w:t>日期2018</w:t>
            </w:r>
          </w:p>
        </w:tc>
        <w:tc>
          <w:tcPr>
            <w:tcW w:w="2880" w:type="dxa"/>
          </w:tcPr>
          <w:p>
            <w:pPr>
              <w:pStyle w:val="TableParagraph"/>
              <w:spacing w:line="252" w:lineRule="exact"/>
              <w:ind w:left="722" w:right="722"/>
              <w:jc w:val="center"/>
              <w:rPr>
                <w:sz w:val="22"/>
              </w:rPr>
            </w:pPr>
            <w:r/>
          </w:p>
        </w:tc>
      </w:tr>
      <w:tr>
        <w:trPr>
          <w:trHeight w:val="320" w:hRule="exact"/>
        </w:trPr>
        <w:tc>
          <w:tcPr>
            <w:tcW w:w="3060" w:type="dxa"/>
          </w:tcPr>
          <w:p>
            <w:pPr>
              <w:pStyle w:val="TableParagraph"/>
              <w:spacing w:before="22"/>
              <w:ind w:left="793" w:right="794"/>
              <w:jc w:val="center"/>
              <w:rPr>
                <w:sz w:val="24"/>
              </w:rPr>
            </w:pPr>
            <w:r>
              <w:t>中央路线收费处处长</w:t>
            </w:r>
          </w:p>
        </w:tc>
        <w:tc>
          <w:tcPr>
            <w:tcW w:w="2880" w:type="dxa"/>
          </w:tcPr>
          <w:p>
            <w:pPr>
              <w:pStyle w:val="TableParagraph"/>
              <w:spacing w:line="252" w:lineRule="exact"/>
              <w:ind w:left="722" w:right="722"/>
              <w:jc w:val="center"/>
              <w:rPr>
                <w:sz w:val="22"/>
              </w:rPr>
            </w:pPr>
            <w:r/>
          </w:p>
        </w:tc>
      </w:tr>
      <w:tr>
        <w:trPr>
          <w:trHeight w:val="319" w:hRule="exact"/>
        </w:trPr>
        <w:tc>
          <w:tcPr>
            <w:tcW w:w="3060" w:type="dxa"/>
          </w:tcPr>
          <w:p>
            <w:pPr>
              <w:pStyle w:val="TableParagraph"/>
              <w:spacing w:before="20"/>
              <w:ind w:left="793" w:right="794"/>
              <w:jc w:val="center"/>
              <w:rPr>
                <w:sz w:val="24"/>
              </w:rPr>
            </w:pPr>
            <w:r>
              <w:t>欧洲航空安全组织（Eurocontrol）rue de la fus_e，96</w:t>
            </w:r>
          </w:p>
        </w:tc>
        <w:tc>
          <w:tcPr>
            <w:tcW w:w="2880" w:type="dxa"/>
          </w:tcPr>
          <w:p>
            <w:pPr>
              <w:pStyle w:val="TableParagraph"/>
              <w:spacing w:line="250" w:lineRule="exact"/>
              <w:ind w:left="722" w:right="722"/>
              <w:jc w:val="center"/>
              <w:rPr>
                <w:sz w:val="22"/>
              </w:rPr>
            </w:pPr>
            <w:r>
              <w:t>比利时布鲁塞尔1130号</w:t>
            </w:r>
          </w:p>
        </w:tc>
      </w:tr>
      <w:tr>
        <w:trPr>
          <w:trHeight w:val="320" w:hRule="exact"/>
        </w:trPr>
        <w:tc>
          <w:tcPr>
            <w:tcW w:w="3060" w:type="dxa"/>
          </w:tcPr>
          <w:p>
            <w:pPr>
              <w:pStyle w:val="TableParagraph"/>
              <w:spacing w:before="22"/>
              <w:ind w:left="793" w:right="794"/>
              <w:jc w:val="center"/>
              <w:rPr>
                <w:sz w:val="24"/>
              </w:rPr>
            </w:pPr>
            <w:r>
              <w:t>尊敬的先生，授权书</w:t>
            </w:r>
          </w:p>
        </w:tc>
        <w:tc>
          <w:tcPr>
            <w:tcW w:w="2880" w:type="dxa"/>
          </w:tcPr>
          <w:p>
            <w:pPr>
              <w:pStyle w:val="TableParagraph"/>
              <w:spacing w:line="252" w:lineRule="exact"/>
              <w:ind w:left="722" w:right="722"/>
              <w:jc w:val="center"/>
              <w:rPr>
                <w:sz w:val="22"/>
              </w:rPr>
            </w:pPr>
            <w:r>
              <w:t>A330-300型飞机：注册号B-1062，MSN 1846“飞机”</w:t>
            </w:r>
          </w:p>
        </w:tc>
      </w:tr>
      <w:tr>
        <w:trPr>
          <w:trHeight w:val="320" w:hRule="exact"/>
        </w:trPr>
        <w:tc>
          <w:tcPr>
            <w:tcW w:w="3060" w:type="dxa"/>
          </w:tcPr>
          <w:p>
            <w:pPr>
              <w:pStyle w:val="TableParagraph"/>
              <w:spacing w:before="22"/>
              <w:ind w:left="793" w:right="794"/>
              <w:jc w:val="center"/>
              <w:rPr>
                <w:sz w:val="24"/>
              </w:rPr>
            </w:pPr>
            <w:r/>
          </w:p>
        </w:tc>
        <w:tc>
          <w:tcPr>
            <w:tcW w:w="2880" w:type="dxa"/>
          </w:tcPr>
          <w:p>
            <w:pPr>
              <w:pStyle w:val="TableParagraph"/>
              <w:spacing w:line="252" w:lineRule="exact"/>
              <w:ind w:left="722" w:right="722"/>
              <w:jc w:val="center"/>
              <w:rPr>
                <w:sz w:val="22"/>
              </w:rPr>
            </w:pPr>
            <w:r>
              <w:t>根据我方与出租方签订的租赁协议（2018年），我方已向建信金六石租赁（天津）有限公司（“出租方”）租赁上述飞机。</w:t>
            </w:r>
          </w:p>
        </w:tc>
      </w:tr>
      <w:tr>
        <w:trPr>
          <w:trHeight w:val="319" w:hRule="exact"/>
        </w:trPr>
        <w:tc>
          <w:tcPr>
            <w:tcW w:w="3060" w:type="dxa"/>
          </w:tcPr>
          <w:p>
            <w:pPr>
              <w:pStyle w:val="TableParagraph"/>
              <w:spacing w:before="20"/>
              <w:ind w:left="793" w:right="794"/>
              <w:jc w:val="center"/>
              <w:rPr>
                <w:sz w:val="24"/>
              </w:rPr>
            </w:pPr>
            <w:r/>
          </w:p>
        </w:tc>
        <w:tc>
          <w:tcPr>
            <w:tcW w:w="2880" w:type="dxa"/>
          </w:tcPr>
          <w:p>
            <w:pPr>
              <w:pStyle w:val="TableParagraph"/>
              <w:spacing w:line="250" w:lineRule="exact"/>
              <w:ind w:left="722" w:right="722"/>
              <w:jc w:val="center"/>
              <w:rPr>
                <w:sz w:val="22"/>
              </w:rPr>
            </w:pPr>
            <w:r>
              <w:t>我方特此授权贵方向出租人（在此由[•]代表）提供一份关于我方产生的以及因欧洲管制而产生的航空导航费用的一般性会计报表。应按照欧洲管制局制定的程序提供对账单的访问。</w:t>
            </w:r>
          </w:p>
        </w:tc>
      </w:tr>
      <w:tr>
        <w:trPr>
          <w:trHeight w:val="320" w:hRule="exact"/>
        </w:trPr>
        <w:tc>
          <w:tcPr>
            <w:tcW w:w="3060" w:type="dxa"/>
          </w:tcPr>
          <w:p>
            <w:pPr>
              <w:pStyle w:val="TableParagraph"/>
              <w:spacing w:before="22"/>
              <w:ind w:left="793" w:right="794"/>
              <w:jc w:val="center"/>
              <w:rPr>
                <w:sz w:val="24"/>
              </w:rPr>
            </w:pPr>
            <w:r/>
          </w:p>
        </w:tc>
        <w:tc>
          <w:tcPr>
            <w:tcW w:w="2880" w:type="dxa"/>
          </w:tcPr>
          <w:p>
            <w:pPr>
              <w:pStyle w:val="TableParagraph"/>
              <w:spacing w:line="252" w:lineRule="exact"/>
              <w:ind w:left="722" w:right="722"/>
              <w:jc w:val="center"/>
              <w:rPr>
                <w:sz w:val="22"/>
              </w:rPr>
            </w:pPr>
            <w:r>
              <w:t>本函中的授权仅可通过我们和出租人（或作为出租人代表的[•]签署的书面指示撤销或修改。</w:t>
            </w:r>
          </w:p>
        </w:tc>
      </w:tr>
      <w:tr>
        <w:trPr>
          <w:trHeight w:val="319" w:hRule="exact"/>
        </w:trPr>
        <w:tc>
          <w:tcPr>
            <w:tcW w:w="3060" w:type="dxa"/>
          </w:tcPr>
          <w:p>
            <w:pPr>
              <w:pStyle w:val="TableParagraph"/>
              <w:spacing w:before="22"/>
              <w:ind w:left="793" w:right="794"/>
              <w:jc w:val="center"/>
              <w:rPr>
                <w:sz w:val="24"/>
              </w:rPr>
            </w:pPr>
            <w:r/>
          </w:p>
        </w:tc>
        <w:tc>
          <w:tcPr>
            <w:tcW w:w="2880" w:type="dxa"/>
          </w:tcPr>
          <w:p>
            <w:pPr>
              <w:pStyle w:val="TableParagraph"/>
              <w:spacing w:line="252" w:lineRule="exact"/>
              <w:ind w:left="722" w:right="722"/>
              <w:jc w:val="center"/>
              <w:rPr>
                <w:sz w:val="22"/>
              </w:rPr>
            </w:pPr>
            <w:r>
              <w:t>谨致问候，</w:t>
            </w:r>
          </w:p>
        </w:tc>
      </w:tr>
    </w:tbl>
    <w:p>
      <w:pPr>
        <w:spacing w:after="0" w:line="252" w:lineRule="exact"/>
        <w:jc w:val="center"/>
        <w:rPr>
          <w:sz w:val="22"/>
        </w:rPr>
        <w:sectPr>
          <w:pgSz w:w="11910" w:h="16840"/>
          <w:pgMar w:header="0" w:footer="1441" w:top="1600" w:bottom="1640" w:left="1020" w:right="1680"/>
        </w:sectPr>
      </w:pPr>
      <w:r/>
    </w:p>
    <w:p>
      <w:pPr>
        <w:pStyle w:val="BodyText"/>
        <w:spacing w:before="5"/>
        <w:rPr>
          <w:b/>
          <w:sz w:val="12"/>
        </w:rPr>
      </w:pPr>
      <w:r>
        <w:t>代表中国南方航空有限公司</w:t>
      </w:r>
    </w:p>
    <w:p>
      <w:pPr>
        <w:spacing w:line="244" w:lineRule="auto" w:before="90"/>
        <w:ind w:left="3585" w:right="3642" w:firstLine="1"/>
        <w:jc w:val="center"/>
        <w:rPr>
          <w:b/>
          <w:sz w:val="22"/>
        </w:rPr>
      </w:pPr>
      <w:r/>
    </w:p>
    <w:p>
      <w:pPr>
        <w:pStyle w:val="BodyText"/>
        <w:spacing w:before="11"/>
        <w:rPr>
          <w:b/>
          <w:sz w:val="20"/>
        </w:rPr>
      </w:pPr>
      <w:r>
        <w:t>姓名：</w:t>
      </w:r>
    </w:p>
    <w:p>
      <w:pPr>
        <w:pStyle w:val="BodyText"/>
        <w:ind w:left="3927" w:right="3983"/>
        <w:jc w:val="center"/>
      </w:pPr>
      <w:r>
        <w:t>题目：</w:t>
      </w:r>
    </w:p>
    <w:p>
      <w:pPr>
        <w:pStyle w:val="BodyText"/>
        <w:spacing w:before="7"/>
        <w:rPr>
          <w:sz w:val="13"/>
        </w:rPr>
      </w:pPr>
      <w:r/>
    </w:p>
    <w:p>
      <w:pPr>
        <w:pStyle w:val="BodyText"/>
        <w:tabs>
          <w:tab w:pos="1967" w:val="left" w:leader="none"/>
        </w:tabs>
        <w:spacing w:before="91"/>
        <w:ind w:left="113"/>
        <w:jc w:val="both"/>
      </w:pPr>
      <w:r/>
    </w:p>
    <w:p>
      <w:pPr>
        <w:pStyle w:val="BodyText"/>
        <w:spacing w:before="4"/>
        <w:rPr>
          <w:sz w:val="21"/>
        </w:rPr>
      </w:pPr>
      <w:r>
        <w:t>附表16</w:t>
      </w:r>
    </w:p>
    <w:p>
      <w:pPr>
        <w:pStyle w:val="BodyText"/>
        <w:ind w:left="113"/>
        <w:jc w:val="both"/>
      </w:pPr>
      <w:r/>
    </w:p>
    <w:p>
      <w:pPr>
        <w:pStyle w:val="BodyText"/>
        <w:spacing w:before="5"/>
        <w:rPr>
          <w:sz w:val="21"/>
        </w:rPr>
      </w:pPr>
      <w:r>
        <w:t>汇率通知书格式</w:t>
      </w:r>
    </w:p>
    <w:p>
      <w:pPr>
        <w:pStyle w:val="BodyText"/>
        <w:spacing w:line="475" w:lineRule="auto" w:before="1"/>
        <w:ind w:left="113" w:right="3052"/>
      </w:pPr>
      <w:r/>
    </w:p>
    <w:p>
      <w:pPr>
        <w:pStyle w:val="BodyText"/>
        <w:spacing w:line="475" w:lineRule="auto" w:before="7"/>
        <w:ind w:left="113" w:right="8030"/>
      </w:pPr>
      <w:r/>
    </w:p>
    <w:p>
      <w:pPr>
        <w:pStyle w:val="BodyText"/>
        <w:spacing w:line="472" w:lineRule="auto" w:before="8"/>
        <w:ind w:left="113" w:right="8006"/>
      </w:pPr>
      <w:r>
        <w:t>致：中国南方航空有限公司（以下简称“承租人”）。</w:t>
      </w:r>
    </w:p>
    <w:p>
      <w:pPr>
        <w:pStyle w:val="BodyText"/>
        <w:spacing w:before="11"/>
        <w:ind w:left="113"/>
        <w:jc w:val="both"/>
      </w:pPr>
      <w:r/>
    </w:p>
    <w:p>
      <w:pPr>
        <w:pStyle w:val="BodyText"/>
        <w:spacing w:before="5"/>
        <w:rPr>
          <w:sz w:val="21"/>
        </w:rPr>
      </w:pPr>
      <w:r>
        <w:t>日期：[*]</w:t>
      </w:r>
    </w:p>
    <w:p>
      <w:pPr>
        <w:pStyle w:val="BodyText"/>
        <w:tabs>
          <w:tab w:pos="5995" w:val="left" w:leader="none"/>
        </w:tabs>
        <w:spacing w:line="244" w:lineRule="auto" w:before="1"/>
        <w:ind w:left="113" w:right="168"/>
      </w:pPr>
      <w:r/>
    </w:p>
    <w:p>
      <w:pPr>
        <w:pStyle w:val="BodyText"/>
        <w:spacing w:before="1"/>
        <w:rPr>
          <w:sz w:val="21"/>
        </w:rPr>
      </w:pPr>
      <w:r>
        <w:t>亲爱的先生们</w:t>
      </w:r>
    </w:p>
    <w:p>
      <w:pPr>
        <w:pStyle w:val="BodyText"/>
        <w:spacing w:line="247" w:lineRule="auto"/>
        <w:ind w:left="114" w:right="115"/>
        <w:jc w:val="both"/>
      </w:pPr>
      <w:r/>
    </w:p>
    <w:p>
      <w:pPr>
        <w:pStyle w:val="BodyText"/>
        <w:spacing w:before="10"/>
        <w:rPr>
          <w:sz w:val="20"/>
        </w:rPr>
      </w:pPr>
      <w:r/>
    </w:p>
    <w:p>
      <w:pPr>
        <w:pStyle w:val="BodyText"/>
        <w:spacing w:line="247" w:lineRule="auto"/>
        <w:ind w:left="114" w:right="168"/>
      </w:pPr>
      <w:r>
        <w:t>回复：建信金六石租赁（天津）有限公司（“出租人”）与承租人（“租赁协议”）于[]签订的飞机租赁协议，涉及一（1）架带有MSN 1846的空客330-[]飞机（“飞机”）。</w:t>
      </w:r>
    </w:p>
    <w:p>
      <w:pPr>
        <w:pStyle w:val="BodyText"/>
        <w:spacing w:before="8"/>
        <w:rPr>
          <w:sz w:val="20"/>
        </w:rPr>
      </w:pPr>
      <w:r/>
    </w:p>
    <w:p>
      <w:pPr>
        <w:pStyle w:val="BodyText"/>
        <w:spacing w:before="1"/>
        <w:ind w:left="114"/>
        <w:jc w:val="both"/>
      </w:pPr>
      <w:r>
        <w:t>我们指的是租赁协议，根据该协议，出租人同意按照本协议规定的条款将飞机租赁给承租人。</w:t>
      </w:r>
    </w:p>
    <w:p>
      <w:pPr>
        <w:pStyle w:val="BodyText"/>
        <w:spacing w:before="5"/>
        <w:rPr>
          <w:sz w:val="21"/>
        </w:rPr>
      </w:pPr>
      <w:r/>
    </w:p>
    <w:p>
      <w:pPr>
        <w:pStyle w:val="BodyText"/>
        <w:spacing w:before="1"/>
        <w:ind w:left="114"/>
        <w:jc w:val="both"/>
      </w:pPr>
      <w:r>
        <w:t>除非上下文另有要求，否则本通知中使用的大写术语和表达应具有租赁协议中赋予它们的相同含义。</w:t>
      </w:r>
    </w:p>
    <w:p>
      <w:pPr>
        <w:pStyle w:val="BodyText"/>
        <w:spacing w:before="5"/>
        <w:rPr>
          <w:sz w:val="21"/>
        </w:rPr>
      </w:pPr>
      <w:r>
        <w:t>我方特此确认通知贵方：</w:t>
      </w:r>
    </w:p>
    <w:p>
      <w:pPr>
        <w:pStyle w:val="BodyText"/>
        <w:spacing w:line="472" w:lineRule="auto" w:before="1"/>
        <w:ind w:left="114"/>
      </w:pPr>
      <w:r/>
    </w:p>
    <w:p>
      <w:pPr>
        <w:pStyle w:val="BodyText"/>
        <w:spacing w:line="472" w:lineRule="auto"/>
        <w:ind w:left="114"/>
      </w:pPr>
      <w:r>
        <w:t>关于租赁协议项下人民币等值金额的定义，美元：我们从相关银行获得的人民币汇率为；</w:t>
      </w:r>
    </w:p>
    <w:p>
      <w:pPr>
        <w:spacing w:after="0" w:line="472" w:lineRule="auto"/>
        <w:sectPr>
          <w:pgSz w:w="11910" w:h="16840"/>
          <w:pgMar w:header="0" w:footer="1441" w:top="1600" w:bottom="1640" w:left="1020" w:right="960"/>
        </w:sectPr>
      </w:pPr>
      <w:r>
        <w:t>交付日的人民币出租金额为人民币；</w:t>
      </w:r>
    </w:p>
    <w:p>
      <w:pPr>
        <w:pStyle w:val="BodyText"/>
        <w:spacing w:before="5"/>
        <w:rPr>
          <w:sz w:val="12"/>
        </w:rPr>
      </w:pPr>
      <w:r/>
    </w:p>
    <w:p>
      <w:pPr>
        <w:pStyle w:val="Heading1"/>
        <w:spacing w:before="90"/>
        <w:ind w:left="114" w:right="23" w:firstLine="0"/>
        <w:jc w:val="center"/>
      </w:pPr>
      <w:r>
        <w:t>根据上述第2段和租赁协议第7.1（a）（vi）条，租金、人民币出租金额应为本通知附录1中规定的数字。</w:t>
      </w:r>
    </w:p>
    <w:p>
      <w:pPr>
        <w:pStyle w:val="BodyText"/>
        <w:spacing w:before="4"/>
        <w:rPr>
          <w:b/>
          <w:sz w:val="21"/>
        </w:rPr>
      </w:pPr>
      <w:r>
        <w:t>本通知及其产生的或与之相关的任何非合同义务应受中华人民共和国法律管辖并按其解释。</w:t>
      </w:r>
    </w:p>
    <w:p>
      <w:pPr>
        <w:spacing w:before="0"/>
        <w:ind w:left="2959" w:right="0" w:firstLine="0"/>
        <w:jc w:val="left"/>
        <w:rPr>
          <w:b/>
          <w:sz w:val="22"/>
        </w:rPr>
      </w:pPr>
      <w:r/>
    </w:p>
    <w:p>
      <w:pPr>
        <w:pStyle w:val="BodyText"/>
        <w:rPr>
          <w:b/>
          <w:sz w:val="24"/>
        </w:rPr>
      </w:pPr>
      <w:r>
        <w:t>你忠实的</w:t>
      </w:r>
    </w:p>
    <w:p>
      <w:pPr>
        <w:pStyle w:val="BodyText"/>
        <w:spacing w:before="4"/>
        <w:rPr>
          <w:b/>
          <w:sz w:val="19"/>
        </w:rPr>
      </w:pPr>
      <w:r/>
    </w:p>
    <w:p>
      <w:pPr>
        <w:spacing w:before="1"/>
        <w:ind w:left="114" w:right="0" w:firstLine="0"/>
        <w:jc w:val="left"/>
        <w:rPr>
          <w:sz w:val="22"/>
        </w:rPr>
      </w:pPr>
      <w:r/>
    </w:p>
    <w:p>
      <w:pPr>
        <w:pStyle w:val="BodyText"/>
        <w:spacing w:before="10"/>
        <w:rPr>
          <w:sz w:val="13"/>
        </w:rPr>
      </w:pPr>
      <w:r/>
    </w:p>
    <w:p>
      <w:pPr>
        <w:pStyle w:val="BodyText"/>
        <w:spacing w:before="92"/>
        <w:ind w:right="165"/>
        <w:jc w:val="right"/>
      </w:pPr>
      <w:r/>
    </w:p>
    <w:p>
      <w:pPr>
        <w:pStyle w:val="BodyText"/>
        <w:rPr>
          <w:sz w:val="13"/>
        </w:rPr>
      </w:pPr>
      <w:r/>
    </w:p>
    <w:p>
      <w:pPr>
        <w:pStyle w:val="BodyText"/>
        <w:spacing w:before="90"/>
        <w:ind w:left="113"/>
      </w:pPr>
      <w:r>
        <w:t>代表</w:t>
      </w:r>
    </w:p>
    <w:p>
      <w:pPr>
        <w:pStyle w:val="BodyText"/>
        <w:rPr>
          <w:sz w:val="24"/>
        </w:rPr>
      </w:pPr>
      <w:r>
        <w:t>建信金六石租赁（天津）有限公司</w:t>
      </w:r>
    </w:p>
    <w:p>
      <w:pPr>
        <w:pStyle w:val="BodyText"/>
        <w:spacing w:before="10"/>
        <w:rPr>
          <w:sz w:val="18"/>
        </w:rPr>
      </w:pPr>
      <w:r/>
    </w:p>
    <w:p>
      <w:pPr>
        <w:pStyle w:val="Heading1"/>
        <w:ind w:left="113" w:firstLine="0"/>
      </w:pPr>
      <w:r/>
    </w:p>
    <w:p>
      <w:pPr>
        <w:pStyle w:val="BodyText"/>
        <w:spacing w:before="9"/>
        <w:rPr>
          <w:b/>
          <w:sz w:val="20"/>
        </w:rPr>
      </w:pPr>
      <w:r/>
    </w:p>
    <w:p>
      <w:pPr>
        <w:pStyle w:val="BodyText"/>
        <w:ind w:left="114" w:right="171" w:hanging="1"/>
      </w:pPr>
      <w:r/>
    </w:p>
    <w:p>
      <w:pPr>
        <w:pStyle w:val="BodyText"/>
        <w:spacing w:before="10"/>
        <w:rPr>
          <w:sz w:val="20"/>
        </w:rPr>
      </w:pPr>
      <w:r/>
    </w:p>
    <w:p>
      <w:pPr>
        <w:pStyle w:val="ListParagraph"/>
        <w:numPr>
          <w:ilvl w:val="0"/>
          <w:numId w:val="40"/>
        </w:numPr>
        <w:tabs>
          <w:tab w:pos="737" w:val="left" w:leader="none"/>
          <w:tab w:pos="738" w:val="left" w:leader="none"/>
        </w:tabs>
        <w:spacing w:line="288" w:lineRule="auto" w:before="0" w:after="0"/>
        <w:ind w:left="534" w:right="110" w:hanging="420"/>
        <w:jc w:val="left"/>
        <w:rPr>
          <w:sz w:val="22"/>
        </w:rPr>
      </w:pPr>
      <w:r/>
    </w:p>
    <w:p>
      <w:pPr>
        <w:pStyle w:val="ListParagraph"/>
        <w:numPr>
          <w:ilvl w:val="0"/>
          <w:numId w:val="40"/>
        </w:numPr>
        <w:tabs>
          <w:tab w:pos="737" w:val="left" w:leader="none"/>
          <w:tab w:pos="738" w:val="left" w:leader="none"/>
        </w:tabs>
        <w:spacing w:line="240" w:lineRule="auto" w:before="201" w:after="0"/>
        <w:ind w:left="737" w:right="0" w:hanging="623"/>
        <w:jc w:val="left"/>
        <w:rPr>
          <w:sz w:val="22"/>
        </w:rPr>
      </w:pPr>
      <w:r/>
    </w:p>
    <w:p>
      <w:pPr>
        <w:pStyle w:val="BodyText"/>
        <w:spacing w:before="9"/>
        <w:rPr>
          <w:sz w:val="21"/>
        </w:rPr>
      </w:pPr>
      <w:r>
        <w:t>同意并接受</w:t>
      </w:r>
    </w:p>
    <w:p>
      <w:pPr>
        <w:pStyle w:val="ListParagraph"/>
        <w:numPr>
          <w:ilvl w:val="1"/>
          <w:numId w:val="40"/>
        </w:numPr>
        <w:tabs>
          <w:tab w:pos="1247" w:val="left" w:leader="none"/>
          <w:tab w:pos="1248" w:val="left" w:leader="none"/>
          <w:tab w:pos="7817" w:val="left" w:leader="none"/>
        </w:tabs>
        <w:spacing w:line="288" w:lineRule="auto" w:before="0" w:after="0"/>
        <w:ind w:left="1247" w:right="109" w:hanging="707"/>
        <w:jc w:val="left"/>
        <w:rPr>
          <w:sz w:val="22"/>
        </w:rPr>
      </w:pPr>
      <w:r/>
    </w:p>
    <w:p>
      <w:pPr>
        <w:pStyle w:val="ListParagraph"/>
        <w:numPr>
          <w:ilvl w:val="1"/>
          <w:numId w:val="40"/>
        </w:numPr>
        <w:tabs>
          <w:tab w:pos="1247" w:val="left" w:leader="none"/>
          <w:tab w:pos="1248" w:val="left" w:leader="none"/>
          <w:tab w:pos="7531" w:val="left" w:leader="none"/>
        </w:tabs>
        <w:spacing w:line="240" w:lineRule="auto" w:before="202" w:after="0"/>
        <w:ind w:left="1247" w:right="0" w:hanging="707"/>
        <w:jc w:val="left"/>
        <w:rPr>
          <w:sz w:val="22"/>
        </w:rPr>
      </w:pPr>
      <w:r/>
    </w:p>
    <w:p>
      <w:pPr>
        <w:pStyle w:val="BodyText"/>
        <w:spacing w:before="8"/>
        <w:rPr>
          <w:sz w:val="21"/>
        </w:rPr>
      </w:pPr>
      <w:r/>
    </w:p>
    <w:p>
      <w:pPr>
        <w:pStyle w:val="ListParagraph"/>
        <w:numPr>
          <w:ilvl w:val="1"/>
          <w:numId w:val="40"/>
        </w:numPr>
        <w:tabs>
          <w:tab w:pos="1247" w:val="left" w:leader="none"/>
          <w:tab w:pos="1248" w:val="left" w:leader="none"/>
        </w:tabs>
        <w:spacing w:line="288" w:lineRule="auto" w:before="0" w:after="0"/>
        <w:ind w:left="1247" w:right="109" w:hanging="707"/>
        <w:jc w:val="left"/>
        <w:rPr>
          <w:sz w:val="22"/>
        </w:rPr>
      </w:pPr>
      <w:r/>
    </w:p>
    <w:p>
      <w:pPr>
        <w:pStyle w:val="ListParagraph"/>
        <w:numPr>
          <w:ilvl w:val="0"/>
          <w:numId w:val="40"/>
        </w:numPr>
        <w:tabs>
          <w:tab w:pos="737" w:val="left" w:leader="none"/>
          <w:tab w:pos="738" w:val="left" w:leader="none"/>
        </w:tabs>
        <w:spacing w:line="288" w:lineRule="auto" w:before="202" w:after="0"/>
        <w:ind w:left="534" w:right="106" w:hanging="420"/>
        <w:jc w:val="left"/>
        <w:rPr>
          <w:sz w:val="22"/>
        </w:rPr>
      </w:pPr>
      <w:r/>
    </w:p>
    <w:p>
      <w:pPr>
        <w:spacing w:after="0" w:line="288" w:lineRule="auto"/>
        <w:jc w:val="left"/>
        <w:rPr>
          <w:sz w:val="22"/>
        </w:rPr>
        <w:sectPr>
          <w:pgSz w:w="11910" w:h="16840"/>
          <w:pgMar w:header="0" w:footer="1441" w:top="1600" w:bottom="1640" w:left="1020" w:right="1020"/>
        </w:sectPr>
      </w:pPr>
      <w:r>
        <w:t>代表</w:t>
      </w:r>
    </w:p>
    <w:p>
      <w:pPr>
        <w:pStyle w:val="BodyText"/>
        <w:spacing w:before="65"/>
        <w:ind w:left="114"/>
      </w:pPr>
      <w:r>
        <w:t>中国南方航空有限公司</w:t>
      </w:r>
    </w:p>
    <w:p>
      <w:pPr>
        <w:pStyle w:val="BodyText"/>
        <w:rPr>
          <w:sz w:val="20"/>
        </w:rPr>
      </w:pPr>
      <w:r/>
    </w:p>
    <w:p>
      <w:pPr>
        <w:pStyle w:val="BodyText"/>
        <w:rPr>
          <w:sz w:val="20"/>
        </w:rPr>
      </w:pPr>
      <w:r/>
    </w:p>
    <w:p>
      <w:pPr>
        <w:pStyle w:val="BodyText"/>
        <w:rPr>
          <w:sz w:val="20"/>
        </w:rPr>
      </w:pPr>
      <w:r/>
    </w:p>
    <w:p>
      <w:pPr>
        <w:pStyle w:val="BodyText"/>
        <w:spacing w:before="10"/>
        <w:rPr>
          <w:sz w:val="21"/>
        </w:rPr>
      </w:pPr>
      <w:r/>
    </w:p>
    <w:p>
      <w:pPr>
        <w:pStyle w:val="BodyText"/>
        <w:spacing w:before="4"/>
        <w:rPr>
          <w:sz w:val="12"/>
        </w:rPr>
      </w:pPr>
    </w:p>
    <w:p>
      <w:pPr>
        <w:pStyle w:val="BodyText"/>
        <w:spacing w:before="91"/>
        <w:ind w:left="114"/>
      </w:pPr>
      <w:r>
        <w:rPr/>
        <w:t>For and on behalf of</w:t>
      </w:r>
    </w:p>
    <w:p>
      <w:pPr>
        <w:pStyle w:val="Heading1"/>
        <w:spacing w:before="1"/>
        <w:ind w:left="114" w:firstLine="0"/>
      </w:pPr>
      <w:r>
        <w:rPr/>
        <w:t>JIANXIN JINLIUSHI LEASING (TIANJIN) CO., LTD</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4"/>
        <w:rPr>
          <w:b/>
          <w:sz w:val="27"/>
        </w:rPr>
      </w:pPr>
    </w:p>
    <w:p>
      <w:pPr>
        <w:pStyle w:val="BodyText"/>
        <w:ind w:left="113"/>
      </w:pPr>
      <w:r>
        <w:rPr/>
        <w:t>Agreed and accepted</w:t>
      </w:r>
    </w:p>
    <w:p>
      <w:pPr>
        <w:pStyle w:val="BodyText"/>
        <w:rPr>
          <w:sz w:val="20"/>
        </w:rPr>
      </w:pPr>
    </w:p>
    <w:p>
      <w:pPr>
        <w:pStyle w:val="BodyText"/>
        <w:rPr>
          <w:sz w:val="20"/>
        </w:rPr>
      </w:pPr>
    </w:p>
    <w:p>
      <w:pPr>
        <w:pStyle w:val="BodyText"/>
        <w:rPr>
          <w:sz w:val="20"/>
        </w:rPr>
      </w:pPr>
    </w:p>
    <w:p>
      <w:pPr>
        <w:pStyle w:val="BodyText"/>
      </w:pPr>
      <w:r>
        <w:rPr/>
        <w:pict>
          <v:line style="position:absolute;mso-position-horizontal-relative:page;mso-position-vertical-relative:paragraph;z-index:1240;mso-wrap-distance-left:0;mso-wrap-distance-right:0" from="56.700001pt,14.83607pt" to="199.736467pt,14.83607pt" stroked="true" strokeweight=".4392pt" strokecolor="#000000">
            <v:stroke dashstyle="solid"/>
            <w10:wrap type="topAndBottom"/>
          </v:line>
        </w:pict>
      </w:r>
    </w:p>
    <w:p>
      <w:pPr>
        <w:pStyle w:val="BodyText"/>
        <w:spacing w:before="4"/>
        <w:rPr>
          <w:sz w:val="12"/>
        </w:rPr>
      </w:pPr>
    </w:p>
    <w:p>
      <w:pPr>
        <w:pStyle w:val="BodyText"/>
        <w:spacing w:before="91"/>
        <w:ind w:left="113"/>
      </w:pPr>
      <w:r>
        <w:rPr/>
        <w:t>For and on behalf of</w:t>
      </w:r>
    </w:p>
    <w:p>
      <w:pPr>
        <w:pStyle w:val="Heading1"/>
        <w:spacing w:before="1"/>
        <w:ind w:left="113" w:firstLine="0"/>
      </w:pPr>
      <w:r>
        <w:rPr/>
        <w:t>CHINA SOUTHERN AIRLINES COMPANY LIMITED</w:t>
      </w:r>
    </w:p>
    <w:p>
      <w:pPr>
        <w:spacing w:after="0"/>
        <w:sectPr>
          <w:pgSz w:w="11910" w:h="16840"/>
          <w:pgMar w:header="0" w:footer="1441" w:top="1520" w:bottom="1640" w:left="1020" w:right="1680"/>
        </w:sectPr>
      </w:pPr>
    </w:p>
    <w:p>
      <w:pPr>
        <w:pStyle w:val="BodyText"/>
        <w:ind w:left="100"/>
        <w:rPr>
          <w:sz w:val="20"/>
        </w:rPr>
      </w:pPr>
      <w:r>
        <w:rPr>
          <w:sz w:val="20"/>
        </w:rPr>
        <w:drawing>
          <wp:inline distT="0" distB="0" distL="0" distR="0">
            <wp:extent cx="7412561" cy="1066190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7412561" cy="10661904"/>
                    </a:xfrm>
                    <a:prstGeom prst="rect">
                      <a:avLst/>
                    </a:prstGeom>
                  </pic:spPr>
                </pic:pic>
              </a:graphicData>
            </a:graphic>
          </wp:inline>
        </w:drawing>
      </w:r>
      <w:r>
        <w:rPr>
          <w:sz w:val="20"/>
        </w:rPr>
      </w:r>
    </w:p>
    <w:p>
      <w:pPr>
        <w:spacing w:after="0"/>
        <w:rPr>
          <w:sz w:val="20"/>
        </w:rPr>
        <w:sectPr>
          <w:footerReference w:type="default" r:id="rId9"/>
          <w:pgSz w:w="11900" w:h="16840"/>
          <w:pgMar w:footer="0" w:header="0" w:top="0" w:bottom="0" w:left="20" w:right="0"/>
        </w:sectPr>
      </w:pPr>
    </w:p>
    <w:p>
      <w:pPr>
        <w:pStyle w:val="BodyText"/>
        <w:ind w:right="-40"/>
        <w:rPr>
          <w:sz w:val="20"/>
        </w:rPr>
      </w:pPr>
      <w:r>
        <w:rPr>
          <w:sz w:val="20"/>
        </w:rPr>
        <w:drawing>
          <wp:inline distT="0" distB="0" distL="0" distR="0">
            <wp:extent cx="7559040" cy="1069086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7559040" cy="10690860"/>
                    </a:xfrm>
                    <a:prstGeom prst="rect">
                      <a:avLst/>
                    </a:prstGeom>
                  </pic:spPr>
                </pic:pic>
              </a:graphicData>
            </a:graphic>
          </wp:inline>
        </w:drawing>
      </w:r>
      <w:r>
        <w:rPr>
          <w:sz w:val="20"/>
        </w:rPr>
      </w:r>
    </w:p>
    <w:sectPr>
      <w:footerReference w:type="default" r:id="rId11"/>
      <w:pgSz w:w="11910" w:h="16840"/>
      <w:pgMar w:footer="0" w:header="0" w:top="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700001pt;margin-top:758.928589pt;width:35.85pt;height:21.85pt;mso-position-horizontal-relative:page;mso-position-vertical-relative:page;z-index:-103384" type="#_x0000_t202" filled="false" stroked="false">
          <v:textbox inset="0,0,0,0">
            <w:txbxContent>
              <w:p>
                <w:pPr>
                  <w:spacing w:line="285" w:lineRule="auto" w:before="13"/>
                  <w:ind w:left="20" w:right="1" w:firstLine="0"/>
                  <w:jc w:val="left"/>
                  <w:rPr>
                    <w:b/>
                    <w:sz w:val="16"/>
                  </w:rPr>
                </w:pPr>
                <w:r>
                  <w:rPr>
                    <w:b/>
                    <w:sz w:val="16"/>
                  </w:rPr>
                  <w:t>A330-300 MSN1846</w:t>
                </w:r>
              </w:p>
            </w:txbxContent>
          </v:textbox>
          <w10:wrap type="none"/>
        </v:shape>
      </w:pict>
    </w:r>
    <w:r>
      <w:rPr/>
      <w:pict>
        <v:shape style="position:absolute;margin-left:302.320007pt;margin-top:780.768616pt;width:12.05pt;height:10.85pt;mso-position-horizontal-relative:page;mso-position-vertical-relative:page;z-index:-103360" type="#_x0000_t202" filled="false" stroked="false">
          <v:textbox inset="0,0,0,0">
            <w:txbxContent>
              <w:p>
                <w:pPr>
                  <w:spacing w:before="13"/>
                  <w:ind w:left="40" w:right="0" w:firstLine="0"/>
                  <w:jc w:val="left"/>
                  <w:rPr>
                    <w:sz w:val="16"/>
                  </w:rPr>
                </w:pPr>
                <w:r>
                  <w:rPr/>
                  <w:fldChar w:fldCharType="begin"/>
                </w:r>
                <w:r>
                  <w:rPr>
                    <w:sz w:val="16"/>
                  </w:rPr>
                  <w:instrText> PAGE </w:instrText>
                </w:r>
                <w:r>
                  <w:rPr/>
                  <w:fldChar w:fldCharType="separate"/>
                </w:r>
                <w:r>
                  <w:rPr/>
                  <w:t>89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700001pt;margin-top:758.928589pt;width:35.85pt;height:21.85pt;mso-position-horizontal-relative:page;mso-position-vertical-relative:page;z-index:-103336" type="#_x0000_t202" filled="false" stroked="false">
          <v:textbox inset="0,0,0,0">
            <w:txbxContent>
              <w:p>
                <w:pPr>
                  <w:spacing w:line="285" w:lineRule="auto" w:before="13"/>
                  <w:ind w:left="20" w:right="1" w:firstLine="0"/>
                  <w:jc w:val="left"/>
                  <w:rPr>
                    <w:b/>
                    <w:sz w:val="16"/>
                  </w:rPr>
                </w:pPr>
                <w:r>
                  <w:rPr>
                    <w:b/>
                    <w:sz w:val="16"/>
                  </w:rPr>
                  <w:t>A330-300 MSN1846</w:t>
                </w:r>
              </w:p>
            </w:txbxContent>
          </v:textbox>
          <w10:wrap type="none"/>
        </v:shape>
      </w:pict>
    </w:r>
    <w:r>
      <w:rPr/>
      <w:pict>
        <v:shape style="position:absolute;margin-left:301.279999pt;margin-top:780.768616pt;width:14.1pt;height:10.85pt;mso-position-horizontal-relative:page;mso-position-vertical-relative:page;z-index:-103312" type="#_x0000_t202" filled="false" stroked="false">
          <v:textbox inset="0,0,0,0">
            <w:txbxContent>
              <w:p>
                <w:pPr>
                  <w:spacing w:before="13"/>
                  <w:ind w:left="20" w:right="0" w:firstLine="0"/>
                  <w:jc w:val="left"/>
                  <w:rPr>
                    <w:sz w:val="16"/>
                  </w:rPr>
                </w:pPr>
                <w:r>
                  <w:rPr>
                    <w:sz w:val="16"/>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700001pt;margin-top:758.928589pt;width:35.85pt;height:21.85pt;mso-position-horizontal-relative:page;mso-position-vertical-relative:page;z-index:-103288" type="#_x0000_t202" filled="false" stroked="false">
          <v:textbox inset="0,0,0,0">
            <w:txbxContent>
              <w:p>
                <w:pPr>
                  <w:spacing w:line="285" w:lineRule="auto" w:before="13"/>
                  <w:ind w:left="20" w:right="1" w:firstLine="0"/>
                  <w:jc w:val="left"/>
                  <w:rPr>
                    <w:b/>
                    <w:sz w:val="16"/>
                  </w:rPr>
                </w:pPr>
                <w:r>
                  <w:rPr>
                    <w:b/>
                    <w:sz w:val="16"/>
                  </w:rPr>
                  <w:t>A330-300 MSN1846</w:t>
                </w:r>
              </w:p>
            </w:txbxContent>
          </v:textbox>
          <w10:wrap type="none"/>
        </v:shape>
      </w:pict>
    </w:r>
    <w:r>
      <w:rPr/>
      <w:pict>
        <v:shape style="position:absolute;margin-left:300.279999pt;margin-top:780.768616pt;width:16.1pt;height:10.85pt;mso-position-horizontal-relative:page;mso-position-vertical-relative:page;z-index:-103264" type="#_x0000_t202" filled="false" stroked="false">
          <v:textbox inset="0,0,0,0">
            <w:txbxContent>
              <w:p>
                <w:pPr>
                  <w:spacing w:before="13"/>
                  <w:ind w:left="40" w:right="0" w:firstLine="0"/>
                  <w:jc w:val="left"/>
                  <w:rPr>
                    <w:sz w:val="16"/>
                  </w:rPr>
                </w:pPr>
                <w:r>
                  <w:rPr/>
                  <w:fldChar w:fldCharType="begin"/>
                </w:r>
                <w:r>
                  <w:rPr>
                    <w:sz w:val="16"/>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decimal"/>
      <w:lvlText w:val="%1."/>
      <w:lvlJc w:val="left"/>
      <w:pPr>
        <w:ind w:left="534" w:hanging="624"/>
        <w:jc w:val="left"/>
      </w:pPr>
      <w:rPr>
        <w:rFonts w:hint="default" w:ascii="Times New Roman" w:hAnsi="Times New Roman" w:eastAsia="Times New Roman" w:cs="Times New Roman"/>
        <w:w w:val="99"/>
        <w:sz w:val="22"/>
        <w:szCs w:val="22"/>
      </w:rPr>
    </w:lvl>
    <w:lvl w:ilvl="1">
      <w:start w:val="1"/>
      <w:numFmt w:val="decimal"/>
      <w:lvlText w:val="(%2)"/>
      <w:lvlJc w:val="left"/>
      <w:pPr>
        <w:ind w:left="1247" w:hanging="708"/>
        <w:jc w:val="left"/>
      </w:pPr>
      <w:rPr>
        <w:rFonts w:hint="default" w:ascii="Times New Roman" w:hAnsi="Times New Roman" w:eastAsia="Times New Roman" w:cs="Times New Roman"/>
        <w:w w:val="99"/>
        <w:sz w:val="22"/>
        <w:szCs w:val="22"/>
      </w:rPr>
    </w:lvl>
    <w:lvl w:ilvl="2">
      <w:start w:val="0"/>
      <w:numFmt w:val="bullet"/>
      <w:lvlText w:val="•"/>
      <w:lvlJc w:val="left"/>
      <w:pPr>
        <w:ind w:left="2198" w:hanging="708"/>
      </w:pPr>
      <w:rPr>
        <w:rFonts w:hint="default"/>
      </w:rPr>
    </w:lvl>
    <w:lvl w:ilvl="3">
      <w:start w:val="0"/>
      <w:numFmt w:val="bullet"/>
      <w:lvlText w:val="•"/>
      <w:lvlJc w:val="left"/>
      <w:pPr>
        <w:ind w:left="3156" w:hanging="708"/>
      </w:pPr>
      <w:rPr>
        <w:rFonts w:hint="default"/>
      </w:rPr>
    </w:lvl>
    <w:lvl w:ilvl="4">
      <w:start w:val="0"/>
      <w:numFmt w:val="bullet"/>
      <w:lvlText w:val="•"/>
      <w:lvlJc w:val="left"/>
      <w:pPr>
        <w:ind w:left="4114" w:hanging="708"/>
      </w:pPr>
      <w:rPr>
        <w:rFonts w:hint="default"/>
      </w:rPr>
    </w:lvl>
    <w:lvl w:ilvl="5">
      <w:start w:val="0"/>
      <w:numFmt w:val="bullet"/>
      <w:lvlText w:val="•"/>
      <w:lvlJc w:val="left"/>
      <w:pPr>
        <w:ind w:left="5073" w:hanging="708"/>
      </w:pPr>
      <w:rPr>
        <w:rFonts w:hint="default"/>
      </w:rPr>
    </w:lvl>
    <w:lvl w:ilvl="6">
      <w:start w:val="0"/>
      <w:numFmt w:val="bullet"/>
      <w:lvlText w:val="•"/>
      <w:lvlJc w:val="left"/>
      <w:pPr>
        <w:ind w:left="6031" w:hanging="708"/>
      </w:pPr>
      <w:rPr>
        <w:rFonts w:hint="default"/>
      </w:rPr>
    </w:lvl>
    <w:lvl w:ilvl="7">
      <w:start w:val="0"/>
      <w:numFmt w:val="bullet"/>
      <w:lvlText w:val="•"/>
      <w:lvlJc w:val="left"/>
      <w:pPr>
        <w:ind w:left="6989" w:hanging="708"/>
      </w:pPr>
      <w:rPr>
        <w:rFonts w:hint="default"/>
      </w:rPr>
    </w:lvl>
    <w:lvl w:ilvl="8">
      <w:start w:val="0"/>
      <w:numFmt w:val="bullet"/>
      <w:lvlText w:val="•"/>
      <w:lvlJc w:val="left"/>
      <w:pPr>
        <w:ind w:left="7947" w:hanging="708"/>
      </w:pPr>
      <w:rPr>
        <w:rFonts w:hint="default"/>
      </w:rPr>
    </w:lvl>
  </w:abstractNum>
  <w:abstractNum w:abstractNumId="38">
    <w:multiLevelType w:val="hybridMultilevel"/>
    <w:lvl w:ilvl="0">
      <w:start w:val="1"/>
      <w:numFmt w:val="lowerRoman"/>
      <w:lvlText w:val="(%1)"/>
      <w:lvlJc w:val="left"/>
      <w:pPr>
        <w:ind w:left="834" w:hanging="720"/>
        <w:jc w:val="left"/>
      </w:pPr>
      <w:rPr>
        <w:rFonts w:hint="default" w:ascii="Times New Roman" w:hAnsi="Times New Roman" w:eastAsia="Times New Roman" w:cs="Times New Roman"/>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37">
    <w:multiLevelType w:val="hybridMultilevel"/>
    <w:lvl w:ilvl="0">
      <w:start w:val="6"/>
      <w:numFmt w:val="lowerLetter"/>
      <w:lvlText w:val="(%1)"/>
      <w:lvlJc w:val="left"/>
      <w:pPr>
        <w:ind w:left="834" w:hanging="720"/>
        <w:jc w:val="left"/>
      </w:pPr>
      <w:rPr>
        <w:rFonts w:hint="default" w:ascii="Times New Roman" w:hAnsi="Times New Roman" w:eastAsia="Times New Roman" w:cs="Times New Roman"/>
        <w:w w:val="99"/>
        <w:sz w:val="22"/>
        <w:szCs w:val="22"/>
      </w:rPr>
    </w:lvl>
    <w:lvl w:ilvl="1">
      <w:start w:val="1"/>
      <w:numFmt w:val="lowerRoman"/>
      <w:lvlText w:val="(%2)"/>
      <w:lvlJc w:val="left"/>
      <w:pPr>
        <w:ind w:left="1554" w:hanging="720"/>
        <w:jc w:val="left"/>
      </w:pPr>
      <w:rPr>
        <w:rFonts w:hint="default"/>
        <w:w w:val="99"/>
      </w:rPr>
    </w:lvl>
    <w:lvl w:ilvl="2">
      <w:start w:val="1"/>
      <w:numFmt w:val="lowerLetter"/>
      <w:lvlText w:val="(%3)"/>
      <w:lvlJc w:val="left"/>
      <w:pPr>
        <w:ind w:left="1913" w:hanging="480"/>
        <w:jc w:val="left"/>
      </w:pPr>
      <w:rPr>
        <w:rFonts w:hint="default" w:ascii="Times New Roman" w:hAnsi="Times New Roman" w:eastAsia="Times New Roman" w:cs="Times New Roman"/>
        <w:spacing w:val="-4"/>
        <w:w w:val="99"/>
        <w:sz w:val="22"/>
        <w:szCs w:val="22"/>
      </w:rPr>
    </w:lvl>
    <w:lvl w:ilvl="3">
      <w:start w:val="0"/>
      <w:numFmt w:val="bullet"/>
      <w:lvlText w:val="•"/>
      <w:lvlJc w:val="left"/>
      <w:pPr>
        <w:ind w:left="2913" w:hanging="480"/>
      </w:pPr>
      <w:rPr>
        <w:rFonts w:hint="default"/>
      </w:rPr>
    </w:lvl>
    <w:lvl w:ilvl="4">
      <w:start w:val="0"/>
      <w:numFmt w:val="bullet"/>
      <w:lvlText w:val="•"/>
      <w:lvlJc w:val="left"/>
      <w:pPr>
        <w:ind w:left="3906" w:hanging="480"/>
      </w:pPr>
      <w:rPr>
        <w:rFonts w:hint="default"/>
      </w:rPr>
    </w:lvl>
    <w:lvl w:ilvl="5">
      <w:start w:val="0"/>
      <w:numFmt w:val="bullet"/>
      <w:lvlText w:val="•"/>
      <w:lvlJc w:val="left"/>
      <w:pPr>
        <w:ind w:left="4899" w:hanging="480"/>
      </w:pPr>
      <w:rPr>
        <w:rFonts w:hint="default"/>
      </w:rPr>
    </w:lvl>
    <w:lvl w:ilvl="6">
      <w:start w:val="0"/>
      <w:numFmt w:val="bullet"/>
      <w:lvlText w:val="•"/>
      <w:lvlJc w:val="left"/>
      <w:pPr>
        <w:ind w:left="5892" w:hanging="480"/>
      </w:pPr>
      <w:rPr>
        <w:rFonts w:hint="default"/>
      </w:rPr>
    </w:lvl>
    <w:lvl w:ilvl="7">
      <w:start w:val="0"/>
      <w:numFmt w:val="bullet"/>
      <w:lvlText w:val="•"/>
      <w:lvlJc w:val="left"/>
      <w:pPr>
        <w:ind w:left="6885" w:hanging="480"/>
      </w:pPr>
      <w:rPr>
        <w:rFonts w:hint="default"/>
      </w:rPr>
    </w:lvl>
    <w:lvl w:ilvl="8">
      <w:start w:val="0"/>
      <w:numFmt w:val="bullet"/>
      <w:lvlText w:val="•"/>
      <w:lvlJc w:val="left"/>
      <w:pPr>
        <w:ind w:left="7878" w:hanging="480"/>
      </w:pPr>
      <w:rPr>
        <w:rFonts w:hint="default"/>
      </w:rPr>
    </w:lvl>
  </w:abstractNum>
  <w:abstractNum w:abstractNumId="36">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35">
    <w:multiLevelType w:val="hybridMultilevel"/>
    <w:lvl w:ilvl="0">
      <w:start w:val="1"/>
      <w:numFmt w:val="decimal"/>
      <w:lvlText w:val="%1."/>
      <w:lvlJc w:val="left"/>
      <w:pPr>
        <w:ind w:left="834" w:hanging="720"/>
        <w:jc w:val="left"/>
      </w:pPr>
      <w:rPr>
        <w:rFonts w:hint="default" w:ascii="Times New Roman" w:hAnsi="Times New Roman" w:eastAsia="Times New Roman" w:cs="Times New Roman"/>
        <w:b/>
        <w:bCs/>
        <w:w w:val="99"/>
        <w:sz w:val="22"/>
        <w:szCs w:val="22"/>
      </w:rPr>
    </w:lvl>
    <w:lvl w:ilvl="1">
      <w:start w:val="1"/>
      <w:numFmt w:val="decimal"/>
      <w:lvlText w:val="%1.%2"/>
      <w:lvlJc w:val="left"/>
      <w:pPr>
        <w:ind w:left="834" w:hanging="720"/>
        <w:jc w:val="left"/>
      </w:pPr>
      <w:rPr>
        <w:rFonts w:hint="default" w:ascii="Times New Roman" w:hAnsi="Times New Roman" w:eastAsia="Times New Roman" w:cs="Times New Roman"/>
        <w:w w:val="99"/>
        <w:sz w:val="22"/>
        <w:szCs w:val="22"/>
      </w:rPr>
    </w:lvl>
    <w:lvl w:ilvl="2">
      <w:start w:val="1"/>
      <w:numFmt w:val="lowerLetter"/>
      <w:lvlText w:val="(%3)"/>
      <w:lvlJc w:val="left"/>
      <w:pPr>
        <w:ind w:left="1554" w:hanging="720"/>
        <w:jc w:val="left"/>
      </w:pPr>
      <w:rPr>
        <w:rFonts w:hint="default" w:ascii="Times New Roman" w:hAnsi="Times New Roman" w:eastAsia="Times New Roman" w:cs="Times New Roman"/>
        <w:spacing w:val="-1"/>
        <w:w w:val="99"/>
        <w:sz w:val="22"/>
        <w:szCs w:val="22"/>
      </w:rPr>
    </w:lvl>
    <w:lvl w:ilvl="3">
      <w:start w:val="1"/>
      <w:numFmt w:val="lowerRoman"/>
      <w:lvlText w:val="(%4)"/>
      <w:lvlJc w:val="left"/>
      <w:pPr>
        <w:ind w:left="2274" w:hanging="720"/>
        <w:jc w:val="left"/>
      </w:pPr>
      <w:rPr>
        <w:rFonts w:hint="default" w:ascii="Times New Roman" w:hAnsi="Times New Roman" w:eastAsia="Times New Roman" w:cs="Times New Roman"/>
        <w:w w:val="99"/>
        <w:sz w:val="22"/>
        <w:szCs w:val="22"/>
      </w:rPr>
    </w:lvl>
    <w:lvl w:ilvl="4">
      <w:start w:val="0"/>
      <w:numFmt w:val="bullet"/>
      <w:lvlText w:val="•"/>
      <w:lvlJc w:val="left"/>
      <w:pPr>
        <w:ind w:left="4176" w:hanging="720"/>
      </w:pPr>
      <w:rPr>
        <w:rFonts w:hint="default"/>
      </w:rPr>
    </w:lvl>
    <w:lvl w:ilvl="5">
      <w:start w:val="0"/>
      <w:numFmt w:val="bullet"/>
      <w:lvlText w:val="•"/>
      <w:lvlJc w:val="left"/>
      <w:pPr>
        <w:ind w:left="5124" w:hanging="720"/>
      </w:pPr>
      <w:rPr>
        <w:rFonts w:hint="default"/>
      </w:rPr>
    </w:lvl>
    <w:lvl w:ilvl="6">
      <w:start w:val="0"/>
      <w:numFmt w:val="bullet"/>
      <w:lvlText w:val="•"/>
      <w:lvlJc w:val="left"/>
      <w:pPr>
        <w:ind w:left="6072" w:hanging="720"/>
      </w:pPr>
      <w:rPr>
        <w:rFonts w:hint="default"/>
      </w:rPr>
    </w:lvl>
    <w:lvl w:ilvl="7">
      <w:start w:val="0"/>
      <w:numFmt w:val="bullet"/>
      <w:lvlText w:val="•"/>
      <w:lvlJc w:val="left"/>
      <w:pPr>
        <w:ind w:left="7020" w:hanging="720"/>
      </w:pPr>
      <w:rPr>
        <w:rFonts w:hint="default"/>
      </w:rPr>
    </w:lvl>
    <w:lvl w:ilvl="8">
      <w:start w:val="0"/>
      <w:numFmt w:val="bullet"/>
      <w:lvlText w:val="•"/>
      <w:lvlJc w:val="left"/>
      <w:pPr>
        <w:ind w:left="7968" w:hanging="720"/>
      </w:pPr>
      <w:rPr>
        <w:rFonts w:hint="default"/>
      </w:rPr>
    </w:lvl>
  </w:abstractNum>
  <w:abstractNum w:abstractNumId="34">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33">
    <w:multiLevelType w:val="hybridMultilevel"/>
    <w:lvl w:ilvl="0">
      <w:start w:val="1"/>
      <w:numFmt w:val="decimal"/>
      <w:lvlText w:val="%1."/>
      <w:lvlJc w:val="left"/>
      <w:pPr>
        <w:ind w:left="834" w:hanging="720"/>
        <w:jc w:val="left"/>
      </w:pPr>
      <w:rPr>
        <w:rFonts w:hint="default" w:ascii="Times New Roman" w:hAnsi="Times New Roman" w:eastAsia="Times New Roman" w:cs="Times New Roman"/>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32">
    <w:multiLevelType w:val="hybridMultilevel"/>
    <w:lvl w:ilvl="0">
      <w:start w:val="1"/>
      <w:numFmt w:val="decimal"/>
      <w:lvlText w:val="%1."/>
      <w:lvlJc w:val="left"/>
      <w:pPr>
        <w:ind w:left="834" w:hanging="720"/>
        <w:jc w:val="left"/>
      </w:pPr>
      <w:rPr>
        <w:rFonts w:hint="default" w:ascii="Times New Roman" w:hAnsi="Times New Roman" w:eastAsia="Times New Roman" w:cs="Times New Roman"/>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31">
    <w:multiLevelType w:val="hybridMultilevel"/>
    <w:lvl w:ilvl="0">
      <w:start w:val="1"/>
      <w:numFmt w:val="decimal"/>
      <w:lvlText w:val="%1."/>
      <w:lvlJc w:val="left"/>
      <w:pPr>
        <w:ind w:left="834" w:hanging="720"/>
        <w:jc w:val="left"/>
      </w:pPr>
      <w:rPr>
        <w:rFonts w:hint="default" w:ascii="Times New Roman" w:hAnsi="Times New Roman" w:eastAsia="Times New Roman" w:cs="Times New Roman"/>
        <w:w w:val="99"/>
        <w:sz w:val="22"/>
        <w:szCs w:val="22"/>
      </w:rPr>
    </w:lvl>
    <w:lvl w:ilvl="1">
      <w:start w:val="1"/>
      <w:numFmt w:val="lowerLetter"/>
      <w:lvlText w:val="(%2)"/>
      <w:lvlJc w:val="left"/>
      <w:pPr>
        <w:ind w:left="1554" w:hanging="721"/>
        <w:jc w:val="left"/>
      </w:pPr>
      <w:rPr>
        <w:rFonts w:hint="default" w:ascii="Times New Roman" w:hAnsi="Times New Roman" w:eastAsia="Times New Roman" w:cs="Times New Roman"/>
        <w:w w:val="99"/>
        <w:sz w:val="22"/>
        <w:szCs w:val="22"/>
      </w:rPr>
    </w:lvl>
    <w:lvl w:ilvl="2">
      <w:start w:val="0"/>
      <w:numFmt w:val="bullet"/>
      <w:lvlText w:val="•"/>
      <w:lvlJc w:val="left"/>
      <w:pPr>
        <w:ind w:left="2482" w:hanging="721"/>
      </w:pPr>
      <w:rPr>
        <w:rFonts w:hint="default"/>
      </w:rPr>
    </w:lvl>
    <w:lvl w:ilvl="3">
      <w:start w:val="0"/>
      <w:numFmt w:val="bullet"/>
      <w:lvlText w:val="•"/>
      <w:lvlJc w:val="left"/>
      <w:pPr>
        <w:ind w:left="3405" w:hanging="721"/>
      </w:pPr>
      <w:rPr>
        <w:rFonts w:hint="default"/>
      </w:rPr>
    </w:lvl>
    <w:lvl w:ilvl="4">
      <w:start w:val="0"/>
      <w:numFmt w:val="bullet"/>
      <w:lvlText w:val="•"/>
      <w:lvlJc w:val="left"/>
      <w:pPr>
        <w:ind w:left="4328"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73" w:hanging="721"/>
      </w:pPr>
      <w:rPr>
        <w:rFonts w:hint="default"/>
      </w:rPr>
    </w:lvl>
    <w:lvl w:ilvl="7">
      <w:start w:val="0"/>
      <w:numFmt w:val="bullet"/>
      <w:lvlText w:val="•"/>
      <w:lvlJc w:val="left"/>
      <w:pPr>
        <w:ind w:left="7096" w:hanging="721"/>
      </w:pPr>
      <w:rPr>
        <w:rFonts w:hint="default"/>
      </w:rPr>
    </w:lvl>
    <w:lvl w:ilvl="8">
      <w:start w:val="0"/>
      <w:numFmt w:val="bullet"/>
      <w:lvlText w:val="•"/>
      <w:lvlJc w:val="left"/>
      <w:pPr>
        <w:ind w:left="8018" w:hanging="721"/>
      </w:pPr>
      <w:rPr>
        <w:rFonts w:hint="default"/>
      </w:rPr>
    </w:lvl>
  </w:abstractNum>
  <w:abstractNum w:abstractNumId="30">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29">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1"/>
      <w:numFmt w:val="lowerRoman"/>
      <w:lvlText w:val="(%2)"/>
      <w:lvlJc w:val="left"/>
      <w:pPr>
        <w:ind w:left="1551" w:hanging="718"/>
        <w:jc w:val="left"/>
      </w:pPr>
      <w:rPr>
        <w:rFonts w:hint="default" w:ascii="Times New Roman" w:hAnsi="Times New Roman" w:eastAsia="Times New Roman" w:cs="Times New Roman"/>
        <w:w w:val="99"/>
        <w:sz w:val="22"/>
        <w:szCs w:val="22"/>
      </w:rPr>
    </w:lvl>
    <w:lvl w:ilvl="2">
      <w:start w:val="0"/>
      <w:numFmt w:val="bullet"/>
      <w:lvlText w:val="•"/>
      <w:lvlJc w:val="left"/>
      <w:pPr>
        <w:ind w:left="2482" w:hanging="718"/>
      </w:pPr>
      <w:rPr>
        <w:rFonts w:hint="default"/>
      </w:rPr>
    </w:lvl>
    <w:lvl w:ilvl="3">
      <w:start w:val="0"/>
      <w:numFmt w:val="bullet"/>
      <w:lvlText w:val="•"/>
      <w:lvlJc w:val="left"/>
      <w:pPr>
        <w:ind w:left="3405" w:hanging="718"/>
      </w:pPr>
      <w:rPr>
        <w:rFonts w:hint="default"/>
      </w:rPr>
    </w:lvl>
    <w:lvl w:ilvl="4">
      <w:start w:val="0"/>
      <w:numFmt w:val="bullet"/>
      <w:lvlText w:val="•"/>
      <w:lvlJc w:val="left"/>
      <w:pPr>
        <w:ind w:left="4328" w:hanging="718"/>
      </w:pPr>
      <w:rPr>
        <w:rFonts w:hint="default"/>
      </w:rPr>
    </w:lvl>
    <w:lvl w:ilvl="5">
      <w:start w:val="0"/>
      <w:numFmt w:val="bullet"/>
      <w:lvlText w:val="•"/>
      <w:lvlJc w:val="left"/>
      <w:pPr>
        <w:ind w:left="5250" w:hanging="718"/>
      </w:pPr>
      <w:rPr>
        <w:rFonts w:hint="default"/>
      </w:rPr>
    </w:lvl>
    <w:lvl w:ilvl="6">
      <w:start w:val="0"/>
      <w:numFmt w:val="bullet"/>
      <w:lvlText w:val="•"/>
      <w:lvlJc w:val="left"/>
      <w:pPr>
        <w:ind w:left="6173" w:hanging="718"/>
      </w:pPr>
      <w:rPr>
        <w:rFonts w:hint="default"/>
      </w:rPr>
    </w:lvl>
    <w:lvl w:ilvl="7">
      <w:start w:val="0"/>
      <w:numFmt w:val="bullet"/>
      <w:lvlText w:val="•"/>
      <w:lvlJc w:val="left"/>
      <w:pPr>
        <w:ind w:left="7096" w:hanging="718"/>
      </w:pPr>
      <w:rPr>
        <w:rFonts w:hint="default"/>
      </w:rPr>
    </w:lvl>
    <w:lvl w:ilvl="8">
      <w:start w:val="0"/>
      <w:numFmt w:val="bullet"/>
      <w:lvlText w:val="•"/>
      <w:lvlJc w:val="left"/>
      <w:pPr>
        <w:ind w:left="8018" w:hanging="718"/>
      </w:pPr>
      <w:rPr>
        <w:rFonts w:hint="default"/>
      </w:rPr>
    </w:lvl>
  </w:abstractNum>
  <w:abstractNum w:abstractNumId="28">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27">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1"/>
      <w:numFmt w:val="upperLetter"/>
      <w:lvlText w:val="(%2)"/>
      <w:lvlJc w:val="left"/>
      <w:pPr>
        <w:ind w:left="1530" w:hanging="720"/>
        <w:jc w:val="left"/>
      </w:pPr>
      <w:rPr>
        <w:rFonts w:hint="default" w:ascii="Times New Roman" w:hAnsi="Times New Roman" w:eastAsia="Times New Roman" w:cs="Times New Roman"/>
        <w:w w:val="99"/>
        <w:sz w:val="22"/>
        <w:szCs w:val="22"/>
      </w:rPr>
    </w:lvl>
    <w:lvl w:ilvl="2">
      <w:start w:val="0"/>
      <w:numFmt w:val="bullet"/>
      <w:lvlText w:val="•"/>
      <w:lvlJc w:val="left"/>
      <w:pPr>
        <w:ind w:left="2471" w:hanging="720"/>
      </w:pPr>
      <w:rPr>
        <w:rFonts w:hint="default"/>
      </w:rPr>
    </w:lvl>
    <w:lvl w:ilvl="3">
      <w:start w:val="0"/>
      <w:numFmt w:val="bullet"/>
      <w:lvlText w:val="•"/>
      <w:lvlJc w:val="left"/>
      <w:pPr>
        <w:ind w:left="3403" w:hanging="720"/>
      </w:pPr>
      <w:rPr>
        <w:rFonts w:hint="default"/>
      </w:rPr>
    </w:lvl>
    <w:lvl w:ilvl="4">
      <w:start w:val="0"/>
      <w:numFmt w:val="bullet"/>
      <w:lvlText w:val="•"/>
      <w:lvlJc w:val="left"/>
      <w:pPr>
        <w:ind w:left="4334" w:hanging="720"/>
      </w:pPr>
      <w:rPr>
        <w:rFonts w:hint="default"/>
      </w:rPr>
    </w:lvl>
    <w:lvl w:ilvl="5">
      <w:start w:val="0"/>
      <w:numFmt w:val="bullet"/>
      <w:lvlText w:val="•"/>
      <w:lvlJc w:val="left"/>
      <w:pPr>
        <w:ind w:left="5266" w:hanging="720"/>
      </w:pPr>
      <w:rPr>
        <w:rFonts w:hint="default"/>
      </w:rPr>
    </w:lvl>
    <w:lvl w:ilvl="6">
      <w:start w:val="0"/>
      <w:numFmt w:val="bullet"/>
      <w:lvlText w:val="•"/>
      <w:lvlJc w:val="left"/>
      <w:pPr>
        <w:ind w:left="6198" w:hanging="720"/>
      </w:pPr>
      <w:rPr>
        <w:rFonts w:hint="default"/>
      </w:rPr>
    </w:lvl>
    <w:lvl w:ilvl="7">
      <w:start w:val="0"/>
      <w:numFmt w:val="bullet"/>
      <w:lvlText w:val="•"/>
      <w:lvlJc w:val="left"/>
      <w:pPr>
        <w:ind w:left="7129" w:hanging="720"/>
      </w:pPr>
      <w:rPr>
        <w:rFonts w:hint="default"/>
      </w:rPr>
    </w:lvl>
    <w:lvl w:ilvl="8">
      <w:start w:val="0"/>
      <w:numFmt w:val="bullet"/>
      <w:lvlText w:val="•"/>
      <w:lvlJc w:val="left"/>
      <w:pPr>
        <w:ind w:left="8061" w:hanging="720"/>
      </w:pPr>
      <w:rPr>
        <w:rFonts w:hint="default"/>
      </w:rPr>
    </w:lvl>
  </w:abstractNum>
  <w:abstractNum w:abstractNumId="26">
    <w:multiLevelType w:val="hybridMultilevel"/>
    <w:lvl w:ilvl="0">
      <w:start w:val="2"/>
      <w:numFmt w:val="lowerRoman"/>
      <w:lvlText w:val="(%1)"/>
      <w:lvlJc w:val="left"/>
      <w:pPr>
        <w:ind w:left="2274" w:hanging="720"/>
        <w:jc w:val="left"/>
      </w:pPr>
      <w:rPr>
        <w:rFonts w:hint="default" w:ascii="Times New Roman" w:hAnsi="Times New Roman" w:eastAsia="Times New Roman" w:cs="Times New Roman"/>
        <w:w w:val="99"/>
        <w:sz w:val="22"/>
        <w:szCs w:val="22"/>
      </w:rPr>
    </w:lvl>
    <w:lvl w:ilvl="1">
      <w:start w:val="1"/>
      <w:numFmt w:val="lowerLetter"/>
      <w:lvlText w:val="(%2)"/>
      <w:lvlJc w:val="left"/>
      <w:pPr>
        <w:ind w:left="1554" w:hanging="720"/>
        <w:jc w:val="left"/>
      </w:pPr>
      <w:rPr>
        <w:rFonts w:hint="default" w:ascii="Times New Roman" w:hAnsi="Times New Roman" w:eastAsia="Times New Roman" w:cs="Times New Roman"/>
        <w:spacing w:val="-1"/>
        <w:w w:val="99"/>
        <w:sz w:val="22"/>
        <w:szCs w:val="22"/>
      </w:rPr>
    </w:lvl>
    <w:lvl w:ilvl="2">
      <w:start w:val="1"/>
      <w:numFmt w:val="upperLetter"/>
      <w:lvlText w:val="(%3)"/>
      <w:lvlJc w:val="left"/>
      <w:pPr>
        <w:ind w:left="3681" w:hanging="720"/>
        <w:jc w:val="left"/>
      </w:pPr>
      <w:rPr>
        <w:rFonts w:hint="default" w:ascii="Times New Roman" w:hAnsi="Times New Roman" w:eastAsia="Times New Roman" w:cs="Times New Roman"/>
        <w:spacing w:val="-1"/>
        <w:w w:val="99"/>
        <w:sz w:val="22"/>
        <w:szCs w:val="22"/>
      </w:rPr>
    </w:lvl>
    <w:lvl w:ilvl="3">
      <w:start w:val="0"/>
      <w:numFmt w:val="bullet"/>
      <w:lvlText w:val="•"/>
      <w:lvlJc w:val="left"/>
      <w:pPr>
        <w:ind w:left="4543" w:hanging="720"/>
      </w:pPr>
      <w:rPr>
        <w:rFonts w:hint="default"/>
      </w:rPr>
    </w:lvl>
    <w:lvl w:ilvl="4">
      <w:start w:val="0"/>
      <w:numFmt w:val="bullet"/>
      <w:lvlText w:val="•"/>
      <w:lvlJc w:val="left"/>
      <w:pPr>
        <w:ind w:left="5406" w:hanging="720"/>
      </w:pPr>
      <w:rPr>
        <w:rFonts w:hint="default"/>
      </w:rPr>
    </w:lvl>
    <w:lvl w:ilvl="5">
      <w:start w:val="0"/>
      <w:numFmt w:val="bullet"/>
      <w:lvlText w:val="•"/>
      <w:lvlJc w:val="left"/>
      <w:pPr>
        <w:ind w:left="6269" w:hanging="720"/>
      </w:pPr>
      <w:rPr>
        <w:rFonts w:hint="default"/>
      </w:rPr>
    </w:lvl>
    <w:lvl w:ilvl="6">
      <w:start w:val="0"/>
      <w:numFmt w:val="bullet"/>
      <w:lvlText w:val="•"/>
      <w:lvlJc w:val="left"/>
      <w:pPr>
        <w:ind w:left="7132" w:hanging="720"/>
      </w:pPr>
      <w:rPr>
        <w:rFonts w:hint="default"/>
      </w:rPr>
    </w:lvl>
    <w:lvl w:ilvl="7">
      <w:start w:val="0"/>
      <w:numFmt w:val="bullet"/>
      <w:lvlText w:val="•"/>
      <w:lvlJc w:val="left"/>
      <w:pPr>
        <w:ind w:left="7995" w:hanging="720"/>
      </w:pPr>
      <w:rPr>
        <w:rFonts w:hint="default"/>
      </w:rPr>
    </w:lvl>
    <w:lvl w:ilvl="8">
      <w:start w:val="0"/>
      <w:numFmt w:val="bullet"/>
      <w:lvlText w:val="•"/>
      <w:lvlJc w:val="left"/>
      <w:pPr>
        <w:ind w:left="8858" w:hanging="720"/>
      </w:pPr>
      <w:rPr>
        <w:rFonts w:hint="default"/>
      </w:rPr>
    </w:lvl>
  </w:abstractNum>
  <w:abstractNum w:abstractNumId="25">
    <w:multiLevelType w:val="hybridMultilevel"/>
    <w:lvl w:ilvl="0">
      <w:start w:val="1"/>
      <w:numFmt w:val="lowerLetter"/>
      <w:lvlText w:val="(%1)"/>
      <w:lvlJc w:val="left"/>
      <w:pPr>
        <w:ind w:left="1554" w:hanging="720"/>
        <w:jc w:val="right"/>
      </w:pPr>
      <w:rPr>
        <w:rFonts w:hint="default" w:ascii="Times New Roman" w:hAnsi="Times New Roman" w:eastAsia="Times New Roman" w:cs="Times New Roman"/>
        <w:spacing w:val="-1"/>
        <w:w w:val="99"/>
        <w:sz w:val="22"/>
        <w:szCs w:val="22"/>
      </w:rPr>
    </w:lvl>
    <w:lvl w:ilvl="1">
      <w:start w:val="0"/>
      <w:numFmt w:val="bullet"/>
      <w:lvlText w:val="•"/>
      <w:lvlJc w:val="left"/>
      <w:pPr>
        <w:ind w:left="2462" w:hanging="720"/>
      </w:pPr>
      <w:rPr>
        <w:rFonts w:hint="default"/>
      </w:rPr>
    </w:lvl>
    <w:lvl w:ilvl="2">
      <w:start w:val="0"/>
      <w:numFmt w:val="bullet"/>
      <w:lvlText w:val="•"/>
      <w:lvlJc w:val="left"/>
      <w:pPr>
        <w:ind w:left="3364" w:hanging="720"/>
      </w:pPr>
      <w:rPr>
        <w:rFonts w:hint="default"/>
      </w:rPr>
    </w:lvl>
    <w:lvl w:ilvl="3">
      <w:start w:val="0"/>
      <w:numFmt w:val="bullet"/>
      <w:lvlText w:val="•"/>
      <w:lvlJc w:val="left"/>
      <w:pPr>
        <w:ind w:left="4267" w:hanging="720"/>
      </w:pPr>
      <w:rPr>
        <w:rFonts w:hint="default"/>
      </w:rPr>
    </w:lvl>
    <w:lvl w:ilvl="4">
      <w:start w:val="0"/>
      <w:numFmt w:val="bullet"/>
      <w:lvlText w:val="•"/>
      <w:lvlJc w:val="left"/>
      <w:pPr>
        <w:ind w:left="5169" w:hanging="720"/>
      </w:pPr>
      <w:rPr>
        <w:rFonts w:hint="default"/>
      </w:rPr>
    </w:lvl>
    <w:lvl w:ilvl="5">
      <w:start w:val="0"/>
      <w:numFmt w:val="bullet"/>
      <w:lvlText w:val="•"/>
      <w:lvlJc w:val="left"/>
      <w:pPr>
        <w:ind w:left="6072" w:hanging="720"/>
      </w:pPr>
      <w:rPr>
        <w:rFonts w:hint="default"/>
      </w:rPr>
    </w:lvl>
    <w:lvl w:ilvl="6">
      <w:start w:val="0"/>
      <w:numFmt w:val="bullet"/>
      <w:lvlText w:val="•"/>
      <w:lvlJc w:val="left"/>
      <w:pPr>
        <w:ind w:left="6974" w:hanging="720"/>
      </w:pPr>
      <w:rPr>
        <w:rFonts w:hint="default"/>
      </w:rPr>
    </w:lvl>
    <w:lvl w:ilvl="7">
      <w:start w:val="0"/>
      <w:numFmt w:val="bullet"/>
      <w:lvlText w:val="•"/>
      <w:lvlJc w:val="left"/>
      <w:pPr>
        <w:ind w:left="7877" w:hanging="720"/>
      </w:pPr>
      <w:rPr>
        <w:rFonts w:hint="default"/>
      </w:rPr>
    </w:lvl>
    <w:lvl w:ilvl="8">
      <w:start w:val="0"/>
      <w:numFmt w:val="bullet"/>
      <w:lvlText w:val="•"/>
      <w:lvlJc w:val="left"/>
      <w:pPr>
        <w:ind w:left="8779" w:hanging="720"/>
      </w:pPr>
      <w:rPr>
        <w:rFonts w:hint="default"/>
      </w:rPr>
    </w:lvl>
  </w:abstractNum>
  <w:abstractNum w:abstractNumId="24">
    <w:multiLevelType w:val="hybridMultilevel"/>
    <w:lvl w:ilvl="0">
      <w:start w:val="1"/>
      <w:numFmt w:val="lowerRoman"/>
      <w:lvlText w:val="(%1)"/>
      <w:lvlJc w:val="left"/>
      <w:pPr>
        <w:ind w:left="834" w:hanging="721"/>
        <w:jc w:val="left"/>
      </w:pPr>
      <w:rPr>
        <w:rFonts w:hint="default" w:ascii="Times New Roman" w:hAnsi="Times New Roman" w:eastAsia="Times New Roman" w:cs="Times New Roman"/>
        <w:w w:val="99"/>
        <w:sz w:val="22"/>
        <w:szCs w:val="22"/>
      </w:rPr>
    </w:lvl>
    <w:lvl w:ilvl="1">
      <w:start w:val="1"/>
      <w:numFmt w:val="lowerLetter"/>
      <w:lvlText w:val="(%2)"/>
      <w:lvlJc w:val="left"/>
      <w:pPr>
        <w:ind w:left="1554" w:hanging="720"/>
        <w:jc w:val="left"/>
      </w:pPr>
      <w:rPr>
        <w:rFonts w:hint="default" w:ascii="Times New Roman" w:hAnsi="Times New Roman" w:eastAsia="Times New Roman" w:cs="Times New Roman"/>
        <w:spacing w:val="-1"/>
        <w:w w:val="99"/>
        <w:sz w:val="22"/>
        <w:szCs w:val="22"/>
      </w:rPr>
    </w:lvl>
    <w:lvl w:ilvl="2">
      <w:start w:val="0"/>
      <w:numFmt w:val="bullet"/>
      <w:lvlText w:val="•"/>
      <w:lvlJc w:val="left"/>
      <w:pPr>
        <w:ind w:left="2482" w:hanging="720"/>
      </w:pPr>
      <w:rPr>
        <w:rFonts w:hint="default"/>
      </w:rPr>
    </w:lvl>
    <w:lvl w:ilvl="3">
      <w:start w:val="0"/>
      <w:numFmt w:val="bullet"/>
      <w:lvlText w:val="•"/>
      <w:lvlJc w:val="left"/>
      <w:pPr>
        <w:ind w:left="3405" w:hanging="720"/>
      </w:pPr>
      <w:rPr>
        <w:rFonts w:hint="default"/>
      </w:rPr>
    </w:lvl>
    <w:lvl w:ilvl="4">
      <w:start w:val="0"/>
      <w:numFmt w:val="bullet"/>
      <w:lvlText w:val="•"/>
      <w:lvlJc w:val="left"/>
      <w:pPr>
        <w:ind w:left="4328" w:hanging="720"/>
      </w:pPr>
      <w:rPr>
        <w:rFonts w:hint="default"/>
      </w:rPr>
    </w:lvl>
    <w:lvl w:ilvl="5">
      <w:start w:val="0"/>
      <w:numFmt w:val="bullet"/>
      <w:lvlText w:val="•"/>
      <w:lvlJc w:val="left"/>
      <w:pPr>
        <w:ind w:left="5250" w:hanging="720"/>
      </w:pPr>
      <w:rPr>
        <w:rFonts w:hint="default"/>
      </w:rPr>
    </w:lvl>
    <w:lvl w:ilvl="6">
      <w:start w:val="0"/>
      <w:numFmt w:val="bullet"/>
      <w:lvlText w:val="•"/>
      <w:lvlJc w:val="left"/>
      <w:pPr>
        <w:ind w:left="6173" w:hanging="720"/>
      </w:pPr>
      <w:rPr>
        <w:rFonts w:hint="default"/>
      </w:rPr>
    </w:lvl>
    <w:lvl w:ilvl="7">
      <w:start w:val="0"/>
      <w:numFmt w:val="bullet"/>
      <w:lvlText w:val="•"/>
      <w:lvlJc w:val="left"/>
      <w:pPr>
        <w:ind w:left="7096" w:hanging="720"/>
      </w:pPr>
      <w:rPr>
        <w:rFonts w:hint="default"/>
      </w:rPr>
    </w:lvl>
    <w:lvl w:ilvl="8">
      <w:start w:val="0"/>
      <w:numFmt w:val="bullet"/>
      <w:lvlText w:val="•"/>
      <w:lvlJc w:val="left"/>
      <w:pPr>
        <w:ind w:left="8018" w:hanging="720"/>
      </w:pPr>
      <w:rPr>
        <w:rFonts w:hint="default"/>
      </w:rPr>
    </w:lvl>
  </w:abstractNum>
  <w:abstractNum w:abstractNumId="23">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22">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8" w:hanging="720"/>
      </w:pPr>
      <w:rPr>
        <w:rFonts w:hint="default"/>
      </w:rPr>
    </w:lvl>
    <w:lvl w:ilvl="2">
      <w:start w:val="0"/>
      <w:numFmt w:val="bullet"/>
      <w:lvlText w:val="•"/>
      <w:lvlJc w:val="left"/>
      <w:pPr>
        <w:ind w:left="2656" w:hanging="720"/>
      </w:pPr>
      <w:rPr>
        <w:rFonts w:hint="default"/>
      </w:rPr>
    </w:lvl>
    <w:lvl w:ilvl="3">
      <w:start w:val="0"/>
      <w:numFmt w:val="bullet"/>
      <w:lvlText w:val="•"/>
      <w:lvlJc w:val="left"/>
      <w:pPr>
        <w:ind w:left="3565" w:hanging="720"/>
      </w:pPr>
      <w:rPr>
        <w:rFonts w:hint="default"/>
      </w:rPr>
    </w:lvl>
    <w:lvl w:ilvl="4">
      <w:start w:val="0"/>
      <w:numFmt w:val="bullet"/>
      <w:lvlText w:val="•"/>
      <w:lvlJc w:val="left"/>
      <w:pPr>
        <w:ind w:left="4473" w:hanging="720"/>
      </w:pPr>
      <w:rPr>
        <w:rFonts w:hint="default"/>
      </w:rPr>
    </w:lvl>
    <w:lvl w:ilvl="5">
      <w:start w:val="0"/>
      <w:numFmt w:val="bullet"/>
      <w:lvlText w:val="•"/>
      <w:lvlJc w:val="left"/>
      <w:pPr>
        <w:ind w:left="5382" w:hanging="720"/>
      </w:pPr>
      <w:rPr>
        <w:rFonts w:hint="default"/>
      </w:rPr>
    </w:lvl>
    <w:lvl w:ilvl="6">
      <w:start w:val="0"/>
      <w:numFmt w:val="bullet"/>
      <w:lvlText w:val="•"/>
      <w:lvlJc w:val="left"/>
      <w:pPr>
        <w:ind w:left="6290" w:hanging="720"/>
      </w:pPr>
      <w:rPr>
        <w:rFonts w:hint="default"/>
      </w:rPr>
    </w:lvl>
    <w:lvl w:ilvl="7">
      <w:start w:val="0"/>
      <w:numFmt w:val="bullet"/>
      <w:lvlText w:val="•"/>
      <w:lvlJc w:val="left"/>
      <w:pPr>
        <w:ind w:left="7199" w:hanging="720"/>
      </w:pPr>
      <w:rPr>
        <w:rFonts w:hint="default"/>
      </w:rPr>
    </w:lvl>
    <w:lvl w:ilvl="8">
      <w:start w:val="0"/>
      <w:numFmt w:val="bullet"/>
      <w:lvlText w:val="•"/>
      <w:lvlJc w:val="left"/>
      <w:pPr>
        <w:ind w:left="8107" w:hanging="720"/>
      </w:pPr>
      <w:rPr>
        <w:rFonts w:hint="default"/>
      </w:rPr>
    </w:lvl>
  </w:abstractNum>
  <w:abstractNum w:abstractNumId="21">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20">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19">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18">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17">
    <w:multiLevelType w:val="hybridMultilevel"/>
    <w:lvl w:ilvl="0">
      <w:start w:val="1"/>
      <w:numFmt w:val="lowerLetter"/>
      <w:lvlText w:val="(%1)"/>
      <w:lvlJc w:val="left"/>
      <w:pPr>
        <w:ind w:left="833"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8" w:hanging="720"/>
      </w:pPr>
      <w:rPr>
        <w:rFonts w:hint="default"/>
      </w:rPr>
    </w:lvl>
    <w:lvl w:ilvl="2">
      <w:start w:val="0"/>
      <w:numFmt w:val="bullet"/>
      <w:lvlText w:val="•"/>
      <w:lvlJc w:val="left"/>
      <w:pPr>
        <w:ind w:left="2656" w:hanging="720"/>
      </w:pPr>
      <w:rPr>
        <w:rFonts w:hint="default"/>
      </w:rPr>
    </w:lvl>
    <w:lvl w:ilvl="3">
      <w:start w:val="0"/>
      <w:numFmt w:val="bullet"/>
      <w:lvlText w:val="•"/>
      <w:lvlJc w:val="left"/>
      <w:pPr>
        <w:ind w:left="3565" w:hanging="720"/>
      </w:pPr>
      <w:rPr>
        <w:rFonts w:hint="default"/>
      </w:rPr>
    </w:lvl>
    <w:lvl w:ilvl="4">
      <w:start w:val="0"/>
      <w:numFmt w:val="bullet"/>
      <w:lvlText w:val="•"/>
      <w:lvlJc w:val="left"/>
      <w:pPr>
        <w:ind w:left="4473" w:hanging="720"/>
      </w:pPr>
      <w:rPr>
        <w:rFonts w:hint="default"/>
      </w:rPr>
    </w:lvl>
    <w:lvl w:ilvl="5">
      <w:start w:val="0"/>
      <w:numFmt w:val="bullet"/>
      <w:lvlText w:val="•"/>
      <w:lvlJc w:val="left"/>
      <w:pPr>
        <w:ind w:left="5382" w:hanging="720"/>
      </w:pPr>
      <w:rPr>
        <w:rFonts w:hint="default"/>
      </w:rPr>
    </w:lvl>
    <w:lvl w:ilvl="6">
      <w:start w:val="0"/>
      <w:numFmt w:val="bullet"/>
      <w:lvlText w:val="•"/>
      <w:lvlJc w:val="left"/>
      <w:pPr>
        <w:ind w:left="6290" w:hanging="720"/>
      </w:pPr>
      <w:rPr>
        <w:rFonts w:hint="default"/>
      </w:rPr>
    </w:lvl>
    <w:lvl w:ilvl="7">
      <w:start w:val="0"/>
      <w:numFmt w:val="bullet"/>
      <w:lvlText w:val="•"/>
      <w:lvlJc w:val="left"/>
      <w:pPr>
        <w:ind w:left="7199" w:hanging="720"/>
      </w:pPr>
      <w:rPr>
        <w:rFonts w:hint="default"/>
      </w:rPr>
    </w:lvl>
    <w:lvl w:ilvl="8">
      <w:start w:val="0"/>
      <w:numFmt w:val="bullet"/>
      <w:lvlText w:val="•"/>
      <w:lvlJc w:val="left"/>
      <w:pPr>
        <w:ind w:left="8107" w:hanging="720"/>
      </w:pPr>
      <w:rPr>
        <w:rFonts w:hint="default"/>
      </w:rPr>
    </w:lvl>
  </w:abstractNum>
  <w:abstractNum w:abstractNumId="16">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8" w:hanging="720"/>
      </w:pPr>
      <w:rPr>
        <w:rFonts w:hint="default"/>
      </w:rPr>
    </w:lvl>
    <w:lvl w:ilvl="2">
      <w:start w:val="0"/>
      <w:numFmt w:val="bullet"/>
      <w:lvlText w:val="•"/>
      <w:lvlJc w:val="left"/>
      <w:pPr>
        <w:ind w:left="2656" w:hanging="720"/>
      </w:pPr>
      <w:rPr>
        <w:rFonts w:hint="default"/>
      </w:rPr>
    </w:lvl>
    <w:lvl w:ilvl="3">
      <w:start w:val="0"/>
      <w:numFmt w:val="bullet"/>
      <w:lvlText w:val="•"/>
      <w:lvlJc w:val="left"/>
      <w:pPr>
        <w:ind w:left="3565" w:hanging="720"/>
      </w:pPr>
      <w:rPr>
        <w:rFonts w:hint="default"/>
      </w:rPr>
    </w:lvl>
    <w:lvl w:ilvl="4">
      <w:start w:val="0"/>
      <w:numFmt w:val="bullet"/>
      <w:lvlText w:val="•"/>
      <w:lvlJc w:val="left"/>
      <w:pPr>
        <w:ind w:left="4473" w:hanging="720"/>
      </w:pPr>
      <w:rPr>
        <w:rFonts w:hint="default"/>
      </w:rPr>
    </w:lvl>
    <w:lvl w:ilvl="5">
      <w:start w:val="0"/>
      <w:numFmt w:val="bullet"/>
      <w:lvlText w:val="•"/>
      <w:lvlJc w:val="left"/>
      <w:pPr>
        <w:ind w:left="5382" w:hanging="720"/>
      </w:pPr>
      <w:rPr>
        <w:rFonts w:hint="default"/>
      </w:rPr>
    </w:lvl>
    <w:lvl w:ilvl="6">
      <w:start w:val="0"/>
      <w:numFmt w:val="bullet"/>
      <w:lvlText w:val="•"/>
      <w:lvlJc w:val="left"/>
      <w:pPr>
        <w:ind w:left="6290" w:hanging="720"/>
      </w:pPr>
      <w:rPr>
        <w:rFonts w:hint="default"/>
      </w:rPr>
    </w:lvl>
    <w:lvl w:ilvl="7">
      <w:start w:val="0"/>
      <w:numFmt w:val="bullet"/>
      <w:lvlText w:val="•"/>
      <w:lvlJc w:val="left"/>
      <w:pPr>
        <w:ind w:left="7199" w:hanging="720"/>
      </w:pPr>
      <w:rPr>
        <w:rFonts w:hint="default"/>
      </w:rPr>
    </w:lvl>
    <w:lvl w:ilvl="8">
      <w:start w:val="0"/>
      <w:numFmt w:val="bullet"/>
      <w:lvlText w:val="•"/>
      <w:lvlJc w:val="left"/>
      <w:pPr>
        <w:ind w:left="8107" w:hanging="720"/>
      </w:pPr>
      <w:rPr>
        <w:rFonts w:hint="default"/>
      </w:rPr>
    </w:lvl>
  </w:abstractNum>
  <w:abstractNum w:abstractNumId="15">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14">
    <w:multiLevelType w:val="hybridMultilevel"/>
    <w:lvl w:ilvl="0">
      <w:start w:val="1"/>
      <w:numFmt w:val="lowerLetter"/>
      <w:lvlText w:val="(%1)"/>
      <w:lvlJc w:val="left"/>
      <w:pPr>
        <w:ind w:left="834"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13">
    <w:multiLevelType w:val="hybridMultilevel"/>
    <w:lvl w:ilvl="0">
      <w:start w:val="1"/>
      <w:numFmt w:val="lowerRoman"/>
      <w:lvlText w:val="(%1)"/>
      <w:lvlJc w:val="left"/>
      <w:pPr>
        <w:ind w:left="834" w:hanging="630"/>
        <w:jc w:val="left"/>
      </w:pPr>
      <w:rPr>
        <w:rFonts w:hint="default" w:ascii="Times New Roman" w:hAnsi="Times New Roman" w:eastAsia="Times New Roman" w:cs="Times New Roman"/>
        <w:spacing w:val="-18"/>
        <w:w w:val="99"/>
        <w:sz w:val="24"/>
        <w:szCs w:val="24"/>
      </w:rPr>
    </w:lvl>
    <w:lvl w:ilvl="1">
      <w:start w:val="0"/>
      <w:numFmt w:val="bullet"/>
      <w:lvlText w:val="•"/>
      <w:lvlJc w:val="left"/>
      <w:pPr>
        <w:ind w:left="1748" w:hanging="630"/>
      </w:pPr>
      <w:rPr>
        <w:rFonts w:hint="default"/>
      </w:rPr>
    </w:lvl>
    <w:lvl w:ilvl="2">
      <w:start w:val="0"/>
      <w:numFmt w:val="bullet"/>
      <w:lvlText w:val="•"/>
      <w:lvlJc w:val="left"/>
      <w:pPr>
        <w:ind w:left="2656" w:hanging="630"/>
      </w:pPr>
      <w:rPr>
        <w:rFonts w:hint="default"/>
      </w:rPr>
    </w:lvl>
    <w:lvl w:ilvl="3">
      <w:start w:val="0"/>
      <w:numFmt w:val="bullet"/>
      <w:lvlText w:val="•"/>
      <w:lvlJc w:val="left"/>
      <w:pPr>
        <w:ind w:left="3565" w:hanging="630"/>
      </w:pPr>
      <w:rPr>
        <w:rFonts w:hint="default"/>
      </w:rPr>
    </w:lvl>
    <w:lvl w:ilvl="4">
      <w:start w:val="0"/>
      <w:numFmt w:val="bullet"/>
      <w:lvlText w:val="•"/>
      <w:lvlJc w:val="left"/>
      <w:pPr>
        <w:ind w:left="4473" w:hanging="630"/>
      </w:pPr>
      <w:rPr>
        <w:rFonts w:hint="default"/>
      </w:rPr>
    </w:lvl>
    <w:lvl w:ilvl="5">
      <w:start w:val="0"/>
      <w:numFmt w:val="bullet"/>
      <w:lvlText w:val="•"/>
      <w:lvlJc w:val="left"/>
      <w:pPr>
        <w:ind w:left="5382" w:hanging="630"/>
      </w:pPr>
      <w:rPr>
        <w:rFonts w:hint="default"/>
      </w:rPr>
    </w:lvl>
    <w:lvl w:ilvl="6">
      <w:start w:val="0"/>
      <w:numFmt w:val="bullet"/>
      <w:lvlText w:val="•"/>
      <w:lvlJc w:val="left"/>
      <w:pPr>
        <w:ind w:left="6290" w:hanging="630"/>
      </w:pPr>
      <w:rPr>
        <w:rFonts w:hint="default"/>
      </w:rPr>
    </w:lvl>
    <w:lvl w:ilvl="7">
      <w:start w:val="0"/>
      <w:numFmt w:val="bullet"/>
      <w:lvlText w:val="•"/>
      <w:lvlJc w:val="left"/>
      <w:pPr>
        <w:ind w:left="7199" w:hanging="630"/>
      </w:pPr>
      <w:rPr>
        <w:rFonts w:hint="default"/>
      </w:rPr>
    </w:lvl>
    <w:lvl w:ilvl="8">
      <w:start w:val="0"/>
      <w:numFmt w:val="bullet"/>
      <w:lvlText w:val="•"/>
      <w:lvlJc w:val="left"/>
      <w:pPr>
        <w:ind w:left="8107" w:hanging="630"/>
      </w:pPr>
      <w:rPr>
        <w:rFonts w:hint="default"/>
      </w:rPr>
    </w:lvl>
  </w:abstractNum>
  <w:abstractNum w:abstractNumId="12">
    <w:multiLevelType w:val="hybridMultilevel"/>
    <w:lvl w:ilvl="0">
      <w:start w:val="1"/>
      <w:numFmt w:val="lowerRoman"/>
      <w:lvlText w:val="(%1)"/>
      <w:lvlJc w:val="left"/>
      <w:pPr>
        <w:ind w:left="744" w:hanging="630"/>
        <w:jc w:val="left"/>
      </w:pPr>
      <w:rPr>
        <w:rFonts w:hint="default" w:ascii="Times New Roman" w:hAnsi="Times New Roman" w:eastAsia="Times New Roman" w:cs="Times New Roman"/>
        <w:spacing w:val="-18"/>
        <w:w w:val="99"/>
        <w:sz w:val="24"/>
        <w:szCs w:val="24"/>
      </w:rPr>
    </w:lvl>
    <w:lvl w:ilvl="1">
      <w:start w:val="0"/>
      <w:numFmt w:val="bullet"/>
      <w:lvlText w:val="•"/>
      <w:lvlJc w:val="left"/>
      <w:pPr>
        <w:ind w:left="1658" w:hanging="630"/>
      </w:pPr>
      <w:rPr>
        <w:rFonts w:hint="default"/>
      </w:rPr>
    </w:lvl>
    <w:lvl w:ilvl="2">
      <w:start w:val="0"/>
      <w:numFmt w:val="bullet"/>
      <w:lvlText w:val="•"/>
      <w:lvlJc w:val="left"/>
      <w:pPr>
        <w:ind w:left="2576" w:hanging="630"/>
      </w:pPr>
      <w:rPr>
        <w:rFonts w:hint="default"/>
      </w:rPr>
    </w:lvl>
    <w:lvl w:ilvl="3">
      <w:start w:val="0"/>
      <w:numFmt w:val="bullet"/>
      <w:lvlText w:val="•"/>
      <w:lvlJc w:val="left"/>
      <w:pPr>
        <w:ind w:left="3495" w:hanging="630"/>
      </w:pPr>
      <w:rPr>
        <w:rFonts w:hint="default"/>
      </w:rPr>
    </w:lvl>
    <w:lvl w:ilvl="4">
      <w:start w:val="0"/>
      <w:numFmt w:val="bullet"/>
      <w:lvlText w:val="•"/>
      <w:lvlJc w:val="left"/>
      <w:pPr>
        <w:ind w:left="4413" w:hanging="630"/>
      </w:pPr>
      <w:rPr>
        <w:rFonts w:hint="default"/>
      </w:rPr>
    </w:lvl>
    <w:lvl w:ilvl="5">
      <w:start w:val="0"/>
      <w:numFmt w:val="bullet"/>
      <w:lvlText w:val="•"/>
      <w:lvlJc w:val="left"/>
      <w:pPr>
        <w:ind w:left="5332" w:hanging="630"/>
      </w:pPr>
      <w:rPr>
        <w:rFonts w:hint="default"/>
      </w:rPr>
    </w:lvl>
    <w:lvl w:ilvl="6">
      <w:start w:val="0"/>
      <w:numFmt w:val="bullet"/>
      <w:lvlText w:val="•"/>
      <w:lvlJc w:val="left"/>
      <w:pPr>
        <w:ind w:left="6250" w:hanging="630"/>
      </w:pPr>
      <w:rPr>
        <w:rFonts w:hint="default"/>
      </w:rPr>
    </w:lvl>
    <w:lvl w:ilvl="7">
      <w:start w:val="0"/>
      <w:numFmt w:val="bullet"/>
      <w:lvlText w:val="•"/>
      <w:lvlJc w:val="left"/>
      <w:pPr>
        <w:ind w:left="7169" w:hanging="630"/>
      </w:pPr>
      <w:rPr>
        <w:rFonts w:hint="default"/>
      </w:rPr>
    </w:lvl>
    <w:lvl w:ilvl="8">
      <w:start w:val="0"/>
      <w:numFmt w:val="bullet"/>
      <w:lvlText w:val="•"/>
      <w:lvlJc w:val="left"/>
      <w:pPr>
        <w:ind w:left="8087" w:hanging="630"/>
      </w:pPr>
      <w:rPr>
        <w:rFonts w:hint="default"/>
      </w:rPr>
    </w:lvl>
  </w:abstractNum>
  <w:abstractNum w:abstractNumId="11">
    <w:multiLevelType w:val="hybridMultilevel"/>
    <w:lvl w:ilvl="0">
      <w:start w:val="1"/>
      <w:numFmt w:val="lowerLetter"/>
      <w:lvlText w:val="(%1)"/>
      <w:lvlJc w:val="left"/>
      <w:pPr>
        <w:ind w:left="1826"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2624" w:hanging="720"/>
      </w:pPr>
      <w:rPr>
        <w:rFonts w:hint="default"/>
      </w:rPr>
    </w:lvl>
    <w:lvl w:ilvl="2">
      <w:start w:val="0"/>
      <w:numFmt w:val="bullet"/>
      <w:lvlText w:val="•"/>
      <w:lvlJc w:val="left"/>
      <w:pPr>
        <w:ind w:left="3428" w:hanging="720"/>
      </w:pPr>
      <w:rPr>
        <w:rFonts w:hint="default"/>
      </w:rPr>
    </w:lvl>
    <w:lvl w:ilvl="3">
      <w:start w:val="0"/>
      <w:numFmt w:val="bullet"/>
      <w:lvlText w:val="•"/>
      <w:lvlJc w:val="left"/>
      <w:pPr>
        <w:ind w:left="4233" w:hanging="720"/>
      </w:pPr>
      <w:rPr>
        <w:rFonts w:hint="default"/>
      </w:rPr>
    </w:lvl>
    <w:lvl w:ilvl="4">
      <w:start w:val="0"/>
      <w:numFmt w:val="bullet"/>
      <w:lvlText w:val="•"/>
      <w:lvlJc w:val="left"/>
      <w:pPr>
        <w:ind w:left="5037" w:hanging="720"/>
      </w:pPr>
      <w:rPr>
        <w:rFonts w:hint="default"/>
      </w:rPr>
    </w:lvl>
    <w:lvl w:ilvl="5">
      <w:start w:val="0"/>
      <w:numFmt w:val="bullet"/>
      <w:lvlText w:val="•"/>
      <w:lvlJc w:val="left"/>
      <w:pPr>
        <w:ind w:left="5842" w:hanging="720"/>
      </w:pPr>
      <w:rPr>
        <w:rFonts w:hint="default"/>
      </w:rPr>
    </w:lvl>
    <w:lvl w:ilvl="6">
      <w:start w:val="0"/>
      <w:numFmt w:val="bullet"/>
      <w:lvlText w:val="•"/>
      <w:lvlJc w:val="left"/>
      <w:pPr>
        <w:ind w:left="6646" w:hanging="720"/>
      </w:pPr>
      <w:rPr>
        <w:rFonts w:hint="default"/>
      </w:rPr>
    </w:lvl>
    <w:lvl w:ilvl="7">
      <w:start w:val="0"/>
      <w:numFmt w:val="bullet"/>
      <w:lvlText w:val="•"/>
      <w:lvlJc w:val="left"/>
      <w:pPr>
        <w:ind w:left="7451" w:hanging="720"/>
      </w:pPr>
      <w:rPr>
        <w:rFonts w:hint="default"/>
      </w:rPr>
    </w:lvl>
    <w:lvl w:ilvl="8">
      <w:start w:val="0"/>
      <w:numFmt w:val="bullet"/>
      <w:lvlText w:val="•"/>
      <w:lvlJc w:val="left"/>
      <w:pPr>
        <w:ind w:left="8255" w:hanging="720"/>
      </w:pPr>
      <w:rPr>
        <w:rFonts w:hint="default"/>
      </w:rPr>
    </w:lvl>
  </w:abstractNum>
  <w:abstractNum w:abstractNumId="10">
    <w:multiLevelType w:val="hybridMultilevel"/>
    <w:lvl w:ilvl="0">
      <w:start w:val="1"/>
      <w:numFmt w:val="lowerRoman"/>
      <w:lvlText w:val="(%1)"/>
      <w:lvlJc w:val="left"/>
      <w:pPr>
        <w:ind w:left="2818" w:hanging="720"/>
        <w:jc w:val="left"/>
      </w:pPr>
      <w:rPr>
        <w:rFonts w:hint="default" w:ascii="Times New Roman" w:hAnsi="Times New Roman" w:eastAsia="Times New Roman" w:cs="Times New Roman"/>
        <w:spacing w:val="-2"/>
        <w:w w:val="99"/>
        <w:sz w:val="24"/>
        <w:szCs w:val="24"/>
      </w:rPr>
    </w:lvl>
    <w:lvl w:ilvl="1">
      <w:start w:val="1"/>
      <w:numFmt w:val="upperLetter"/>
      <w:lvlText w:val="(%2)"/>
      <w:lvlJc w:val="left"/>
      <w:pPr>
        <w:ind w:left="2994" w:hanging="720"/>
        <w:jc w:val="left"/>
      </w:pPr>
      <w:rPr>
        <w:rFonts w:hint="default" w:ascii="Times New Roman" w:hAnsi="Times New Roman" w:eastAsia="Times New Roman" w:cs="Times New Roman"/>
        <w:spacing w:val="-1"/>
        <w:w w:val="99"/>
        <w:sz w:val="22"/>
        <w:szCs w:val="22"/>
      </w:rPr>
    </w:lvl>
    <w:lvl w:ilvl="2">
      <w:start w:val="0"/>
      <w:numFmt w:val="bullet"/>
      <w:lvlText w:val="•"/>
      <w:lvlJc w:val="left"/>
      <w:pPr>
        <w:ind w:left="3762" w:hanging="720"/>
      </w:pPr>
      <w:rPr>
        <w:rFonts w:hint="default"/>
      </w:rPr>
    </w:lvl>
    <w:lvl w:ilvl="3">
      <w:start w:val="0"/>
      <w:numFmt w:val="bullet"/>
      <w:lvlText w:val="•"/>
      <w:lvlJc w:val="left"/>
      <w:pPr>
        <w:ind w:left="4525" w:hanging="720"/>
      </w:pPr>
      <w:rPr>
        <w:rFonts w:hint="default"/>
      </w:rPr>
    </w:lvl>
    <w:lvl w:ilvl="4">
      <w:start w:val="0"/>
      <w:numFmt w:val="bullet"/>
      <w:lvlText w:val="•"/>
      <w:lvlJc w:val="left"/>
      <w:pPr>
        <w:ind w:left="5288" w:hanging="720"/>
      </w:pPr>
      <w:rPr>
        <w:rFonts w:hint="default"/>
      </w:rPr>
    </w:lvl>
    <w:lvl w:ilvl="5">
      <w:start w:val="0"/>
      <w:numFmt w:val="bullet"/>
      <w:lvlText w:val="•"/>
      <w:lvlJc w:val="left"/>
      <w:pPr>
        <w:ind w:left="6050" w:hanging="720"/>
      </w:pPr>
      <w:rPr>
        <w:rFonts w:hint="default"/>
      </w:rPr>
    </w:lvl>
    <w:lvl w:ilvl="6">
      <w:start w:val="0"/>
      <w:numFmt w:val="bullet"/>
      <w:lvlText w:val="•"/>
      <w:lvlJc w:val="left"/>
      <w:pPr>
        <w:ind w:left="6813" w:hanging="720"/>
      </w:pPr>
      <w:rPr>
        <w:rFonts w:hint="default"/>
      </w:rPr>
    </w:lvl>
    <w:lvl w:ilvl="7">
      <w:start w:val="0"/>
      <w:numFmt w:val="bullet"/>
      <w:lvlText w:val="•"/>
      <w:lvlJc w:val="left"/>
      <w:pPr>
        <w:ind w:left="7576" w:hanging="720"/>
      </w:pPr>
      <w:rPr>
        <w:rFonts w:hint="default"/>
      </w:rPr>
    </w:lvl>
    <w:lvl w:ilvl="8">
      <w:start w:val="0"/>
      <w:numFmt w:val="bullet"/>
      <w:lvlText w:val="•"/>
      <w:lvlJc w:val="left"/>
      <w:pPr>
        <w:ind w:left="8338" w:hanging="720"/>
      </w:pPr>
      <w:rPr>
        <w:rFonts w:hint="default"/>
      </w:rPr>
    </w:lvl>
  </w:abstractNum>
  <w:abstractNum w:abstractNumId="9">
    <w:multiLevelType w:val="hybridMultilevel"/>
    <w:lvl w:ilvl="0">
      <w:start w:val="1"/>
      <w:numFmt w:val="lowerLetter"/>
      <w:lvlText w:val="(%1)"/>
      <w:lvlJc w:val="left"/>
      <w:pPr>
        <w:ind w:left="1826"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2624" w:hanging="720"/>
      </w:pPr>
      <w:rPr>
        <w:rFonts w:hint="default"/>
      </w:rPr>
    </w:lvl>
    <w:lvl w:ilvl="2">
      <w:start w:val="0"/>
      <w:numFmt w:val="bullet"/>
      <w:lvlText w:val="•"/>
      <w:lvlJc w:val="left"/>
      <w:pPr>
        <w:ind w:left="3428" w:hanging="720"/>
      </w:pPr>
      <w:rPr>
        <w:rFonts w:hint="default"/>
      </w:rPr>
    </w:lvl>
    <w:lvl w:ilvl="3">
      <w:start w:val="0"/>
      <w:numFmt w:val="bullet"/>
      <w:lvlText w:val="•"/>
      <w:lvlJc w:val="left"/>
      <w:pPr>
        <w:ind w:left="4233" w:hanging="720"/>
      </w:pPr>
      <w:rPr>
        <w:rFonts w:hint="default"/>
      </w:rPr>
    </w:lvl>
    <w:lvl w:ilvl="4">
      <w:start w:val="0"/>
      <w:numFmt w:val="bullet"/>
      <w:lvlText w:val="•"/>
      <w:lvlJc w:val="left"/>
      <w:pPr>
        <w:ind w:left="5037" w:hanging="720"/>
      </w:pPr>
      <w:rPr>
        <w:rFonts w:hint="default"/>
      </w:rPr>
    </w:lvl>
    <w:lvl w:ilvl="5">
      <w:start w:val="0"/>
      <w:numFmt w:val="bullet"/>
      <w:lvlText w:val="•"/>
      <w:lvlJc w:val="left"/>
      <w:pPr>
        <w:ind w:left="5842" w:hanging="720"/>
      </w:pPr>
      <w:rPr>
        <w:rFonts w:hint="default"/>
      </w:rPr>
    </w:lvl>
    <w:lvl w:ilvl="6">
      <w:start w:val="0"/>
      <w:numFmt w:val="bullet"/>
      <w:lvlText w:val="•"/>
      <w:lvlJc w:val="left"/>
      <w:pPr>
        <w:ind w:left="6646" w:hanging="720"/>
      </w:pPr>
      <w:rPr>
        <w:rFonts w:hint="default"/>
      </w:rPr>
    </w:lvl>
    <w:lvl w:ilvl="7">
      <w:start w:val="0"/>
      <w:numFmt w:val="bullet"/>
      <w:lvlText w:val="•"/>
      <w:lvlJc w:val="left"/>
      <w:pPr>
        <w:ind w:left="7451" w:hanging="720"/>
      </w:pPr>
      <w:rPr>
        <w:rFonts w:hint="default"/>
      </w:rPr>
    </w:lvl>
    <w:lvl w:ilvl="8">
      <w:start w:val="0"/>
      <w:numFmt w:val="bullet"/>
      <w:lvlText w:val="•"/>
      <w:lvlJc w:val="left"/>
      <w:pPr>
        <w:ind w:left="8255" w:hanging="720"/>
      </w:pPr>
      <w:rPr>
        <w:rFonts w:hint="default"/>
      </w:rPr>
    </w:lvl>
  </w:abstractNum>
  <w:abstractNum w:abstractNumId="8">
    <w:multiLevelType w:val="hybridMultilevel"/>
    <w:lvl w:ilvl="0">
      <w:start w:val="1"/>
      <w:numFmt w:val="lowerRoman"/>
      <w:lvlText w:val="(%1)"/>
      <w:lvlJc w:val="left"/>
      <w:pPr>
        <w:ind w:left="2818" w:hanging="720"/>
        <w:jc w:val="left"/>
      </w:pPr>
      <w:rPr>
        <w:rFonts w:hint="default" w:ascii="Times New Roman" w:hAnsi="Times New Roman" w:eastAsia="Times New Roman" w:cs="Times New Roman"/>
        <w:w w:val="99"/>
        <w:sz w:val="24"/>
        <w:szCs w:val="24"/>
      </w:rPr>
    </w:lvl>
    <w:lvl w:ilvl="1">
      <w:start w:val="1"/>
      <w:numFmt w:val="upperLetter"/>
      <w:lvlText w:val="(%2)"/>
      <w:lvlJc w:val="left"/>
      <w:pPr>
        <w:ind w:left="2993" w:hanging="720"/>
        <w:jc w:val="left"/>
      </w:pPr>
      <w:rPr>
        <w:rFonts w:hint="default" w:ascii="Times New Roman" w:hAnsi="Times New Roman" w:eastAsia="Times New Roman" w:cs="Times New Roman"/>
        <w:spacing w:val="-1"/>
        <w:w w:val="99"/>
        <w:sz w:val="22"/>
        <w:szCs w:val="22"/>
      </w:rPr>
    </w:lvl>
    <w:lvl w:ilvl="2">
      <w:start w:val="1"/>
      <w:numFmt w:val="upperRoman"/>
      <w:lvlText w:val="%3."/>
      <w:lvlJc w:val="left"/>
      <w:pPr>
        <w:ind w:left="3714" w:hanging="720"/>
        <w:jc w:val="left"/>
      </w:pPr>
      <w:rPr>
        <w:rFonts w:hint="default" w:ascii="Times New Roman" w:hAnsi="Times New Roman" w:eastAsia="Times New Roman" w:cs="Times New Roman"/>
        <w:w w:val="99"/>
        <w:sz w:val="22"/>
        <w:szCs w:val="22"/>
      </w:rPr>
    </w:lvl>
    <w:lvl w:ilvl="3">
      <w:start w:val="0"/>
      <w:numFmt w:val="bullet"/>
      <w:lvlText w:val="•"/>
      <w:lvlJc w:val="left"/>
      <w:pPr>
        <w:ind w:left="4488" w:hanging="720"/>
      </w:pPr>
      <w:rPr>
        <w:rFonts w:hint="default"/>
      </w:rPr>
    </w:lvl>
    <w:lvl w:ilvl="4">
      <w:start w:val="0"/>
      <w:numFmt w:val="bullet"/>
      <w:lvlText w:val="•"/>
      <w:lvlJc w:val="left"/>
      <w:pPr>
        <w:ind w:left="5256" w:hanging="720"/>
      </w:pPr>
      <w:rPr>
        <w:rFonts w:hint="default"/>
      </w:rPr>
    </w:lvl>
    <w:lvl w:ilvl="5">
      <w:start w:val="0"/>
      <w:numFmt w:val="bullet"/>
      <w:lvlText w:val="•"/>
      <w:lvlJc w:val="left"/>
      <w:pPr>
        <w:ind w:left="6024" w:hanging="720"/>
      </w:pPr>
      <w:rPr>
        <w:rFonts w:hint="default"/>
      </w:rPr>
    </w:lvl>
    <w:lvl w:ilvl="6">
      <w:start w:val="0"/>
      <w:numFmt w:val="bullet"/>
      <w:lvlText w:val="•"/>
      <w:lvlJc w:val="left"/>
      <w:pPr>
        <w:ind w:left="6792" w:hanging="720"/>
      </w:pPr>
      <w:rPr>
        <w:rFonts w:hint="default"/>
      </w:rPr>
    </w:lvl>
    <w:lvl w:ilvl="7">
      <w:start w:val="0"/>
      <w:numFmt w:val="bullet"/>
      <w:lvlText w:val="•"/>
      <w:lvlJc w:val="left"/>
      <w:pPr>
        <w:ind w:left="7560" w:hanging="720"/>
      </w:pPr>
      <w:rPr>
        <w:rFonts w:hint="default"/>
      </w:rPr>
    </w:lvl>
    <w:lvl w:ilvl="8">
      <w:start w:val="0"/>
      <w:numFmt w:val="bullet"/>
      <w:lvlText w:val="•"/>
      <w:lvlJc w:val="left"/>
      <w:pPr>
        <w:ind w:left="8328" w:hanging="720"/>
      </w:pPr>
      <w:rPr>
        <w:rFonts w:hint="default"/>
      </w:rPr>
    </w:lvl>
  </w:abstractNum>
  <w:abstractNum w:abstractNumId="7">
    <w:multiLevelType w:val="hybridMultilevel"/>
    <w:lvl w:ilvl="0">
      <w:start w:val="1"/>
      <w:numFmt w:val="lowerLetter"/>
      <w:lvlText w:val="(%1)"/>
      <w:lvlJc w:val="left"/>
      <w:pPr>
        <w:ind w:left="1826" w:hanging="7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2624" w:hanging="720"/>
      </w:pPr>
      <w:rPr>
        <w:rFonts w:hint="default"/>
      </w:rPr>
    </w:lvl>
    <w:lvl w:ilvl="2">
      <w:start w:val="0"/>
      <w:numFmt w:val="bullet"/>
      <w:lvlText w:val="•"/>
      <w:lvlJc w:val="left"/>
      <w:pPr>
        <w:ind w:left="3428" w:hanging="720"/>
      </w:pPr>
      <w:rPr>
        <w:rFonts w:hint="default"/>
      </w:rPr>
    </w:lvl>
    <w:lvl w:ilvl="3">
      <w:start w:val="0"/>
      <w:numFmt w:val="bullet"/>
      <w:lvlText w:val="•"/>
      <w:lvlJc w:val="left"/>
      <w:pPr>
        <w:ind w:left="4233" w:hanging="720"/>
      </w:pPr>
      <w:rPr>
        <w:rFonts w:hint="default"/>
      </w:rPr>
    </w:lvl>
    <w:lvl w:ilvl="4">
      <w:start w:val="0"/>
      <w:numFmt w:val="bullet"/>
      <w:lvlText w:val="•"/>
      <w:lvlJc w:val="left"/>
      <w:pPr>
        <w:ind w:left="5037" w:hanging="720"/>
      </w:pPr>
      <w:rPr>
        <w:rFonts w:hint="default"/>
      </w:rPr>
    </w:lvl>
    <w:lvl w:ilvl="5">
      <w:start w:val="0"/>
      <w:numFmt w:val="bullet"/>
      <w:lvlText w:val="•"/>
      <w:lvlJc w:val="left"/>
      <w:pPr>
        <w:ind w:left="5842" w:hanging="720"/>
      </w:pPr>
      <w:rPr>
        <w:rFonts w:hint="default"/>
      </w:rPr>
    </w:lvl>
    <w:lvl w:ilvl="6">
      <w:start w:val="0"/>
      <w:numFmt w:val="bullet"/>
      <w:lvlText w:val="•"/>
      <w:lvlJc w:val="left"/>
      <w:pPr>
        <w:ind w:left="6646" w:hanging="720"/>
      </w:pPr>
      <w:rPr>
        <w:rFonts w:hint="default"/>
      </w:rPr>
    </w:lvl>
    <w:lvl w:ilvl="7">
      <w:start w:val="0"/>
      <w:numFmt w:val="bullet"/>
      <w:lvlText w:val="•"/>
      <w:lvlJc w:val="left"/>
      <w:pPr>
        <w:ind w:left="7451" w:hanging="720"/>
      </w:pPr>
      <w:rPr>
        <w:rFonts w:hint="default"/>
      </w:rPr>
    </w:lvl>
    <w:lvl w:ilvl="8">
      <w:start w:val="0"/>
      <w:numFmt w:val="bullet"/>
      <w:lvlText w:val="•"/>
      <w:lvlJc w:val="left"/>
      <w:pPr>
        <w:ind w:left="8255" w:hanging="720"/>
      </w:pPr>
      <w:rPr>
        <w:rFonts w:hint="default"/>
      </w:rPr>
    </w:lvl>
  </w:abstractNum>
  <w:abstractNum w:abstractNumId="6">
    <w:multiLevelType w:val="hybridMultilevel"/>
    <w:lvl w:ilvl="0">
      <w:start w:val="1"/>
      <w:numFmt w:val="decimal"/>
      <w:lvlText w:val="(%1)"/>
      <w:lvlJc w:val="left"/>
      <w:pPr>
        <w:ind w:left="3714" w:hanging="743"/>
        <w:jc w:val="left"/>
      </w:pPr>
      <w:rPr>
        <w:rFonts w:hint="default" w:ascii="Times New Roman" w:hAnsi="Times New Roman" w:eastAsia="Times New Roman" w:cs="Times New Roman"/>
        <w:w w:val="99"/>
        <w:sz w:val="22"/>
        <w:szCs w:val="22"/>
      </w:rPr>
    </w:lvl>
    <w:lvl w:ilvl="1">
      <w:start w:val="0"/>
      <w:numFmt w:val="bullet"/>
      <w:lvlText w:val="•"/>
      <w:lvlJc w:val="left"/>
      <w:pPr>
        <w:ind w:left="4334" w:hanging="743"/>
      </w:pPr>
      <w:rPr>
        <w:rFonts w:hint="default"/>
      </w:rPr>
    </w:lvl>
    <w:lvl w:ilvl="2">
      <w:start w:val="0"/>
      <w:numFmt w:val="bullet"/>
      <w:lvlText w:val="•"/>
      <w:lvlJc w:val="left"/>
      <w:pPr>
        <w:ind w:left="4948" w:hanging="743"/>
      </w:pPr>
      <w:rPr>
        <w:rFonts w:hint="default"/>
      </w:rPr>
    </w:lvl>
    <w:lvl w:ilvl="3">
      <w:start w:val="0"/>
      <w:numFmt w:val="bullet"/>
      <w:lvlText w:val="•"/>
      <w:lvlJc w:val="left"/>
      <w:pPr>
        <w:ind w:left="5563" w:hanging="743"/>
      </w:pPr>
      <w:rPr>
        <w:rFonts w:hint="default"/>
      </w:rPr>
    </w:lvl>
    <w:lvl w:ilvl="4">
      <w:start w:val="0"/>
      <w:numFmt w:val="bullet"/>
      <w:lvlText w:val="•"/>
      <w:lvlJc w:val="left"/>
      <w:pPr>
        <w:ind w:left="6177" w:hanging="743"/>
      </w:pPr>
      <w:rPr>
        <w:rFonts w:hint="default"/>
      </w:rPr>
    </w:lvl>
    <w:lvl w:ilvl="5">
      <w:start w:val="0"/>
      <w:numFmt w:val="bullet"/>
      <w:lvlText w:val="•"/>
      <w:lvlJc w:val="left"/>
      <w:pPr>
        <w:ind w:left="6792" w:hanging="743"/>
      </w:pPr>
      <w:rPr>
        <w:rFonts w:hint="default"/>
      </w:rPr>
    </w:lvl>
    <w:lvl w:ilvl="6">
      <w:start w:val="0"/>
      <w:numFmt w:val="bullet"/>
      <w:lvlText w:val="•"/>
      <w:lvlJc w:val="left"/>
      <w:pPr>
        <w:ind w:left="7406" w:hanging="743"/>
      </w:pPr>
      <w:rPr>
        <w:rFonts w:hint="default"/>
      </w:rPr>
    </w:lvl>
    <w:lvl w:ilvl="7">
      <w:start w:val="0"/>
      <w:numFmt w:val="bullet"/>
      <w:lvlText w:val="•"/>
      <w:lvlJc w:val="left"/>
      <w:pPr>
        <w:ind w:left="8021" w:hanging="743"/>
      </w:pPr>
      <w:rPr>
        <w:rFonts w:hint="default"/>
      </w:rPr>
    </w:lvl>
    <w:lvl w:ilvl="8">
      <w:start w:val="0"/>
      <w:numFmt w:val="bullet"/>
      <w:lvlText w:val="•"/>
      <w:lvlJc w:val="left"/>
      <w:pPr>
        <w:ind w:left="8635" w:hanging="743"/>
      </w:pPr>
      <w:rPr>
        <w:rFonts w:hint="default"/>
      </w:rPr>
    </w:lvl>
  </w:abstractNum>
  <w:abstractNum w:abstractNumId="5">
    <w:multiLevelType w:val="hybridMultilevel"/>
    <w:lvl w:ilvl="0">
      <w:start w:val="1"/>
      <w:numFmt w:val="lowerRoman"/>
      <w:lvlText w:val="(%1)"/>
      <w:lvlJc w:val="left"/>
      <w:pPr>
        <w:ind w:left="944" w:hanging="743"/>
        <w:jc w:val="left"/>
      </w:pPr>
      <w:rPr>
        <w:rFonts w:hint="default" w:ascii="Times New Roman" w:hAnsi="Times New Roman" w:eastAsia="Times New Roman" w:cs="Times New Roman"/>
        <w:spacing w:val="-6"/>
        <w:w w:val="99"/>
        <w:sz w:val="24"/>
        <w:szCs w:val="24"/>
      </w:rPr>
    </w:lvl>
    <w:lvl w:ilvl="1">
      <w:start w:val="1"/>
      <w:numFmt w:val="lowerRoman"/>
      <w:lvlText w:val="(%2)"/>
      <w:lvlJc w:val="left"/>
      <w:pPr>
        <w:ind w:left="1575" w:hanging="470"/>
        <w:jc w:val="left"/>
      </w:pPr>
      <w:rPr>
        <w:rFonts w:hint="default" w:ascii="Times New Roman" w:hAnsi="Times New Roman" w:eastAsia="Times New Roman" w:cs="Times New Roman"/>
        <w:w w:val="99"/>
        <w:sz w:val="22"/>
        <w:szCs w:val="22"/>
      </w:rPr>
    </w:lvl>
    <w:lvl w:ilvl="2">
      <w:start w:val="1"/>
      <w:numFmt w:val="lowerRoman"/>
      <w:lvlText w:val="(%3)"/>
      <w:lvlJc w:val="left"/>
      <w:pPr>
        <w:ind w:left="2818" w:hanging="743"/>
        <w:jc w:val="left"/>
      </w:pPr>
      <w:rPr>
        <w:rFonts w:hint="default" w:ascii="Times New Roman" w:hAnsi="Times New Roman" w:eastAsia="Times New Roman" w:cs="Times New Roman"/>
        <w:spacing w:val="-14"/>
        <w:w w:val="99"/>
        <w:sz w:val="24"/>
        <w:szCs w:val="24"/>
      </w:rPr>
    </w:lvl>
    <w:lvl w:ilvl="3">
      <w:start w:val="0"/>
      <w:numFmt w:val="bullet"/>
      <w:lvlText w:val="•"/>
      <w:lvlJc w:val="left"/>
      <w:pPr>
        <w:ind w:left="3466" w:hanging="743"/>
      </w:pPr>
      <w:rPr>
        <w:rFonts w:hint="default"/>
      </w:rPr>
    </w:lvl>
    <w:lvl w:ilvl="4">
      <w:start w:val="0"/>
      <w:numFmt w:val="bullet"/>
      <w:lvlText w:val="•"/>
      <w:lvlJc w:val="left"/>
      <w:pPr>
        <w:ind w:left="4112" w:hanging="743"/>
      </w:pPr>
      <w:rPr>
        <w:rFonts w:hint="default"/>
      </w:rPr>
    </w:lvl>
    <w:lvl w:ilvl="5">
      <w:start w:val="0"/>
      <w:numFmt w:val="bullet"/>
      <w:lvlText w:val="•"/>
      <w:lvlJc w:val="left"/>
      <w:pPr>
        <w:ind w:left="4758" w:hanging="743"/>
      </w:pPr>
      <w:rPr>
        <w:rFonts w:hint="default"/>
      </w:rPr>
    </w:lvl>
    <w:lvl w:ilvl="6">
      <w:start w:val="0"/>
      <w:numFmt w:val="bullet"/>
      <w:lvlText w:val="•"/>
      <w:lvlJc w:val="left"/>
      <w:pPr>
        <w:ind w:left="5404" w:hanging="743"/>
      </w:pPr>
      <w:rPr>
        <w:rFonts w:hint="default"/>
      </w:rPr>
    </w:lvl>
    <w:lvl w:ilvl="7">
      <w:start w:val="0"/>
      <w:numFmt w:val="bullet"/>
      <w:lvlText w:val="•"/>
      <w:lvlJc w:val="left"/>
      <w:pPr>
        <w:ind w:left="6051" w:hanging="743"/>
      </w:pPr>
      <w:rPr>
        <w:rFonts w:hint="default"/>
      </w:rPr>
    </w:lvl>
    <w:lvl w:ilvl="8">
      <w:start w:val="0"/>
      <w:numFmt w:val="bullet"/>
      <w:lvlText w:val="•"/>
      <w:lvlJc w:val="left"/>
      <w:pPr>
        <w:ind w:left="6697" w:hanging="743"/>
      </w:pPr>
      <w:rPr>
        <w:rFonts w:hint="default"/>
      </w:rPr>
    </w:lvl>
  </w:abstractNum>
  <w:abstractNum w:abstractNumId="4">
    <w:multiLevelType w:val="hybridMultilevel"/>
    <w:lvl w:ilvl="0">
      <w:start w:val="1"/>
      <w:numFmt w:val="lowerRoman"/>
      <w:lvlText w:val="(%1)"/>
      <w:lvlJc w:val="left"/>
      <w:pPr>
        <w:ind w:left="946" w:hanging="743"/>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651" w:hanging="743"/>
      </w:pPr>
      <w:rPr>
        <w:rFonts w:hint="default"/>
      </w:rPr>
    </w:lvl>
    <w:lvl w:ilvl="2">
      <w:start w:val="0"/>
      <w:numFmt w:val="bullet"/>
      <w:lvlText w:val="•"/>
      <w:lvlJc w:val="left"/>
      <w:pPr>
        <w:ind w:left="2362" w:hanging="743"/>
      </w:pPr>
      <w:rPr>
        <w:rFonts w:hint="default"/>
      </w:rPr>
    </w:lvl>
    <w:lvl w:ilvl="3">
      <w:start w:val="0"/>
      <w:numFmt w:val="bullet"/>
      <w:lvlText w:val="•"/>
      <w:lvlJc w:val="left"/>
      <w:pPr>
        <w:ind w:left="3073" w:hanging="743"/>
      </w:pPr>
      <w:rPr>
        <w:rFonts w:hint="default"/>
      </w:rPr>
    </w:lvl>
    <w:lvl w:ilvl="4">
      <w:start w:val="0"/>
      <w:numFmt w:val="bullet"/>
      <w:lvlText w:val="•"/>
      <w:lvlJc w:val="left"/>
      <w:pPr>
        <w:ind w:left="3784" w:hanging="743"/>
      </w:pPr>
      <w:rPr>
        <w:rFonts w:hint="default"/>
      </w:rPr>
    </w:lvl>
    <w:lvl w:ilvl="5">
      <w:start w:val="0"/>
      <w:numFmt w:val="bullet"/>
      <w:lvlText w:val="•"/>
      <w:lvlJc w:val="left"/>
      <w:pPr>
        <w:ind w:left="4496" w:hanging="743"/>
      </w:pPr>
      <w:rPr>
        <w:rFonts w:hint="default"/>
      </w:rPr>
    </w:lvl>
    <w:lvl w:ilvl="6">
      <w:start w:val="0"/>
      <w:numFmt w:val="bullet"/>
      <w:lvlText w:val="•"/>
      <w:lvlJc w:val="left"/>
      <w:pPr>
        <w:ind w:left="5207" w:hanging="743"/>
      </w:pPr>
      <w:rPr>
        <w:rFonts w:hint="default"/>
      </w:rPr>
    </w:lvl>
    <w:lvl w:ilvl="7">
      <w:start w:val="0"/>
      <w:numFmt w:val="bullet"/>
      <w:lvlText w:val="•"/>
      <w:lvlJc w:val="left"/>
      <w:pPr>
        <w:ind w:left="5918" w:hanging="743"/>
      </w:pPr>
      <w:rPr>
        <w:rFonts w:hint="default"/>
      </w:rPr>
    </w:lvl>
    <w:lvl w:ilvl="8">
      <w:start w:val="0"/>
      <w:numFmt w:val="bullet"/>
      <w:lvlText w:val="•"/>
      <w:lvlJc w:val="left"/>
      <w:pPr>
        <w:ind w:left="6629" w:hanging="743"/>
      </w:pPr>
      <w:rPr>
        <w:rFonts w:hint="default"/>
      </w:rPr>
    </w:lvl>
  </w:abstractNum>
  <w:abstractNum w:abstractNumId="3">
    <w:multiLevelType w:val="hybridMultilevel"/>
    <w:lvl w:ilvl="0">
      <w:start w:val="1"/>
      <w:numFmt w:val="decimal"/>
      <w:lvlText w:val="%1."/>
      <w:lvlJc w:val="left"/>
      <w:pPr>
        <w:ind w:left="855" w:hanging="742"/>
        <w:jc w:val="left"/>
      </w:pPr>
      <w:rPr>
        <w:rFonts w:hint="default" w:ascii="Times New Roman" w:hAnsi="Times New Roman" w:eastAsia="Times New Roman" w:cs="Times New Roman"/>
        <w:b/>
        <w:bCs/>
        <w:w w:val="99"/>
        <w:sz w:val="22"/>
        <w:szCs w:val="22"/>
      </w:rPr>
    </w:lvl>
    <w:lvl w:ilvl="1">
      <w:start w:val="1"/>
      <w:numFmt w:val="decimal"/>
      <w:lvlText w:val="%1.%2"/>
      <w:lvlJc w:val="left"/>
      <w:pPr>
        <w:ind w:left="855" w:hanging="742"/>
        <w:jc w:val="left"/>
      </w:pPr>
      <w:rPr>
        <w:rFonts w:hint="default" w:ascii="Times New Roman" w:hAnsi="Times New Roman" w:eastAsia="Times New Roman" w:cs="Times New Roman"/>
        <w:b/>
        <w:bCs/>
        <w:w w:val="99"/>
        <w:sz w:val="22"/>
        <w:szCs w:val="22"/>
      </w:rPr>
    </w:lvl>
    <w:lvl w:ilvl="2">
      <w:start w:val="1"/>
      <w:numFmt w:val="lowerLetter"/>
      <w:lvlText w:val="(%3)"/>
      <w:lvlJc w:val="left"/>
      <w:pPr>
        <w:ind w:left="1826" w:hanging="470"/>
        <w:jc w:val="left"/>
      </w:pPr>
      <w:rPr>
        <w:rFonts w:hint="default" w:ascii="Times New Roman" w:hAnsi="Times New Roman" w:eastAsia="Times New Roman" w:cs="Times New Roman"/>
        <w:spacing w:val="-1"/>
        <w:w w:val="99"/>
        <w:sz w:val="22"/>
        <w:szCs w:val="22"/>
      </w:rPr>
    </w:lvl>
    <w:lvl w:ilvl="3">
      <w:start w:val="1"/>
      <w:numFmt w:val="lowerRoman"/>
      <w:lvlText w:val="(%4)"/>
      <w:lvlJc w:val="left"/>
      <w:pPr>
        <w:ind w:left="2818" w:hanging="710"/>
        <w:jc w:val="left"/>
      </w:pPr>
      <w:rPr>
        <w:rFonts w:hint="default" w:ascii="Times New Roman" w:hAnsi="Times New Roman" w:eastAsia="Times New Roman" w:cs="Times New Roman"/>
        <w:spacing w:val="-2"/>
        <w:w w:val="99"/>
        <w:sz w:val="24"/>
        <w:szCs w:val="24"/>
      </w:rPr>
    </w:lvl>
    <w:lvl w:ilvl="4">
      <w:start w:val="1"/>
      <w:numFmt w:val="upperLetter"/>
      <w:lvlText w:val="(%5)"/>
      <w:lvlJc w:val="left"/>
      <w:pPr>
        <w:ind w:left="2993" w:hanging="545"/>
        <w:jc w:val="left"/>
      </w:pPr>
      <w:rPr>
        <w:rFonts w:hint="default" w:ascii="Times New Roman" w:hAnsi="Times New Roman" w:eastAsia="Times New Roman" w:cs="Times New Roman"/>
        <w:spacing w:val="-1"/>
        <w:w w:val="99"/>
        <w:sz w:val="22"/>
        <w:szCs w:val="22"/>
      </w:rPr>
    </w:lvl>
    <w:lvl w:ilvl="5">
      <w:start w:val="0"/>
      <w:numFmt w:val="bullet"/>
      <w:lvlText w:val="•"/>
      <w:lvlJc w:val="left"/>
      <w:pPr>
        <w:ind w:left="2100" w:hanging="545"/>
      </w:pPr>
      <w:rPr>
        <w:rFonts w:hint="default"/>
      </w:rPr>
    </w:lvl>
    <w:lvl w:ilvl="6">
      <w:start w:val="0"/>
      <w:numFmt w:val="bullet"/>
      <w:lvlText w:val="•"/>
      <w:lvlJc w:val="left"/>
      <w:pPr>
        <w:ind w:left="2200" w:hanging="545"/>
      </w:pPr>
      <w:rPr>
        <w:rFonts w:hint="default"/>
      </w:rPr>
    </w:lvl>
    <w:lvl w:ilvl="7">
      <w:start w:val="0"/>
      <w:numFmt w:val="bullet"/>
      <w:lvlText w:val="•"/>
      <w:lvlJc w:val="left"/>
      <w:pPr>
        <w:ind w:left="2240" w:hanging="545"/>
      </w:pPr>
      <w:rPr>
        <w:rFonts w:hint="default"/>
      </w:rPr>
    </w:lvl>
    <w:lvl w:ilvl="8">
      <w:start w:val="0"/>
      <w:numFmt w:val="bullet"/>
      <w:lvlText w:val="•"/>
      <w:lvlJc w:val="left"/>
      <w:pPr>
        <w:ind w:left="2640" w:hanging="545"/>
      </w:pPr>
      <w:rPr>
        <w:rFonts w:hint="default"/>
      </w:rPr>
    </w:lvl>
  </w:abstractNum>
  <w:abstractNum w:abstractNumId="2">
    <w:multiLevelType w:val="hybridMultilevel"/>
    <w:lvl w:ilvl="0">
      <w:start w:val="1"/>
      <w:numFmt w:val="decimal"/>
      <w:lvlText w:val="(%1)"/>
      <w:lvlJc w:val="left"/>
      <w:pPr>
        <w:ind w:left="834" w:hanging="720"/>
        <w:jc w:val="left"/>
      </w:pPr>
      <w:rPr>
        <w:rFonts w:hint="default" w:ascii="Times New Roman" w:hAnsi="Times New Roman" w:eastAsia="Times New Roman" w:cs="Times New Roman"/>
        <w:w w:val="99"/>
        <w:sz w:val="22"/>
        <w:szCs w:val="22"/>
      </w:rPr>
    </w:lvl>
    <w:lvl w:ilvl="1">
      <w:start w:val="1"/>
      <w:numFmt w:val="upperLetter"/>
      <w:lvlText w:val="(%2)"/>
      <w:lvlJc w:val="left"/>
      <w:pPr>
        <w:ind w:left="834" w:hanging="719"/>
        <w:jc w:val="left"/>
      </w:pPr>
      <w:rPr>
        <w:rFonts w:hint="default" w:ascii="Times New Roman" w:hAnsi="Times New Roman" w:eastAsia="Times New Roman" w:cs="Times New Roman"/>
        <w:spacing w:val="-1"/>
        <w:w w:val="99"/>
        <w:sz w:val="22"/>
        <w:szCs w:val="22"/>
      </w:rPr>
    </w:lvl>
    <w:lvl w:ilvl="2">
      <w:start w:val="0"/>
      <w:numFmt w:val="bullet"/>
      <w:lvlText w:val="•"/>
      <w:lvlJc w:val="left"/>
      <w:pPr>
        <w:ind w:left="2644" w:hanging="719"/>
      </w:pPr>
      <w:rPr>
        <w:rFonts w:hint="default"/>
      </w:rPr>
    </w:lvl>
    <w:lvl w:ilvl="3">
      <w:start w:val="0"/>
      <w:numFmt w:val="bullet"/>
      <w:lvlText w:val="•"/>
      <w:lvlJc w:val="left"/>
      <w:pPr>
        <w:ind w:left="3547" w:hanging="719"/>
      </w:pPr>
      <w:rPr>
        <w:rFonts w:hint="default"/>
      </w:rPr>
    </w:lvl>
    <w:lvl w:ilvl="4">
      <w:start w:val="0"/>
      <w:numFmt w:val="bullet"/>
      <w:lvlText w:val="•"/>
      <w:lvlJc w:val="left"/>
      <w:pPr>
        <w:ind w:left="4449" w:hanging="719"/>
      </w:pPr>
      <w:rPr>
        <w:rFonts w:hint="default"/>
      </w:rPr>
    </w:lvl>
    <w:lvl w:ilvl="5">
      <w:start w:val="0"/>
      <w:numFmt w:val="bullet"/>
      <w:lvlText w:val="•"/>
      <w:lvlJc w:val="left"/>
      <w:pPr>
        <w:ind w:left="5352" w:hanging="719"/>
      </w:pPr>
      <w:rPr>
        <w:rFonts w:hint="default"/>
      </w:rPr>
    </w:lvl>
    <w:lvl w:ilvl="6">
      <w:start w:val="0"/>
      <w:numFmt w:val="bullet"/>
      <w:lvlText w:val="•"/>
      <w:lvlJc w:val="left"/>
      <w:pPr>
        <w:ind w:left="6254" w:hanging="719"/>
      </w:pPr>
      <w:rPr>
        <w:rFonts w:hint="default"/>
      </w:rPr>
    </w:lvl>
    <w:lvl w:ilvl="7">
      <w:start w:val="0"/>
      <w:numFmt w:val="bullet"/>
      <w:lvlText w:val="•"/>
      <w:lvlJc w:val="left"/>
      <w:pPr>
        <w:ind w:left="7157" w:hanging="719"/>
      </w:pPr>
      <w:rPr>
        <w:rFonts w:hint="default"/>
      </w:rPr>
    </w:lvl>
    <w:lvl w:ilvl="8">
      <w:start w:val="0"/>
      <w:numFmt w:val="bullet"/>
      <w:lvlText w:val="•"/>
      <w:lvlJc w:val="left"/>
      <w:pPr>
        <w:ind w:left="8059" w:hanging="719"/>
      </w:pPr>
      <w:rPr>
        <w:rFonts w:hint="default"/>
      </w:rPr>
    </w:lvl>
  </w:abstractNum>
  <w:abstractNum w:abstractNumId="1">
    <w:multiLevelType w:val="hybridMultilevel"/>
    <w:lvl w:ilvl="0">
      <w:start w:val="1"/>
      <w:numFmt w:val="decimal"/>
      <w:lvlText w:val="%1."/>
      <w:lvlJc w:val="left"/>
      <w:pPr>
        <w:ind w:left="834" w:hanging="720"/>
        <w:jc w:val="left"/>
      </w:pPr>
      <w:rPr>
        <w:rFonts w:hint="default" w:ascii="Times New Roman" w:hAnsi="Times New Roman" w:eastAsia="Times New Roman" w:cs="Times New Roman"/>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abstractNum w:abstractNumId="0">
    <w:multiLevelType w:val="hybridMultilevel"/>
    <w:lvl w:ilvl="0">
      <w:start w:val="1"/>
      <w:numFmt w:val="decimal"/>
      <w:lvlText w:val="%1."/>
      <w:lvlJc w:val="left"/>
      <w:pPr>
        <w:ind w:left="833" w:hanging="720"/>
        <w:jc w:val="left"/>
      </w:pPr>
      <w:rPr>
        <w:rFonts w:hint="default" w:ascii="Times New Roman" w:hAnsi="Times New Roman" w:eastAsia="Times New Roman" w:cs="Times New Roman"/>
        <w:w w:val="99"/>
        <w:sz w:val="22"/>
        <w:szCs w:val="22"/>
      </w:rPr>
    </w:lvl>
    <w:lvl w:ilvl="1">
      <w:start w:val="0"/>
      <w:numFmt w:val="bullet"/>
      <w:lvlText w:val="•"/>
      <w:lvlJc w:val="left"/>
      <w:pPr>
        <w:ind w:left="174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547" w:hanging="720"/>
      </w:pPr>
      <w:rPr>
        <w:rFonts w:hint="default"/>
      </w:rPr>
    </w:lvl>
    <w:lvl w:ilvl="4">
      <w:start w:val="0"/>
      <w:numFmt w:val="bullet"/>
      <w:lvlText w:val="•"/>
      <w:lvlJc w:val="left"/>
      <w:pPr>
        <w:ind w:left="4449" w:hanging="720"/>
      </w:pPr>
      <w:rPr>
        <w:rFonts w:hint="default"/>
      </w:rPr>
    </w:lvl>
    <w:lvl w:ilvl="5">
      <w:start w:val="0"/>
      <w:numFmt w:val="bullet"/>
      <w:lvlText w:val="•"/>
      <w:lvlJc w:val="left"/>
      <w:pPr>
        <w:ind w:left="5352" w:hanging="720"/>
      </w:pPr>
      <w:rPr>
        <w:rFonts w:hint="default"/>
      </w:rPr>
    </w:lvl>
    <w:lvl w:ilvl="6">
      <w:start w:val="0"/>
      <w:numFmt w:val="bullet"/>
      <w:lvlText w:val="•"/>
      <w:lvlJc w:val="left"/>
      <w:pPr>
        <w:ind w:left="6254" w:hanging="720"/>
      </w:pPr>
      <w:rPr>
        <w:rFonts w:hint="default"/>
      </w:rPr>
    </w:lvl>
    <w:lvl w:ilvl="7">
      <w:start w:val="0"/>
      <w:numFmt w:val="bullet"/>
      <w:lvlText w:val="•"/>
      <w:lvlJc w:val="left"/>
      <w:pPr>
        <w:ind w:left="7157" w:hanging="720"/>
      </w:pPr>
      <w:rPr>
        <w:rFonts w:hint="default"/>
      </w:rPr>
    </w:lvl>
    <w:lvl w:ilvl="8">
      <w:start w:val="0"/>
      <w:numFmt w:val="bullet"/>
      <w:lvlText w:val="•"/>
      <w:lvlJc w:val="left"/>
      <w:pPr>
        <w:ind w:left="8059" w:hanging="720"/>
      </w:pPr>
      <w:rPr>
        <w:rFonts w:hint="default"/>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492"/>
      <w:ind w:left="114"/>
    </w:pPr>
    <w:rPr>
      <w:rFonts w:ascii="Times New Roman" w:hAnsi="Times New Roman" w:eastAsia="Times New Roman" w:cs="Times New Roman"/>
      <w:b/>
      <w:bCs/>
      <w:sz w:val="22"/>
      <w:szCs w:val="22"/>
    </w:rPr>
  </w:style>
  <w:style w:styleId="TOC2" w:type="paragraph">
    <w:name w:val="TOC 2"/>
    <w:basedOn w:val="Normal"/>
    <w:uiPriority w:val="1"/>
    <w:qFormat/>
    <w:pPr>
      <w:spacing w:before="7"/>
      <w:ind w:left="833" w:hanging="719"/>
    </w:pPr>
    <w:rPr>
      <w:rFonts w:ascii="Times New Roman" w:hAnsi="Times New Roman" w:eastAsia="Times New Roman" w:cs="Times New Roman"/>
      <w:sz w:val="22"/>
      <w:szCs w:val="22"/>
    </w:rPr>
  </w:style>
  <w:style w:styleId="TOC3" w:type="paragraph">
    <w:name w:val="TOC 3"/>
    <w:basedOn w:val="Normal"/>
    <w:uiPriority w:val="1"/>
    <w:qFormat/>
    <w:pPr>
      <w:spacing w:before="7"/>
      <w:ind w:left="834"/>
    </w:pPr>
    <w:rPr>
      <w:rFonts w:ascii="Times New Roman" w:hAnsi="Times New Roman" w:eastAsia="Times New Roman" w:cs="Times New Roman"/>
      <w:sz w:val="22"/>
      <w:szCs w:val="22"/>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834" w:hanging="720"/>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834" w:hanging="720"/>
      <w:jc w:val="both"/>
    </w:pPr>
    <w:rPr>
      <w:rFonts w:ascii="Times New Roman" w:hAnsi="Times New Roman" w:eastAsia="Times New Roman" w:cs="Times New Roman"/>
    </w:rPr>
  </w:style>
  <w:style w:styleId="TableParagraph" w:type="paragraph">
    <w:name w:val="Table Paragraph"/>
    <w:basedOn w:val="Normal"/>
    <w:uiPriority w:val="1"/>
    <w:qFormat/>
    <w:pPr>
      <w:ind w:left="9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1" Type="http://schemas.openxmlformats.org/officeDocument/2006/relationships/footer" Target="footer5.xml"/><Relationship Id="rId12" Type="http://schemas.openxmlformats.org/officeDocument/2006/relationships/image" Target="media/image2.png"/><Relationship Id="rId4" Type="http://schemas.openxmlformats.org/officeDocument/2006/relationships/settings" Target="settings.xml"/><Relationship Id="rId3" Type="http://schemas.openxmlformats.org/officeDocument/2006/relationships/theme" Target="theme/theme1.xml"/><Relationship Id="rId9" Type="http://schemas.openxmlformats.org/officeDocument/2006/relationships/footer" Target="footer4.xml"/><Relationship Id="rId13" Type="http://schemas.openxmlformats.org/officeDocument/2006/relationships/numbering" Target="numbering.xml"/><Relationship Id="rId10" Type="http://schemas.openxmlformats.org/officeDocument/2006/relationships/image" Target="media/image1.jpeg"/><Relationship Id="rId7" Type="http://schemas.openxmlformats.org/officeDocument/2006/relationships/footer" Target="footer2.xml"/><Relationship Id="rId5"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feijiyewu@ccbleasing.com" TargetMode="External"/><Relationship Id="rId2" Type="http://schemas.openxmlformats.org/officeDocument/2006/relationships/fontTable" Target="fontTable.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- 1.Aircraft Lease Agreement dated and executed.doc</dc:title>
  <dcterms:created xsi:type="dcterms:W3CDTF">2019-04-09T10:50:17Z</dcterms:created>
  <dcterms:modified xsi:type="dcterms:W3CDTF">2019-04-09T10:50:17Z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Creator">
    <vt:lpwstr>PScript5.dll Version 5.2.2</vt:lpwstr>
  </property>
  <property fmtid="{D5CDD505-2E9C-101B-9397-08002B2CF9AE}" pid="4" name="LastSaved">
    <vt:filetime>2019-04-09T00:00:00Z</vt:filetime>
  </property>
</Properties>
</file>