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1EEBC916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 w:rsidR="00F372C0">
        <w:t>Управление и автоматизация баз данных</w:t>
      </w:r>
      <w:r>
        <w:t>»</w:t>
      </w:r>
    </w:p>
    <w:p w14:paraId="3E91468D" w14:textId="488E279F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</w:t>
      </w:r>
      <w:r w:rsidR="00F372C0" w:rsidRPr="00F372C0">
        <w:t>Проектирование элементов системы автоматизации</w:t>
      </w:r>
      <w:r>
        <w:t xml:space="preserve">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B45B4A">
        <w:rPr>
          <w:rFonts w:eastAsia="Times New Roman" w:cs="Times New Roman"/>
          <w:szCs w:val="28"/>
          <w:lang w:eastAsia="ru-RU"/>
        </w:rPr>
        <w:t>Махницкий</w:t>
      </w:r>
      <w:proofErr w:type="spellEnd"/>
      <w:r w:rsidRPr="00B45B4A">
        <w:rPr>
          <w:rFonts w:eastAsia="Times New Roman" w:cs="Times New Roman"/>
          <w:szCs w:val="28"/>
          <w:lang w:eastAsia="ru-RU"/>
        </w:rPr>
        <w:t xml:space="preserve">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 xml:space="preserve">Харламова </w:t>
      </w:r>
      <w:proofErr w:type="gramStart"/>
      <w:r w:rsidRPr="00B45B4A">
        <w:rPr>
          <w:rFonts w:eastAsia="Times New Roman" w:cs="Times New Roman"/>
          <w:szCs w:val="28"/>
          <w:lang w:eastAsia="ru-RU"/>
        </w:rPr>
        <w:t>О.Е.</w:t>
      </w:r>
      <w:proofErr w:type="gramEnd"/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0088D207" w14:textId="6206F261" w:rsidR="004E7FF3" w:rsidRDefault="008F41E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81971278" w:history="1">
        <w:r w:rsidR="004E7FF3" w:rsidRPr="00043E2E">
          <w:rPr>
            <w:rStyle w:val="a9"/>
            <w:noProof/>
          </w:rPr>
          <w:t>ВВЕДЕНИЕ</w:t>
        </w:r>
        <w:r w:rsidR="004E7FF3">
          <w:rPr>
            <w:noProof/>
            <w:webHidden/>
          </w:rPr>
          <w:tab/>
        </w:r>
        <w:r w:rsidR="004E7FF3">
          <w:rPr>
            <w:noProof/>
            <w:webHidden/>
          </w:rPr>
          <w:fldChar w:fldCharType="begin"/>
        </w:r>
        <w:r w:rsidR="004E7FF3">
          <w:rPr>
            <w:noProof/>
            <w:webHidden/>
          </w:rPr>
          <w:instrText xml:space="preserve"> PAGEREF _Toc181971278 \h </w:instrText>
        </w:r>
        <w:r w:rsidR="004E7FF3">
          <w:rPr>
            <w:noProof/>
            <w:webHidden/>
          </w:rPr>
        </w:r>
        <w:r w:rsidR="004E7FF3">
          <w:rPr>
            <w:noProof/>
            <w:webHidden/>
          </w:rPr>
          <w:fldChar w:fldCharType="separate"/>
        </w:r>
        <w:r w:rsidR="004E7FF3">
          <w:rPr>
            <w:noProof/>
            <w:webHidden/>
          </w:rPr>
          <w:t>3</w:t>
        </w:r>
        <w:r w:rsidR="004E7FF3">
          <w:rPr>
            <w:noProof/>
            <w:webHidden/>
          </w:rPr>
          <w:fldChar w:fldCharType="end"/>
        </w:r>
      </w:hyperlink>
    </w:p>
    <w:p w14:paraId="1BEDFF4E" w14:textId="63A8066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79" w:history="1">
        <w:r w:rsidRPr="00043E2E">
          <w:rPr>
            <w:rStyle w:val="a9"/>
            <w:noProof/>
          </w:rPr>
          <w:t>1 Информационное, алгоритмическое и программное обеспечение задачи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825FC" w14:textId="481DA8FA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0" w:history="1">
        <w:r w:rsidRPr="00043E2E">
          <w:rPr>
            <w:rStyle w:val="a9"/>
            <w:noProof/>
          </w:rPr>
          <w:t>2 Тестирование элементов системы и формирование технологической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600EF" w14:textId="0BE8AD62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1" w:history="1">
        <w:r w:rsidRPr="00043E2E">
          <w:rPr>
            <w:rStyle w:val="a9"/>
            <w:noProof/>
          </w:rPr>
          <w:t>3 Анализ проблем автоматизации процесса продаж музыкального оборудования и пути их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EC4DB" w14:textId="66FE19AD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2" w:history="1">
        <w:r w:rsidRPr="00043E2E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2B057" w14:textId="0A81D5EF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3" w:history="1">
        <w:r w:rsidRPr="00043E2E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A3EEF2" w14:textId="4D640D95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4" w:history="1">
        <w:r w:rsidRPr="00043E2E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1295A0" w14:textId="56E6F7CB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5" w:history="1">
        <w:r w:rsidRPr="00043E2E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03018E" w14:textId="7111C6F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6" w:history="1">
        <w:r w:rsidRPr="00043E2E">
          <w:rPr>
            <w:rStyle w:val="a9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A9A447" w14:textId="675F63AC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81971278"/>
      <w:r w:rsidRPr="00E67A80">
        <w:lastRenderedPageBreak/>
        <w:t>ВВЕДЕНИЕ</w:t>
      </w:r>
      <w:bookmarkEnd w:id="0"/>
      <w:bookmarkEnd w:id="1"/>
    </w:p>
    <w:p w14:paraId="1115479B" w14:textId="41DBECEC" w:rsidR="000A7C29" w:rsidRDefault="000A7C29" w:rsidP="008F41E8">
      <w:pPr>
        <w:widowControl w:val="0"/>
        <w:ind w:firstLine="709"/>
        <w:rPr>
          <w:lang w:eastAsia="ru-RU"/>
        </w:rPr>
      </w:pPr>
    </w:p>
    <w:p w14:paraId="279AF1A8" w14:textId="5A4F2358" w:rsidR="000A7C29" w:rsidRPr="00E67A80" w:rsidRDefault="000A7C29" w:rsidP="00C95461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br w:type="page"/>
      </w:r>
    </w:p>
    <w:p w14:paraId="0C5A439B" w14:textId="557A8729" w:rsidR="008F41E8" w:rsidRDefault="008F41E8" w:rsidP="008F41E8">
      <w:pPr>
        <w:pStyle w:val="1"/>
      </w:pPr>
      <w:bookmarkStart w:id="2" w:name="_Toc145810073"/>
      <w:bookmarkStart w:id="3" w:name="_Toc181971279"/>
      <w:r w:rsidRPr="00E67A80">
        <w:lastRenderedPageBreak/>
        <w:t xml:space="preserve">1 </w:t>
      </w:r>
      <w:r w:rsidR="00F372C0" w:rsidRPr="00F372C0">
        <w:t>Информационное, алгоритмическое и программное обеспечение задачи автоматизации</w:t>
      </w:r>
      <w:bookmarkEnd w:id="3"/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6DE0C005" w:rsidR="00C41887" w:rsidRDefault="002C356A" w:rsidP="00C41887">
      <w:pPr>
        <w:pStyle w:val="1"/>
      </w:pPr>
      <w:bookmarkStart w:id="4" w:name="_Toc181971280"/>
      <w:r>
        <w:lastRenderedPageBreak/>
        <w:t>2</w:t>
      </w:r>
      <w:r w:rsidR="00C41887" w:rsidRPr="00E67A80">
        <w:t xml:space="preserve"> </w:t>
      </w:r>
      <w:r w:rsidR="00F372C0" w:rsidRPr="00F372C0">
        <w:t>Тестирование элементов системы и формирование технологической среды</w:t>
      </w:r>
      <w:bookmarkEnd w:id="4"/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62820F1" w:rsidR="008534AA" w:rsidRPr="005A1ED5" w:rsidRDefault="008534AA" w:rsidP="005A1ED5">
      <w:pPr>
        <w:pStyle w:val="1"/>
      </w:pPr>
      <w:bookmarkStart w:id="5" w:name="_Toc181971281"/>
      <w:r w:rsidRPr="005A1ED5">
        <w:lastRenderedPageBreak/>
        <w:t xml:space="preserve">3 </w:t>
      </w:r>
      <w:r w:rsidR="005A1ED5" w:rsidRPr="005A1ED5">
        <w:t>Анализ проблем автоматизации процесса продаж музыкального оборудования и пути их решения</w:t>
      </w:r>
      <w:bookmarkEnd w:id="5"/>
    </w:p>
    <w:p w14:paraId="362BEC62" w14:textId="77777777" w:rsidR="008534AA" w:rsidRPr="008534AA" w:rsidRDefault="008534AA" w:rsidP="009E2777">
      <w:pPr>
        <w:widowControl w:val="0"/>
        <w:rPr>
          <w:b/>
          <w:highlight w:val="yellow"/>
        </w:rPr>
      </w:pP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6" w:name="_Toc181971282"/>
      <w:r w:rsidRPr="00E67A80">
        <w:lastRenderedPageBreak/>
        <w:t>ЗАКЛЮЧЕНИЕ</w:t>
      </w:r>
      <w:bookmarkEnd w:id="2"/>
      <w:bookmarkEnd w:id="6"/>
    </w:p>
    <w:p w14:paraId="68F44F07" w14:textId="77777777" w:rsidR="000A7C29" w:rsidRDefault="000A7C29" w:rsidP="008F41E8">
      <w:pPr>
        <w:widowControl w:val="0"/>
        <w:ind w:firstLine="709"/>
        <w:rPr>
          <w:lang w:eastAsia="ru-RU"/>
        </w:rPr>
      </w:pPr>
    </w:p>
    <w:p w14:paraId="250F7FDE" w14:textId="7FEA4B13" w:rsidR="00032445" w:rsidRPr="00E67A80" w:rsidRDefault="00032445" w:rsidP="00032445">
      <w:pPr>
        <w:widowControl w:val="0"/>
        <w:ind w:firstLine="709"/>
        <w:rPr>
          <w:lang w:eastAsia="ru-RU"/>
        </w:rPr>
      </w:pPr>
    </w:p>
    <w:p w14:paraId="3DE2A011" w14:textId="29AC4803" w:rsidR="00B4601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работе</w:t>
      </w:r>
      <w:r w:rsidR="00B46010">
        <w:rPr>
          <w:lang w:eastAsia="ru-RU"/>
        </w:rPr>
        <w:t xml:space="preserve"> задачи</w:t>
      </w:r>
      <w:r w:rsidRPr="00E67A80">
        <w:rPr>
          <w:lang w:eastAsia="ru-RU"/>
        </w:rPr>
        <w:t xml:space="preserve"> выполнены, </w:t>
      </w:r>
      <w:r w:rsidR="00032445">
        <w:rPr>
          <w:lang w:eastAsia="ru-RU"/>
        </w:rPr>
        <w:t>и</w:t>
      </w:r>
      <w:r w:rsidRPr="00E67A80">
        <w:rPr>
          <w:lang w:eastAsia="ru-RU"/>
        </w:rPr>
        <w:t>, соответственно, цель достигнута.</w:t>
      </w:r>
    </w:p>
    <w:p w14:paraId="51537321" w14:textId="77777777" w:rsidR="00B46010" w:rsidRDefault="00B46010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83EB058" w14:textId="3173651F" w:rsidR="000A7C29" w:rsidRPr="00E67A80" w:rsidRDefault="008E158E" w:rsidP="008F41E8">
      <w:pPr>
        <w:pStyle w:val="1"/>
      </w:pPr>
      <w:bookmarkStart w:id="7" w:name="_Toc145810074"/>
      <w:bookmarkStart w:id="8" w:name="_Toc181971283"/>
      <w:r w:rsidRPr="00E67A80">
        <w:lastRenderedPageBreak/>
        <w:t>СПИСОК ИСПОЛЬЗОВАННЫХ ИСТОЧНИКОВ</w:t>
      </w:r>
      <w:bookmarkEnd w:id="7"/>
      <w:bookmarkEnd w:id="8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70490BBC" w14:textId="224309CF" w:rsidR="009E2777" w:rsidRDefault="000A7C29" w:rsidP="009E2777">
      <w:pPr>
        <w:pStyle w:val="a3"/>
        <w:widowControl w:val="0"/>
        <w:numPr>
          <w:ilvl w:val="0"/>
          <w:numId w:val="1"/>
        </w:numPr>
        <w:ind w:left="0" w:firstLine="709"/>
      </w:pPr>
      <w:r w:rsidRPr="00E67A80">
        <w:br w:type="page"/>
      </w:r>
      <w:bookmarkStart w:id="9" w:name="_Toc145810075"/>
    </w:p>
    <w:p w14:paraId="21B0649C" w14:textId="77777777" w:rsidR="009E2777" w:rsidRPr="009E2777" w:rsidRDefault="000A7C29" w:rsidP="009E2777">
      <w:pPr>
        <w:pStyle w:val="1"/>
        <w:rPr>
          <w:rStyle w:val="10"/>
          <w:rFonts w:eastAsiaTheme="minorHAnsi"/>
          <w:b/>
          <w:bCs/>
        </w:rPr>
      </w:pPr>
      <w:bookmarkStart w:id="10" w:name="_Toc181971284"/>
      <w:r w:rsidRPr="009E2777">
        <w:rPr>
          <w:rStyle w:val="10"/>
          <w:b/>
          <w:bCs/>
        </w:rPr>
        <w:lastRenderedPageBreak/>
        <w:t>ПРИЛОЖЕНИЕ А</w:t>
      </w:r>
      <w:bookmarkEnd w:id="10"/>
    </w:p>
    <w:bookmarkEnd w:id="9"/>
    <w:p w14:paraId="5CA9B604" w14:textId="00A2B49F" w:rsidR="002B1F2B" w:rsidRDefault="00F372C0" w:rsidP="00F372C0">
      <w:pPr>
        <w:widowControl w:val="0"/>
        <w:jc w:val="center"/>
      </w:pPr>
      <w:r w:rsidRPr="00F372C0">
        <w:t>Экранные формы системы автоматизации</w:t>
      </w:r>
    </w:p>
    <w:p w14:paraId="05875A89" w14:textId="77777777" w:rsidR="009E2777" w:rsidRDefault="009E2777">
      <w:pPr>
        <w:spacing w:after="160" w:line="259" w:lineRule="auto"/>
        <w:jc w:val="left"/>
      </w:pPr>
      <w:r>
        <w:br w:type="page"/>
      </w:r>
    </w:p>
    <w:p w14:paraId="1358A747" w14:textId="77777777" w:rsidR="009E2777" w:rsidRPr="00417E88" w:rsidRDefault="009E2777" w:rsidP="009E2777">
      <w:pPr>
        <w:pStyle w:val="1"/>
        <w:rPr>
          <w:rStyle w:val="10"/>
          <w:rFonts w:eastAsiaTheme="minorHAnsi"/>
          <w:b/>
          <w:bCs/>
        </w:rPr>
      </w:pPr>
      <w:bookmarkStart w:id="11" w:name="_Toc181971285"/>
      <w:r w:rsidRPr="00417E88">
        <w:rPr>
          <w:rStyle w:val="10"/>
          <w:b/>
          <w:bCs/>
        </w:rPr>
        <w:lastRenderedPageBreak/>
        <w:t>ПРИЛОЖЕНИЕ Б</w:t>
      </w:r>
      <w:bookmarkEnd w:id="11"/>
    </w:p>
    <w:p w14:paraId="7D690549" w14:textId="4E995F3F" w:rsidR="00495C0D" w:rsidRDefault="00F372C0" w:rsidP="00F27B26">
      <w:pPr>
        <w:jc w:val="center"/>
      </w:pPr>
      <w:r w:rsidRPr="00F372C0">
        <w:t>Программный код элементов системы автоматизации</w:t>
      </w:r>
    </w:p>
    <w:p w14:paraId="426B5BD8" w14:textId="2BAF35B4" w:rsidR="00F372C0" w:rsidRDefault="00F372C0">
      <w:pPr>
        <w:spacing w:after="160" w:line="259" w:lineRule="auto"/>
        <w:jc w:val="left"/>
      </w:pPr>
      <w:r>
        <w:br w:type="page"/>
      </w:r>
    </w:p>
    <w:p w14:paraId="7BABF1C2" w14:textId="29D1DF02" w:rsidR="00F372C0" w:rsidRDefault="00F372C0" w:rsidP="00F372C0">
      <w:pPr>
        <w:pStyle w:val="1"/>
      </w:pPr>
      <w:bookmarkStart w:id="12" w:name="_Toc181971286"/>
      <w:r w:rsidRPr="00F372C0">
        <w:lastRenderedPageBreak/>
        <w:t>ПРИЛОЖЕНИЕ В</w:t>
      </w:r>
      <w:bookmarkEnd w:id="12"/>
    </w:p>
    <w:p w14:paraId="05D6CC74" w14:textId="1443F589" w:rsidR="00F372C0" w:rsidRPr="00F372C0" w:rsidRDefault="00F372C0" w:rsidP="00F27B26">
      <w:pPr>
        <w:jc w:val="center"/>
        <w:rPr>
          <w:lang w:eastAsia="ru-RU"/>
        </w:rPr>
      </w:pPr>
      <w:r w:rsidRPr="00F372C0">
        <w:rPr>
          <w:lang w:eastAsia="ru-RU"/>
        </w:rPr>
        <w:t>Тест-кейсы для тестирования программного обеспечения</w:t>
      </w:r>
    </w:p>
    <w:sectPr w:rsidR="00F372C0" w:rsidRPr="00F372C0" w:rsidSect="008F41E8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5B003" w14:textId="77777777" w:rsidR="006E3E0C" w:rsidRDefault="006E3E0C" w:rsidP="008E158E">
      <w:pPr>
        <w:spacing w:line="240" w:lineRule="auto"/>
      </w:pPr>
      <w:r>
        <w:separator/>
      </w:r>
    </w:p>
  </w:endnote>
  <w:endnote w:type="continuationSeparator" w:id="0">
    <w:p w14:paraId="33C87C09" w14:textId="77777777" w:rsidR="006E3E0C" w:rsidRDefault="006E3E0C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FC0A" w14:textId="10976C22" w:rsidR="00104574" w:rsidRDefault="00104574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858BA" w14:textId="77777777" w:rsidR="006E3E0C" w:rsidRDefault="006E3E0C" w:rsidP="008E158E">
      <w:pPr>
        <w:spacing w:line="240" w:lineRule="auto"/>
      </w:pPr>
      <w:r>
        <w:separator/>
      </w:r>
    </w:p>
  </w:footnote>
  <w:footnote w:type="continuationSeparator" w:id="0">
    <w:p w14:paraId="514DF4A0" w14:textId="77777777" w:rsidR="006E3E0C" w:rsidRDefault="006E3E0C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99762788">
    <w:abstractNumId w:val="2"/>
  </w:num>
  <w:num w:numId="2" w16cid:durableId="2123571988">
    <w:abstractNumId w:val="1"/>
  </w:num>
  <w:num w:numId="3" w16cid:durableId="27190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5E05"/>
    <w:rsid w:val="000065A1"/>
    <w:rsid w:val="00032445"/>
    <w:rsid w:val="00081A12"/>
    <w:rsid w:val="0008320C"/>
    <w:rsid w:val="000961CA"/>
    <w:rsid w:val="000A7C29"/>
    <w:rsid w:val="000B2A24"/>
    <w:rsid w:val="000B371D"/>
    <w:rsid w:val="000C14C1"/>
    <w:rsid w:val="00104574"/>
    <w:rsid w:val="00104EB1"/>
    <w:rsid w:val="001148D0"/>
    <w:rsid w:val="0011505F"/>
    <w:rsid w:val="00170A0B"/>
    <w:rsid w:val="00170BEB"/>
    <w:rsid w:val="00187030"/>
    <w:rsid w:val="001902EA"/>
    <w:rsid w:val="001A6EF0"/>
    <w:rsid w:val="001B0C37"/>
    <w:rsid w:val="001B23F1"/>
    <w:rsid w:val="001C46B6"/>
    <w:rsid w:val="001D35C9"/>
    <w:rsid w:val="001D71C5"/>
    <w:rsid w:val="001E1A95"/>
    <w:rsid w:val="001E459A"/>
    <w:rsid w:val="00212942"/>
    <w:rsid w:val="00223D6D"/>
    <w:rsid w:val="002359CF"/>
    <w:rsid w:val="002500AA"/>
    <w:rsid w:val="002501FB"/>
    <w:rsid w:val="0026752D"/>
    <w:rsid w:val="002746DA"/>
    <w:rsid w:val="002A0258"/>
    <w:rsid w:val="002A1576"/>
    <w:rsid w:val="002B0747"/>
    <w:rsid w:val="002B1F2B"/>
    <w:rsid w:val="002B7963"/>
    <w:rsid w:val="002C356A"/>
    <w:rsid w:val="002D1CCC"/>
    <w:rsid w:val="002D574D"/>
    <w:rsid w:val="002E202F"/>
    <w:rsid w:val="002E6794"/>
    <w:rsid w:val="00303ED3"/>
    <w:rsid w:val="003058C9"/>
    <w:rsid w:val="00324B87"/>
    <w:rsid w:val="0033136E"/>
    <w:rsid w:val="0034127F"/>
    <w:rsid w:val="003442B4"/>
    <w:rsid w:val="003527C8"/>
    <w:rsid w:val="003544E9"/>
    <w:rsid w:val="00395E09"/>
    <w:rsid w:val="00396FCC"/>
    <w:rsid w:val="00397CD5"/>
    <w:rsid w:val="003A2FA7"/>
    <w:rsid w:val="003B57F9"/>
    <w:rsid w:val="003D356C"/>
    <w:rsid w:val="003D3F03"/>
    <w:rsid w:val="003D4D91"/>
    <w:rsid w:val="003E18E0"/>
    <w:rsid w:val="003E3366"/>
    <w:rsid w:val="004026BE"/>
    <w:rsid w:val="00410C52"/>
    <w:rsid w:val="00417E88"/>
    <w:rsid w:val="00443D3D"/>
    <w:rsid w:val="00446364"/>
    <w:rsid w:val="00457411"/>
    <w:rsid w:val="00461073"/>
    <w:rsid w:val="00461DD6"/>
    <w:rsid w:val="004747F7"/>
    <w:rsid w:val="004834F2"/>
    <w:rsid w:val="00485E75"/>
    <w:rsid w:val="0049023A"/>
    <w:rsid w:val="00495C0D"/>
    <w:rsid w:val="00496B3D"/>
    <w:rsid w:val="00497FBF"/>
    <w:rsid w:val="004A339D"/>
    <w:rsid w:val="004A4E93"/>
    <w:rsid w:val="004A5B1F"/>
    <w:rsid w:val="004B1D39"/>
    <w:rsid w:val="004B6797"/>
    <w:rsid w:val="004B7147"/>
    <w:rsid w:val="004C39FB"/>
    <w:rsid w:val="004E7FF3"/>
    <w:rsid w:val="004F3518"/>
    <w:rsid w:val="0050357D"/>
    <w:rsid w:val="00503899"/>
    <w:rsid w:val="00514DD0"/>
    <w:rsid w:val="0052489B"/>
    <w:rsid w:val="00525A19"/>
    <w:rsid w:val="005561C6"/>
    <w:rsid w:val="005605CC"/>
    <w:rsid w:val="0056705E"/>
    <w:rsid w:val="00585DC9"/>
    <w:rsid w:val="005A1ED5"/>
    <w:rsid w:val="005A2A98"/>
    <w:rsid w:val="005A482D"/>
    <w:rsid w:val="005A5FE7"/>
    <w:rsid w:val="005F5EA7"/>
    <w:rsid w:val="00604278"/>
    <w:rsid w:val="006046CC"/>
    <w:rsid w:val="00614F28"/>
    <w:rsid w:val="00623A61"/>
    <w:rsid w:val="00631CF8"/>
    <w:rsid w:val="00645276"/>
    <w:rsid w:val="00664F0C"/>
    <w:rsid w:val="006864D2"/>
    <w:rsid w:val="00690C24"/>
    <w:rsid w:val="006932A5"/>
    <w:rsid w:val="006B6C00"/>
    <w:rsid w:val="006C52DE"/>
    <w:rsid w:val="006D4CF7"/>
    <w:rsid w:val="006E3E0C"/>
    <w:rsid w:val="006E642D"/>
    <w:rsid w:val="006E709F"/>
    <w:rsid w:val="00725B70"/>
    <w:rsid w:val="0073080C"/>
    <w:rsid w:val="00743D78"/>
    <w:rsid w:val="007443F7"/>
    <w:rsid w:val="007534A6"/>
    <w:rsid w:val="007652C2"/>
    <w:rsid w:val="007747FC"/>
    <w:rsid w:val="00780676"/>
    <w:rsid w:val="00790C20"/>
    <w:rsid w:val="007B3BA7"/>
    <w:rsid w:val="007B7986"/>
    <w:rsid w:val="007C145D"/>
    <w:rsid w:val="007D1EEF"/>
    <w:rsid w:val="007D59D9"/>
    <w:rsid w:val="007F313B"/>
    <w:rsid w:val="007F6336"/>
    <w:rsid w:val="0082146C"/>
    <w:rsid w:val="00830882"/>
    <w:rsid w:val="008404B4"/>
    <w:rsid w:val="008534AA"/>
    <w:rsid w:val="00856AFA"/>
    <w:rsid w:val="00876843"/>
    <w:rsid w:val="008C5A9E"/>
    <w:rsid w:val="008D4037"/>
    <w:rsid w:val="008E01C9"/>
    <w:rsid w:val="008E158E"/>
    <w:rsid w:val="008E21F0"/>
    <w:rsid w:val="008E5C3E"/>
    <w:rsid w:val="008E61A3"/>
    <w:rsid w:val="008F41E8"/>
    <w:rsid w:val="00905E2A"/>
    <w:rsid w:val="0091582B"/>
    <w:rsid w:val="00921C7F"/>
    <w:rsid w:val="009230B9"/>
    <w:rsid w:val="00934B86"/>
    <w:rsid w:val="00940087"/>
    <w:rsid w:val="0094196B"/>
    <w:rsid w:val="00964C25"/>
    <w:rsid w:val="00966131"/>
    <w:rsid w:val="00970861"/>
    <w:rsid w:val="00983531"/>
    <w:rsid w:val="009A52B4"/>
    <w:rsid w:val="009A71E2"/>
    <w:rsid w:val="009A7803"/>
    <w:rsid w:val="009B030C"/>
    <w:rsid w:val="009B456D"/>
    <w:rsid w:val="009B6E61"/>
    <w:rsid w:val="009C4A15"/>
    <w:rsid w:val="009E2777"/>
    <w:rsid w:val="009E4732"/>
    <w:rsid w:val="009F14D7"/>
    <w:rsid w:val="009F60FA"/>
    <w:rsid w:val="00A0458E"/>
    <w:rsid w:val="00A045CD"/>
    <w:rsid w:val="00A30A66"/>
    <w:rsid w:val="00A6201F"/>
    <w:rsid w:val="00A76F00"/>
    <w:rsid w:val="00A838CE"/>
    <w:rsid w:val="00AD248F"/>
    <w:rsid w:val="00AE5960"/>
    <w:rsid w:val="00AE68F2"/>
    <w:rsid w:val="00AF66CE"/>
    <w:rsid w:val="00AF71C1"/>
    <w:rsid w:val="00AF7729"/>
    <w:rsid w:val="00B07718"/>
    <w:rsid w:val="00B07832"/>
    <w:rsid w:val="00B14D0D"/>
    <w:rsid w:val="00B23ADC"/>
    <w:rsid w:val="00B43DFF"/>
    <w:rsid w:val="00B46010"/>
    <w:rsid w:val="00B47235"/>
    <w:rsid w:val="00B52AD5"/>
    <w:rsid w:val="00B626F4"/>
    <w:rsid w:val="00B63C5F"/>
    <w:rsid w:val="00B929C8"/>
    <w:rsid w:val="00B959B8"/>
    <w:rsid w:val="00BC665C"/>
    <w:rsid w:val="00BC69C6"/>
    <w:rsid w:val="00BD0150"/>
    <w:rsid w:val="00BD43EE"/>
    <w:rsid w:val="00BD612B"/>
    <w:rsid w:val="00BD70D3"/>
    <w:rsid w:val="00BF12C4"/>
    <w:rsid w:val="00BF3F85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77754"/>
    <w:rsid w:val="00C80064"/>
    <w:rsid w:val="00C93660"/>
    <w:rsid w:val="00C95461"/>
    <w:rsid w:val="00C97944"/>
    <w:rsid w:val="00CC0F14"/>
    <w:rsid w:val="00CC0F8D"/>
    <w:rsid w:val="00CC1946"/>
    <w:rsid w:val="00CC3C49"/>
    <w:rsid w:val="00CE0905"/>
    <w:rsid w:val="00CF2EB8"/>
    <w:rsid w:val="00D13681"/>
    <w:rsid w:val="00D21A09"/>
    <w:rsid w:val="00D25882"/>
    <w:rsid w:val="00D27E5C"/>
    <w:rsid w:val="00D31FCB"/>
    <w:rsid w:val="00D4679B"/>
    <w:rsid w:val="00D57527"/>
    <w:rsid w:val="00D61A9E"/>
    <w:rsid w:val="00D6472D"/>
    <w:rsid w:val="00D661F2"/>
    <w:rsid w:val="00D800D6"/>
    <w:rsid w:val="00D83ADA"/>
    <w:rsid w:val="00D917F7"/>
    <w:rsid w:val="00D959A9"/>
    <w:rsid w:val="00DA2A96"/>
    <w:rsid w:val="00DB2852"/>
    <w:rsid w:val="00DB4CA7"/>
    <w:rsid w:val="00DB599C"/>
    <w:rsid w:val="00DC5D1C"/>
    <w:rsid w:val="00DD2CDE"/>
    <w:rsid w:val="00DD4C4B"/>
    <w:rsid w:val="00E02D34"/>
    <w:rsid w:val="00E15867"/>
    <w:rsid w:val="00E27236"/>
    <w:rsid w:val="00E644AF"/>
    <w:rsid w:val="00E67A80"/>
    <w:rsid w:val="00E7091A"/>
    <w:rsid w:val="00E751E5"/>
    <w:rsid w:val="00E85252"/>
    <w:rsid w:val="00E87883"/>
    <w:rsid w:val="00E92E4B"/>
    <w:rsid w:val="00EA607F"/>
    <w:rsid w:val="00EC1231"/>
    <w:rsid w:val="00EC4501"/>
    <w:rsid w:val="00ED0035"/>
    <w:rsid w:val="00ED2B5D"/>
    <w:rsid w:val="00EE4A82"/>
    <w:rsid w:val="00EF44D0"/>
    <w:rsid w:val="00F248DF"/>
    <w:rsid w:val="00F27B26"/>
    <w:rsid w:val="00F372C0"/>
    <w:rsid w:val="00F563B1"/>
    <w:rsid w:val="00F85724"/>
    <w:rsid w:val="00F9267E"/>
    <w:rsid w:val="00F96A02"/>
    <w:rsid w:val="00FA2A9B"/>
    <w:rsid w:val="00FA4548"/>
    <w:rsid w:val="00FC464D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97F4-2D47-4391-855E-74E46E2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180</cp:revision>
  <dcterms:created xsi:type="dcterms:W3CDTF">2024-09-03T09:53:00Z</dcterms:created>
  <dcterms:modified xsi:type="dcterms:W3CDTF">2024-11-08T12:14:00Z</dcterms:modified>
</cp:coreProperties>
</file>