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3D864" w14:textId="77777777" w:rsidR="00E025AE" w:rsidRPr="00CC6A3F" w:rsidRDefault="0008624A">
      <w:pPr>
        <w:spacing w:after="0" w:line="360" w:lineRule="auto"/>
        <w:jc w:val="center"/>
        <w:rPr>
          <w:lang w:val="ru-RU"/>
        </w:rPr>
      </w:pPr>
      <w:r w:rsidRPr="00CC6A3F">
        <w:rPr>
          <w:b/>
          <w:lang w:val="ru-RU"/>
        </w:rPr>
        <w:t>ПОШАГОВАЯ ВИЗУАЛИЗАЦИЯ АЛГОРИТМОВ СОРТИРОВКИ И ПОИСКА НА ОСНОВЕ СТРУКТУРИРОВАННЫХ СОБЫТИЙ</w:t>
      </w:r>
    </w:p>
    <w:p w14:paraId="612139B6" w14:textId="77777777" w:rsidR="00E025AE" w:rsidRPr="00CC6A3F" w:rsidRDefault="0008624A">
      <w:pPr>
        <w:spacing w:after="0" w:line="240" w:lineRule="auto"/>
        <w:jc w:val="right"/>
        <w:rPr>
          <w:lang w:val="ru-RU"/>
        </w:rPr>
      </w:pPr>
      <w:r w:rsidRPr="00CC6A3F">
        <w:rPr>
          <w:b/>
          <w:lang w:val="ru-RU"/>
        </w:rPr>
        <w:t>Денисов Максим Сергеевич</w:t>
      </w:r>
    </w:p>
    <w:p w14:paraId="52AFDC99" w14:textId="77777777" w:rsidR="00E025AE" w:rsidRPr="00CC6A3F" w:rsidRDefault="0008624A">
      <w:pPr>
        <w:spacing w:after="0" w:line="240" w:lineRule="auto"/>
        <w:jc w:val="right"/>
        <w:rPr>
          <w:lang w:val="ru-RU"/>
        </w:rPr>
      </w:pPr>
      <w:r w:rsidRPr="00CC6A3F">
        <w:rPr>
          <w:i/>
          <w:lang w:val="ru-RU"/>
        </w:rPr>
        <w:t>студент, Московский государственный</w:t>
      </w:r>
    </w:p>
    <w:p w14:paraId="3FAEBF7C" w14:textId="77777777" w:rsidR="00E025AE" w:rsidRPr="00CC6A3F" w:rsidRDefault="0008624A">
      <w:pPr>
        <w:spacing w:after="0" w:line="240" w:lineRule="auto"/>
        <w:jc w:val="right"/>
        <w:rPr>
          <w:lang w:val="ru-RU"/>
        </w:rPr>
      </w:pPr>
      <w:r w:rsidRPr="00CC6A3F">
        <w:rPr>
          <w:i/>
          <w:lang w:val="ru-RU"/>
        </w:rPr>
        <w:t>технологический университет Станкин,</w:t>
      </w:r>
    </w:p>
    <w:p w14:paraId="2DF4D316" w14:textId="77777777" w:rsidR="00E025AE" w:rsidRPr="00CC6A3F" w:rsidRDefault="0008624A">
      <w:pPr>
        <w:spacing w:after="0" w:line="240" w:lineRule="auto"/>
        <w:jc w:val="right"/>
        <w:rPr>
          <w:lang w:val="ru-RU"/>
        </w:rPr>
      </w:pPr>
      <w:r w:rsidRPr="00CC6A3F">
        <w:rPr>
          <w:i/>
          <w:lang w:val="ru-RU"/>
        </w:rPr>
        <w:t>Россия, г. Москва</w:t>
      </w:r>
    </w:p>
    <w:p w14:paraId="3220AD61" w14:textId="77777777" w:rsidR="003B2261" w:rsidRPr="004611AF" w:rsidRDefault="003B2261" w:rsidP="003B2261">
      <w:pPr>
        <w:spacing w:after="0" w:line="240" w:lineRule="auto"/>
        <w:jc w:val="right"/>
        <w:rPr>
          <w:lang w:val="ru-RU"/>
        </w:rPr>
      </w:pPr>
      <w:r>
        <w:rPr>
          <w:b/>
          <w:lang w:val="ru-RU"/>
        </w:rPr>
        <w:t>Серов</w:t>
      </w:r>
      <w:r w:rsidRPr="004611AF">
        <w:rPr>
          <w:b/>
          <w:lang w:val="ru-RU"/>
        </w:rPr>
        <w:t xml:space="preserve"> </w:t>
      </w:r>
      <w:r>
        <w:rPr>
          <w:b/>
          <w:lang w:val="ru-RU"/>
        </w:rPr>
        <w:t>Алексей</w:t>
      </w:r>
      <w:r w:rsidRPr="004611AF">
        <w:rPr>
          <w:b/>
          <w:lang w:val="ru-RU"/>
        </w:rPr>
        <w:t xml:space="preserve"> </w:t>
      </w:r>
      <w:r>
        <w:rPr>
          <w:b/>
          <w:lang w:val="ru-RU"/>
        </w:rPr>
        <w:t>Егорович</w:t>
      </w:r>
    </w:p>
    <w:p w14:paraId="2AA81E8F" w14:textId="77777777" w:rsidR="003B2261" w:rsidRPr="004611AF" w:rsidRDefault="003B2261" w:rsidP="003B2261">
      <w:pPr>
        <w:spacing w:after="0" w:line="240" w:lineRule="auto"/>
        <w:jc w:val="right"/>
        <w:rPr>
          <w:lang w:val="ru-RU"/>
        </w:rPr>
      </w:pPr>
      <w:r w:rsidRPr="004611AF">
        <w:rPr>
          <w:i/>
          <w:lang w:val="ru-RU"/>
        </w:rPr>
        <w:t>студент, Московский государственный</w:t>
      </w:r>
    </w:p>
    <w:p w14:paraId="0EA90FE5" w14:textId="77777777" w:rsidR="003B2261" w:rsidRPr="004611AF" w:rsidRDefault="003B2261" w:rsidP="003B2261">
      <w:pPr>
        <w:spacing w:after="0" w:line="240" w:lineRule="auto"/>
        <w:jc w:val="right"/>
        <w:rPr>
          <w:lang w:val="ru-RU"/>
        </w:rPr>
      </w:pPr>
      <w:r w:rsidRPr="004611AF">
        <w:rPr>
          <w:i/>
          <w:lang w:val="ru-RU"/>
        </w:rPr>
        <w:t>технологический университет Станкин,</w:t>
      </w:r>
    </w:p>
    <w:p w14:paraId="06D383A9" w14:textId="77777777" w:rsidR="003B2261" w:rsidRDefault="003B2261" w:rsidP="003B2261">
      <w:pPr>
        <w:jc w:val="right"/>
        <w:rPr>
          <w:lang w:val="ru-RU"/>
        </w:rPr>
      </w:pPr>
      <w:r w:rsidRPr="004611AF">
        <w:rPr>
          <w:i/>
          <w:lang w:val="ru-RU"/>
        </w:rPr>
        <w:t>Россия, г. Москва</w:t>
      </w:r>
    </w:p>
    <w:p w14:paraId="2452C112" w14:textId="77777777" w:rsidR="00E025AE" w:rsidRPr="00CC6A3F" w:rsidRDefault="00E025AE">
      <w:pPr>
        <w:rPr>
          <w:lang w:val="ru-RU"/>
        </w:rPr>
      </w:pPr>
    </w:p>
    <w:p w14:paraId="15C58D5C" w14:textId="2B189D45" w:rsidR="00E025AE" w:rsidRPr="00CC6A3F" w:rsidRDefault="00CC6A3F">
      <w:pPr>
        <w:spacing w:after="0" w:line="360" w:lineRule="auto"/>
        <w:jc w:val="both"/>
        <w:rPr>
          <w:lang w:val="ru-RU"/>
        </w:rPr>
      </w:pPr>
      <w:r w:rsidRPr="00CC6A3F">
        <w:rPr>
          <w:lang w:val="ru-RU"/>
        </w:rPr>
        <w:tab/>
      </w:r>
      <w:r w:rsidR="0008624A" w:rsidRPr="00CC6A3F">
        <w:rPr>
          <w:lang w:val="ru-RU"/>
        </w:rPr>
        <w:t>Изучение алгоритмов является фундаментальной частью подготовки программистов, однако в образовательной практике нередко возникает проблема недостаточной наглядности. Обучающийся видит теоретическое описание алгоритма, псевдокод или готовую программу, но не всегда понимает, каким образом формируется итоговый результат. Особенно ярко эта проблема проявляется при изучении алгоритмов сортировки и поиска, где важен не только конечный ответ, но и последовательность промежуточных действий: сравнение элементов, перестановки, изменение границ поиска, посещение вершин графа [1, 2].</w:t>
      </w:r>
    </w:p>
    <w:p w14:paraId="56CCB047" w14:textId="6A562A51" w:rsidR="00E025AE" w:rsidRPr="00CC6A3F" w:rsidRDefault="00CC6A3F">
      <w:pPr>
        <w:spacing w:after="0" w:line="360" w:lineRule="auto"/>
        <w:jc w:val="both"/>
        <w:rPr>
          <w:lang w:val="ru-RU"/>
        </w:rPr>
      </w:pPr>
      <w:r>
        <w:rPr>
          <w:lang w:val="ru-RU"/>
        </w:rPr>
        <w:tab/>
      </w:r>
      <w:r w:rsidR="0008624A" w:rsidRPr="00CC6A3F">
        <w:rPr>
          <w:lang w:val="ru-RU"/>
        </w:rPr>
        <w:t>Одним из наиболее результативных способов решения данной задачи является пошаговая визуализация. Ее сущность заключается в том, что выполнение алгоритма представляется не как единый непрозрачный процесс, а как последовательность отдельных событий, каждое из которых отражает значимое действие программы. В отличие от статического показа готовой анимации, данный подход позволяет связать визуальное представление с фактическим выполнением пользовательской реализации. Благодаря этому студент наблюдает не абстрактную демонстрацию, а реальное поведение написанного им алгоритма [4, 5].</w:t>
      </w:r>
    </w:p>
    <w:p w14:paraId="059373EE" w14:textId="06A265DB" w:rsidR="00E025AE" w:rsidRPr="00CC6A3F" w:rsidRDefault="00CC6A3F">
      <w:pPr>
        <w:spacing w:after="0" w:line="360" w:lineRule="auto"/>
        <w:jc w:val="both"/>
        <w:rPr>
          <w:lang w:val="ru-RU"/>
        </w:rPr>
      </w:pPr>
      <w:r>
        <w:rPr>
          <w:lang w:val="ru-RU"/>
        </w:rPr>
        <w:lastRenderedPageBreak/>
        <w:tab/>
      </w:r>
      <w:r w:rsidR="0008624A" w:rsidRPr="00CC6A3F">
        <w:rPr>
          <w:lang w:val="ru-RU"/>
        </w:rPr>
        <w:t xml:space="preserve">Для реализации такого механизма необходимо использовать формализованную модель шага визуализации. Каждый шаг должен описывать конкретное событие, возникающее в ходе работы программы. В общем случае шаг включает тип события, текущее состояние структуры данных, набор активных элементов и текстовое пояснение выполняемого действия. Так, для алгоритмов сортировки шаг может фиксировать чтение элемента массива, сравнение двух значений, перестановку элементов или завершение итерации. Для бинарного поиска существенными событиями являются выбор средней позиции, сравнение искомого значения с текущим элементом и изменение левой или правой границы диапазона. Для алгоритмов обхода графов, таких как </w:t>
      </w:r>
      <w:r w:rsidR="0008624A">
        <w:t>BFS</w:t>
      </w:r>
      <w:r w:rsidR="0008624A" w:rsidRPr="00CC6A3F">
        <w:rPr>
          <w:lang w:val="ru-RU"/>
        </w:rPr>
        <w:t xml:space="preserve"> и </w:t>
      </w:r>
      <w:r w:rsidR="0008624A">
        <w:t>DFS</w:t>
      </w:r>
      <w:r w:rsidR="0008624A" w:rsidRPr="00CC6A3F">
        <w:rPr>
          <w:lang w:val="ru-RU"/>
        </w:rPr>
        <w:t>, шаг может отражать посещение вершины, просмотр ребра, помещение вершины в очередь или стек, а также восстановление найденного пути [1, 3].</w:t>
      </w:r>
    </w:p>
    <w:p w14:paraId="04D326AA" w14:textId="1F2A42C6" w:rsidR="00E025AE" w:rsidRPr="00CC6A3F" w:rsidRDefault="00CC6A3F">
      <w:pPr>
        <w:spacing w:after="0" w:line="360" w:lineRule="auto"/>
        <w:jc w:val="both"/>
        <w:rPr>
          <w:lang w:val="ru-RU"/>
        </w:rPr>
      </w:pPr>
      <w:r>
        <w:rPr>
          <w:lang w:val="ru-RU"/>
        </w:rPr>
        <w:tab/>
      </w:r>
      <w:r w:rsidR="0008624A" w:rsidRPr="00CC6A3F">
        <w:rPr>
          <w:lang w:val="ru-RU"/>
        </w:rPr>
        <w:t>Преимущество структурированного описания событий состоит в его универсальности. Вместо разработки отдельного механизма визуализации для каждого алгоритма можно использовать единую модель представления действий, различающуюся лишь типом события и набором параметров. Это позволяет расширять платформу новыми алгоритмами без полной переработки клиентской части. Если пользовательская программа формирует корректную последовательность шагов в заданном формате, визуализатор способен интерпретировать их и воспроизвести выполнение алгоритма в виде понятной анимации [4].</w:t>
      </w:r>
    </w:p>
    <w:p w14:paraId="337EF9E3" w14:textId="3056F05B" w:rsidR="00E025AE" w:rsidRPr="00CC6A3F" w:rsidRDefault="00CC6A3F">
      <w:pPr>
        <w:spacing w:after="0" w:line="360" w:lineRule="auto"/>
        <w:jc w:val="both"/>
        <w:rPr>
          <w:lang w:val="ru-RU"/>
        </w:rPr>
      </w:pPr>
      <w:r>
        <w:rPr>
          <w:lang w:val="ru-RU"/>
        </w:rPr>
        <w:tab/>
      </w:r>
      <w:r w:rsidR="0008624A" w:rsidRPr="00CC6A3F">
        <w:rPr>
          <w:lang w:val="ru-RU"/>
        </w:rPr>
        <w:t xml:space="preserve">С методической точки зрения особенно важно, что пошаговая визуализация делает видимыми причинно-следственные связи между операциями. Например, при сортировке выбором пользователь может наблюдать, как на каждом проходе определяется минимальный элемент неотсортированной части массива и каким образом он перемещается на очередную позицию. При быстрой сортировке визуализация позволяет проследить выбор опорного элемента, разбиение массива и рекурсивную обработку </w:t>
      </w:r>
      <w:proofErr w:type="spellStart"/>
      <w:r w:rsidR="0008624A" w:rsidRPr="00CC6A3F">
        <w:rPr>
          <w:lang w:val="ru-RU"/>
        </w:rPr>
        <w:t>подмассивов</w:t>
      </w:r>
      <w:proofErr w:type="spellEnd"/>
      <w:r w:rsidR="0008624A" w:rsidRPr="00CC6A3F">
        <w:rPr>
          <w:lang w:val="ru-RU"/>
        </w:rPr>
        <w:t xml:space="preserve">. В бинарном поиске пользователь видит, </w:t>
      </w:r>
      <w:r w:rsidR="0008624A" w:rsidRPr="00CC6A3F">
        <w:rPr>
          <w:lang w:val="ru-RU"/>
        </w:rPr>
        <w:lastRenderedPageBreak/>
        <w:t xml:space="preserve">как на основе результата очередного сравнения изменяются границы поиска. </w:t>
      </w:r>
      <w:r>
        <w:rPr>
          <w:lang w:val="ru-RU"/>
        </w:rPr>
        <w:tab/>
      </w:r>
      <w:r w:rsidR="0008624A" w:rsidRPr="00CC6A3F">
        <w:rPr>
          <w:lang w:val="ru-RU"/>
        </w:rPr>
        <w:t>Такие наблюдения формируют более глубокое понимание алгоритмической логики, чем анализ только итогового массива или найденного индекса [2, 3].</w:t>
      </w:r>
    </w:p>
    <w:p w14:paraId="294540CC" w14:textId="4E25056E" w:rsidR="00E025AE" w:rsidRPr="00CC6A3F" w:rsidRDefault="00CC6A3F">
      <w:pPr>
        <w:spacing w:after="0" w:line="360" w:lineRule="auto"/>
        <w:jc w:val="both"/>
        <w:rPr>
          <w:lang w:val="ru-RU"/>
        </w:rPr>
      </w:pPr>
      <w:r>
        <w:rPr>
          <w:lang w:val="ru-RU"/>
        </w:rPr>
        <w:tab/>
      </w:r>
      <w:r w:rsidR="0008624A" w:rsidRPr="00CC6A3F">
        <w:rPr>
          <w:lang w:val="ru-RU"/>
        </w:rPr>
        <w:t>Практическая реализация описанного подхода предполагает разделение процесса на две части. На стороне выполнения программы формируются структурированные события, отражающие значимые действия алгоритма. На клиентской стороне эти события интерпретируются и превращаются в визуальное представление. Временная шкала воспроизведения, возможность остановки, перехода к произвольному шагу и изменения скорости анимации делают анализ алгоритма управляемым. Пользователь может возвращаться к сложным фрагментам, повторно просматривать отдельные действия и сопоставлять визуальное поведение с исходным кодом программы.</w:t>
      </w:r>
    </w:p>
    <w:p w14:paraId="60D3A8F3" w14:textId="7D4E3961" w:rsidR="00E025AE" w:rsidRPr="00CC6A3F" w:rsidRDefault="00CC6A3F">
      <w:pPr>
        <w:spacing w:after="0" w:line="360" w:lineRule="auto"/>
        <w:jc w:val="both"/>
        <w:rPr>
          <w:lang w:val="ru-RU"/>
        </w:rPr>
      </w:pPr>
      <w:r>
        <w:rPr>
          <w:lang w:val="ru-RU"/>
        </w:rPr>
        <w:tab/>
      </w:r>
      <w:r w:rsidR="0008624A" w:rsidRPr="00CC6A3F">
        <w:rPr>
          <w:lang w:val="ru-RU"/>
        </w:rPr>
        <w:t>Следует подчеркнуть, что пошаговая визуализация особенно ценна в образовательной среде, поскольку она объединяет несколько уровней восприятия. Теоретическое описание алгоритма задает общую идею, программный код показывает формальную реализацию, а визуальная модель раскрывает динамику выполнения. Такое сочетание способствует более прочному усвоению материала, развитию алгоритмического мышления и формированию навыков анализа программ.</w:t>
      </w:r>
    </w:p>
    <w:p w14:paraId="33056020" w14:textId="32FFF1DE" w:rsidR="00E025AE" w:rsidRPr="00CC6A3F" w:rsidRDefault="00CC6A3F">
      <w:pPr>
        <w:spacing w:after="0" w:line="360" w:lineRule="auto"/>
        <w:jc w:val="both"/>
        <w:rPr>
          <w:lang w:val="ru-RU"/>
        </w:rPr>
      </w:pPr>
      <w:r>
        <w:rPr>
          <w:lang w:val="ru-RU"/>
        </w:rPr>
        <w:tab/>
      </w:r>
      <w:r w:rsidR="0008624A" w:rsidRPr="00CC6A3F">
        <w:rPr>
          <w:lang w:val="ru-RU"/>
        </w:rPr>
        <w:t xml:space="preserve">Таким образом, подход к визуализации алгоритмов на основе структурированных событий обеспечивает высокий уровень наглядности и универсальности. Он позволяет строить анимацию не по заранее подготовленному сценарию, а на основе фактического выполнения пользовательской программы. </w:t>
      </w:r>
      <w:r>
        <w:rPr>
          <w:lang w:val="ru-RU"/>
        </w:rPr>
        <w:tab/>
      </w:r>
      <w:r w:rsidR="0008624A" w:rsidRPr="00CC6A3F">
        <w:rPr>
          <w:lang w:val="ru-RU"/>
        </w:rPr>
        <w:t>Это делает образовательную платформу более интерактивной, приближает процесс обучения к практическому программированию и повышает эффективность освоения алгоритмов сортировки, поиска и обхода графов.</w:t>
      </w:r>
    </w:p>
    <w:p w14:paraId="70456A0A" w14:textId="77777777" w:rsidR="00E025AE" w:rsidRPr="00CC6A3F" w:rsidRDefault="0008624A">
      <w:pPr>
        <w:spacing w:after="0" w:line="360" w:lineRule="auto"/>
        <w:jc w:val="both"/>
        <w:rPr>
          <w:lang w:val="ru-RU"/>
        </w:rPr>
      </w:pPr>
      <w:r w:rsidRPr="00CC6A3F">
        <w:rPr>
          <w:lang w:val="ru-RU"/>
        </w:rPr>
        <w:t>Список литературы</w:t>
      </w:r>
    </w:p>
    <w:p w14:paraId="3201E73D" w14:textId="77777777" w:rsidR="00E025AE" w:rsidRPr="00CC6A3F" w:rsidRDefault="0008624A" w:rsidP="00CC6A3F">
      <w:pPr>
        <w:pStyle w:val="ae"/>
        <w:numPr>
          <w:ilvl w:val="0"/>
          <w:numId w:val="10"/>
        </w:numPr>
        <w:spacing w:after="0" w:line="360" w:lineRule="auto"/>
        <w:ind w:left="0" w:firstLine="0"/>
        <w:jc w:val="both"/>
        <w:rPr>
          <w:lang w:val="ru-RU"/>
        </w:rPr>
      </w:pPr>
      <w:proofErr w:type="spellStart"/>
      <w:r w:rsidRPr="00CC6A3F">
        <w:rPr>
          <w:lang w:val="ru-RU"/>
        </w:rPr>
        <w:lastRenderedPageBreak/>
        <w:t>Кормен</w:t>
      </w:r>
      <w:proofErr w:type="spellEnd"/>
      <w:r w:rsidRPr="00CC6A3F">
        <w:rPr>
          <w:lang w:val="ru-RU"/>
        </w:rPr>
        <w:t xml:space="preserve"> Т., </w:t>
      </w:r>
      <w:proofErr w:type="spellStart"/>
      <w:r w:rsidRPr="00CC6A3F">
        <w:rPr>
          <w:lang w:val="ru-RU"/>
        </w:rPr>
        <w:t>Лейзерсон</w:t>
      </w:r>
      <w:proofErr w:type="spellEnd"/>
      <w:r w:rsidRPr="00CC6A3F">
        <w:rPr>
          <w:lang w:val="ru-RU"/>
        </w:rPr>
        <w:t xml:space="preserve"> Ч., </w:t>
      </w:r>
      <w:proofErr w:type="spellStart"/>
      <w:r w:rsidRPr="00CC6A3F">
        <w:rPr>
          <w:lang w:val="ru-RU"/>
        </w:rPr>
        <w:t>Ривест</w:t>
      </w:r>
      <w:proofErr w:type="spellEnd"/>
      <w:r w:rsidRPr="00CC6A3F">
        <w:rPr>
          <w:lang w:val="ru-RU"/>
        </w:rPr>
        <w:t xml:space="preserve"> Р., Штайн К. Алгоритмы: построение и анализ. - М.: Вильямс, 2020.</w:t>
      </w:r>
    </w:p>
    <w:p w14:paraId="0E10CE54" w14:textId="77777777" w:rsidR="00E025AE" w:rsidRPr="00CC6A3F" w:rsidRDefault="0008624A" w:rsidP="00CC6A3F">
      <w:pPr>
        <w:pStyle w:val="ae"/>
        <w:numPr>
          <w:ilvl w:val="0"/>
          <w:numId w:val="10"/>
        </w:numPr>
        <w:spacing w:after="0" w:line="360" w:lineRule="auto"/>
        <w:ind w:left="0" w:firstLine="0"/>
        <w:jc w:val="both"/>
        <w:rPr>
          <w:lang w:val="ru-RU"/>
        </w:rPr>
      </w:pPr>
      <w:r w:rsidRPr="00CC6A3F">
        <w:rPr>
          <w:lang w:val="ru-RU"/>
        </w:rPr>
        <w:t xml:space="preserve">Седжвик Р. Алгоритмы на </w:t>
      </w:r>
      <w:r>
        <w:t>Java</w:t>
      </w:r>
      <w:r w:rsidRPr="00CC6A3F">
        <w:rPr>
          <w:lang w:val="ru-RU"/>
        </w:rPr>
        <w:t>. - СПб.: Питер, 2021.</w:t>
      </w:r>
    </w:p>
    <w:p w14:paraId="35C824B6" w14:textId="77777777" w:rsidR="00E025AE" w:rsidRDefault="0008624A" w:rsidP="00CC6A3F">
      <w:pPr>
        <w:pStyle w:val="ae"/>
        <w:numPr>
          <w:ilvl w:val="0"/>
          <w:numId w:val="10"/>
        </w:numPr>
        <w:spacing w:after="0" w:line="360" w:lineRule="auto"/>
        <w:ind w:left="0" w:firstLine="0"/>
        <w:jc w:val="both"/>
      </w:pPr>
      <w:proofErr w:type="spellStart"/>
      <w:r>
        <w:t>Skiena</w:t>
      </w:r>
      <w:proofErr w:type="spellEnd"/>
      <w:r>
        <w:t xml:space="preserve"> S. The Algorithm Design Manual. - Springer, 2020.</w:t>
      </w:r>
    </w:p>
    <w:p w14:paraId="5A353CCC" w14:textId="77777777" w:rsidR="00E025AE" w:rsidRDefault="0008624A" w:rsidP="00CC6A3F">
      <w:pPr>
        <w:pStyle w:val="ae"/>
        <w:numPr>
          <w:ilvl w:val="0"/>
          <w:numId w:val="10"/>
        </w:numPr>
        <w:spacing w:after="0" w:line="360" w:lineRule="auto"/>
        <w:ind w:left="0" w:firstLine="0"/>
        <w:jc w:val="both"/>
      </w:pPr>
      <w:r>
        <w:t>VisuAlgo - visualising data structures and algorithms through animation [Электронный ресурс]. - URL: https://visualgo.net/en (дата обращения: 01.07.2026).</w:t>
      </w:r>
    </w:p>
    <w:p w14:paraId="476A406A" w14:textId="77777777" w:rsidR="00E025AE" w:rsidRPr="00CC6A3F" w:rsidRDefault="0008624A" w:rsidP="00CC6A3F">
      <w:pPr>
        <w:pStyle w:val="ae"/>
        <w:numPr>
          <w:ilvl w:val="0"/>
          <w:numId w:val="10"/>
        </w:numPr>
        <w:spacing w:after="0" w:line="360" w:lineRule="auto"/>
        <w:ind w:left="0" w:firstLine="0"/>
        <w:jc w:val="both"/>
        <w:rPr>
          <w:lang w:val="ru-RU"/>
        </w:rPr>
      </w:pPr>
      <w:r>
        <w:t>Algorithm</w:t>
      </w:r>
      <w:r w:rsidRPr="00CC6A3F">
        <w:rPr>
          <w:lang w:val="ru-RU"/>
        </w:rPr>
        <w:t xml:space="preserve"> </w:t>
      </w:r>
      <w:r>
        <w:t>Visualizer</w:t>
      </w:r>
      <w:r w:rsidRPr="00CC6A3F">
        <w:rPr>
          <w:lang w:val="ru-RU"/>
        </w:rPr>
        <w:t xml:space="preserve"> [Электронный ресурс]. - </w:t>
      </w:r>
      <w:r>
        <w:t>URL</w:t>
      </w:r>
      <w:r w:rsidRPr="00CC6A3F">
        <w:rPr>
          <w:lang w:val="ru-RU"/>
        </w:rPr>
        <w:t xml:space="preserve">: </w:t>
      </w:r>
      <w:r>
        <w:t>https</w:t>
      </w:r>
      <w:r w:rsidRPr="00CC6A3F">
        <w:rPr>
          <w:lang w:val="ru-RU"/>
        </w:rPr>
        <w:t>://</w:t>
      </w:r>
      <w:r>
        <w:t>algorithm</w:t>
      </w:r>
      <w:r w:rsidRPr="00CC6A3F">
        <w:rPr>
          <w:lang w:val="ru-RU"/>
        </w:rPr>
        <w:t>-</w:t>
      </w:r>
      <w:r>
        <w:t>visualizer</w:t>
      </w:r>
      <w:r w:rsidRPr="00CC6A3F">
        <w:rPr>
          <w:lang w:val="ru-RU"/>
        </w:rPr>
        <w:t>.</w:t>
      </w:r>
      <w:r>
        <w:t>org</w:t>
      </w:r>
      <w:r w:rsidRPr="00CC6A3F">
        <w:rPr>
          <w:lang w:val="ru-RU"/>
        </w:rPr>
        <w:t>/ (дата обращения: 01.07.2026).</w:t>
      </w:r>
    </w:p>
    <w:sectPr w:rsidR="00E025AE" w:rsidRPr="00CC6A3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EE1F3B"/>
    <w:multiLevelType w:val="hybridMultilevel"/>
    <w:tmpl w:val="B2666BA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4A"/>
    <w:rsid w:val="0015074B"/>
    <w:rsid w:val="0029639D"/>
    <w:rsid w:val="00326F90"/>
    <w:rsid w:val="003B2261"/>
    <w:rsid w:val="00AA1D8D"/>
    <w:rsid w:val="00B47730"/>
    <w:rsid w:val="00CB0664"/>
    <w:rsid w:val="00CC6A3F"/>
    <w:rsid w:val="00E02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A9F4F"/>
  <w14:defaultImageDpi w14:val="300"/>
  <w15:docId w15:val="{6C263702-58C9-4FDF-B4BC-E483F084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843</Words>
  <Characters>4806</Characters>
  <Application>Microsoft Office Word</Application>
  <DocSecurity>0</DocSecurity>
  <Lines>40</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Денисов Максим</cp:lastModifiedBy>
  <cp:revision>3</cp:revision>
  <dcterms:created xsi:type="dcterms:W3CDTF">2013-12-23T23:15:00Z</dcterms:created>
  <dcterms:modified xsi:type="dcterms:W3CDTF">2026-07-03T22:40:00Z</dcterms:modified>
  <cp:category/>
</cp:coreProperties>
</file>