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4"/>
        <w:gridCol w:w="4402"/>
      </w:tblGrid>
      <w:tr w:rsidR="001D3AC1" w:rsidRPr="001D3AC1" w:rsidTr="001D3AC1">
        <w:trPr>
          <w:trHeight w:val="70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AC1" w:rsidRPr="001D3AC1" w:rsidRDefault="001D3AC1" w:rsidP="001D3AC1">
            <w:pPr>
              <w:spacing w:before="100" w:beforeAutospacing="1" w:after="100" w:afterAutospacing="1" w:line="240" w:lineRule="auto"/>
              <w:ind w:firstLine="30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1D3AC1">
              <w:rPr>
                <w:rFonts w:ascii="Tahoma" w:eastAsia="Times New Roman" w:hAnsi="Tahoma" w:cs="Tahoma"/>
                <w:color w:val="800000"/>
                <w:sz w:val="27"/>
                <w:szCs w:val="27"/>
                <w:rtl/>
                <w:lang w:bidi="fa-IR"/>
              </w:rPr>
              <w:t>باد آورده</w:t>
            </w:r>
          </w:p>
        </w:tc>
      </w:tr>
      <w:tr w:rsidR="001D3AC1" w:rsidRPr="001D3AC1" w:rsidTr="001D3AC1">
        <w:trPr>
          <w:trHeight w:val="2088"/>
        </w:trPr>
        <w:tc>
          <w:tcPr>
            <w:tcW w:w="23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3AC1" w:rsidRPr="001D3AC1" w:rsidRDefault="001D3AC1" w:rsidP="001D3AC1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1D3AC1">
              <w:rPr>
                <w:rFonts w:ascii="Tahoma" w:eastAsia="Times New Roman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2377440" cy="1905000"/>
                  <wp:effectExtent l="0" t="0" r="3810" b="0"/>
                  <wp:docPr id="1" name="תמונה 1" descr="http://www.koodakan.org/Gnome/picture/m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koodakan.org/Gnome/picture/m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1D3AC1" w:rsidRPr="001D3AC1" w:rsidRDefault="001D3AC1" w:rsidP="001D3AC1">
            <w:pPr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در زمان سلطنت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خسرو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پرويز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بين ايران و روم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جنگ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شد و در اين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جنگ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ايرانيها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پيروز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شدند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قسطنطنيه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كه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پايتخت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روم بود بمحاصره ي ارتش ايران در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آمد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سقوط آن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نزديك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شد .</w:t>
            </w:r>
            <w:proofErr w:type="gramEnd"/>
          </w:p>
          <w:p w:rsidR="001D3AC1" w:rsidRPr="001D3AC1" w:rsidRDefault="001D3AC1" w:rsidP="001D3AC1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مردم رم فردي را به نام هرقل به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پادشاهي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proofErr w:type="gram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برگزيدند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  <w:proofErr w:type="gram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هرقل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چون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پايتخت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را در خطر مي </w:t>
            </w:r>
            <w:proofErr w:type="spellStart"/>
            <w:proofErr w:type="gram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ديد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،</w:t>
            </w:r>
            <w:proofErr w:type="gram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دستور داد كه خزائن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جواهرت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روم را در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چهار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كشتي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بزرگ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نهادند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تا از راه دريا به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اسكنديه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منتقل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سازند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تا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چنانچه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پايتخت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سقوط كند ،‌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گنجينه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ي روم بدست ايرانيان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نيافتد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</w:p>
        </w:tc>
      </w:tr>
      <w:tr w:rsidR="001D3AC1" w:rsidRPr="001D3AC1" w:rsidTr="001D3AC1">
        <w:trPr>
          <w:trHeight w:val="12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D3AC1" w:rsidRPr="001D3AC1" w:rsidRDefault="001D3AC1" w:rsidP="001D3AC1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 </w:t>
            </w:r>
          </w:p>
          <w:p w:rsidR="001D3AC1" w:rsidRPr="001D3AC1" w:rsidRDefault="001D3AC1" w:rsidP="001D3AC1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اينكار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را هم </w:t>
            </w:r>
            <w:proofErr w:type="spellStart"/>
            <w:proofErr w:type="gram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كردند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  <w:proofErr w:type="gram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ولي كشتيها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هنوز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مقداري در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مديترانه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نرفته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بودند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كه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ناگهان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باد مخالف وزيد و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چون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كشتيها در آن زمان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باد حركت مي </w:t>
            </w:r>
            <w:proofErr w:type="spellStart"/>
            <w:proofErr w:type="gram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كردند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،</w:t>
            </w:r>
            <w:proofErr w:type="gram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هرچه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ملاحان تلاش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كردند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نتوانستند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كشتيها را به سمت 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اسكندريه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حركت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دهند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كشتي ها به سمت ساحل شرقي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مديترانه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كه در  تصرف ايرانيان بود در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آمد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</w:p>
          <w:p w:rsidR="001D3AC1" w:rsidRPr="001D3AC1" w:rsidRDefault="001D3AC1" w:rsidP="001D3AC1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ايرانيان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خوشحال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شدند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خزائن را به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تيسفون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پايتخت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ساساني </w:t>
            </w:r>
            <w:proofErr w:type="spellStart"/>
            <w:proofErr w:type="gram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فرستادند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  <w:proofErr w:type="gramEnd"/>
          </w:p>
          <w:p w:rsidR="001D3AC1" w:rsidRPr="001D3AC1" w:rsidRDefault="001D3AC1" w:rsidP="001D3AC1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 </w:t>
            </w:r>
          </w:p>
          <w:p w:rsidR="001D3AC1" w:rsidRPr="001D3AC1" w:rsidRDefault="001D3AC1" w:rsidP="001D3AC1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خسرو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پرويز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خوشحال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شد و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چون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اين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گنج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در اثر تغيير مسير باد بدست ايرانيان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افتاده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بود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خسرو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پرويز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آنرا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(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گنج</w:t>
            </w:r>
            <w:proofErr w:type="spellEnd"/>
            <w:proofErr w:type="gram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باد </w:t>
            </w:r>
            <w:proofErr w:type="spellStart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آورده</w:t>
            </w:r>
            <w:proofErr w:type="spellEnd"/>
            <w:r w:rsidRPr="001D3AC1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) نام نهاد .</w:t>
            </w:r>
          </w:p>
          <w:p w:rsidR="001D3AC1" w:rsidRPr="001D3AC1" w:rsidRDefault="001D3AC1" w:rsidP="001D3AC1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D3AC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</w:p>
          <w:p w:rsidR="001D3AC1" w:rsidRPr="001D3AC1" w:rsidRDefault="001D3AC1" w:rsidP="001D3AC1">
            <w:pPr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1D3AC1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از </w:t>
            </w:r>
            <w:proofErr w:type="spellStart"/>
            <w:r w:rsidRPr="001D3AC1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آنروز</w:t>
            </w:r>
            <w:proofErr w:type="spellEnd"/>
            <w:r w:rsidRPr="001D3AC1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به بعد </w:t>
            </w:r>
            <w:proofErr w:type="spellStart"/>
            <w:r w:rsidRPr="001D3AC1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هرگاه</w:t>
            </w:r>
            <w:proofErr w:type="spellEnd"/>
            <w:r w:rsidRPr="001D3AC1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ثروت و مالي بدون زحمت نصيب كسي </w:t>
            </w:r>
            <w:proofErr w:type="gramStart"/>
            <w:r w:rsidRPr="001D3AC1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شود ،</w:t>
            </w:r>
            <w:proofErr w:type="gramEnd"/>
            <w:r w:rsidRPr="001D3AC1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1D3AC1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آنرا</w:t>
            </w:r>
            <w:proofErr w:type="spellEnd"/>
            <w:r w:rsidRPr="001D3AC1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1D3AC1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بادآورده</w:t>
            </w:r>
            <w:proofErr w:type="spellEnd"/>
            <w:r w:rsidRPr="001D3AC1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مي </w:t>
            </w:r>
            <w:proofErr w:type="spellStart"/>
            <w:r w:rsidRPr="001D3AC1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گويند</w:t>
            </w:r>
            <w:proofErr w:type="spellEnd"/>
            <w:r w:rsidRPr="001D3AC1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.</w:t>
            </w:r>
          </w:p>
        </w:tc>
      </w:tr>
    </w:tbl>
    <w:p w:rsidR="003F4F2E" w:rsidRPr="001D3AC1" w:rsidRDefault="001D3AC1" w:rsidP="001D3AC1">
      <w:bookmarkStart w:id="0" w:name="_GoBack"/>
      <w:bookmarkEnd w:id="0"/>
    </w:p>
    <w:sectPr w:rsidR="003F4F2E" w:rsidRPr="001D3AC1" w:rsidSect="001D3AC1">
      <w:pgSz w:w="11906" w:h="16838"/>
      <w:pgMar w:top="1440" w:right="1800" w:bottom="1440" w:left="180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C1"/>
    <w:rsid w:val="001D3AC1"/>
    <w:rsid w:val="004C67D6"/>
    <w:rsid w:val="00AE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3F16D-14A6-493C-8F96-6DDC9590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1D3A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"/>
    <w:basedOn w:val="a"/>
    <w:link w:val="a4"/>
    <w:uiPriority w:val="99"/>
    <w:semiHidden/>
    <w:unhideWhenUsed/>
    <w:rsid w:val="001D3A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גוף טקסט תו"/>
    <w:basedOn w:val="a0"/>
    <w:link w:val="a3"/>
    <w:uiPriority w:val="99"/>
    <w:semiHidden/>
    <w:rsid w:val="001D3AC1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D3AC1"/>
  </w:style>
  <w:style w:type="paragraph" w:styleId="2">
    <w:name w:val="Body Text 2"/>
    <w:basedOn w:val="a"/>
    <w:link w:val="20"/>
    <w:uiPriority w:val="99"/>
    <w:semiHidden/>
    <w:unhideWhenUsed/>
    <w:rsid w:val="001D3A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גוף טקסט 2 תו"/>
    <w:basedOn w:val="a0"/>
    <w:link w:val="2"/>
    <w:uiPriority w:val="99"/>
    <w:semiHidden/>
    <w:rsid w:val="001D3AC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1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</dc:creator>
  <cp:keywords/>
  <dc:description/>
  <cp:lastModifiedBy>Niv</cp:lastModifiedBy>
  <cp:revision>1</cp:revision>
  <dcterms:created xsi:type="dcterms:W3CDTF">2017-03-09T13:32:00Z</dcterms:created>
  <dcterms:modified xsi:type="dcterms:W3CDTF">2017-03-09T13:32:00Z</dcterms:modified>
</cp:coreProperties>
</file>