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highlight w:val="white"/>
          <w:rtl w:val="0"/>
        </w:rPr>
        <w:t xml:space="preserve">1.</w:t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 Кратко опишите основную идею вашего продукта и его направленность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Кладовка</w:t>
        </w:r>
      </w:hyperlink>
      <w:r w:rsidDel="00000000" w:rsidR="00000000" w:rsidRPr="00000000">
        <w:rPr>
          <w:rtl w:val="0"/>
        </w:rPr>
        <w:t xml:space="preserve"> — это сервис по временному хранению вещей для физических лиц и малого бизнеса без доступа клиента на склад, с возможностью заказать вывоз и возврат из любой точки города в удобное для клиента время.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Для проекта разработан лендинг. Размещена информация на Яндекс и Гугл картах, в 2Гис.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highlight w:val="white"/>
          <w:rtl w:val="0"/>
        </w:rPr>
        <w:t xml:space="preserve">2.</w:t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 Какую аудиторию вы будете использовать для построения знания о вашем продукте?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Жители города Тольятти и пригородов в радиусе 20 км.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От 25 до 50 лет.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Ситуация: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в состоянии переезда, когда нужно срочно переезжать и часть вещей некуда деть: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ищут перевозчиков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ходят на сайты девелоперов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ищут риелторов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ремонт, люди покупают материалы, технику и мебель со скидками впрок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ходят на сайты DIY сетей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ищут информацию о крупногабаритной технике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2c2d30"/>
          <w:sz w:val="23"/>
          <w:szCs w:val="23"/>
          <w:highlight w:val="white"/>
          <w:rtl w:val="0"/>
        </w:rPr>
        <w:t xml:space="preserve">3.</w:t>
      </w:r>
      <w:r w:rsidDel="00000000" w:rsidR="00000000" w:rsidRPr="00000000">
        <w:rPr>
          <w:rFonts w:ascii="Roboto" w:cs="Roboto" w:eastAsia="Roboto" w:hAnsi="Roboto"/>
          <w:color w:val="2c2d30"/>
          <w:sz w:val="23"/>
          <w:szCs w:val="23"/>
          <w:highlight w:val="white"/>
          <w:rtl w:val="0"/>
        </w:rPr>
        <w:t xml:space="preserve"> Распределите digital-инструменты и форматы по этапам: Awareness / Interest / Consideration и кратко аргументируйте выбор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rFonts w:ascii="Roboto" w:cs="Roboto" w:eastAsia="Roboto" w:hAnsi="Roboto"/>
                <w:color w:val="2c2d3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1"/>
                <w:szCs w:val="21"/>
                <w:highlight w:val="white"/>
                <w:rtl w:val="0"/>
              </w:rPr>
              <w:t xml:space="preserve"> Awareness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rFonts w:ascii="Roboto" w:cs="Roboto" w:eastAsia="Roboto" w:hAnsi="Roboto"/>
                <w:color w:val="2c2d3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1"/>
                <w:szCs w:val="21"/>
                <w:highlight w:val="white"/>
                <w:rtl w:val="0"/>
              </w:rPr>
              <w:t xml:space="preserve">Interest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rFonts w:ascii="Roboto" w:cs="Roboto" w:eastAsia="Roboto" w:hAnsi="Roboto"/>
                <w:color w:val="2c2d3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1"/>
                <w:szCs w:val="21"/>
                <w:highlight w:val="white"/>
                <w:rtl w:val="0"/>
              </w:rPr>
              <w:t xml:space="preserve">Consideration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numPr>
                <w:ilvl w:val="0"/>
                <w:numId w:val="2"/>
              </w:numPr>
              <w:ind w:left="720" w:hanging="360"/>
              <w:rPr>
                <w:rFonts w:ascii="Roboto" w:cs="Roboto" w:eastAsia="Roboto" w:hAnsi="Roboto"/>
                <w:color w:val="2c2d3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1"/>
                <w:szCs w:val="21"/>
                <w:highlight w:val="white"/>
                <w:rtl w:val="0"/>
              </w:rPr>
              <w:t xml:space="preserve">Реклама в социальных сетях: VK, Одноклассники, Instagram, для целевых групп — опросы показывают люди там проводят очень много времени.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2"/>
              </w:numPr>
              <w:ind w:left="720" w:hanging="360"/>
              <w:rPr>
                <w:rFonts w:ascii="Roboto" w:cs="Roboto" w:eastAsia="Roboto" w:hAnsi="Roboto"/>
                <w:color w:val="2c2d3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1"/>
                <w:szCs w:val="21"/>
                <w:highlight w:val="white"/>
                <w:rtl w:val="0"/>
              </w:rPr>
              <w:t xml:space="preserve">Раздаточные материалы у партнеров девелоперов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  <w:color w:val="2c2d3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1"/>
                <w:szCs w:val="21"/>
                <w:highlight w:val="white"/>
                <w:rtl w:val="0"/>
              </w:rPr>
              <w:t xml:space="preserve">SMM</w:t>
            </w:r>
          </w:p>
          <w:p w:rsidR="00000000" w:rsidDel="00000000" w:rsidP="00000000" w:rsidRDefault="00000000" w:rsidRPr="00000000" w14:paraId="0000001B">
            <w:pPr>
              <w:ind w:left="720" w:firstLine="0"/>
              <w:rPr>
                <w:rFonts w:ascii="Roboto" w:cs="Roboto" w:eastAsia="Roboto" w:hAnsi="Roboto"/>
                <w:color w:val="2c2d3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1"/>
                <w:szCs w:val="21"/>
                <w:highlight w:val="white"/>
                <w:rtl w:val="0"/>
              </w:rPr>
              <w:t xml:space="preserve">VK, Одноклассники, Instagram — посты об услуге, в которых мы подробно расскажем о преимуществах и порядке оказания.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rPr>
                <w:rFonts w:ascii="Roboto" w:cs="Roboto" w:eastAsia="Roboto" w:hAnsi="Roboto"/>
                <w:color w:val="2c2d3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1"/>
                <w:szCs w:val="21"/>
                <w:highlight w:val="white"/>
                <w:rtl w:val="0"/>
              </w:rPr>
              <w:t xml:space="preserve">In-stream видео на ютюбе с краткой инфой о продукте.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rFonts w:ascii="Roboto" w:cs="Roboto" w:eastAsia="Roboto" w:hAnsi="Roboto"/>
                <w:color w:val="2c2d3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2c2d30"/>
                <w:sz w:val="21"/>
                <w:szCs w:val="21"/>
                <w:highlight w:val="white"/>
                <w:rtl w:val="0"/>
              </w:rPr>
              <w:t xml:space="preserve">Поисковая контекстная реклама: Яндекс, Гугл, 2Gis, рекомендации на Ютюбе</w:t>
            </w:r>
          </w:p>
        </w:tc>
      </w:tr>
    </w:tbl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2c2d30"/>
          <w:sz w:val="23"/>
          <w:szCs w:val="23"/>
          <w:highlight w:val="white"/>
        </w:rPr>
      </w:pPr>
      <w:hyperlink r:id="rId7">
        <w:r w:rsidDel="00000000" w:rsidR="00000000" w:rsidRPr="00000000">
          <w:rPr>
            <w:rFonts w:ascii="Roboto" w:cs="Roboto" w:eastAsia="Roboto" w:hAnsi="Roboto"/>
            <w:color w:val="1155cc"/>
            <w:sz w:val="23"/>
            <w:szCs w:val="23"/>
            <w:highlight w:val="white"/>
            <w:u w:val="single"/>
            <w:rtl w:val="0"/>
          </w:rPr>
          <w:t xml:space="preserve">Ссылка на остальные ДЗ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kladovka.team/" TargetMode="External"/><Relationship Id="rId7" Type="http://schemas.openxmlformats.org/officeDocument/2006/relationships/hyperlink" Target="https://docs.google.com/spreadsheets/d/1fMfL4Wy31DZUwRwQLxncEWoLj9sw5GoBKLtkLeucjSg/edit?usp=sharing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