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5568921"/>
        <w:docPartObj>
          <w:docPartGallery w:val="Cover Pages"/>
          <w:docPartUnique/>
        </w:docPartObj>
      </w:sdtPr>
      <w:sdtEndPr>
        <w:rPr>
          <w:rFonts w:ascii="Arial" w:hAnsi="Arial"/>
          <w:i/>
          <w:sz w:val="40"/>
          <w:szCs w:val="40"/>
        </w:rPr>
      </w:sdtEndPr>
      <w:sdtContent>
        <w:p w14:paraId="53F45A41" w14:textId="15E0C52D" w:rsidR="000903D9" w:rsidRDefault="000903D9">
          <w:r>
            <w:rPr>
              <w:noProof/>
            </w:rPr>
            <mc:AlternateContent>
              <mc:Choice Requires="wpg">
                <w:drawing>
                  <wp:anchor distT="0" distB="0" distL="114300" distR="114300" simplePos="0" relativeHeight="251663360" behindDoc="0" locked="0" layoutInCell="1" allowOverlap="1" wp14:anchorId="603759EF" wp14:editId="46821C5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CE2746"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886DCE7" wp14:editId="38D5377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8E726B9" w14:textId="50129846" w:rsidR="000903D9" w:rsidRDefault="00AF5FA8">
                                    <w:pPr>
                                      <w:pStyle w:val="NoSpacing"/>
                                      <w:jc w:val="right"/>
                                      <w:rPr>
                                        <w:color w:val="595959" w:themeColor="text1" w:themeTint="A6"/>
                                        <w:sz w:val="28"/>
                                        <w:szCs w:val="28"/>
                                      </w:rPr>
                                    </w:pPr>
                                    <w:r>
                                      <w:rPr>
                                        <w:color w:val="595959" w:themeColor="text1" w:themeTint="A6"/>
                                        <w:sz w:val="28"/>
                                        <w:szCs w:val="28"/>
                                      </w:rPr>
                                      <w:t>Kenneth Brown</w:t>
                                    </w:r>
                                  </w:p>
                                </w:sdtContent>
                              </w:sdt>
                              <w:p w14:paraId="46C55821" w14:textId="4D075309" w:rsidR="000903D9" w:rsidRDefault="003A194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903D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86DCE7"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8E726B9" w14:textId="50129846" w:rsidR="000903D9" w:rsidRDefault="00AF5FA8">
                              <w:pPr>
                                <w:pStyle w:val="NoSpacing"/>
                                <w:jc w:val="right"/>
                                <w:rPr>
                                  <w:color w:val="595959" w:themeColor="text1" w:themeTint="A6"/>
                                  <w:sz w:val="28"/>
                                  <w:szCs w:val="28"/>
                                </w:rPr>
                              </w:pPr>
                              <w:r>
                                <w:rPr>
                                  <w:color w:val="595959" w:themeColor="text1" w:themeTint="A6"/>
                                  <w:sz w:val="28"/>
                                  <w:szCs w:val="28"/>
                                </w:rPr>
                                <w:t>Kenneth Brown</w:t>
                              </w:r>
                            </w:p>
                          </w:sdtContent>
                        </w:sdt>
                        <w:p w14:paraId="46C55821" w14:textId="4D075309" w:rsidR="000903D9" w:rsidRDefault="003A194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903D9">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6BE0794" wp14:editId="2335A4D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079DA" w14:textId="5060A6B6" w:rsidR="000903D9" w:rsidRDefault="000903D9" w:rsidP="000903D9">
                                <w:pPr>
                                  <w:pStyle w:val="NoSpacing"/>
                                  <w:jc w:val="right"/>
                                  <w:rPr>
                                    <w:color w:val="4472C4" w:themeColor="accent1"/>
                                    <w:sz w:val="28"/>
                                    <w:szCs w:val="28"/>
                                  </w:rPr>
                                </w:pPr>
                                <w:r>
                                  <w:rPr>
                                    <w:color w:val="4472C4" w:themeColor="accent1"/>
                                    <w:sz w:val="28"/>
                                    <w:szCs w:val="28"/>
                                  </w:rPr>
                                  <w:t>Kenneth Brown</w:t>
                                </w:r>
                              </w:p>
                              <w:p w14:paraId="58DC4801" w14:textId="77777777" w:rsidR="000903D9" w:rsidRDefault="000903D9" w:rsidP="000903D9">
                                <w:pPr>
                                  <w:pStyle w:val="NoSpacing"/>
                                  <w:jc w:val="right"/>
                                  <w:rPr>
                                    <w:color w:val="4472C4" w:themeColor="accent1"/>
                                    <w:sz w:val="28"/>
                                    <w:szCs w:val="28"/>
                                  </w:rPr>
                                </w:pPr>
                                <w:r>
                                  <w:rPr>
                                    <w:color w:val="4472C4" w:themeColor="accent1"/>
                                    <w:sz w:val="28"/>
                                    <w:szCs w:val="28"/>
                                  </w:rPr>
                                  <w:t>Tom Neil</w:t>
                                </w:r>
                              </w:p>
                              <w:p w14:paraId="7F485240" w14:textId="19F75B84" w:rsidR="000903D9" w:rsidRDefault="000903D9" w:rsidP="000903D9">
                                <w:pPr>
                                  <w:pStyle w:val="NoSpacing"/>
                                  <w:jc w:val="right"/>
                                  <w:rPr>
                                    <w:color w:val="4472C4" w:themeColor="accent1"/>
                                    <w:sz w:val="28"/>
                                    <w:szCs w:val="28"/>
                                  </w:rPr>
                                </w:pPr>
                                <w:r>
                                  <w:rPr>
                                    <w:color w:val="4472C4" w:themeColor="accent1"/>
                                    <w:sz w:val="28"/>
                                    <w:szCs w:val="28"/>
                                  </w:rPr>
                                  <w:t xml:space="preserve"> Davide </w:t>
                                </w:r>
                                <w:proofErr w:type="spellStart"/>
                                <w:r>
                                  <w:rPr>
                                    <w:color w:val="4472C4" w:themeColor="accent1"/>
                                    <w:sz w:val="28"/>
                                    <w:szCs w:val="28"/>
                                  </w:rPr>
                                  <w:t>Pisanu</w:t>
                                </w:r>
                                <w:proofErr w:type="spellEnd"/>
                                <w:r>
                                  <w:rPr>
                                    <w:color w:val="4472C4" w:themeColor="accent1"/>
                                    <w:sz w:val="28"/>
                                    <w:szCs w:val="28"/>
                                  </w:rPr>
                                  <w:t xml:space="preserve"> </w:t>
                                </w:r>
                              </w:p>
                              <w:p w14:paraId="503783A4" w14:textId="12030C30" w:rsidR="000903D9" w:rsidRDefault="000903D9" w:rsidP="000903D9">
                                <w:pPr>
                                  <w:pStyle w:val="NoSpacing"/>
                                  <w:jc w:val="right"/>
                                  <w:rPr>
                                    <w:color w:val="4472C4" w:themeColor="accent1"/>
                                    <w:sz w:val="28"/>
                                    <w:szCs w:val="28"/>
                                  </w:rPr>
                                </w:pPr>
                                <w:r>
                                  <w:rPr>
                                    <w:color w:val="4472C4" w:themeColor="accent1"/>
                                    <w:sz w:val="28"/>
                                    <w:szCs w:val="28"/>
                                  </w:rPr>
                                  <w:t xml:space="preserve">Luis </w:t>
                                </w:r>
                                <w:proofErr w:type="spellStart"/>
                                <w:r>
                                  <w:rPr>
                                    <w:color w:val="4472C4" w:themeColor="accent1"/>
                                    <w:sz w:val="28"/>
                                    <w:szCs w:val="28"/>
                                  </w:rPr>
                                  <w:t>Loaysa</w:t>
                                </w:r>
                                <w:proofErr w:type="spellEnd"/>
                              </w:p>
                              <w:p w14:paraId="3BD6DB88" w14:textId="77777777" w:rsidR="000903D9" w:rsidRDefault="000903D9" w:rsidP="000903D9">
                                <w:pPr>
                                  <w:pStyle w:val="NoSpacing"/>
                                  <w:jc w:val="right"/>
                                  <w:rPr>
                                    <w:color w:val="4472C4" w:themeColor="accent1"/>
                                    <w:sz w:val="28"/>
                                    <w:szCs w:val="28"/>
                                  </w:rPr>
                                </w:pPr>
                                <w:r>
                                  <w:rPr>
                                    <w:color w:val="4472C4" w:themeColor="accent1"/>
                                    <w:sz w:val="28"/>
                                    <w:szCs w:val="28"/>
                                  </w:rPr>
                                  <w:t xml:space="preserve"> Jake Salt</w:t>
                                </w:r>
                              </w:p>
                              <w:p w14:paraId="704438B4" w14:textId="6670D75E" w:rsidR="000903D9" w:rsidRPr="000903D9" w:rsidRDefault="000903D9" w:rsidP="000903D9">
                                <w:pPr>
                                  <w:pStyle w:val="NoSpacing"/>
                                  <w:jc w:val="right"/>
                                  <w:rPr>
                                    <w:color w:val="4472C4" w:themeColor="accent1"/>
                                    <w:sz w:val="28"/>
                                    <w:szCs w:val="28"/>
                                  </w:rPr>
                                </w:pPr>
                                <w:r>
                                  <w:rPr>
                                    <w:color w:val="4472C4" w:themeColor="accent1"/>
                                    <w:sz w:val="28"/>
                                    <w:szCs w:val="28"/>
                                  </w:rPr>
                                  <w:t xml:space="preserve"> Connor Grattan</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E0794"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B1079DA" w14:textId="5060A6B6" w:rsidR="000903D9" w:rsidRDefault="000903D9" w:rsidP="000903D9">
                          <w:pPr>
                            <w:pStyle w:val="NoSpacing"/>
                            <w:jc w:val="right"/>
                            <w:rPr>
                              <w:color w:val="4472C4" w:themeColor="accent1"/>
                              <w:sz w:val="28"/>
                              <w:szCs w:val="28"/>
                            </w:rPr>
                          </w:pPr>
                          <w:r>
                            <w:rPr>
                              <w:color w:val="4472C4" w:themeColor="accent1"/>
                              <w:sz w:val="28"/>
                              <w:szCs w:val="28"/>
                            </w:rPr>
                            <w:t>Kenneth Brown</w:t>
                          </w:r>
                        </w:p>
                        <w:p w14:paraId="58DC4801" w14:textId="77777777" w:rsidR="000903D9" w:rsidRDefault="000903D9" w:rsidP="000903D9">
                          <w:pPr>
                            <w:pStyle w:val="NoSpacing"/>
                            <w:jc w:val="right"/>
                            <w:rPr>
                              <w:color w:val="4472C4" w:themeColor="accent1"/>
                              <w:sz w:val="28"/>
                              <w:szCs w:val="28"/>
                            </w:rPr>
                          </w:pPr>
                          <w:r>
                            <w:rPr>
                              <w:color w:val="4472C4" w:themeColor="accent1"/>
                              <w:sz w:val="28"/>
                              <w:szCs w:val="28"/>
                            </w:rPr>
                            <w:t>Tom Neil</w:t>
                          </w:r>
                        </w:p>
                        <w:p w14:paraId="7F485240" w14:textId="19F75B84" w:rsidR="000903D9" w:rsidRDefault="000903D9" w:rsidP="000903D9">
                          <w:pPr>
                            <w:pStyle w:val="NoSpacing"/>
                            <w:jc w:val="right"/>
                            <w:rPr>
                              <w:color w:val="4472C4" w:themeColor="accent1"/>
                              <w:sz w:val="28"/>
                              <w:szCs w:val="28"/>
                            </w:rPr>
                          </w:pPr>
                          <w:r>
                            <w:rPr>
                              <w:color w:val="4472C4" w:themeColor="accent1"/>
                              <w:sz w:val="28"/>
                              <w:szCs w:val="28"/>
                            </w:rPr>
                            <w:t xml:space="preserve"> Davide </w:t>
                          </w:r>
                          <w:proofErr w:type="spellStart"/>
                          <w:r>
                            <w:rPr>
                              <w:color w:val="4472C4" w:themeColor="accent1"/>
                              <w:sz w:val="28"/>
                              <w:szCs w:val="28"/>
                            </w:rPr>
                            <w:t>Pisanu</w:t>
                          </w:r>
                          <w:proofErr w:type="spellEnd"/>
                          <w:r>
                            <w:rPr>
                              <w:color w:val="4472C4" w:themeColor="accent1"/>
                              <w:sz w:val="28"/>
                              <w:szCs w:val="28"/>
                            </w:rPr>
                            <w:t xml:space="preserve"> </w:t>
                          </w:r>
                        </w:p>
                        <w:p w14:paraId="503783A4" w14:textId="12030C30" w:rsidR="000903D9" w:rsidRDefault="000903D9" w:rsidP="000903D9">
                          <w:pPr>
                            <w:pStyle w:val="NoSpacing"/>
                            <w:jc w:val="right"/>
                            <w:rPr>
                              <w:color w:val="4472C4" w:themeColor="accent1"/>
                              <w:sz w:val="28"/>
                              <w:szCs w:val="28"/>
                            </w:rPr>
                          </w:pPr>
                          <w:r>
                            <w:rPr>
                              <w:color w:val="4472C4" w:themeColor="accent1"/>
                              <w:sz w:val="28"/>
                              <w:szCs w:val="28"/>
                            </w:rPr>
                            <w:t xml:space="preserve">Luis </w:t>
                          </w:r>
                          <w:proofErr w:type="spellStart"/>
                          <w:r>
                            <w:rPr>
                              <w:color w:val="4472C4" w:themeColor="accent1"/>
                              <w:sz w:val="28"/>
                              <w:szCs w:val="28"/>
                            </w:rPr>
                            <w:t>Loaysa</w:t>
                          </w:r>
                          <w:proofErr w:type="spellEnd"/>
                        </w:p>
                        <w:p w14:paraId="3BD6DB88" w14:textId="77777777" w:rsidR="000903D9" w:rsidRDefault="000903D9" w:rsidP="000903D9">
                          <w:pPr>
                            <w:pStyle w:val="NoSpacing"/>
                            <w:jc w:val="right"/>
                            <w:rPr>
                              <w:color w:val="4472C4" w:themeColor="accent1"/>
                              <w:sz w:val="28"/>
                              <w:szCs w:val="28"/>
                            </w:rPr>
                          </w:pPr>
                          <w:r>
                            <w:rPr>
                              <w:color w:val="4472C4" w:themeColor="accent1"/>
                              <w:sz w:val="28"/>
                              <w:szCs w:val="28"/>
                            </w:rPr>
                            <w:t xml:space="preserve"> Jake Salt</w:t>
                          </w:r>
                        </w:p>
                        <w:p w14:paraId="704438B4" w14:textId="6670D75E" w:rsidR="000903D9" w:rsidRPr="000903D9" w:rsidRDefault="000903D9" w:rsidP="000903D9">
                          <w:pPr>
                            <w:pStyle w:val="NoSpacing"/>
                            <w:jc w:val="right"/>
                            <w:rPr>
                              <w:color w:val="4472C4" w:themeColor="accent1"/>
                              <w:sz w:val="28"/>
                              <w:szCs w:val="28"/>
                            </w:rPr>
                          </w:pPr>
                          <w:r>
                            <w:rPr>
                              <w:color w:val="4472C4" w:themeColor="accent1"/>
                              <w:sz w:val="28"/>
                              <w:szCs w:val="28"/>
                            </w:rPr>
                            <w:t xml:space="preserve"> Connor Grattan</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00968E" wp14:editId="1D9C9B0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A8ECA" w14:textId="4DFD8DC4" w:rsidR="000903D9" w:rsidRDefault="003A194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03D9">
                                      <w:rPr>
                                        <w:caps/>
                                        <w:color w:val="4472C4" w:themeColor="accent1"/>
                                        <w:sz w:val="64"/>
                                        <w:szCs w:val="64"/>
                                      </w:rPr>
                                      <w:t>Group Project - PMIS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449C1F" w14:textId="1906237C" w:rsidR="000903D9" w:rsidRDefault="000903D9">
                                    <w:pPr>
                                      <w:jc w:val="right"/>
                                      <w:rPr>
                                        <w:smallCaps/>
                                        <w:color w:val="404040" w:themeColor="text1" w:themeTint="BF"/>
                                        <w:sz w:val="36"/>
                                        <w:szCs w:val="36"/>
                                      </w:rPr>
                                    </w:pPr>
                                    <w:r>
                                      <w:rPr>
                                        <w:color w:val="404040" w:themeColor="text1" w:themeTint="BF"/>
                                        <w:sz w:val="36"/>
                                        <w:szCs w:val="36"/>
                                      </w:rPr>
                                      <w:t>Group 14 - Penetration Testing Scenario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00968E"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FFA8ECA" w14:textId="4DFD8DC4" w:rsidR="000903D9" w:rsidRDefault="003A194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03D9">
                                <w:rPr>
                                  <w:caps/>
                                  <w:color w:val="4472C4" w:themeColor="accent1"/>
                                  <w:sz w:val="64"/>
                                  <w:szCs w:val="64"/>
                                </w:rPr>
                                <w:t>Group Project - PMIS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449C1F" w14:textId="1906237C" w:rsidR="000903D9" w:rsidRDefault="000903D9">
                              <w:pPr>
                                <w:jc w:val="right"/>
                                <w:rPr>
                                  <w:smallCaps/>
                                  <w:color w:val="404040" w:themeColor="text1" w:themeTint="BF"/>
                                  <w:sz w:val="36"/>
                                  <w:szCs w:val="36"/>
                                </w:rPr>
                              </w:pPr>
                              <w:r>
                                <w:rPr>
                                  <w:color w:val="404040" w:themeColor="text1" w:themeTint="BF"/>
                                  <w:sz w:val="36"/>
                                  <w:szCs w:val="36"/>
                                </w:rPr>
                                <w:t>Group 14 - Penetration Testing Scenario</w:t>
                              </w:r>
                            </w:p>
                          </w:sdtContent>
                        </w:sdt>
                      </w:txbxContent>
                    </v:textbox>
                    <w10:wrap type="square" anchorx="page" anchory="page"/>
                  </v:shape>
                </w:pict>
              </mc:Fallback>
            </mc:AlternateContent>
          </w:r>
        </w:p>
        <w:p w14:paraId="26A8A832" w14:textId="6099CAE8" w:rsidR="000903D9" w:rsidRDefault="000903D9">
          <w:pPr>
            <w:spacing w:before="0" w:after="0" w:line="240" w:lineRule="auto"/>
            <w:rPr>
              <w:rFonts w:ascii="Arial" w:eastAsiaTheme="majorEastAsia" w:hAnsi="Arial"/>
              <w:b/>
              <w:bCs/>
              <w:iCs/>
              <w:sz w:val="40"/>
              <w:szCs w:val="40"/>
            </w:rPr>
          </w:pPr>
          <w:r>
            <w:rPr>
              <w:rFonts w:ascii="Arial" w:hAnsi="Arial"/>
              <w:i/>
              <w:sz w:val="40"/>
              <w:szCs w:val="40"/>
            </w:rPr>
            <w:br w:type="page"/>
          </w:r>
        </w:p>
      </w:sdtContent>
    </w:sdt>
    <w:sdt>
      <w:sdtPr>
        <w:rPr>
          <w:rFonts w:ascii="Calibri" w:eastAsia="Calibri" w:hAnsi="Calibri" w:cs="Arial"/>
          <w:color w:val="auto"/>
          <w:sz w:val="24"/>
          <w:szCs w:val="22"/>
        </w:rPr>
        <w:id w:val="2092049941"/>
        <w:docPartObj>
          <w:docPartGallery w:val="Table of Contents"/>
          <w:docPartUnique/>
        </w:docPartObj>
      </w:sdtPr>
      <w:sdtEndPr>
        <w:rPr>
          <w:b/>
          <w:bCs/>
          <w:noProof/>
        </w:rPr>
      </w:sdtEndPr>
      <w:sdtContent>
        <w:p w14:paraId="59F9FEF9" w14:textId="7268ED04" w:rsidR="000903D9" w:rsidRDefault="000903D9">
          <w:pPr>
            <w:pStyle w:val="TOCHeading"/>
          </w:pPr>
          <w:r>
            <w:t>Contents</w:t>
          </w:r>
        </w:p>
        <w:p w14:paraId="6AC10C0D" w14:textId="1D134DCB" w:rsidR="006638B5" w:rsidRDefault="000903D9">
          <w:pPr>
            <w:pStyle w:val="TOC2"/>
            <w:tabs>
              <w:tab w:val="right" w:leader="dot" w:pos="9350"/>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64566062" w:history="1">
            <w:r w:rsidR="006638B5" w:rsidRPr="00D86F69">
              <w:rPr>
                <w:rStyle w:val="Hyperlink"/>
                <w:rFonts w:ascii="Arial" w:hAnsi="Arial"/>
                <w:noProof/>
              </w:rPr>
              <w:t>Project Summary</w:t>
            </w:r>
            <w:r w:rsidR="006638B5">
              <w:rPr>
                <w:noProof/>
                <w:webHidden/>
              </w:rPr>
              <w:tab/>
            </w:r>
            <w:r w:rsidR="006638B5">
              <w:rPr>
                <w:noProof/>
                <w:webHidden/>
              </w:rPr>
              <w:fldChar w:fldCharType="begin"/>
            </w:r>
            <w:r w:rsidR="006638B5">
              <w:rPr>
                <w:noProof/>
                <w:webHidden/>
              </w:rPr>
              <w:instrText xml:space="preserve"> PAGEREF _Toc64566062 \h </w:instrText>
            </w:r>
            <w:r w:rsidR="006638B5">
              <w:rPr>
                <w:noProof/>
                <w:webHidden/>
              </w:rPr>
            </w:r>
            <w:r w:rsidR="006638B5">
              <w:rPr>
                <w:noProof/>
                <w:webHidden/>
              </w:rPr>
              <w:fldChar w:fldCharType="separate"/>
            </w:r>
            <w:r w:rsidR="006638B5">
              <w:rPr>
                <w:noProof/>
                <w:webHidden/>
              </w:rPr>
              <w:t>2</w:t>
            </w:r>
            <w:r w:rsidR="006638B5">
              <w:rPr>
                <w:noProof/>
                <w:webHidden/>
              </w:rPr>
              <w:fldChar w:fldCharType="end"/>
            </w:r>
          </w:hyperlink>
        </w:p>
        <w:p w14:paraId="0AF83D78" w14:textId="0867F08A" w:rsidR="006638B5" w:rsidRDefault="006638B5">
          <w:pPr>
            <w:pStyle w:val="TOC2"/>
            <w:tabs>
              <w:tab w:val="right" w:leader="dot" w:pos="9350"/>
            </w:tabs>
            <w:rPr>
              <w:rFonts w:asciiTheme="minorHAnsi" w:eastAsiaTheme="minorEastAsia" w:hAnsiTheme="minorHAnsi" w:cstheme="minorBidi"/>
              <w:noProof/>
              <w:sz w:val="22"/>
              <w:lang w:val="en-GB" w:eastAsia="en-GB"/>
            </w:rPr>
          </w:pPr>
          <w:hyperlink w:anchor="_Toc64566063" w:history="1">
            <w:r w:rsidRPr="00D86F69">
              <w:rPr>
                <w:rStyle w:val="Hyperlink"/>
                <w:rFonts w:ascii="Arial" w:hAnsi="Arial"/>
                <w:noProof/>
              </w:rPr>
              <w:t>Business Case</w:t>
            </w:r>
            <w:r>
              <w:rPr>
                <w:noProof/>
                <w:webHidden/>
              </w:rPr>
              <w:tab/>
            </w:r>
            <w:r>
              <w:rPr>
                <w:noProof/>
                <w:webHidden/>
              </w:rPr>
              <w:fldChar w:fldCharType="begin"/>
            </w:r>
            <w:r>
              <w:rPr>
                <w:noProof/>
                <w:webHidden/>
              </w:rPr>
              <w:instrText xml:space="preserve"> PAGEREF _Toc64566063 \h </w:instrText>
            </w:r>
            <w:r>
              <w:rPr>
                <w:noProof/>
                <w:webHidden/>
              </w:rPr>
            </w:r>
            <w:r>
              <w:rPr>
                <w:noProof/>
                <w:webHidden/>
              </w:rPr>
              <w:fldChar w:fldCharType="separate"/>
            </w:r>
            <w:r>
              <w:rPr>
                <w:noProof/>
                <w:webHidden/>
              </w:rPr>
              <w:t>5</w:t>
            </w:r>
            <w:r>
              <w:rPr>
                <w:noProof/>
                <w:webHidden/>
              </w:rPr>
              <w:fldChar w:fldCharType="end"/>
            </w:r>
          </w:hyperlink>
        </w:p>
        <w:p w14:paraId="705AE9E6" w14:textId="189333A0" w:rsidR="006638B5" w:rsidRDefault="006638B5">
          <w:pPr>
            <w:pStyle w:val="TOC2"/>
            <w:tabs>
              <w:tab w:val="right" w:leader="dot" w:pos="9350"/>
            </w:tabs>
            <w:rPr>
              <w:rFonts w:asciiTheme="minorHAnsi" w:eastAsiaTheme="minorEastAsia" w:hAnsiTheme="minorHAnsi" w:cstheme="minorBidi"/>
              <w:noProof/>
              <w:sz w:val="22"/>
              <w:lang w:val="en-GB" w:eastAsia="en-GB"/>
            </w:rPr>
          </w:pPr>
          <w:hyperlink w:anchor="_Toc64566064" w:history="1">
            <w:r w:rsidRPr="00D86F69">
              <w:rPr>
                <w:rStyle w:val="Hyperlink"/>
                <w:rFonts w:ascii="Arial" w:hAnsi="Arial"/>
                <w:noProof/>
              </w:rPr>
              <w:t>Schedule Model</w:t>
            </w:r>
            <w:r>
              <w:rPr>
                <w:noProof/>
                <w:webHidden/>
              </w:rPr>
              <w:tab/>
            </w:r>
            <w:r>
              <w:rPr>
                <w:noProof/>
                <w:webHidden/>
              </w:rPr>
              <w:fldChar w:fldCharType="begin"/>
            </w:r>
            <w:r>
              <w:rPr>
                <w:noProof/>
                <w:webHidden/>
              </w:rPr>
              <w:instrText xml:space="preserve"> PAGEREF _Toc64566064 \h </w:instrText>
            </w:r>
            <w:r>
              <w:rPr>
                <w:noProof/>
                <w:webHidden/>
              </w:rPr>
            </w:r>
            <w:r>
              <w:rPr>
                <w:noProof/>
                <w:webHidden/>
              </w:rPr>
              <w:fldChar w:fldCharType="separate"/>
            </w:r>
            <w:r>
              <w:rPr>
                <w:noProof/>
                <w:webHidden/>
              </w:rPr>
              <w:t>6</w:t>
            </w:r>
            <w:r>
              <w:rPr>
                <w:noProof/>
                <w:webHidden/>
              </w:rPr>
              <w:fldChar w:fldCharType="end"/>
            </w:r>
          </w:hyperlink>
        </w:p>
        <w:p w14:paraId="6ACC1D6E" w14:textId="61CB130B" w:rsidR="006638B5" w:rsidRDefault="006638B5">
          <w:pPr>
            <w:pStyle w:val="TOC2"/>
            <w:tabs>
              <w:tab w:val="right" w:leader="dot" w:pos="9350"/>
            </w:tabs>
            <w:rPr>
              <w:rFonts w:asciiTheme="minorHAnsi" w:eastAsiaTheme="minorEastAsia" w:hAnsiTheme="minorHAnsi" w:cstheme="minorBidi"/>
              <w:noProof/>
              <w:sz w:val="22"/>
              <w:lang w:val="en-GB" w:eastAsia="en-GB"/>
            </w:rPr>
          </w:pPr>
          <w:hyperlink w:anchor="_Toc64566065" w:history="1">
            <w:r w:rsidRPr="00D86F69">
              <w:rPr>
                <w:rStyle w:val="Hyperlink"/>
                <w:rFonts w:ascii="Arial" w:hAnsi="Arial"/>
                <w:noProof/>
              </w:rPr>
              <w:t>Configuration Map</w:t>
            </w:r>
            <w:r>
              <w:rPr>
                <w:noProof/>
                <w:webHidden/>
              </w:rPr>
              <w:tab/>
            </w:r>
            <w:r>
              <w:rPr>
                <w:noProof/>
                <w:webHidden/>
              </w:rPr>
              <w:fldChar w:fldCharType="begin"/>
            </w:r>
            <w:r>
              <w:rPr>
                <w:noProof/>
                <w:webHidden/>
              </w:rPr>
              <w:instrText xml:space="preserve"> PAGEREF _Toc64566065 \h </w:instrText>
            </w:r>
            <w:r>
              <w:rPr>
                <w:noProof/>
                <w:webHidden/>
              </w:rPr>
            </w:r>
            <w:r>
              <w:rPr>
                <w:noProof/>
                <w:webHidden/>
              </w:rPr>
              <w:fldChar w:fldCharType="separate"/>
            </w:r>
            <w:r>
              <w:rPr>
                <w:noProof/>
                <w:webHidden/>
              </w:rPr>
              <w:t>7</w:t>
            </w:r>
            <w:r>
              <w:rPr>
                <w:noProof/>
                <w:webHidden/>
              </w:rPr>
              <w:fldChar w:fldCharType="end"/>
            </w:r>
          </w:hyperlink>
        </w:p>
        <w:p w14:paraId="3391EEFC" w14:textId="5CAF36C8" w:rsidR="006638B5" w:rsidRDefault="006638B5">
          <w:pPr>
            <w:pStyle w:val="TOC2"/>
            <w:tabs>
              <w:tab w:val="right" w:leader="dot" w:pos="9350"/>
            </w:tabs>
            <w:rPr>
              <w:rFonts w:asciiTheme="minorHAnsi" w:eastAsiaTheme="minorEastAsia" w:hAnsiTheme="minorHAnsi" w:cstheme="minorBidi"/>
              <w:noProof/>
              <w:sz w:val="22"/>
              <w:lang w:val="en-GB" w:eastAsia="en-GB"/>
            </w:rPr>
          </w:pPr>
          <w:hyperlink w:anchor="_Toc64566066" w:history="1">
            <w:r w:rsidRPr="00D86F69">
              <w:rPr>
                <w:rStyle w:val="Hyperlink"/>
                <w:rFonts w:ascii="Arial" w:hAnsi="Arial"/>
                <w:noProof/>
              </w:rPr>
              <w:t>RIC Register</w:t>
            </w:r>
            <w:r>
              <w:rPr>
                <w:noProof/>
                <w:webHidden/>
              </w:rPr>
              <w:tab/>
            </w:r>
            <w:r>
              <w:rPr>
                <w:noProof/>
                <w:webHidden/>
              </w:rPr>
              <w:fldChar w:fldCharType="begin"/>
            </w:r>
            <w:r>
              <w:rPr>
                <w:noProof/>
                <w:webHidden/>
              </w:rPr>
              <w:instrText xml:space="preserve"> PAGEREF _Toc64566066 \h </w:instrText>
            </w:r>
            <w:r>
              <w:rPr>
                <w:noProof/>
                <w:webHidden/>
              </w:rPr>
            </w:r>
            <w:r>
              <w:rPr>
                <w:noProof/>
                <w:webHidden/>
              </w:rPr>
              <w:fldChar w:fldCharType="separate"/>
            </w:r>
            <w:r>
              <w:rPr>
                <w:noProof/>
                <w:webHidden/>
              </w:rPr>
              <w:t>8</w:t>
            </w:r>
            <w:r>
              <w:rPr>
                <w:noProof/>
                <w:webHidden/>
              </w:rPr>
              <w:fldChar w:fldCharType="end"/>
            </w:r>
          </w:hyperlink>
        </w:p>
        <w:p w14:paraId="008A144A" w14:textId="6C60A117" w:rsidR="006638B5" w:rsidRDefault="006638B5">
          <w:pPr>
            <w:pStyle w:val="TOC2"/>
            <w:tabs>
              <w:tab w:val="right" w:leader="dot" w:pos="9350"/>
            </w:tabs>
            <w:rPr>
              <w:rFonts w:asciiTheme="minorHAnsi" w:eastAsiaTheme="minorEastAsia" w:hAnsiTheme="minorHAnsi" w:cstheme="minorBidi"/>
              <w:noProof/>
              <w:sz w:val="22"/>
              <w:lang w:val="en-GB" w:eastAsia="en-GB"/>
            </w:rPr>
          </w:pPr>
          <w:hyperlink w:anchor="_Toc64566067" w:history="1">
            <w:r w:rsidRPr="00D86F69">
              <w:rPr>
                <w:rStyle w:val="Hyperlink"/>
                <w:rFonts w:ascii="Arial" w:hAnsi="Arial"/>
                <w:noProof/>
              </w:rPr>
              <w:t>Client Sign-Off</w:t>
            </w:r>
            <w:r>
              <w:rPr>
                <w:noProof/>
                <w:webHidden/>
              </w:rPr>
              <w:tab/>
            </w:r>
            <w:r>
              <w:rPr>
                <w:noProof/>
                <w:webHidden/>
              </w:rPr>
              <w:fldChar w:fldCharType="begin"/>
            </w:r>
            <w:r>
              <w:rPr>
                <w:noProof/>
                <w:webHidden/>
              </w:rPr>
              <w:instrText xml:space="preserve"> PAGEREF _Toc64566067 \h </w:instrText>
            </w:r>
            <w:r>
              <w:rPr>
                <w:noProof/>
                <w:webHidden/>
              </w:rPr>
            </w:r>
            <w:r>
              <w:rPr>
                <w:noProof/>
                <w:webHidden/>
              </w:rPr>
              <w:fldChar w:fldCharType="separate"/>
            </w:r>
            <w:r>
              <w:rPr>
                <w:noProof/>
                <w:webHidden/>
              </w:rPr>
              <w:t>8</w:t>
            </w:r>
            <w:r>
              <w:rPr>
                <w:noProof/>
                <w:webHidden/>
              </w:rPr>
              <w:fldChar w:fldCharType="end"/>
            </w:r>
          </w:hyperlink>
        </w:p>
        <w:p w14:paraId="66B76DF9" w14:textId="4C390D16" w:rsidR="000903D9" w:rsidRDefault="000903D9">
          <w:r>
            <w:rPr>
              <w:b/>
              <w:bCs/>
              <w:noProof/>
            </w:rPr>
            <w:fldChar w:fldCharType="end"/>
          </w:r>
        </w:p>
      </w:sdtContent>
    </w:sdt>
    <w:p w14:paraId="4AB659EC" w14:textId="77777777" w:rsidR="000903D9" w:rsidRDefault="000903D9" w:rsidP="00E446E6">
      <w:pPr>
        <w:pStyle w:val="Heading2"/>
        <w:jc w:val="both"/>
        <w:rPr>
          <w:rFonts w:ascii="Arial" w:hAnsi="Arial" w:cs="Arial"/>
          <w:i w:val="0"/>
          <w:sz w:val="40"/>
          <w:szCs w:val="40"/>
        </w:rPr>
      </w:pPr>
    </w:p>
    <w:p w14:paraId="51AC4C5A" w14:textId="77777777" w:rsidR="000903D9" w:rsidRDefault="000903D9">
      <w:pPr>
        <w:spacing w:before="0" w:after="0" w:line="240" w:lineRule="auto"/>
        <w:rPr>
          <w:rFonts w:ascii="Arial" w:eastAsiaTheme="majorEastAsia" w:hAnsi="Arial"/>
          <w:b/>
          <w:bCs/>
          <w:iCs/>
          <w:sz w:val="40"/>
          <w:szCs w:val="40"/>
        </w:rPr>
      </w:pPr>
      <w:r>
        <w:rPr>
          <w:rFonts w:ascii="Arial" w:hAnsi="Arial"/>
          <w:i/>
          <w:sz w:val="40"/>
          <w:szCs w:val="40"/>
        </w:rPr>
        <w:br w:type="page"/>
      </w:r>
    </w:p>
    <w:p w14:paraId="5CAB1E36" w14:textId="6269E3B2" w:rsidR="007246B8" w:rsidRPr="00E446E6" w:rsidRDefault="007246B8" w:rsidP="00E446E6">
      <w:pPr>
        <w:pStyle w:val="Heading2"/>
        <w:jc w:val="both"/>
        <w:rPr>
          <w:rFonts w:ascii="Arial" w:hAnsi="Arial" w:cs="Arial"/>
          <w:i w:val="0"/>
          <w:sz w:val="40"/>
          <w:szCs w:val="40"/>
        </w:rPr>
      </w:pPr>
      <w:bookmarkStart w:id="0" w:name="_Toc64566062"/>
      <w:r w:rsidRPr="00E446E6">
        <w:rPr>
          <w:rFonts w:ascii="Arial" w:hAnsi="Arial" w:cs="Arial"/>
          <w:i w:val="0"/>
          <w:noProof/>
          <w:sz w:val="40"/>
          <w:szCs w:val="40"/>
        </w:rPr>
        <w:lastRenderedPageBreak/>
        <w:drawing>
          <wp:anchor distT="0" distB="0" distL="114300" distR="274320" simplePos="0" relativeHeight="251658240" behindDoc="0" locked="0" layoutInCell="1" allowOverlap="1" wp14:anchorId="5DCAA948" wp14:editId="42CD19DB">
            <wp:simplePos x="0" y="0"/>
            <wp:positionH relativeFrom="margin">
              <wp:align>right</wp:align>
            </wp:positionH>
            <wp:positionV relativeFrom="paragraph">
              <wp:posOffset>0</wp:posOffset>
            </wp:positionV>
            <wp:extent cx="887095" cy="887095"/>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14:sizeRelH relativeFrom="page">
              <wp14:pctWidth>0</wp14:pctWidth>
            </wp14:sizeRelH>
            <wp14:sizeRelV relativeFrom="page">
              <wp14:pctHeight>0</wp14:pctHeight>
            </wp14:sizeRelV>
          </wp:anchor>
        </w:drawing>
      </w:r>
      <w:r w:rsidR="00A02328" w:rsidRPr="00E446E6">
        <w:rPr>
          <w:rFonts w:ascii="Arial" w:hAnsi="Arial" w:cs="Arial"/>
          <w:i w:val="0"/>
          <w:sz w:val="40"/>
          <w:szCs w:val="40"/>
        </w:rPr>
        <w:t xml:space="preserve">Project </w:t>
      </w:r>
      <w:r w:rsidR="00E446E6" w:rsidRPr="00E446E6">
        <w:rPr>
          <w:rFonts w:ascii="Arial" w:hAnsi="Arial" w:cs="Arial"/>
          <w:i w:val="0"/>
          <w:sz w:val="40"/>
          <w:szCs w:val="40"/>
        </w:rPr>
        <w:t>Summary</w:t>
      </w:r>
      <w:bookmarkEnd w:id="0"/>
    </w:p>
    <w:p w14:paraId="2BB2F834" w14:textId="77777777" w:rsidR="00490F2C" w:rsidRPr="00E415F9" w:rsidRDefault="00E446E6" w:rsidP="00490F2C">
      <w:pPr>
        <w:pStyle w:val="SHD"/>
      </w:pPr>
      <w:r>
        <w:t xml:space="preserve">Important </w:t>
      </w:r>
      <w:r w:rsidR="00E415F9" w:rsidRPr="008731E3">
        <w:t>Dates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20"/>
        <w:gridCol w:w="3122"/>
        <w:gridCol w:w="3108"/>
      </w:tblGrid>
      <w:tr w:rsidR="00E415F9" w14:paraId="33B5EC8B" w14:textId="77777777" w:rsidTr="00AE6686">
        <w:tc>
          <w:tcPr>
            <w:tcW w:w="3192" w:type="dxa"/>
            <w:shd w:val="clear" w:color="auto" w:fill="auto"/>
          </w:tcPr>
          <w:p w14:paraId="0BE89CAA" w14:textId="77777777" w:rsidR="00E415F9" w:rsidRDefault="008731E3" w:rsidP="008731E3">
            <w:r>
              <w:t>Sponsor Appointed</w:t>
            </w:r>
          </w:p>
        </w:tc>
        <w:tc>
          <w:tcPr>
            <w:tcW w:w="3192" w:type="dxa"/>
            <w:shd w:val="clear" w:color="auto" w:fill="auto"/>
          </w:tcPr>
          <w:p w14:paraId="75CEDAF4" w14:textId="77777777" w:rsidR="00E415F9" w:rsidRDefault="008731E3" w:rsidP="008731E3">
            <w:r>
              <w:t>Project Authorized</w:t>
            </w:r>
          </w:p>
        </w:tc>
        <w:tc>
          <w:tcPr>
            <w:tcW w:w="3192" w:type="dxa"/>
            <w:shd w:val="clear" w:color="auto" w:fill="auto"/>
          </w:tcPr>
          <w:p w14:paraId="1BB2C17F" w14:textId="77777777" w:rsidR="00E415F9" w:rsidRDefault="00E415F9" w:rsidP="008731E3">
            <w:r>
              <w:t xml:space="preserve">Project </w:t>
            </w:r>
            <w:r w:rsidR="008731E3">
              <w:t>Closed</w:t>
            </w:r>
          </w:p>
        </w:tc>
      </w:tr>
      <w:tr w:rsidR="00E415F9" w14:paraId="7F311A2C" w14:textId="77777777" w:rsidTr="00AE6686">
        <w:tc>
          <w:tcPr>
            <w:tcW w:w="3192" w:type="dxa"/>
            <w:shd w:val="clear" w:color="auto" w:fill="auto"/>
          </w:tcPr>
          <w:p w14:paraId="65406E4E" w14:textId="77777777" w:rsidR="00E415F9" w:rsidRPr="00E01E08" w:rsidRDefault="00E01E08" w:rsidP="008731E3">
            <w:pPr>
              <w:rPr>
                <w:b/>
              </w:rPr>
            </w:pPr>
            <w:r w:rsidRPr="00E01E08">
              <w:rPr>
                <w:b/>
                <w:color w:val="000000"/>
              </w:rPr>
              <w:t>29</w:t>
            </w:r>
            <w:r w:rsidRPr="00E01E08">
              <w:rPr>
                <w:b/>
                <w:color w:val="000000"/>
                <w:vertAlign w:val="superscript"/>
              </w:rPr>
              <w:t>th</w:t>
            </w:r>
            <w:r>
              <w:rPr>
                <w:b/>
                <w:color w:val="000000"/>
              </w:rPr>
              <w:t xml:space="preserve"> </w:t>
            </w:r>
            <w:r w:rsidRPr="00E01E08">
              <w:rPr>
                <w:b/>
                <w:color w:val="000000"/>
              </w:rPr>
              <w:t>January 2021</w:t>
            </w:r>
          </w:p>
        </w:tc>
        <w:tc>
          <w:tcPr>
            <w:tcW w:w="3192" w:type="dxa"/>
            <w:shd w:val="clear" w:color="auto" w:fill="auto"/>
          </w:tcPr>
          <w:p w14:paraId="73D4900F" w14:textId="77777777" w:rsidR="00E415F9" w:rsidRPr="00E01E08" w:rsidRDefault="00E01E08" w:rsidP="008731E3">
            <w:pPr>
              <w:rPr>
                <w:b/>
              </w:rPr>
            </w:pPr>
            <w:r w:rsidRPr="00E01E08">
              <w:rPr>
                <w:b/>
              </w:rPr>
              <w:t>18</w:t>
            </w:r>
            <w:r w:rsidRPr="00E01E08">
              <w:rPr>
                <w:b/>
                <w:vertAlign w:val="superscript"/>
              </w:rPr>
              <w:t>th</w:t>
            </w:r>
            <w:r w:rsidRPr="00E01E08">
              <w:rPr>
                <w:b/>
              </w:rPr>
              <w:t xml:space="preserve"> January 2021</w:t>
            </w:r>
          </w:p>
        </w:tc>
        <w:tc>
          <w:tcPr>
            <w:tcW w:w="3192" w:type="dxa"/>
            <w:shd w:val="clear" w:color="auto" w:fill="auto"/>
          </w:tcPr>
          <w:p w14:paraId="3CA7749A" w14:textId="77777777" w:rsidR="00E415F9" w:rsidRPr="00E01E08" w:rsidRDefault="00E01E08" w:rsidP="008731E3">
            <w:pPr>
              <w:rPr>
                <w:b/>
              </w:rPr>
            </w:pPr>
            <w:r>
              <w:rPr>
                <w:b/>
              </w:rPr>
              <w:t>30</w:t>
            </w:r>
            <w:r w:rsidRPr="00E01E08">
              <w:rPr>
                <w:b/>
                <w:vertAlign w:val="superscript"/>
              </w:rPr>
              <w:t>th</w:t>
            </w:r>
            <w:r>
              <w:rPr>
                <w:b/>
              </w:rPr>
              <w:t xml:space="preserve"> April 2021</w:t>
            </w:r>
          </w:p>
        </w:tc>
      </w:tr>
    </w:tbl>
    <w:p w14:paraId="19C60F36" w14:textId="77777777" w:rsidR="00490F2C" w:rsidRDefault="008731E3" w:rsidP="00490F2C">
      <w:pPr>
        <w:pStyle w:val="SHD"/>
      </w:pPr>
      <w:r>
        <w:t>Purpose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03"/>
        <w:gridCol w:w="6247"/>
      </w:tblGrid>
      <w:tr w:rsidR="00E415F9" w:rsidRPr="00AE6686" w14:paraId="6A9BD72B" w14:textId="77777777" w:rsidTr="00AE6686">
        <w:tc>
          <w:tcPr>
            <w:tcW w:w="3168" w:type="dxa"/>
            <w:shd w:val="clear" w:color="auto" w:fill="auto"/>
          </w:tcPr>
          <w:p w14:paraId="5E423C98" w14:textId="77777777" w:rsidR="00E415F9" w:rsidRDefault="00E415F9" w:rsidP="008731E3">
            <w:r>
              <w:t>Goal / Outcome</w:t>
            </w:r>
          </w:p>
        </w:tc>
        <w:tc>
          <w:tcPr>
            <w:tcW w:w="6408" w:type="dxa"/>
            <w:shd w:val="clear" w:color="auto" w:fill="auto"/>
          </w:tcPr>
          <w:p w14:paraId="2E1B72FB" w14:textId="77777777" w:rsidR="000B522C" w:rsidRPr="00581826" w:rsidRDefault="00581826" w:rsidP="00581826">
            <w:pPr>
              <w:numPr>
                <w:ilvl w:val="0"/>
                <w:numId w:val="1"/>
              </w:numPr>
              <w:rPr>
                <w:b/>
                <w:bCs/>
                <w:szCs w:val="28"/>
              </w:rPr>
            </w:pPr>
            <w:r w:rsidRPr="00581826">
              <w:rPr>
                <w:b/>
                <w:bCs/>
                <w:szCs w:val="28"/>
              </w:rPr>
              <w:t>To Provide a set of tools</w:t>
            </w:r>
            <w:r w:rsidR="00A02328">
              <w:rPr>
                <w:b/>
                <w:bCs/>
                <w:szCs w:val="28"/>
              </w:rPr>
              <w:t xml:space="preserve"> and documentation</w:t>
            </w:r>
            <w:r w:rsidRPr="00581826">
              <w:rPr>
                <w:b/>
                <w:bCs/>
                <w:szCs w:val="28"/>
              </w:rPr>
              <w:t xml:space="preserve"> which can be used to create labs for</w:t>
            </w:r>
            <w:r w:rsidR="00A02328">
              <w:rPr>
                <w:b/>
                <w:bCs/>
                <w:szCs w:val="28"/>
              </w:rPr>
              <w:t xml:space="preserve"> fourth year</w:t>
            </w:r>
            <w:r w:rsidRPr="00581826">
              <w:rPr>
                <w:b/>
                <w:bCs/>
                <w:szCs w:val="28"/>
              </w:rPr>
              <w:t xml:space="preserve"> students to practice</w:t>
            </w:r>
            <w:r w:rsidR="00A02328">
              <w:rPr>
                <w:b/>
                <w:bCs/>
                <w:szCs w:val="28"/>
              </w:rPr>
              <w:t xml:space="preserve"> security</w:t>
            </w:r>
            <w:r w:rsidRPr="00581826">
              <w:rPr>
                <w:b/>
                <w:bCs/>
                <w:szCs w:val="28"/>
              </w:rPr>
              <w:t xml:space="preserve"> pen-testing in a realistically simulated virtual scenario.</w:t>
            </w:r>
          </w:p>
          <w:p w14:paraId="6E16BFE7" w14:textId="77777777" w:rsidR="00581826" w:rsidRPr="00581826" w:rsidRDefault="00581826" w:rsidP="00581826">
            <w:pPr>
              <w:rPr>
                <w:b/>
                <w:bCs/>
                <w:szCs w:val="28"/>
              </w:rPr>
            </w:pPr>
          </w:p>
          <w:p w14:paraId="79CCEE03" w14:textId="77777777" w:rsidR="00581826" w:rsidRPr="00581826" w:rsidRDefault="00581826" w:rsidP="00581826">
            <w:pPr>
              <w:numPr>
                <w:ilvl w:val="0"/>
                <w:numId w:val="1"/>
              </w:numPr>
              <w:rPr>
                <w:szCs w:val="28"/>
              </w:rPr>
            </w:pPr>
            <w:r w:rsidRPr="00581826">
              <w:rPr>
                <w:b/>
                <w:bCs/>
                <w:szCs w:val="28"/>
              </w:rPr>
              <w:t>To Create one or more scenarios whic</w:t>
            </w:r>
            <w:r w:rsidR="00A02328">
              <w:rPr>
                <w:b/>
                <w:bCs/>
                <w:szCs w:val="28"/>
              </w:rPr>
              <w:t>h</w:t>
            </w:r>
            <w:r w:rsidRPr="00581826">
              <w:rPr>
                <w:b/>
                <w:bCs/>
                <w:szCs w:val="28"/>
              </w:rPr>
              <w:t xml:space="preserve"> can be used to test students pen-testing skills in both a logical </w:t>
            </w:r>
            <w:r w:rsidR="00A02328">
              <w:rPr>
                <w:b/>
                <w:bCs/>
                <w:szCs w:val="28"/>
              </w:rPr>
              <w:t xml:space="preserve">yet </w:t>
            </w:r>
            <w:r w:rsidRPr="00581826">
              <w:rPr>
                <w:b/>
                <w:bCs/>
                <w:szCs w:val="28"/>
              </w:rPr>
              <w:t>challenging</w:t>
            </w:r>
            <w:r w:rsidR="00A02328">
              <w:rPr>
                <w:b/>
                <w:bCs/>
                <w:szCs w:val="28"/>
              </w:rPr>
              <w:t xml:space="preserve"> and educational</w:t>
            </w:r>
            <w:r w:rsidRPr="00581826">
              <w:rPr>
                <w:b/>
                <w:bCs/>
                <w:szCs w:val="28"/>
              </w:rPr>
              <w:t xml:space="preserve"> way</w:t>
            </w:r>
            <w:r w:rsidR="00A02328">
              <w:rPr>
                <w:b/>
                <w:bCs/>
                <w:szCs w:val="28"/>
              </w:rPr>
              <w:t>.</w:t>
            </w:r>
          </w:p>
          <w:p w14:paraId="45D3D4E9" w14:textId="77777777" w:rsidR="00E415F9" w:rsidRPr="00AE6686" w:rsidRDefault="00E415F9" w:rsidP="008731E3">
            <w:pPr>
              <w:rPr>
                <w:szCs w:val="28"/>
              </w:rPr>
            </w:pPr>
          </w:p>
        </w:tc>
      </w:tr>
      <w:tr w:rsidR="00E415F9" w:rsidRPr="00AE6686" w14:paraId="186F8510" w14:textId="77777777" w:rsidTr="00AE6686">
        <w:tc>
          <w:tcPr>
            <w:tcW w:w="3168" w:type="dxa"/>
            <w:shd w:val="clear" w:color="auto" w:fill="auto"/>
          </w:tcPr>
          <w:p w14:paraId="779A755E" w14:textId="77777777" w:rsidR="00E415F9" w:rsidRDefault="00E415F9" w:rsidP="008731E3">
            <w:r>
              <w:t>Main product</w:t>
            </w:r>
          </w:p>
        </w:tc>
        <w:tc>
          <w:tcPr>
            <w:tcW w:w="6408" w:type="dxa"/>
            <w:shd w:val="clear" w:color="auto" w:fill="auto"/>
          </w:tcPr>
          <w:p w14:paraId="7B9594CD" w14:textId="77777777" w:rsidR="00581826" w:rsidRPr="00581826" w:rsidRDefault="00581826" w:rsidP="00581826">
            <w:pPr>
              <w:numPr>
                <w:ilvl w:val="0"/>
                <w:numId w:val="2"/>
              </w:numPr>
              <w:rPr>
                <w:szCs w:val="28"/>
              </w:rPr>
            </w:pPr>
            <w:r w:rsidRPr="00581826">
              <w:rPr>
                <w:b/>
                <w:bCs/>
                <w:szCs w:val="28"/>
              </w:rPr>
              <w:t>A pre-configured virtual environment or set of environments, which can be used to carry out one or more types of penetration test.</w:t>
            </w:r>
          </w:p>
          <w:p w14:paraId="347A6DD7" w14:textId="77777777" w:rsidR="00581826" w:rsidRPr="00581826" w:rsidRDefault="00581826" w:rsidP="00581826">
            <w:pPr>
              <w:rPr>
                <w:szCs w:val="28"/>
              </w:rPr>
            </w:pPr>
          </w:p>
          <w:p w14:paraId="57D4A433" w14:textId="59E42C9A" w:rsidR="00581826" w:rsidRPr="00581826" w:rsidRDefault="00581826" w:rsidP="00581826">
            <w:pPr>
              <w:numPr>
                <w:ilvl w:val="0"/>
                <w:numId w:val="2"/>
              </w:numPr>
              <w:rPr>
                <w:szCs w:val="28"/>
              </w:rPr>
            </w:pPr>
            <w:r w:rsidRPr="00581826">
              <w:rPr>
                <w:b/>
                <w:bCs/>
                <w:szCs w:val="28"/>
              </w:rPr>
              <w:t>An E-commerce style website which is designed for simulating and testing web-based attacks.</w:t>
            </w:r>
            <w:r w:rsidR="008959A3">
              <w:rPr>
                <w:b/>
                <w:bCs/>
                <w:szCs w:val="28"/>
              </w:rPr>
              <w:t xml:space="preserve"> This will be inside the previously mentioned virtual environment, hosted on a </w:t>
            </w:r>
            <w:r w:rsidR="004834C2">
              <w:rPr>
                <w:b/>
                <w:bCs/>
                <w:szCs w:val="28"/>
              </w:rPr>
              <w:t>webserver</w:t>
            </w:r>
            <w:r w:rsidR="008959A3">
              <w:rPr>
                <w:b/>
                <w:bCs/>
                <w:szCs w:val="28"/>
              </w:rPr>
              <w:t xml:space="preserve">. </w:t>
            </w:r>
          </w:p>
          <w:p w14:paraId="13AC233A" w14:textId="77777777" w:rsidR="00581826" w:rsidRPr="00581826" w:rsidRDefault="00581826" w:rsidP="00581826">
            <w:pPr>
              <w:rPr>
                <w:szCs w:val="28"/>
              </w:rPr>
            </w:pPr>
          </w:p>
          <w:p w14:paraId="4DD034B9" w14:textId="77777777" w:rsidR="00581826" w:rsidRPr="00581826" w:rsidRDefault="00581826" w:rsidP="00581826">
            <w:pPr>
              <w:numPr>
                <w:ilvl w:val="0"/>
                <w:numId w:val="2"/>
              </w:numPr>
              <w:rPr>
                <w:b/>
                <w:bCs/>
                <w:szCs w:val="28"/>
              </w:rPr>
            </w:pPr>
            <w:r w:rsidRPr="00581826">
              <w:rPr>
                <w:b/>
                <w:bCs/>
                <w:szCs w:val="28"/>
              </w:rPr>
              <w:t>Documentation that explains each step of all successful pen-tests in a way that they can be easily recreated later for labs.</w:t>
            </w:r>
          </w:p>
          <w:p w14:paraId="47837014" w14:textId="77777777" w:rsidR="00E415F9" w:rsidRPr="00AE6686" w:rsidRDefault="00E415F9" w:rsidP="008731E3">
            <w:pPr>
              <w:rPr>
                <w:szCs w:val="28"/>
              </w:rPr>
            </w:pPr>
          </w:p>
        </w:tc>
      </w:tr>
      <w:tr w:rsidR="00E415F9" w:rsidRPr="00AE6686" w14:paraId="6C5DA7F7" w14:textId="77777777" w:rsidTr="00AE6686">
        <w:tc>
          <w:tcPr>
            <w:tcW w:w="3168" w:type="dxa"/>
            <w:shd w:val="clear" w:color="auto" w:fill="auto"/>
          </w:tcPr>
          <w:p w14:paraId="09506978" w14:textId="77777777" w:rsidR="00E415F9" w:rsidRDefault="00E415F9" w:rsidP="008731E3">
            <w:r>
              <w:t>High-level Requirements</w:t>
            </w:r>
          </w:p>
        </w:tc>
        <w:tc>
          <w:tcPr>
            <w:tcW w:w="6408" w:type="dxa"/>
            <w:shd w:val="clear" w:color="auto" w:fill="auto"/>
          </w:tcPr>
          <w:p w14:paraId="6CEACBFA" w14:textId="77777777" w:rsidR="00581826" w:rsidRDefault="00581826" w:rsidP="00581826">
            <w:pPr>
              <w:numPr>
                <w:ilvl w:val="0"/>
                <w:numId w:val="3"/>
              </w:numPr>
              <w:rPr>
                <w:b/>
                <w:bCs/>
                <w:szCs w:val="28"/>
              </w:rPr>
            </w:pPr>
            <w:r>
              <w:rPr>
                <w:b/>
                <w:bCs/>
                <w:szCs w:val="28"/>
              </w:rPr>
              <w:t>Research a variety of pen-testing methods which are used to exploit ‘known’ (or ‘unknown’?) vulnerabilities in a modern OS, Server, web app or software.</w:t>
            </w:r>
          </w:p>
          <w:p w14:paraId="06A0162F" w14:textId="77777777" w:rsidR="00581826" w:rsidRDefault="00581826" w:rsidP="00581826">
            <w:pPr>
              <w:ind w:left="720"/>
              <w:rPr>
                <w:b/>
                <w:bCs/>
                <w:szCs w:val="28"/>
              </w:rPr>
            </w:pPr>
          </w:p>
          <w:p w14:paraId="467FACF7" w14:textId="77777777" w:rsidR="00581826" w:rsidRPr="000B522C" w:rsidRDefault="00581826" w:rsidP="00581826">
            <w:pPr>
              <w:numPr>
                <w:ilvl w:val="0"/>
                <w:numId w:val="3"/>
              </w:numPr>
              <w:rPr>
                <w:b/>
                <w:bCs/>
                <w:szCs w:val="28"/>
              </w:rPr>
            </w:pPr>
            <w:r>
              <w:rPr>
                <w:b/>
                <w:bCs/>
                <w:szCs w:val="28"/>
              </w:rPr>
              <w:t xml:space="preserve">Documentation which shows these pen-testing methods being used to successfully exploit these </w:t>
            </w:r>
            <w:r>
              <w:rPr>
                <w:b/>
                <w:bCs/>
                <w:szCs w:val="28"/>
              </w:rPr>
              <w:lastRenderedPageBreak/>
              <w:t>vulnerabilities inside a virtual web or OS test scenario.</w:t>
            </w:r>
          </w:p>
          <w:p w14:paraId="2B1B59CC" w14:textId="77777777" w:rsidR="00581826" w:rsidRDefault="00581826" w:rsidP="00581826">
            <w:pPr>
              <w:rPr>
                <w:b/>
                <w:bCs/>
                <w:szCs w:val="28"/>
              </w:rPr>
            </w:pPr>
          </w:p>
          <w:p w14:paraId="5350A752" w14:textId="77777777" w:rsidR="00581826" w:rsidRDefault="00581826" w:rsidP="00581826">
            <w:pPr>
              <w:numPr>
                <w:ilvl w:val="0"/>
                <w:numId w:val="3"/>
              </w:numPr>
              <w:rPr>
                <w:b/>
                <w:bCs/>
                <w:szCs w:val="28"/>
              </w:rPr>
            </w:pPr>
            <w:r>
              <w:rPr>
                <w:b/>
                <w:bCs/>
                <w:szCs w:val="28"/>
              </w:rPr>
              <w:t>A set of pen-test tools inside a stable, virtual environment that students &amp; demonstrators can use alongside the provided documentation to carry out penetration testing labs.</w:t>
            </w:r>
          </w:p>
          <w:p w14:paraId="582FE82D" w14:textId="77777777" w:rsidR="00581826" w:rsidRDefault="00581826" w:rsidP="00581826">
            <w:pPr>
              <w:rPr>
                <w:b/>
                <w:bCs/>
                <w:szCs w:val="28"/>
              </w:rPr>
            </w:pPr>
          </w:p>
          <w:p w14:paraId="40EAFC0F" w14:textId="77777777" w:rsidR="00581826" w:rsidRDefault="00581826" w:rsidP="00581826">
            <w:pPr>
              <w:numPr>
                <w:ilvl w:val="0"/>
                <w:numId w:val="3"/>
              </w:numPr>
              <w:rPr>
                <w:b/>
                <w:bCs/>
                <w:szCs w:val="28"/>
              </w:rPr>
            </w:pPr>
            <w:r>
              <w:rPr>
                <w:b/>
                <w:bCs/>
                <w:szCs w:val="28"/>
              </w:rPr>
              <w:t>An E-commerce style website that should be used in conjunction with these tools to simulate web-based attacks such as ‘cross-site scripting’ and ‘SQL injections’.</w:t>
            </w:r>
          </w:p>
          <w:p w14:paraId="11D4B301" w14:textId="77777777" w:rsidR="00581826" w:rsidRDefault="00581826" w:rsidP="00581826">
            <w:pPr>
              <w:pStyle w:val="ListParagraph"/>
              <w:rPr>
                <w:b/>
                <w:bCs/>
                <w:szCs w:val="28"/>
              </w:rPr>
            </w:pPr>
          </w:p>
          <w:p w14:paraId="27E3E1E4" w14:textId="77777777" w:rsidR="00E415F9" w:rsidRPr="00AE6686" w:rsidRDefault="00581826" w:rsidP="00581826">
            <w:pPr>
              <w:numPr>
                <w:ilvl w:val="0"/>
                <w:numId w:val="3"/>
              </w:numPr>
              <w:rPr>
                <w:szCs w:val="28"/>
              </w:rPr>
            </w:pPr>
            <w:r>
              <w:rPr>
                <w:b/>
                <w:bCs/>
                <w:szCs w:val="28"/>
              </w:rPr>
              <w:t>Software and hardware used in testing must be of a modern standard to avoid any “out of date” pen-tests which would not be commonly found unpatched anymore in a real security scenario.</w:t>
            </w:r>
          </w:p>
        </w:tc>
      </w:tr>
    </w:tbl>
    <w:p w14:paraId="60019B26" w14:textId="77777777" w:rsidR="00E415F9" w:rsidRDefault="008731E3" w:rsidP="00490F2C">
      <w:pPr>
        <w:pStyle w:val="SHD"/>
        <w:ind w:firstLine="0"/>
      </w:pPr>
      <w:r>
        <w:lastRenderedPageBreak/>
        <w:t>Targets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05"/>
        <w:gridCol w:w="6245"/>
      </w:tblGrid>
      <w:tr w:rsidR="00E415F9" w14:paraId="717112A0" w14:textId="77777777" w:rsidTr="00AE6686">
        <w:tc>
          <w:tcPr>
            <w:tcW w:w="3168" w:type="dxa"/>
            <w:shd w:val="clear" w:color="auto" w:fill="auto"/>
          </w:tcPr>
          <w:p w14:paraId="38A9FAB7" w14:textId="77777777" w:rsidR="00E415F9" w:rsidRDefault="00E415F9" w:rsidP="008731E3">
            <w:r>
              <w:t>Duration</w:t>
            </w:r>
          </w:p>
        </w:tc>
        <w:tc>
          <w:tcPr>
            <w:tcW w:w="6408" w:type="dxa"/>
            <w:shd w:val="clear" w:color="auto" w:fill="auto"/>
          </w:tcPr>
          <w:p w14:paraId="6C040642" w14:textId="77777777" w:rsidR="00E415F9" w:rsidRPr="00A02328" w:rsidRDefault="00581826" w:rsidP="008731E3">
            <w:pPr>
              <w:rPr>
                <w:b/>
              </w:rPr>
            </w:pPr>
            <w:r w:rsidRPr="00A02328">
              <w:rPr>
                <w:b/>
              </w:rPr>
              <w:t>18</w:t>
            </w:r>
            <w:r w:rsidRPr="00A02328">
              <w:rPr>
                <w:b/>
                <w:vertAlign w:val="superscript"/>
              </w:rPr>
              <w:t>th</w:t>
            </w:r>
            <w:r w:rsidRPr="00A02328">
              <w:rPr>
                <w:b/>
              </w:rPr>
              <w:t xml:space="preserve"> January</w:t>
            </w:r>
            <w:r w:rsidR="000E3AD7">
              <w:rPr>
                <w:b/>
              </w:rPr>
              <w:t xml:space="preserve"> 2021</w:t>
            </w:r>
            <w:r w:rsidRPr="00A02328">
              <w:rPr>
                <w:b/>
              </w:rPr>
              <w:t xml:space="preserve"> </w:t>
            </w:r>
            <w:r w:rsidR="00A02328" w:rsidRPr="00A02328">
              <w:rPr>
                <w:b/>
              </w:rPr>
              <w:t>–</w:t>
            </w:r>
            <w:r w:rsidRPr="00A02328">
              <w:rPr>
                <w:b/>
              </w:rPr>
              <w:t xml:space="preserve"> </w:t>
            </w:r>
            <w:r w:rsidR="00A02328" w:rsidRPr="00A02328">
              <w:rPr>
                <w:b/>
              </w:rPr>
              <w:t>19</w:t>
            </w:r>
            <w:r w:rsidR="00A02328" w:rsidRPr="00A02328">
              <w:rPr>
                <w:b/>
                <w:vertAlign w:val="superscript"/>
              </w:rPr>
              <w:t>th</w:t>
            </w:r>
            <w:r w:rsidR="00A02328" w:rsidRPr="00A02328">
              <w:rPr>
                <w:b/>
              </w:rPr>
              <w:t xml:space="preserve"> April</w:t>
            </w:r>
            <w:r w:rsidR="000E3AD7">
              <w:rPr>
                <w:b/>
              </w:rPr>
              <w:t xml:space="preserve"> 2021</w:t>
            </w:r>
            <w:r w:rsidR="00A02328" w:rsidRPr="00A02328">
              <w:rPr>
                <w:b/>
              </w:rPr>
              <w:t xml:space="preserve"> (12 Weeks + 2 weeks Easter Holiday)</w:t>
            </w:r>
          </w:p>
        </w:tc>
      </w:tr>
      <w:tr w:rsidR="00E415F9" w14:paraId="0993B17B" w14:textId="77777777" w:rsidTr="00AE6686">
        <w:tc>
          <w:tcPr>
            <w:tcW w:w="3168" w:type="dxa"/>
            <w:shd w:val="clear" w:color="auto" w:fill="auto"/>
          </w:tcPr>
          <w:p w14:paraId="19E47FAF" w14:textId="77777777" w:rsidR="00E415F9" w:rsidRDefault="00E415F9" w:rsidP="008731E3">
            <w:r>
              <w:t>Budget</w:t>
            </w:r>
          </w:p>
        </w:tc>
        <w:tc>
          <w:tcPr>
            <w:tcW w:w="6408" w:type="dxa"/>
            <w:shd w:val="clear" w:color="auto" w:fill="auto"/>
          </w:tcPr>
          <w:p w14:paraId="6E032447" w14:textId="77777777" w:rsidR="00E415F9" w:rsidRPr="00A02328" w:rsidRDefault="00581826" w:rsidP="008731E3">
            <w:pPr>
              <w:rPr>
                <w:b/>
              </w:rPr>
            </w:pPr>
            <w:r w:rsidRPr="00A02328">
              <w:rPr>
                <w:b/>
              </w:rPr>
              <w:t>N/A</w:t>
            </w:r>
          </w:p>
        </w:tc>
      </w:tr>
    </w:tbl>
    <w:p w14:paraId="020C6E90" w14:textId="77777777" w:rsidR="00E415F9" w:rsidRDefault="00E415F9" w:rsidP="00490F2C">
      <w:pPr>
        <w:pStyle w:val="SHD"/>
        <w:ind w:firstLine="0"/>
      </w:pPr>
      <w:r w:rsidRPr="008731E3">
        <w:t>Major</w:t>
      </w:r>
      <w:r>
        <w:t xml:space="preserve"> </w:t>
      </w:r>
      <w:r w:rsidRPr="008731E3">
        <w:t>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0"/>
      </w:tblGrid>
      <w:tr w:rsidR="00E415F9" w14:paraId="1B2AB18A" w14:textId="77777777" w:rsidTr="00AE6686">
        <w:tc>
          <w:tcPr>
            <w:tcW w:w="9576" w:type="dxa"/>
            <w:shd w:val="clear" w:color="auto" w:fill="auto"/>
          </w:tcPr>
          <w:p w14:paraId="31FA4A9A" w14:textId="77777777" w:rsidR="00E415F9" w:rsidRDefault="00490F2C" w:rsidP="00490F2C">
            <w:pPr>
              <w:numPr>
                <w:ilvl w:val="0"/>
                <w:numId w:val="3"/>
              </w:numPr>
              <w:rPr>
                <w:b/>
              </w:rPr>
            </w:pPr>
            <w:r w:rsidRPr="00490F2C">
              <w:rPr>
                <w:b/>
              </w:rPr>
              <w:t>Workf</w:t>
            </w:r>
            <w:r>
              <w:rPr>
                <w:b/>
              </w:rPr>
              <w:t>lo</w:t>
            </w:r>
            <w:r w:rsidRPr="00490F2C">
              <w:rPr>
                <w:b/>
              </w:rPr>
              <w:t>w</w:t>
            </w:r>
            <w:r>
              <w:rPr>
                <w:b/>
              </w:rPr>
              <w:t xml:space="preserve"> -</w:t>
            </w:r>
            <w:r w:rsidRPr="00490F2C">
              <w:rPr>
                <w:b/>
              </w:rPr>
              <w:t xml:space="preserve"> </w:t>
            </w:r>
            <w:r>
              <w:rPr>
                <w:b/>
              </w:rPr>
              <w:t>A</w:t>
            </w:r>
            <w:r w:rsidRPr="00490F2C">
              <w:rPr>
                <w:b/>
              </w:rPr>
              <w:t>t the beginning of the project, whe</w:t>
            </w:r>
            <w:r>
              <w:rPr>
                <w:b/>
              </w:rPr>
              <w:t xml:space="preserve">n </w:t>
            </w:r>
            <w:r w:rsidRPr="00490F2C">
              <w:rPr>
                <w:b/>
              </w:rPr>
              <w:t>the objectives need to be defined, team members</w:t>
            </w:r>
            <w:r>
              <w:rPr>
                <w:b/>
              </w:rPr>
              <w:t xml:space="preserve"> who are</w:t>
            </w:r>
            <w:r w:rsidRPr="00490F2C">
              <w:rPr>
                <w:b/>
              </w:rPr>
              <w:t xml:space="preserve"> dealing with different </w:t>
            </w:r>
            <w:r>
              <w:rPr>
                <w:b/>
              </w:rPr>
              <w:t>tasks</w:t>
            </w:r>
            <w:r w:rsidRPr="00490F2C">
              <w:rPr>
                <w:b/>
              </w:rPr>
              <w:t xml:space="preserve"> </w:t>
            </w:r>
            <w:r>
              <w:rPr>
                <w:b/>
              </w:rPr>
              <w:t>may</w:t>
            </w:r>
            <w:r w:rsidRPr="00490F2C">
              <w:rPr>
                <w:b/>
              </w:rPr>
              <w:t xml:space="preserve"> have to wait until the </w:t>
            </w:r>
            <w:r>
              <w:rPr>
                <w:b/>
              </w:rPr>
              <w:t>previous tasks</w:t>
            </w:r>
            <w:r w:rsidRPr="00490F2C">
              <w:rPr>
                <w:b/>
              </w:rPr>
              <w:t xml:space="preserve"> have been </w:t>
            </w:r>
            <w:r>
              <w:rPr>
                <w:b/>
              </w:rPr>
              <w:t>completed</w:t>
            </w:r>
            <w:r w:rsidRPr="00490F2C">
              <w:rPr>
                <w:b/>
              </w:rPr>
              <w:t xml:space="preserve"> to </w:t>
            </w:r>
            <w:r>
              <w:rPr>
                <w:b/>
              </w:rPr>
              <w:t>continue</w:t>
            </w:r>
            <w:r w:rsidRPr="00490F2C">
              <w:rPr>
                <w:b/>
              </w:rPr>
              <w:t>. In some cases</w:t>
            </w:r>
            <w:r>
              <w:rPr>
                <w:b/>
              </w:rPr>
              <w:t>,</w:t>
            </w:r>
            <w:r w:rsidRPr="00490F2C">
              <w:rPr>
                <w:b/>
              </w:rPr>
              <w:t xml:space="preserve"> th</w:t>
            </w:r>
            <w:r>
              <w:rPr>
                <w:b/>
              </w:rPr>
              <w:t>is</w:t>
            </w:r>
            <w:r w:rsidRPr="00490F2C">
              <w:rPr>
                <w:b/>
              </w:rPr>
              <w:t xml:space="preserve"> configuration and troubleshooting could be</w:t>
            </w:r>
            <w:r>
              <w:rPr>
                <w:b/>
              </w:rPr>
              <w:t>come</w:t>
            </w:r>
            <w:r w:rsidRPr="00490F2C">
              <w:rPr>
                <w:b/>
              </w:rPr>
              <w:t xml:space="preserve"> quite time consuming</w:t>
            </w:r>
            <w:r>
              <w:rPr>
                <w:b/>
              </w:rPr>
              <w:t>,</w:t>
            </w:r>
            <w:r w:rsidRPr="00490F2C">
              <w:rPr>
                <w:b/>
              </w:rPr>
              <w:t xml:space="preserve"> affecting the project timetable</w:t>
            </w:r>
            <w:r>
              <w:rPr>
                <w:b/>
              </w:rPr>
              <w:t xml:space="preserve"> </w:t>
            </w:r>
            <w:r w:rsidRPr="00490F2C">
              <w:rPr>
                <w:b/>
              </w:rPr>
              <w:t>negatively.</w:t>
            </w:r>
          </w:p>
          <w:p w14:paraId="6A0CC9F1" w14:textId="77777777" w:rsidR="00490F2C" w:rsidRDefault="00490F2C" w:rsidP="00490F2C">
            <w:pPr>
              <w:ind w:left="720"/>
              <w:rPr>
                <w:b/>
              </w:rPr>
            </w:pPr>
          </w:p>
          <w:p w14:paraId="07AC04C9" w14:textId="77777777" w:rsidR="00490F2C" w:rsidRDefault="00490F2C" w:rsidP="00490F2C">
            <w:pPr>
              <w:numPr>
                <w:ilvl w:val="0"/>
                <w:numId w:val="3"/>
              </w:numPr>
              <w:rPr>
                <w:b/>
              </w:rPr>
            </w:pPr>
            <w:r w:rsidRPr="00490F2C">
              <w:rPr>
                <w:b/>
              </w:rPr>
              <w:t>Experience - Because we are students in these fields, we are immediately at a slight disadvantage. Pen testing against modern hardware and software is generally a task undertaken by professionals with years of experience. Pen testing is one of the harder industry roles to break into because of the layers of knowledge required to discover new vulnerabilities</w:t>
            </w:r>
            <w:r>
              <w:rPr>
                <w:b/>
              </w:rPr>
              <w:t xml:space="preserve"> in modern software/hardware.</w:t>
            </w:r>
          </w:p>
          <w:p w14:paraId="6D404B83" w14:textId="77777777" w:rsidR="00490F2C" w:rsidRDefault="00490F2C" w:rsidP="00490F2C">
            <w:pPr>
              <w:rPr>
                <w:b/>
              </w:rPr>
            </w:pPr>
          </w:p>
          <w:p w14:paraId="569DDF25" w14:textId="77777777" w:rsidR="00490F2C" w:rsidRPr="00490F2C" w:rsidRDefault="00490F2C" w:rsidP="00490F2C">
            <w:pPr>
              <w:numPr>
                <w:ilvl w:val="0"/>
                <w:numId w:val="3"/>
              </w:numPr>
              <w:rPr>
                <w:rFonts w:asciiTheme="minorHAnsi" w:hAnsiTheme="minorHAnsi" w:cstheme="minorHAnsi"/>
                <w:b/>
              </w:rPr>
            </w:pPr>
            <w:r w:rsidRPr="00490F2C">
              <w:rPr>
                <w:rFonts w:asciiTheme="minorHAnsi" w:hAnsiTheme="minorHAnsi" w:cstheme="minorHAnsi"/>
                <w:b/>
              </w:rPr>
              <w:lastRenderedPageBreak/>
              <w:t>Scope Creep - Project has a large variety of elements to potentially research. Need to keep our efforts in a focused direction to avoid branching out in too many directions, which could harm the quality of the final product</w:t>
            </w:r>
            <w:r>
              <w:rPr>
                <w:rFonts w:asciiTheme="minorHAnsi" w:hAnsiTheme="minorHAnsi" w:cstheme="minorHAnsi"/>
                <w:b/>
              </w:rPr>
              <w:t>.</w:t>
            </w:r>
          </w:p>
          <w:p w14:paraId="01866058" w14:textId="77777777" w:rsidR="008731E3" w:rsidRDefault="008731E3" w:rsidP="008731E3"/>
        </w:tc>
      </w:tr>
    </w:tbl>
    <w:p w14:paraId="4FE9BCFF" w14:textId="77777777" w:rsidR="00490F2C" w:rsidRDefault="00490F2C" w:rsidP="008731E3">
      <w:pPr>
        <w:pStyle w:val="SHD"/>
      </w:pPr>
    </w:p>
    <w:p w14:paraId="55045B04" w14:textId="77777777" w:rsidR="00E415F9" w:rsidRDefault="00E415F9" w:rsidP="008731E3">
      <w:pPr>
        <w:pStyle w:val="SHD"/>
      </w:pPr>
      <w:r w:rsidRPr="008731E3">
        <w:t>Roles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12"/>
        <w:gridCol w:w="6238"/>
      </w:tblGrid>
      <w:tr w:rsidR="008731E3" w14:paraId="209D0916" w14:textId="77777777" w:rsidTr="00AE6686">
        <w:tc>
          <w:tcPr>
            <w:tcW w:w="3168" w:type="dxa"/>
            <w:shd w:val="clear" w:color="auto" w:fill="auto"/>
          </w:tcPr>
          <w:p w14:paraId="2324787B" w14:textId="77777777" w:rsidR="008731E3" w:rsidRDefault="008731E3" w:rsidP="008731E3">
            <w:r>
              <w:t>Sponsor</w:t>
            </w:r>
          </w:p>
        </w:tc>
        <w:tc>
          <w:tcPr>
            <w:tcW w:w="6408" w:type="dxa"/>
            <w:shd w:val="clear" w:color="auto" w:fill="auto"/>
          </w:tcPr>
          <w:p w14:paraId="492EB9DC" w14:textId="77777777" w:rsidR="008731E3" w:rsidRDefault="008959A3" w:rsidP="008731E3">
            <w:r w:rsidRPr="00581826">
              <w:rPr>
                <w:b/>
              </w:rPr>
              <w:t>Andrew Partridge</w:t>
            </w:r>
          </w:p>
        </w:tc>
      </w:tr>
      <w:tr w:rsidR="008731E3" w14:paraId="437D6BB2" w14:textId="77777777" w:rsidTr="00AE6686">
        <w:tc>
          <w:tcPr>
            <w:tcW w:w="3168" w:type="dxa"/>
            <w:shd w:val="clear" w:color="auto" w:fill="auto"/>
          </w:tcPr>
          <w:p w14:paraId="43725481" w14:textId="77777777" w:rsidR="008731E3" w:rsidRDefault="00E01E08" w:rsidP="008731E3">
            <w:r>
              <w:t>Client</w:t>
            </w:r>
          </w:p>
        </w:tc>
        <w:tc>
          <w:tcPr>
            <w:tcW w:w="6408" w:type="dxa"/>
            <w:shd w:val="clear" w:color="auto" w:fill="auto"/>
          </w:tcPr>
          <w:p w14:paraId="1420A598" w14:textId="77777777" w:rsidR="008731E3" w:rsidRPr="00E01E08" w:rsidRDefault="00E01E08" w:rsidP="008731E3">
            <w:pPr>
              <w:rPr>
                <w:b/>
              </w:rPr>
            </w:pPr>
            <w:r>
              <w:rPr>
                <w:b/>
              </w:rPr>
              <w:t xml:space="preserve">Robert </w:t>
            </w:r>
            <w:proofErr w:type="spellStart"/>
            <w:r>
              <w:rPr>
                <w:b/>
              </w:rPr>
              <w:t>Ludwiniak</w:t>
            </w:r>
            <w:proofErr w:type="spellEnd"/>
          </w:p>
        </w:tc>
      </w:tr>
      <w:tr w:rsidR="008731E3" w14:paraId="3F796614" w14:textId="77777777" w:rsidTr="00AE6686">
        <w:tc>
          <w:tcPr>
            <w:tcW w:w="3168" w:type="dxa"/>
            <w:shd w:val="clear" w:color="auto" w:fill="auto"/>
          </w:tcPr>
          <w:p w14:paraId="3D995D56" w14:textId="77777777" w:rsidR="008731E3" w:rsidRDefault="008731E3" w:rsidP="008731E3">
            <w:r>
              <w:t>Project Manager</w:t>
            </w:r>
          </w:p>
        </w:tc>
        <w:tc>
          <w:tcPr>
            <w:tcW w:w="6408" w:type="dxa"/>
            <w:shd w:val="clear" w:color="auto" w:fill="auto"/>
          </w:tcPr>
          <w:p w14:paraId="3F9E85A2" w14:textId="77777777" w:rsidR="008731E3" w:rsidRPr="008959A3" w:rsidRDefault="008959A3" w:rsidP="008731E3">
            <w:pPr>
              <w:rPr>
                <w:b/>
              </w:rPr>
            </w:pPr>
            <w:r>
              <w:rPr>
                <w:b/>
              </w:rPr>
              <w:t>Kenneth Brown</w:t>
            </w:r>
          </w:p>
        </w:tc>
      </w:tr>
      <w:tr w:rsidR="008731E3" w14:paraId="760D2CA0" w14:textId="77777777" w:rsidTr="00AE6686">
        <w:tc>
          <w:tcPr>
            <w:tcW w:w="3168" w:type="dxa"/>
            <w:shd w:val="clear" w:color="auto" w:fill="auto"/>
          </w:tcPr>
          <w:p w14:paraId="2F4DD905" w14:textId="77777777" w:rsidR="008731E3" w:rsidRDefault="008731E3" w:rsidP="008731E3">
            <w:r>
              <w:t>PM Support</w:t>
            </w:r>
          </w:p>
        </w:tc>
        <w:tc>
          <w:tcPr>
            <w:tcW w:w="6408" w:type="dxa"/>
            <w:shd w:val="clear" w:color="auto" w:fill="auto"/>
          </w:tcPr>
          <w:p w14:paraId="588B60CB" w14:textId="77777777" w:rsidR="008731E3" w:rsidRPr="008959A3" w:rsidRDefault="008959A3" w:rsidP="008731E3">
            <w:pPr>
              <w:rPr>
                <w:b/>
              </w:rPr>
            </w:pPr>
            <w:r>
              <w:rPr>
                <w:b/>
              </w:rPr>
              <w:t xml:space="preserve">Davide </w:t>
            </w:r>
            <w:proofErr w:type="spellStart"/>
            <w:r>
              <w:rPr>
                <w:b/>
              </w:rPr>
              <w:t>Pisanu</w:t>
            </w:r>
            <w:proofErr w:type="spellEnd"/>
          </w:p>
        </w:tc>
      </w:tr>
      <w:tr w:rsidR="008731E3" w14:paraId="22739AAB" w14:textId="77777777" w:rsidTr="00AE6686">
        <w:tc>
          <w:tcPr>
            <w:tcW w:w="3168" w:type="dxa"/>
            <w:shd w:val="clear" w:color="auto" w:fill="auto"/>
          </w:tcPr>
          <w:p w14:paraId="7275F101" w14:textId="77777777" w:rsidR="008731E3" w:rsidRDefault="008731E3" w:rsidP="008731E3">
            <w:r>
              <w:t>Team Managers</w:t>
            </w:r>
          </w:p>
        </w:tc>
        <w:tc>
          <w:tcPr>
            <w:tcW w:w="6408" w:type="dxa"/>
            <w:shd w:val="clear" w:color="auto" w:fill="auto"/>
          </w:tcPr>
          <w:p w14:paraId="31ABAF5F" w14:textId="77777777" w:rsidR="008731E3" w:rsidRPr="008959A3" w:rsidRDefault="008959A3" w:rsidP="008731E3">
            <w:pPr>
              <w:rPr>
                <w:b/>
              </w:rPr>
            </w:pPr>
            <w:r w:rsidRPr="008959A3">
              <w:rPr>
                <w:b/>
              </w:rPr>
              <w:t>Tom Neil (Security), Connor Grattan (Web)</w:t>
            </w:r>
          </w:p>
        </w:tc>
      </w:tr>
      <w:tr w:rsidR="00490F2C" w14:paraId="257E729E" w14:textId="77777777" w:rsidTr="00AE6686">
        <w:tc>
          <w:tcPr>
            <w:tcW w:w="3168" w:type="dxa"/>
            <w:shd w:val="clear" w:color="auto" w:fill="auto"/>
          </w:tcPr>
          <w:p w14:paraId="48014CB7" w14:textId="77777777" w:rsidR="00490F2C" w:rsidRDefault="00490F2C" w:rsidP="008731E3">
            <w:r>
              <w:t>Team Members</w:t>
            </w:r>
          </w:p>
        </w:tc>
        <w:tc>
          <w:tcPr>
            <w:tcW w:w="6408" w:type="dxa"/>
            <w:shd w:val="clear" w:color="auto" w:fill="auto"/>
          </w:tcPr>
          <w:p w14:paraId="74E8E3F7" w14:textId="77777777" w:rsidR="00490F2C" w:rsidRPr="008959A3" w:rsidRDefault="00490F2C" w:rsidP="008731E3">
            <w:pPr>
              <w:rPr>
                <w:b/>
              </w:rPr>
            </w:pPr>
            <w:r>
              <w:rPr>
                <w:b/>
              </w:rPr>
              <w:t xml:space="preserve">Luis </w:t>
            </w:r>
            <w:proofErr w:type="spellStart"/>
            <w:r>
              <w:rPr>
                <w:b/>
              </w:rPr>
              <w:t>Loaysa</w:t>
            </w:r>
            <w:proofErr w:type="spellEnd"/>
            <w:r>
              <w:rPr>
                <w:b/>
              </w:rPr>
              <w:t xml:space="preserve"> (Security), Jake Salt (Web)</w:t>
            </w:r>
          </w:p>
        </w:tc>
      </w:tr>
      <w:tr w:rsidR="008731E3" w14:paraId="7A9693E8" w14:textId="77777777" w:rsidTr="00AE6686">
        <w:tc>
          <w:tcPr>
            <w:tcW w:w="3168" w:type="dxa"/>
            <w:shd w:val="clear" w:color="auto" w:fill="auto"/>
          </w:tcPr>
          <w:p w14:paraId="7EFFE2D9" w14:textId="77777777" w:rsidR="008731E3" w:rsidRDefault="008731E3" w:rsidP="008731E3">
            <w:r>
              <w:t>Supplier PM</w:t>
            </w:r>
          </w:p>
        </w:tc>
        <w:tc>
          <w:tcPr>
            <w:tcW w:w="6408" w:type="dxa"/>
            <w:shd w:val="clear" w:color="auto" w:fill="auto"/>
          </w:tcPr>
          <w:p w14:paraId="39AE9BAA" w14:textId="77777777" w:rsidR="008731E3" w:rsidRPr="00E01E08" w:rsidRDefault="00E01E08" w:rsidP="008731E3">
            <w:pPr>
              <w:rPr>
                <w:b/>
              </w:rPr>
            </w:pPr>
            <w:r w:rsidRPr="00E01E08">
              <w:rPr>
                <w:b/>
              </w:rPr>
              <w:t>N/A</w:t>
            </w:r>
          </w:p>
        </w:tc>
      </w:tr>
      <w:tr w:rsidR="00490F2C" w14:paraId="13D948AA" w14:textId="77777777" w:rsidTr="00AE6686">
        <w:tc>
          <w:tcPr>
            <w:tcW w:w="3168" w:type="dxa"/>
            <w:shd w:val="clear" w:color="auto" w:fill="auto"/>
          </w:tcPr>
          <w:p w14:paraId="7DB53299" w14:textId="77777777" w:rsidR="00490F2C" w:rsidRDefault="00490F2C" w:rsidP="008731E3">
            <w:r>
              <w:t>Consultant/s</w:t>
            </w:r>
          </w:p>
        </w:tc>
        <w:tc>
          <w:tcPr>
            <w:tcW w:w="6408" w:type="dxa"/>
            <w:shd w:val="clear" w:color="auto" w:fill="auto"/>
          </w:tcPr>
          <w:p w14:paraId="2B631996" w14:textId="77777777" w:rsidR="00490F2C" w:rsidRPr="00490F2C" w:rsidRDefault="00490F2C" w:rsidP="008731E3">
            <w:pPr>
              <w:rPr>
                <w:b/>
              </w:rPr>
            </w:pPr>
            <w:r>
              <w:rPr>
                <w:b/>
              </w:rPr>
              <w:t>N/A</w:t>
            </w:r>
          </w:p>
        </w:tc>
      </w:tr>
    </w:tbl>
    <w:p w14:paraId="11C56BF1" w14:textId="50CB9C1F" w:rsidR="000903D9" w:rsidRDefault="000903D9" w:rsidP="00EA4701">
      <w:pPr>
        <w:spacing w:after="240"/>
        <w:rPr>
          <w:sz w:val="28"/>
          <w:szCs w:val="28"/>
        </w:rPr>
      </w:pPr>
    </w:p>
    <w:p w14:paraId="2E31330B" w14:textId="77777777" w:rsidR="000903D9" w:rsidRDefault="000903D9">
      <w:pPr>
        <w:spacing w:before="0" w:after="0" w:line="240" w:lineRule="auto"/>
        <w:rPr>
          <w:sz w:val="28"/>
          <w:szCs w:val="28"/>
        </w:rPr>
      </w:pPr>
      <w:r>
        <w:rPr>
          <w:sz w:val="28"/>
          <w:szCs w:val="28"/>
        </w:rPr>
        <w:br w:type="page"/>
      </w:r>
    </w:p>
    <w:p w14:paraId="1D3D7F12" w14:textId="08329D88" w:rsidR="000903D9" w:rsidRPr="00E446E6" w:rsidRDefault="000903D9" w:rsidP="000903D9">
      <w:pPr>
        <w:pStyle w:val="Heading2"/>
        <w:jc w:val="both"/>
        <w:rPr>
          <w:rFonts w:ascii="Arial" w:hAnsi="Arial" w:cs="Arial"/>
          <w:i w:val="0"/>
          <w:sz w:val="40"/>
          <w:szCs w:val="40"/>
        </w:rPr>
      </w:pPr>
      <w:bookmarkStart w:id="1" w:name="_Toc64566063"/>
      <w:r>
        <w:rPr>
          <w:rFonts w:ascii="Calibri Light" w:hAnsi="Calibri Light" w:cs="Times New Roman"/>
          <w:noProof/>
        </w:rPr>
        <w:lastRenderedPageBreak/>
        <w:drawing>
          <wp:anchor distT="0" distB="0" distL="114300" distR="274320" simplePos="0" relativeHeight="251665408" behindDoc="0" locked="0" layoutInCell="1" allowOverlap="1" wp14:anchorId="781A1FA9" wp14:editId="6176088B">
            <wp:simplePos x="0" y="0"/>
            <wp:positionH relativeFrom="margin">
              <wp:align>right</wp:align>
            </wp:positionH>
            <wp:positionV relativeFrom="paragraph">
              <wp:posOffset>0</wp:posOffset>
            </wp:positionV>
            <wp:extent cx="887095" cy="8870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val="0"/>
          <w:sz w:val="40"/>
          <w:szCs w:val="40"/>
        </w:rPr>
        <w:t>Business Case</w:t>
      </w:r>
      <w:bookmarkEnd w:id="1"/>
    </w:p>
    <w:p w14:paraId="5B40A5F0" w14:textId="77777777" w:rsidR="000903D9" w:rsidRDefault="000903D9" w:rsidP="000903D9">
      <w:pPr>
        <w:spacing w:after="0"/>
        <w:rPr>
          <w:sz w:val="28"/>
          <w:szCs w:val="28"/>
        </w:rPr>
      </w:pPr>
    </w:p>
    <w:p w14:paraId="5A2ABE34" w14:textId="7575BDFB" w:rsidR="000903D9" w:rsidRDefault="000903D9" w:rsidP="000903D9">
      <w:pPr>
        <w:pStyle w:val="SHD"/>
      </w:pPr>
      <w:r>
        <w:t>Purpose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0"/>
      </w:tblGrid>
      <w:tr w:rsidR="000903D9" w14:paraId="20D7F6F3" w14:textId="77777777" w:rsidTr="006572DD">
        <w:tc>
          <w:tcPr>
            <w:tcW w:w="9576" w:type="dxa"/>
            <w:shd w:val="clear" w:color="auto" w:fill="auto"/>
          </w:tcPr>
          <w:p w14:paraId="34CFBED0" w14:textId="77777777" w:rsidR="000903D9" w:rsidRDefault="000903D9" w:rsidP="006572DD">
            <w:r>
              <w:t xml:space="preserve">   The business purpose of this project is to ‘</w:t>
            </w:r>
            <w:r w:rsidRPr="006305F3">
              <w:rPr>
                <w:b/>
                <w:i/>
              </w:rPr>
              <w:t>create</w:t>
            </w:r>
            <w:r>
              <w:t xml:space="preserve"> </w:t>
            </w:r>
            <w:r w:rsidRPr="006305F3">
              <w:rPr>
                <w:b/>
                <w:i/>
              </w:rPr>
              <w:t>penetration testing labs for students</w:t>
            </w:r>
            <w:r>
              <w:rPr>
                <w:b/>
                <w:i/>
              </w:rPr>
              <w:t>’</w:t>
            </w:r>
            <w:r>
              <w:t xml:space="preserve"> which can ‘</w:t>
            </w:r>
            <w:r w:rsidRPr="006305F3">
              <w:rPr>
                <w:b/>
                <w:i/>
              </w:rPr>
              <w:t>improve upon the current standard</w:t>
            </w:r>
            <w:r>
              <w:t xml:space="preserve"> </w:t>
            </w:r>
            <w:r w:rsidRPr="006305F3">
              <w:rPr>
                <w:b/>
                <w:i/>
              </w:rPr>
              <w:t>of lab being used</w:t>
            </w:r>
            <w:r>
              <w:rPr>
                <w:b/>
                <w:i/>
              </w:rPr>
              <w:t>’</w:t>
            </w:r>
            <w:r>
              <w:t xml:space="preserve"> for teaching within this subject area. The most significant area that needs improvement is with the software versions that the labs currently focus on. Many of the educational labs being used demonstrate pen-testing on </w:t>
            </w:r>
            <w:r w:rsidRPr="006305F3">
              <w:rPr>
                <w:i/>
              </w:rPr>
              <w:t>dated</w:t>
            </w:r>
            <w:r>
              <w:t xml:space="preserve"> OS versions such as Windows Server 2003, which are no longer commonly found in real world business environments. </w:t>
            </w:r>
            <w:r w:rsidRPr="006305F3">
              <w:rPr>
                <w:i/>
              </w:rPr>
              <w:t>As such</w:t>
            </w:r>
            <w:r>
              <w:t xml:space="preserve">, the main goal of the project is </w:t>
            </w:r>
            <w:proofErr w:type="spellStart"/>
            <w:r>
              <w:t>focussed</w:t>
            </w:r>
            <w:proofErr w:type="spellEnd"/>
            <w:r>
              <w:t xml:space="preserve"> on creating penetration tests which can ‘</w:t>
            </w:r>
            <w:r w:rsidRPr="006305F3">
              <w:rPr>
                <w:b/>
                <w:i/>
              </w:rPr>
              <w:t>show exploits and vulnerabilities being demonstrated and taught within a modern OS framework</w:t>
            </w:r>
            <w:r>
              <w:t xml:space="preserve"> </w:t>
            </w:r>
            <w:r w:rsidRPr="001926D3">
              <w:rPr>
                <w:b/>
              </w:rPr>
              <w:t>such Windows Server 2016 and above’</w:t>
            </w:r>
            <w:r>
              <w:t>.</w:t>
            </w:r>
          </w:p>
        </w:tc>
      </w:tr>
    </w:tbl>
    <w:p w14:paraId="18298366" w14:textId="77777777" w:rsidR="000903D9" w:rsidRDefault="000903D9" w:rsidP="000903D9">
      <w:pPr>
        <w:pStyle w:val="SHD"/>
      </w:pPr>
      <w:r>
        <w:t>Expected 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0"/>
      </w:tblGrid>
      <w:tr w:rsidR="000903D9" w14:paraId="1426630E" w14:textId="77777777" w:rsidTr="006572DD">
        <w:tc>
          <w:tcPr>
            <w:tcW w:w="9576" w:type="dxa"/>
            <w:shd w:val="clear" w:color="auto" w:fill="auto"/>
          </w:tcPr>
          <w:p w14:paraId="0BA29F99" w14:textId="0AF46F71" w:rsidR="000903D9" w:rsidRDefault="00765B21" w:rsidP="006572DD">
            <w:r>
              <w:t>The main benefits of the project are as follows:</w:t>
            </w:r>
          </w:p>
          <w:p w14:paraId="5E63F78C" w14:textId="2BA8D2AC" w:rsidR="00765B21" w:rsidRDefault="00765B21" w:rsidP="00765B21">
            <w:pPr>
              <w:pStyle w:val="ListParagraph"/>
              <w:numPr>
                <w:ilvl w:val="0"/>
                <w:numId w:val="3"/>
              </w:numPr>
            </w:pPr>
            <w:r>
              <w:t>Students will be able to practice pen-testing on modern OS frameworks, providing a better educational set of tools for real world security scenarios.</w:t>
            </w:r>
          </w:p>
          <w:p w14:paraId="642CF5A4" w14:textId="43F325EE" w:rsidR="00765B21" w:rsidRDefault="00765B21" w:rsidP="00765B21">
            <w:pPr>
              <w:pStyle w:val="ListParagraph"/>
              <w:numPr>
                <w:ilvl w:val="0"/>
                <w:numId w:val="3"/>
              </w:numPr>
            </w:pPr>
            <w:r>
              <w:t>Each of the team members are studying related subjects to the project, making this a valuable learning experience for the team itself.</w:t>
            </w:r>
          </w:p>
          <w:p w14:paraId="78D16541" w14:textId="2C902698" w:rsidR="000507DE" w:rsidRDefault="000507DE" w:rsidP="000507DE">
            <w:pPr>
              <w:pStyle w:val="ListParagraph"/>
              <w:numPr>
                <w:ilvl w:val="0"/>
                <w:numId w:val="3"/>
              </w:numPr>
            </w:pPr>
            <w:r>
              <w:t>The client should have a wealth of research and documentation at the end of the project from which they will be able to construct more complicated labs for students.</w:t>
            </w:r>
          </w:p>
        </w:tc>
      </w:tr>
    </w:tbl>
    <w:p w14:paraId="1FB2CE0E" w14:textId="77777777" w:rsidR="000903D9" w:rsidRDefault="000903D9" w:rsidP="000903D9">
      <w:pPr>
        <w:pStyle w:val="SHD"/>
      </w:pPr>
      <w:r>
        <w:t>Expected Dis-Benefits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0"/>
      </w:tblGrid>
      <w:tr w:rsidR="000903D9" w14:paraId="5ADF69CC" w14:textId="77777777" w:rsidTr="006572DD">
        <w:tc>
          <w:tcPr>
            <w:tcW w:w="9576" w:type="dxa"/>
            <w:shd w:val="clear" w:color="auto" w:fill="auto"/>
          </w:tcPr>
          <w:p w14:paraId="7E94C765" w14:textId="2CB2608F" w:rsidR="000B6378" w:rsidRDefault="000B6378" w:rsidP="000B6378">
            <w:r>
              <w:t>The main benefits of the project are as follows:</w:t>
            </w:r>
          </w:p>
          <w:p w14:paraId="230D8761" w14:textId="4C449718" w:rsidR="000B6378" w:rsidRDefault="000B6378" w:rsidP="000B6378">
            <w:pPr>
              <w:pStyle w:val="ListParagraph"/>
              <w:numPr>
                <w:ilvl w:val="0"/>
                <w:numId w:val="3"/>
              </w:numPr>
            </w:pPr>
            <w:r>
              <w:t>If the project is not successful in demonstrating pen tests, then it will not be possible to create labs later with the research.</w:t>
            </w:r>
          </w:p>
          <w:p w14:paraId="522F12F5" w14:textId="0E9B2C8A" w:rsidR="000B6378" w:rsidRDefault="000B6378" w:rsidP="000B6378">
            <w:pPr>
              <w:pStyle w:val="ListParagraph"/>
              <w:numPr>
                <w:ilvl w:val="0"/>
                <w:numId w:val="3"/>
              </w:numPr>
            </w:pPr>
            <w:r>
              <w:t xml:space="preserve"> Time constraints may limit the quality of the work that can be produced.</w:t>
            </w:r>
          </w:p>
          <w:p w14:paraId="2997AAE1" w14:textId="77777777" w:rsidR="000903D9" w:rsidRDefault="000903D9" w:rsidP="006572DD"/>
          <w:p w14:paraId="3A8351A1" w14:textId="77777777" w:rsidR="000903D9" w:rsidRDefault="000903D9" w:rsidP="006572DD"/>
        </w:tc>
      </w:tr>
    </w:tbl>
    <w:p w14:paraId="7256EDAE" w14:textId="27FEAE7D" w:rsidR="000903D9" w:rsidRDefault="000903D9" w:rsidP="000903D9">
      <w:pPr>
        <w:pStyle w:val="SHD"/>
      </w:pPr>
    </w:p>
    <w:p w14:paraId="7078C64D" w14:textId="77777777" w:rsidR="000B6378" w:rsidRDefault="000B6378" w:rsidP="000903D9">
      <w:pPr>
        <w:pStyle w:val="SHD"/>
      </w:pPr>
    </w:p>
    <w:p w14:paraId="26E83E88" w14:textId="4B6E52B9" w:rsidR="00765B21" w:rsidRPr="00E446E6" w:rsidRDefault="00765B21" w:rsidP="00765B21">
      <w:pPr>
        <w:pStyle w:val="Heading2"/>
        <w:jc w:val="both"/>
        <w:rPr>
          <w:rFonts w:ascii="Arial" w:hAnsi="Arial" w:cs="Arial"/>
          <w:i w:val="0"/>
          <w:sz w:val="40"/>
          <w:szCs w:val="40"/>
        </w:rPr>
      </w:pPr>
      <w:bookmarkStart w:id="2" w:name="_Toc64566064"/>
      <w:r>
        <w:rPr>
          <w:rFonts w:ascii="Calibri Light" w:hAnsi="Calibri Light" w:cs="Times New Roman"/>
          <w:noProof/>
        </w:rPr>
        <w:lastRenderedPageBreak/>
        <w:drawing>
          <wp:anchor distT="0" distB="0" distL="114300" distR="274320" simplePos="0" relativeHeight="251667456" behindDoc="0" locked="0" layoutInCell="1" allowOverlap="1" wp14:anchorId="36B3BE66" wp14:editId="289C247A">
            <wp:simplePos x="0" y="0"/>
            <wp:positionH relativeFrom="margin">
              <wp:align>right</wp:align>
            </wp:positionH>
            <wp:positionV relativeFrom="paragraph">
              <wp:posOffset>0</wp:posOffset>
            </wp:positionV>
            <wp:extent cx="887095" cy="8870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val="0"/>
          <w:sz w:val="40"/>
          <w:szCs w:val="40"/>
        </w:rPr>
        <w:t>Schedule</w:t>
      </w:r>
      <w:r w:rsidR="000B6378">
        <w:rPr>
          <w:rFonts w:ascii="Arial" w:hAnsi="Arial" w:cs="Arial"/>
          <w:i w:val="0"/>
          <w:sz w:val="40"/>
          <w:szCs w:val="40"/>
        </w:rPr>
        <w:t xml:space="preserve"> Model</w:t>
      </w:r>
      <w:bookmarkEnd w:id="2"/>
    </w:p>
    <w:p w14:paraId="22366AB5" w14:textId="77777777" w:rsidR="000903D9" w:rsidRPr="00EA4701" w:rsidRDefault="000903D9" w:rsidP="000903D9">
      <w:pPr>
        <w:pStyle w:val="SHD"/>
        <w:rPr>
          <w:sz w:val="28"/>
        </w:rPr>
      </w:pPr>
    </w:p>
    <w:p w14:paraId="3EC96F9C" w14:textId="4FB5A51F" w:rsidR="00EA4701" w:rsidRDefault="00EA4701" w:rsidP="00EA4701">
      <w:pPr>
        <w:spacing w:after="240"/>
        <w:rPr>
          <w:sz w:val="28"/>
          <w:szCs w:val="28"/>
        </w:rPr>
      </w:pPr>
    </w:p>
    <w:p w14:paraId="068C68D6" w14:textId="75A0B86B" w:rsidR="00765B21" w:rsidRDefault="00765B21" w:rsidP="00EA4701">
      <w:pPr>
        <w:spacing w:after="240"/>
        <w:rPr>
          <w:sz w:val="28"/>
          <w:szCs w:val="28"/>
        </w:rPr>
      </w:pPr>
      <w:r>
        <w:rPr>
          <w:noProof/>
        </w:rPr>
        <w:drawing>
          <wp:inline distT="0" distB="0" distL="0" distR="0" wp14:anchorId="5D136C25" wp14:editId="0CF38778">
            <wp:extent cx="5943600" cy="2877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7185"/>
                    </a:xfrm>
                    <a:prstGeom prst="rect">
                      <a:avLst/>
                    </a:prstGeom>
                  </pic:spPr>
                </pic:pic>
              </a:graphicData>
            </a:graphic>
          </wp:inline>
        </w:drawing>
      </w:r>
    </w:p>
    <w:p w14:paraId="31CFD90F" w14:textId="0E6BA9AA" w:rsidR="00765B21" w:rsidRDefault="000507DE" w:rsidP="00EA4701">
      <w:pPr>
        <w:spacing w:after="240"/>
        <w:rPr>
          <w:sz w:val="28"/>
          <w:szCs w:val="28"/>
        </w:rPr>
      </w:pPr>
      <w:r>
        <w:rPr>
          <w:noProof/>
        </w:rPr>
        <w:drawing>
          <wp:inline distT="0" distB="0" distL="0" distR="0" wp14:anchorId="3AAB784A" wp14:editId="2BEBC184">
            <wp:extent cx="5943600" cy="1345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45565"/>
                    </a:xfrm>
                    <a:prstGeom prst="rect">
                      <a:avLst/>
                    </a:prstGeom>
                  </pic:spPr>
                </pic:pic>
              </a:graphicData>
            </a:graphic>
          </wp:inline>
        </w:drawing>
      </w:r>
    </w:p>
    <w:p w14:paraId="5358A7E3" w14:textId="40D4DB9A" w:rsidR="000507DE" w:rsidRDefault="000507DE" w:rsidP="00EA4701">
      <w:pPr>
        <w:spacing w:after="240"/>
        <w:rPr>
          <w:sz w:val="28"/>
          <w:szCs w:val="28"/>
        </w:rPr>
      </w:pPr>
      <w:r>
        <w:rPr>
          <w:noProof/>
        </w:rPr>
        <w:drawing>
          <wp:inline distT="0" distB="0" distL="0" distR="0" wp14:anchorId="04080E58" wp14:editId="60A1F8DB">
            <wp:extent cx="594360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0180"/>
                    </a:xfrm>
                    <a:prstGeom prst="rect">
                      <a:avLst/>
                    </a:prstGeom>
                  </pic:spPr>
                </pic:pic>
              </a:graphicData>
            </a:graphic>
          </wp:inline>
        </w:drawing>
      </w:r>
    </w:p>
    <w:p w14:paraId="40F967F4" w14:textId="302E2D37" w:rsidR="000507DE" w:rsidRDefault="000507DE" w:rsidP="00EA4701">
      <w:pPr>
        <w:spacing w:after="240"/>
        <w:rPr>
          <w:sz w:val="28"/>
          <w:szCs w:val="28"/>
        </w:rPr>
      </w:pPr>
    </w:p>
    <w:p w14:paraId="76896F18" w14:textId="1177DCF0" w:rsidR="000507DE" w:rsidRDefault="000507DE" w:rsidP="00EA4701">
      <w:pPr>
        <w:spacing w:after="240"/>
        <w:rPr>
          <w:sz w:val="28"/>
          <w:szCs w:val="28"/>
        </w:rPr>
      </w:pPr>
    </w:p>
    <w:p w14:paraId="3E63A859" w14:textId="103E2AE9" w:rsidR="000507DE" w:rsidRDefault="000507DE" w:rsidP="00EA4701">
      <w:pPr>
        <w:spacing w:after="240"/>
        <w:rPr>
          <w:sz w:val="28"/>
          <w:szCs w:val="28"/>
        </w:rPr>
      </w:pPr>
    </w:p>
    <w:p w14:paraId="750D6933" w14:textId="6195A723" w:rsidR="000507DE" w:rsidRPr="00E446E6" w:rsidRDefault="000507DE" w:rsidP="000507DE">
      <w:pPr>
        <w:pStyle w:val="Heading2"/>
        <w:jc w:val="both"/>
        <w:rPr>
          <w:rFonts w:ascii="Arial" w:hAnsi="Arial" w:cs="Arial"/>
          <w:i w:val="0"/>
          <w:sz w:val="40"/>
          <w:szCs w:val="40"/>
        </w:rPr>
      </w:pPr>
      <w:bookmarkStart w:id="3" w:name="_Toc64566065"/>
      <w:r>
        <w:rPr>
          <w:rFonts w:ascii="Calibri Light" w:hAnsi="Calibri Light" w:cs="Times New Roman"/>
          <w:noProof/>
        </w:rPr>
        <w:lastRenderedPageBreak/>
        <w:drawing>
          <wp:anchor distT="0" distB="0" distL="114300" distR="274320" simplePos="0" relativeHeight="251669504" behindDoc="0" locked="0" layoutInCell="1" allowOverlap="1" wp14:anchorId="1E89CDA1" wp14:editId="27A255F5">
            <wp:simplePos x="0" y="0"/>
            <wp:positionH relativeFrom="margin">
              <wp:align>right</wp:align>
            </wp:positionH>
            <wp:positionV relativeFrom="paragraph">
              <wp:posOffset>0</wp:posOffset>
            </wp:positionV>
            <wp:extent cx="887095" cy="887095"/>
            <wp:effectExtent l="0" t="0" r="825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val="0"/>
          <w:sz w:val="40"/>
          <w:szCs w:val="40"/>
        </w:rPr>
        <w:t>Configuration Map</w:t>
      </w:r>
      <w:bookmarkEnd w:id="3"/>
    </w:p>
    <w:p w14:paraId="3C00F88C" w14:textId="27C038FC" w:rsidR="000507DE" w:rsidRDefault="000507DE" w:rsidP="00EA4701">
      <w:pPr>
        <w:spacing w:after="240"/>
        <w:rPr>
          <w:sz w:val="28"/>
          <w:szCs w:val="28"/>
        </w:rPr>
      </w:pPr>
      <w:r>
        <w:rPr>
          <w:noProof/>
          <w:sz w:val="28"/>
          <w:szCs w:val="28"/>
        </w:rPr>
        <w:drawing>
          <wp:inline distT="0" distB="0" distL="0" distR="0" wp14:anchorId="05F8A2B0" wp14:editId="28998B7A">
            <wp:extent cx="6495406" cy="3857625"/>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5406" cy="3857625"/>
                    </a:xfrm>
                    <a:prstGeom prst="rect">
                      <a:avLst/>
                    </a:prstGeom>
                    <a:noFill/>
                    <a:ln>
                      <a:noFill/>
                    </a:ln>
                  </pic:spPr>
                </pic:pic>
              </a:graphicData>
            </a:graphic>
          </wp:inline>
        </w:drawing>
      </w:r>
    </w:p>
    <w:p w14:paraId="1456F610" w14:textId="2DDD305C" w:rsidR="000B6378" w:rsidRDefault="000B6378" w:rsidP="00EA4701">
      <w:pPr>
        <w:spacing w:after="240"/>
        <w:rPr>
          <w:sz w:val="28"/>
          <w:szCs w:val="28"/>
        </w:rPr>
      </w:pPr>
    </w:p>
    <w:p w14:paraId="19950BD8" w14:textId="05F42FD2" w:rsidR="000B6378" w:rsidRDefault="000B6378" w:rsidP="00EA4701">
      <w:pPr>
        <w:spacing w:after="240"/>
        <w:rPr>
          <w:sz w:val="28"/>
          <w:szCs w:val="28"/>
        </w:rPr>
      </w:pPr>
    </w:p>
    <w:p w14:paraId="03DB304F" w14:textId="0AD8EFD7" w:rsidR="000B6378" w:rsidRDefault="000B6378" w:rsidP="00EA4701">
      <w:pPr>
        <w:spacing w:after="240"/>
        <w:rPr>
          <w:sz w:val="28"/>
          <w:szCs w:val="28"/>
        </w:rPr>
      </w:pPr>
    </w:p>
    <w:p w14:paraId="3F75B3DE" w14:textId="21821E4C" w:rsidR="000B6378" w:rsidRDefault="000B6378" w:rsidP="00EA4701">
      <w:pPr>
        <w:spacing w:after="240"/>
        <w:rPr>
          <w:sz w:val="28"/>
          <w:szCs w:val="28"/>
        </w:rPr>
      </w:pPr>
    </w:p>
    <w:p w14:paraId="17D10A80" w14:textId="498C8F84" w:rsidR="000B6378" w:rsidRDefault="000B6378" w:rsidP="00EA4701">
      <w:pPr>
        <w:spacing w:after="240"/>
        <w:rPr>
          <w:sz w:val="28"/>
          <w:szCs w:val="28"/>
        </w:rPr>
      </w:pPr>
    </w:p>
    <w:p w14:paraId="306A8B94" w14:textId="02797154" w:rsidR="000B6378" w:rsidRDefault="000B6378" w:rsidP="00EA4701">
      <w:pPr>
        <w:spacing w:after="240"/>
        <w:rPr>
          <w:sz w:val="28"/>
          <w:szCs w:val="28"/>
        </w:rPr>
      </w:pPr>
    </w:p>
    <w:p w14:paraId="07FD5EB6" w14:textId="1E2732A1" w:rsidR="000B6378" w:rsidRDefault="000B6378" w:rsidP="00EA4701">
      <w:pPr>
        <w:spacing w:after="240"/>
        <w:rPr>
          <w:sz w:val="28"/>
          <w:szCs w:val="28"/>
        </w:rPr>
      </w:pPr>
    </w:p>
    <w:p w14:paraId="60CE1209" w14:textId="5C96BFC4" w:rsidR="000B6378" w:rsidRDefault="000B6378" w:rsidP="00EA4701">
      <w:pPr>
        <w:spacing w:after="240"/>
        <w:rPr>
          <w:sz w:val="28"/>
          <w:szCs w:val="28"/>
        </w:rPr>
      </w:pPr>
    </w:p>
    <w:p w14:paraId="1E47B84B" w14:textId="29B333B8" w:rsidR="000B6378" w:rsidRDefault="000B6378" w:rsidP="00EA4701">
      <w:pPr>
        <w:spacing w:after="240"/>
        <w:rPr>
          <w:sz w:val="28"/>
          <w:szCs w:val="28"/>
        </w:rPr>
      </w:pPr>
    </w:p>
    <w:p w14:paraId="5AD3D39D" w14:textId="77777777" w:rsidR="006638B5" w:rsidRDefault="006638B5" w:rsidP="00EA4701">
      <w:pPr>
        <w:spacing w:after="240"/>
        <w:rPr>
          <w:sz w:val="28"/>
          <w:szCs w:val="28"/>
        </w:rPr>
      </w:pPr>
    </w:p>
    <w:p w14:paraId="1F975DA7" w14:textId="19DF53A1" w:rsidR="006638B5" w:rsidRPr="00E446E6" w:rsidRDefault="006638B5" w:rsidP="006638B5">
      <w:pPr>
        <w:pStyle w:val="Heading2"/>
        <w:jc w:val="both"/>
        <w:rPr>
          <w:rFonts w:ascii="Arial" w:hAnsi="Arial" w:cs="Arial"/>
          <w:i w:val="0"/>
          <w:sz w:val="40"/>
          <w:szCs w:val="40"/>
        </w:rPr>
      </w:pPr>
      <w:bookmarkStart w:id="4" w:name="_Toc64566066"/>
      <w:r>
        <w:rPr>
          <w:rFonts w:ascii="Calibri Light" w:hAnsi="Calibri Light" w:cs="Times New Roman"/>
          <w:noProof/>
        </w:rPr>
        <w:lastRenderedPageBreak/>
        <w:drawing>
          <wp:anchor distT="0" distB="0" distL="114300" distR="274320" simplePos="0" relativeHeight="251673600" behindDoc="0" locked="0" layoutInCell="1" allowOverlap="1" wp14:anchorId="0CF08BFD" wp14:editId="033724DB">
            <wp:simplePos x="0" y="0"/>
            <wp:positionH relativeFrom="margin">
              <wp:align>right</wp:align>
            </wp:positionH>
            <wp:positionV relativeFrom="paragraph">
              <wp:posOffset>0</wp:posOffset>
            </wp:positionV>
            <wp:extent cx="887095" cy="887095"/>
            <wp:effectExtent l="0" t="0" r="8255"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val="0"/>
          <w:sz w:val="40"/>
          <w:szCs w:val="40"/>
        </w:rPr>
        <w:t>RIC Register</w:t>
      </w:r>
      <w:bookmarkEnd w:id="4"/>
    </w:p>
    <w:p w14:paraId="7A504ACA" w14:textId="2C75EB4B" w:rsidR="000B6378" w:rsidRDefault="000B6378" w:rsidP="00EA4701">
      <w:pPr>
        <w:spacing w:after="240"/>
        <w:rPr>
          <w:sz w:val="28"/>
          <w:szCs w:val="28"/>
        </w:rPr>
      </w:pPr>
    </w:p>
    <w:p w14:paraId="5600AB40" w14:textId="77777777" w:rsidR="006638B5" w:rsidRDefault="006638B5" w:rsidP="00EA4701">
      <w:pPr>
        <w:spacing w:after="240"/>
        <w:rPr>
          <w:sz w:val="28"/>
          <w:szCs w:val="28"/>
        </w:rPr>
      </w:pPr>
    </w:p>
    <w:p w14:paraId="42D06A52" w14:textId="758DA505" w:rsidR="006638B5" w:rsidRDefault="006638B5" w:rsidP="00EA4701">
      <w:pPr>
        <w:spacing w:after="240"/>
        <w:rPr>
          <w:sz w:val="28"/>
          <w:szCs w:val="28"/>
        </w:rPr>
      </w:pPr>
      <w:r>
        <w:rPr>
          <w:noProof/>
        </w:rPr>
        <w:drawing>
          <wp:inline distT="0" distB="0" distL="0" distR="0" wp14:anchorId="1D74AA14" wp14:editId="4149078B">
            <wp:extent cx="5943600" cy="3035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5935"/>
                    </a:xfrm>
                    <a:prstGeom prst="rect">
                      <a:avLst/>
                    </a:prstGeom>
                  </pic:spPr>
                </pic:pic>
              </a:graphicData>
            </a:graphic>
          </wp:inline>
        </w:drawing>
      </w:r>
    </w:p>
    <w:p w14:paraId="2EE197A4" w14:textId="77777777" w:rsidR="006638B5" w:rsidRDefault="006638B5" w:rsidP="000B6378">
      <w:pPr>
        <w:pStyle w:val="Heading2"/>
        <w:jc w:val="both"/>
        <w:rPr>
          <w:rFonts w:ascii="Arial" w:hAnsi="Arial" w:cs="Arial"/>
          <w:i w:val="0"/>
          <w:sz w:val="40"/>
          <w:szCs w:val="40"/>
        </w:rPr>
      </w:pPr>
    </w:p>
    <w:p w14:paraId="71719338" w14:textId="3C589F3C" w:rsidR="000B6378" w:rsidRPr="00E446E6" w:rsidRDefault="000B6378" w:rsidP="000B6378">
      <w:pPr>
        <w:pStyle w:val="Heading2"/>
        <w:jc w:val="both"/>
        <w:rPr>
          <w:rFonts w:ascii="Arial" w:hAnsi="Arial" w:cs="Arial"/>
          <w:i w:val="0"/>
          <w:sz w:val="40"/>
          <w:szCs w:val="40"/>
        </w:rPr>
      </w:pPr>
      <w:bookmarkStart w:id="5" w:name="_Toc64566067"/>
      <w:r>
        <w:rPr>
          <w:rFonts w:ascii="Calibri Light" w:hAnsi="Calibri Light" w:cs="Times New Roman"/>
          <w:noProof/>
        </w:rPr>
        <w:drawing>
          <wp:anchor distT="0" distB="0" distL="114300" distR="274320" simplePos="0" relativeHeight="251671552" behindDoc="0" locked="0" layoutInCell="1" allowOverlap="1" wp14:anchorId="2D29B84B" wp14:editId="348FE3D9">
            <wp:simplePos x="0" y="0"/>
            <wp:positionH relativeFrom="margin">
              <wp:align>right</wp:align>
            </wp:positionH>
            <wp:positionV relativeFrom="paragraph">
              <wp:posOffset>0</wp:posOffset>
            </wp:positionV>
            <wp:extent cx="887095" cy="887095"/>
            <wp:effectExtent l="0" t="0" r="825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val="0"/>
          <w:sz w:val="40"/>
          <w:szCs w:val="40"/>
        </w:rPr>
        <w:t>Client Sign-Off</w:t>
      </w:r>
      <w:bookmarkEnd w:id="5"/>
    </w:p>
    <w:p w14:paraId="61E67DDB" w14:textId="77777777" w:rsidR="000B6378" w:rsidRDefault="000B6378" w:rsidP="000B6378">
      <w:pPr>
        <w:spacing w:after="0"/>
        <w:rPr>
          <w:sz w:val="28"/>
          <w:szCs w:val="28"/>
        </w:rPr>
      </w:pPr>
    </w:p>
    <w:p w14:paraId="627718B4" w14:textId="231DA00C" w:rsidR="000B6378" w:rsidRDefault="000B6378" w:rsidP="000B6378">
      <w:pPr>
        <w:pStyle w:val="SHD"/>
      </w:pPr>
      <w:r>
        <w:t>Documents checked:</w:t>
      </w:r>
    </w:p>
    <w:p w14:paraId="0DFBA755" w14:textId="77777777" w:rsidR="000B6378" w:rsidRDefault="000B6378" w:rsidP="000B6378">
      <w:pPr>
        <w:numPr>
          <w:ilvl w:val="0"/>
          <w:numId w:val="4"/>
        </w:numPr>
      </w:pPr>
      <w:r>
        <w:t>Project summary</w:t>
      </w:r>
    </w:p>
    <w:p w14:paraId="0A4F179D" w14:textId="77777777" w:rsidR="000B6378" w:rsidRDefault="000B6378" w:rsidP="000B6378">
      <w:pPr>
        <w:numPr>
          <w:ilvl w:val="0"/>
          <w:numId w:val="4"/>
        </w:numPr>
      </w:pPr>
      <w:r>
        <w:t>Business case</w:t>
      </w:r>
    </w:p>
    <w:p w14:paraId="17498A33" w14:textId="77777777" w:rsidR="000B6378" w:rsidRDefault="000B6378" w:rsidP="000B6378">
      <w:pPr>
        <w:numPr>
          <w:ilvl w:val="0"/>
          <w:numId w:val="4"/>
        </w:numPr>
      </w:pPr>
      <w:r>
        <w:t>Configuration map</w:t>
      </w:r>
    </w:p>
    <w:p w14:paraId="7B4787C9" w14:textId="77777777" w:rsidR="000B6378" w:rsidRDefault="000B6378" w:rsidP="000B6378">
      <w:pPr>
        <w:numPr>
          <w:ilvl w:val="0"/>
          <w:numId w:val="4"/>
        </w:numPr>
      </w:pPr>
      <w:r>
        <w:t>Schedule model</w:t>
      </w:r>
    </w:p>
    <w:p w14:paraId="0231323E" w14:textId="77777777" w:rsidR="000B6378" w:rsidRDefault="000B6378" w:rsidP="000B6378"/>
    <w:p w14:paraId="346130B1" w14:textId="4291B7D0" w:rsidR="000B6378" w:rsidRDefault="000B6378" w:rsidP="000B6378">
      <w:r>
        <w:t>I confirm that the content of the project management documents listed above provides an accurate and adequate specification of the project requirements.</w:t>
      </w:r>
    </w:p>
    <w:p w14:paraId="0F95CAAD" w14:textId="77777777" w:rsidR="000B6378" w:rsidRDefault="000B6378" w:rsidP="000B6378"/>
    <w:p w14:paraId="008D0733" w14:textId="77777777" w:rsidR="000B6378" w:rsidRDefault="000B6378" w:rsidP="000B6378">
      <w:r>
        <w:t>Signed:</w:t>
      </w:r>
    </w:p>
    <w:p w14:paraId="3D59D36B" w14:textId="77777777" w:rsidR="000B6378" w:rsidRDefault="000B6378" w:rsidP="000B6378"/>
    <w:p w14:paraId="3A1089F0" w14:textId="77777777" w:rsidR="000B6378" w:rsidRDefault="000B6378" w:rsidP="000B6378"/>
    <w:p w14:paraId="278887DE" w14:textId="77777777" w:rsidR="000B6378" w:rsidRPr="00E415F9" w:rsidRDefault="000B6378" w:rsidP="000B6378">
      <w:r>
        <w:lastRenderedPageBreak/>
        <w:t>Date:</w:t>
      </w:r>
    </w:p>
    <w:p w14:paraId="6A52A7FF" w14:textId="77777777" w:rsidR="000B6378" w:rsidRPr="00EA4701" w:rsidRDefault="000B6378" w:rsidP="00EA4701">
      <w:pPr>
        <w:spacing w:after="240"/>
        <w:rPr>
          <w:sz w:val="28"/>
          <w:szCs w:val="28"/>
        </w:rPr>
      </w:pPr>
    </w:p>
    <w:sectPr w:rsidR="000B6378" w:rsidRPr="00EA4701" w:rsidSect="000903D9">
      <w:footerReference w:type="default" r:id="rId16"/>
      <w:pgSz w:w="12240" w:h="15840"/>
      <w:pgMar w:top="900" w:right="1440" w:bottom="1170" w:left="1440" w:header="720" w:footer="54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02A92" w14:textId="77777777" w:rsidR="003A1942" w:rsidRDefault="003A1942" w:rsidP="00EA4701">
      <w:pPr>
        <w:spacing w:after="0" w:line="240" w:lineRule="auto"/>
      </w:pPr>
      <w:r>
        <w:separator/>
      </w:r>
    </w:p>
  </w:endnote>
  <w:endnote w:type="continuationSeparator" w:id="0">
    <w:p w14:paraId="75268016" w14:textId="77777777" w:rsidR="003A1942" w:rsidRDefault="003A1942" w:rsidP="00EA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7D497" w14:textId="77777777" w:rsidR="00EA4701" w:rsidRDefault="00EA4701">
    <w:pPr>
      <w:pStyle w:val="Footer"/>
    </w:pPr>
    <w:r>
      <w:t>Approved by the Project Sponsor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A3431" w14:textId="77777777" w:rsidR="003A1942" w:rsidRDefault="003A1942" w:rsidP="00EA4701">
      <w:pPr>
        <w:spacing w:after="0" w:line="240" w:lineRule="auto"/>
      </w:pPr>
      <w:r>
        <w:separator/>
      </w:r>
    </w:p>
  </w:footnote>
  <w:footnote w:type="continuationSeparator" w:id="0">
    <w:p w14:paraId="0E53ED4F" w14:textId="77777777" w:rsidR="003A1942" w:rsidRDefault="003A1942" w:rsidP="00EA4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4680D"/>
    <w:multiLevelType w:val="hybridMultilevel"/>
    <w:tmpl w:val="CD5A97A8"/>
    <w:lvl w:ilvl="0" w:tplc="F486633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B95EED"/>
    <w:multiLevelType w:val="hybridMultilevel"/>
    <w:tmpl w:val="F6B085C0"/>
    <w:lvl w:ilvl="0" w:tplc="307C8F5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6041AF"/>
    <w:multiLevelType w:val="hybridMultilevel"/>
    <w:tmpl w:val="34A6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C115E"/>
    <w:multiLevelType w:val="hybridMultilevel"/>
    <w:tmpl w:val="120246E6"/>
    <w:lvl w:ilvl="0" w:tplc="57A4B7B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26"/>
    <w:rsid w:val="000507DE"/>
    <w:rsid w:val="000903D9"/>
    <w:rsid w:val="000B6378"/>
    <w:rsid w:val="000E3AD7"/>
    <w:rsid w:val="0022713C"/>
    <w:rsid w:val="003A1942"/>
    <w:rsid w:val="0043409C"/>
    <w:rsid w:val="004834C2"/>
    <w:rsid w:val="00490F2C"/>
    <w:rsid w:val="004E5CE9"/>
    <w:rsid w:val="00581826"/>
    <w:rsid w:val="005C0C31"/>
    <w:rsid w:val="005E1647"/>
    <w:rsid w:val="006638B5"/>
    <w:rsid w:val="007246B8"/>
    <w:rsid w:val="00765B21"/>
    <w:rsid w:val="0079109E"/>
    <w:rsid w:val="007D0CA0"/>
    <w:rsid w:val="007D14BD"/>
    <w:rsid w:val="00811D37"/>
    <w:rsid w:val="008731E3"/>
    <w:rsid w:val="008959A3"/>
    <w:rsid w:val="008C71AA"/>
    <w:rsid w:val="0091646B"/>
    <w:rsid w:val="00944E27"/>
    <w:rsid w:val="009C7722"/>
    <w:rsid w:val="00A02328"/>
    <w:rsid w:val="00A24B11"/>
    <w:rsid w:val="00AB4E6B"/>
    <w:rsid w:val="00AE6686"/>
    <w:rsid w:val="00AF5FA8"/>
    <w:rsid w:val="00B017B3"/>
    <w:rsid w:val="00B8741D"/>
    <w:rsid w:val="00D522BD"/>
    <w:rsid w:val="00D865D0"/>
    <w:rsid w:val="00E01E08"/>
    <w:rsid w:val="00E415F9"/>
    <w:rsid w:val="00E446E6"/>
    <w:rsid w:val="00EA4701"/>
    <w:rsid w:val="00F235CA"/>
    <w:rsid w:val="00F51E2F"/>
    <w:rsid w:val="00FC1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C040"/>
  <w15:chartTrackingRefBased/>
  <w15:docId w15:val="{927B46D6-5607-438C-AAD4-52BC2B13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1E3"/>
    <w:pPr>
      <w:spacing w:before="60" w:after="60" w:line="259" w:lineRule="auto"/>
    </w:pPr>
    <w:rPr>
      <w:sz w:val="24"/>
      <w:szCs w:val="22"/>
      <w:lang w:val="en-US" w:eastAsia="en-US"/>
    </w:rPr>
  </w:style>
  <w:style w:type="paragraph" w:styleId="Heading1">
    <w:name w:val="heading 1"/>
    <w:basedOn w:val="Normal"/>
    <w:next w:val="Normal"/>
    <w:link w:val="Heading1Char"/>
    <w:uiPriority w:val="9"/>
    <w:qFormat/>
    <w:rsid w:val="00090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328"/>
    <w:pPr>
      <w:keepNext/>
      <w:spacing w:before="24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A4701"/>
    <w:rPr>
      <w:color w:val="808080"/>
    </w:rPr>
  </w:style>
  <w:style w:type="paragraph" w:styleId="Header">
    <w:name w:val="header"/>
    <w:basedOn w:val="Normal"/>
    <w:link w:val="HeaderChar"/>
    <w:uiPriority w:val="99"/>
    <w:unhideWhenUsed/>
    <w:rsid w:val="00EA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01"/>
  </w:style>
  <w:style w:type="paragraph" w:styleId="Footer">
    <w:name w:val="footer"/>
    <w:basedOn w:val="Normal"/>
    <w:link w:val="FooterChar"/>
    <w:uiPriority w:val="99"/>
    <w:unhideWhenUsed/>
    <w:rsid w:val="00EA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01"/>
  </w:style>
  <w:style w:type="table" w:styleId="TableGrid">
    <w:name w:val="Table Grid"/>
    <w:basedOn w:val="TableNormal"/>
    <w:uiPriority w:val="39"/>
    <w:rsid w:val="00E41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D">
    <w:name w:val="SHD"/>
    <w:basedOn w:val="Normal"/>
    <w:link w:val="SHDChar"/>
    <w:qFormat/>
    <w:rsid w:val="008731E3"/>
    <w:pPr>
      <w:spacing w:before="360" w:after="120"/>
      <w:ind w:hanging="90"/>
    </w:pPr>
    <w:rPr>
      <w:b/>
      <w:bCs/>
      <w:color w:val="A6A6A6"/>
      <w:sz w:val="36"/>
      <w:szCs w:val="28"/>
    </w:rPr>
  </w:style>
  <w:style w:type="paragraph" w:styleId="ListParagraph">
    <w:name w:val="List Paragraph"/>
    <w:basedOn w:val="Normal"/>
    <w:uiPriority w:val="34"/>
    <w:qFormat/>
    <w:rsid w:val="00581826"/>
    <w:pPr>
      <w:ind w:left="720"/>
      <w:contextualSpacing/>
    </w:pPr>
  </w:style>
  <w:style w:type="character" w:customStyle="1" w:styleId="SHDChar">
    <w:name w:val="SHD Char"/>
    <w:link w:val="SHD"/>
    <w:rsid w:val="008731E3"/>
    <w:rPr>
      <w:b/>
      <w:bCs/>
      <w:color w:val="A6A6A6"/>
      <w:sz w:val="36"/>
      <w:szCs w:val="28"/>
    </w:rPr>
  </w:style>
  <w:style w:type="character" w:customStyle="1" w:styleId="Heading2Char">
    <w:name w:val="Heading 2 Char"/>
    <w:basedOn w:val="DefaultParagraphFont"/>
    <w:link w:val="Heading2"/>
    <w:uiPriority w:val="9"/>
    <w:rsid w:val="00A02328"/>
    <w:rPr>
      <w:rFonts w:asciiTheme="majorHAnsi" w:eastAsiaTheme="majorEastAsia" w:hAnsiTheme="majorHAnsi" w:cstheme="majorBidi"/>
      <w:b/>
      <w:bCs/>
      <w:i/>
      <w:iCs/>
      <w:sz w:val="28"/>
      <w:szCs w:val="28"/>
      <w:lang w:val="en-US" w:eastAsia="en-US"/>
    </w:rPr>
  </w:style>
  <w:style w:type="paragraph" w:styleId="NoSpacing">
    <w:name w:val="No Spacing"/>
    <w:link w:val="NoSpacingChar"/>
    <w:uiPriority w:val="1"/>
    <w:qFormat/>
    <w:rsid w:val="000903D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903D9"/>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rsid w:val="000903D9"/>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0903D9"/>
    <w:pPr>
      <w:outlineLvl w:val="9"/>
    </w:pPr>
  </w:style>
  <w:style w:type="paragraph" w:styleId="TOC2">
    <w:name w:val="toc 2"/>
    <w:basedOn w:val="Normal"/>
    <w:next w:val="Normal"/>
    <w:autoRedefine/>
    <w:uiPriority w:val="39"/>
    <w:unhideWhenUsed/>
    <w:rsid w:val="000903D9"/>
    <w:pPr>
      <w:spacing w:after="100"/>
      <w:ind w:left="240"/>
    </w:pPr>
  </w:style>
  <w:style w:type="character" w:styleId="Hyperlink">
    <w:name w:val="Hyperlink"/>
    <w:basedOn w:val="DefaultParagraphFont"/>
    <w:uiPriority w:val="99"/>
    <w:unhideWhenUsed/>
    <w:rsid w:val="000903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Downloads\project-summary%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E86B9-1D51-4CC8-A0BB-E0BD23E6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project-summary (2)</Template>
  <TotalTime>559</TotalTime>
  <Pages>10</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Group Project - PMIS</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 PMIS</dc:title>
  <dc:subject>Group 14 - Penetration Testing Scenario</dc:subject>
  <dc:creator>Kenneth Brown</dc:creator>
  <cp:keywords/>
  <dc:description/>
  <cp:lastModifiedBy>Kenneth Brown</cp:lastModifiedBy>
  <cp:revision>3</cp:revision>
  <cp:lastPrinted>2021-02-12T14:55:00Z</cp:lastPrinted>
  <dcterms:created xsi:type="dcterms:W3CDTF">2021-02-15T14:43:00Z</dcterms:created>
  <dcterms:modified xsi:type="dcterms:W3CDTF">2021-02-19T00:45:00Z</dcterms:modified>
</cp:coreProperties>
</file>