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511E" w14:textId="199F8B0F" w:rsidR="0016478B" w:rsidRDefault="005B198E" w:rsidP="00864630">
      <w:pPr>
        <w:pStyle w:val="Title"/>
        <w:jc w:val="center"/>
        <w:rPr>
          <w:b/>
          <w:bCs/>
          <w:u w:val="single"/>
        </w:rPr>
      </w:pPr>
      <w:r w:rsidRPr="005B198E">
        <w:rPr>
          <w:b/>
          <w:bCs/>
          <w:u w:val="single"/>
        </w:rPr>
        <w:t>P</w:t>
      </w:r>
      <w:r w:rsidRPr="005B198E">
        <w:rPr>
          <w:b/>
          <w:bCs/>
          <w:u w:val="single"/>
        </w:rPr>
        <w:t>ricing</w:t>
      </w:r>
      <w:r>
        <w:rPr>
          <w:b/>
          <w:bCs/>
          <w:u w:val="single"/>
        </w:rPr>
        <w:t xml:space="preserve"> S</w:t>
      </w:r>
      <w:r w:rsidRPr="005B198E">
        <w:rPr>
          <w:b/>
          <w:bCs/>
          <w:u w:val="single"/>
        </w:rPr>
        <w:t>trategy</w:t>
      </w:r>
    </w:p>
    <w:p w14:paraId="7722F9C8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1. Overview</w:t>
      </w:r>
    </w:p>
    <w:p w14:paraId="13D56A44" w14:textId="77777777" w:rsidR="005B198E" w:rsidRPr="005B198E" w:rsidRDefault="005B198E" w:rsidP="005B198E">
      <w:r w:rsidRPr="005B198E">
        <w:t>This document defines the pricing structure, logic, and strategic positioning of the product’s monetisation model.</w:t>
      </w:r>
    </w:p>
    <w:p w14:paraId="7D5A68DF" w14:textId="77777777" w:rsidR="005B198E" w:rsidRPr="005B198E" w:rsidRDefault="005B198E" w:rsidP="005B198E">
      <w:r w:rsidRPr="005B198E">
        <w:t>The pricing strategy is designed to:</w:t>
      </w:r>
    </w:p>
    <w:p w14:paraId="10763FBB" w14:textId="77777777" w:rsidR="005B198E" w:rsidRPr="005B198E" w:rsidRDefault="005B198E" w:rsidP="005B198E">
      <w:pPr>
        <w:numPr>
          <w:ilvl w:val="0"/>
          <w:numId w:val="20"/>
        </w:numPr>
      </w:pPr>
      <w:r w:rsidRPr="005B198E">
        <w:t xml:space="preserve">Maximise user adoption in early stages </w:t>
      </w:r>
    </w:p>
    <w:p w14:paraId="2377A135" w14:textId="77777777" w:rsidR="005B198E" w:rsidRPr="005B198E" w:rsidRDefault="005B198E" w:rsidP="005B198E">
      <w:pPr>
        <w:numPr>
          <w:ilvl w:val="0"/>
          <w:numId w:val="20"/>
        </w:numPr>
      </w:pPr>
      <w:r w:rsidRPr="005B198E">
        <w:t xml:space="preserve">Scale revenue efficiently with usage </w:t>
      </w:r>
    </w:p>
    <w:p w14:paraId="3F70318A" w14:textId="77777777" w:rsidR="005B198E" w:rsidRPr="005B198E" w:rsidRDefault="005B198E" w:rsidP="005B198E">
      <w:pPr>
        <w:numPr>
          <w:ilvl w:val="0"/>
          <w:numId w:val="20"/>
        </w:numPr>
      </w:pPr>
      <w:r w:rsidRPr="005B198E">
        <w:t xml:space="preserve">Align pricing with infrastructure and AI costs </w:t>
      </w:r>
    </w:p>
    <w:p w14:paraId="4E295951" w14:textId="77777777" w:rsidR="005B198E" w:rsidRPr="005B198E" w:rsidRDefault="005B198E" w:rsidP="005B198E">
      <w:pPr>
        <w:numPr>
          <w:ilvl w:val="0"/>
          <w:numId w:val="20"/>
        </w:numPr>
      </w:pPr>
      <w:r w:rsidRPr="005B198E">
        <w:t xml:space="preserve">Support both individual users and enterprise clients </w:t>
      </w:r>
    </w:p>
    <w:p w14:paraId="23545EA1" w14:textId="77777777" w:rsidR="005B198E" w:rsidRPr="005B198E" w:rsidRDefault="005B198E" w:rsidP="005B198E">
      <w:r w:rsidRPr="005B198E">
        <w:pict w14:anchorId="326030EB">
          <v:rect id="_x0000_i1523" style="width:0;height:1.5pt" o:hralign="center" o:hrstd="t" o:hr="t" fillcolor="#a0a0a0" stroked="f"/>
        </w:pict>
      </w:r>
    </w:p>
    <w:p w14:paraId="76BF1708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2. Pricing Philosophy</w:t>
      </w:r>
    </w:p>
    <w:p w14:paraId="1BE3983A" w14:textId="77777777" w:rsidR="005B198E" w:rsidRPr="005B198E" w:rsidRDefault="005B198E" w:rsidP="005B198E">
      <w:r w:rsidRPr="005B198E">
        <w:t>The pricing model follows three core principles:</w:t>
      </w:r>
    </w:p>
    <w:p w14:paraId="0553A88A" w14:textId="77777777" w:rsidR="005B198E" w:rsidRPr="005B198E" w:rsidRDefault="005B198E" w:rsidP="005B198E">
      <w:r w:rsidRPr="005B198E">
        <w:pict w14:anchorId="2F417F90">
          <v:rect id="_x0000_i1524" style="width:0;height:1.5pt" o:hralign="center" o:hrstd="t" o:hr="t" fillcolor="#a0a0a0" stroked="f"/>
        </w:pict>
      </w:r>
    </w:p>
    <w:p w14:paraId="757563D6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2.1 Accessibility First</w:t>
      </w:r>
    </w:p>
    <w:p w14:paraId="3384014E" w14:textId="77777777" w:rsidR="005B198E" w:rsidRPr="005B198E" w:rsidRDefault="005B198E" w:rsidP="005B198E">
      <w:pPr>
        <w:numPr>
          <w:ilvl w:val="0"/>
          <w:numId w:val="21"/>
        </w:numPr>
      </w:pPr>
      <w:r w:rsidRPr="005B198E">
        <w:t xml:space="preserve">Low barrier to entry </w:t>
      </w:r>
    </w:p>
    <w:p w14:paraId="6A32CADA" w14:textId="77777777" w:rsidR="005B198E" w:rsidRPr="005B198E" w:rsidRDefault="005B198E" w:rsidP="005B198E">
      <w:pPr>
        <w:numPr>
          <w:ilvl w:val="0"/>
          <w:numId w:val="21"/>
        </w:numPr>
      </w:pPr>
      <w:r w:rsidRPr="005B198E">
        <w:t xml:space="preserve">Freemium or low-cost initial tier </w:t>
      </w:r>
    </w:p>
    <w:p w14:paraId="399CEBE8" w14:textId="77777777" w:rsidR="005B198E" w:rsidRPr="005B198E" w:rsidRDefault="005B198E" w:rsidP="005B198E">
      <w:pPr>
        <w:numPr>
          <w:ilvl w:val="0"/>
          <w:numId w:val="21"/>
        </w:numPr>
      </w:pPr>
      <w:r w:rsidRPr="005B198E">
        <w:t xml:space="preserve">Encourages rapid user acquisition </w:t>
      </w:r>
    </w:p>
    <w:p w14:paraId="5412ED89" w14:textId="77777777" w:rsidR="005B198E" w:rsidRPr="005B198E" w:rsidRDefault="005B198E" w:rsidP="005B198E">
      <w:r w:rsidRPr="005B198E">
        <w:pict w14:anchorId="7EC78921">
          <v:rect id="_x0000_i1525" style="width:0;height:1.5pt" o:hralign="center" o:hrstd="t" o:hr="t" fillcolor="#a0a0a0" stroked="f"/>
        </w:pict>
      </w:r>
    </w:p>
    <w:p w14:paraId="752F7AD5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2.2 Value-Based Pricing</w:t>
      </w:r>
    </w:p>
    <w:p w14:paraId="398823F5" w14:textId="77777777" w:rsidR="005B198E" w:rsidRPr="005B198E" w:rsidRDefault="005B198E" w:rsidP="005B198E">
      <w:pPr>
        <w:numPr>
          <w:ilvl w:val="0"/>
          <w:numId w:val="22"/>
        </w:numPr>
      </w:pPr>
      <w:r w:rsidRPr="005B198E">
        <w:t xml:space="preserve">Pricing reflects perceived user value, not just cost </w:t>
      </w:r>
    </w:p>
    <w:p w14:paraId="36D83B1B" w14:textId="77777777" w:rsidR="005B198E" w:rsidRPr="005B198E" w:rsidRDefault="005B198E" w:rsidP="005B198E">
      <w:pPr>
        <w:numPr>
          <w:ilvl w:val="0"/>
          <w:numId w:val="22"/>
        </w:numPr>
      </w:pPr>
      <w:r w:rsidRPr="005B198E">
        <w:t xml:space="preserve">Premium features priced based on impact, not usage alone </w:t>
      </w:r>
    </w:p>
    <w:p w14:paraId="20605121" w14:textId="77777777" w:rsidR="005B198E" w:rsidRPr="005B198E" w:rsidRDefault="005B198E" w:rsidP="005B198E">
      <w:r w:rsidRPr="005B198E">
        <w:pict w14:anchorId="47E4C4AD">
          <v:rect id="_x0000_i1526" style="width:0;height:1.5pt" o:hralign="center" o:hrstd="t" o:hr="t" fillcolor="#a0a0a0" stroked="f"/>
        </w:pict>
      </w:r>
    </w:p>
    <w:p w14:paraId="2A151C0E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2.3 Cost Alignment</w:t>
      </w:r>
    </w:p>
    <w:p w14:paraId="06E2205A" w14:textId="77777777" w:rsidR="005B198E" w:rsidRPr="005B198E" w:rsidRDefault="005B198E" w:rsidP="005B198E">
      <w:pPr>
        <w:numPr>
          <w:ilvl w:val="0"/>
          <w:numId w:val="23"/>
        </w:numPr>
      </w:pPr>
      <w:r w:rsidRPr="005B198E">
        <w:t xml:space="preserve">High-cost operations (AI, compute) tied to usage-based pricing </w:t>
      </w:r>
    </w:p>
    <w:p w14:paraId="2BFFD950" w14:textId="77777777" w:rsidR="005B198E" w:rsidRPr="005B198E" w:rsidRDefault="005B198E" w:rsidP="005B198E">
      <w:pPr>
        <w:numPr>
          <w:ilvl w:val="0"/>
          <w:numId w:val="23"/>
        </w:numPr>
      </w:pPr>
      <w:r w:rsidRPr="005B198E">
        <w:t xml:space="preserve">Prevents margin erosion at scale </w:t>
      </w:r>
    </w:p>
    <w:p w14:paraId="1140A9E2" w14:textId="77777777" w:rsidR="005B198E" w:rsidRPr="005B198E" w:rsidRDefault="005B198E" w:rsidP="005B198E">
      <w:r w:rsidRPr="005B198E">
        <w:pict w14:anchorId="2E5A0D45">
          <v:rect id="_x0000_i1527" style="width:0;height:1.5pt" o:hralign="center" o:hrstd="t" o:hr="t" fillcolor="#a0a0a0" stroked="f"/>
        </w:pict>
      </w:r>
    </w:p>
    <w:p w14:paraId="78C1F214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3. Pricing Structure</w:t>
      </w:r>
    </w:p>
    <w:p w14:paraId="4370E532" w14:textId="77777777" w:rsidR="005B198E" w:rsidRPr="005B198E" w:rsidRDefault="005B198E" w:rsidP="005B198E">
      <w:r w:rsidRPr="005B198E">
        <w:pict w14:anchorId="4FBBE389">
          <v:rect id="_x0000_i1528" style="width:0;height:1.5pt" o:hralign="center" o:hrstd="t" o:hr="t" fillcolor="#a0a0a0" stroked="f"/>
        </w:pict>
      </w:r>
    </w:p>
    <w:p w14:paraId="5D1599C9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lastRenderedPageBreak/>
        <w:t>3.1 Free Tier (Optional but Recommended)</w:t>
      </w:r>
    </w:p>
    <w:p w14:paraId="20B9A012" w14:textId="77777777" w:rsidR="005B198E" w:rsidRPr="005B198E" w:rsidRDefault="005B198E" w:rsidP="005B198E">
      <w:r w:rsidRPr="005B198E">
        <w:rPr>
          <w:b/>
          <w:bCs/>
        </w:rPr>
        <w:t>Purpose:</w:t>
      </w:r>
      <w:r w:rsidRPr="005B198E">
        <w:br/>
        <w:t>User acquisition and onboarding</w:t>
      </w:r>
    </w:p>
    <w:p w14:paraId="0C3E832C" w14:textId="77777777" w:rsidR="005B198E" w:rsidRPr="005B198E" w:rsidRDefault="005B198E" w:rsidP="005B198E">
      <w:r w:rsidRPr="005B198E">
        <w:rPr>
          <w:b/>
          <w:bCs/>
        </w:rPr>
        <w:t>Features:</w:t>
      </w:r>
    </w:p>
    <w:p w14:paraId="553ADE0A" w14:textId="77777777" w:rsidR="005B198E" w:rsidRPr="005B198E" w:rsidRDefault="005B198E" w:rsidP="005B198E">
      <w:pPr>
        <w:numPr>
          <w:ilvl w:val="0"/>
          <w:numId w:val="24"/>
        </w:numPr>
      </w:pPr>
      <w:r w:rsidRPr="005B198E">
        <w:t xml:space="preserve">Limited usage </w:t>
      </w:r>
    </w:p>
    <w:p w14:paraId="4E65022B" w14:textId="77777777" w:rsidR="005B198E" w:rsidRPr="005B198E" w:rsidRDefault="005B198E" w:rsidP="005B198E">
      <w:pPr>
        <w:numPr>
          <w:ilvl w:val="0"/>
          <w:numId w:val="24"/>
        </w:numPr>
      </w:pPr>
      <w:r w:rsidRPr="005B198E">
        <w:t xml:space="preserve">Basic functionality </w:t>
      </w:r>
    </w:p>
    <w:p w14:paraId="141111FA" w14:textId="77777777" w:rsidR="005B198E" w:rsidRPr="005B198E" w:rsidRDefault="005B198E" w:rsidP="005B198E">
      <w:pPr>
        <w:numPr>
          <w:ilvl w:val="0"/>
          <w:numId w:val="24"/>
        </w:numPr>
      </w:pPr>
      <w:r w:rsidRPr="005B198E">
        <w:t xml:space="preserve">Restricted access to premium features </w:t>
      </w:r>
    </w:p>
    <w:p w14:paraId="6DEB5BF0" w14:textId="77777777" w:rsidR="005B198E" w:rsidRPr="005B198E" w:rsidRDefault="005B198E" w:rsidP="005B198E">
      <w:r w:rsidRPr="005B198E">
        <w:rPr>
          <w:b/>
          <w:bCs/>
        </w:rPr>
        <w:t>Limits:</w:t>
      </w:r>
    </w:p>
    <w:p w14:paraId="79330843" w14:textId="77777777" w:rsidR="005B198E" w:rsidRPr="005B198E" w:rsidRDefault="005B198E" w:rsidP="005B198E">
      <w:pPr>
        <w:numPr>
          <w:ilvl w:val="0"/>
          <w:numId w:val="25"/>
        </w:numPr>
      </w:pPr>
      <w:r w:rsidRPr="005B198E">
        <w:t xml:space="preserve">AI query cap </w:t>
      </w:r>
    </w:p>
    <w:p w14:paraId="35D0D8C5" w14:textId="77777777" w:rsidR="005B198E" w:rsidRPr="005B198E" w:rsidRDefault="005B198E" w:rsidP="005B198E">
      <w:pPr>
        <w:numPr>
          <w:ilvl w:val="0"/>
          <w:numId w:val="25"/>
        </w:numPr>
      </w:pPr>
      <w:r w:rsidRPr="005B198E">
        <w:t xml:space="preserve">API rate limits </w:t>
      </w:r>
    </w:p>
    <w:p w14:paraId="2818BCBC" w14:textId="77777777" w:rsidR="005B198E" w:rsidRPr="005B198E" w:rsidRDefault="005B198E" w:rsidP="005B198E">
      <w:pPr>
        <w:numPr>
          <w:ilvl w:val="0"/>
          <w:numId w:val="25"/>
        </w:numPr>
      </w:pPr>
      <w:r w:rsidRPr="005B198E">
        <w:t xml:space="preserve">Reduced performance priority </w:t>
      </w:r>
    </w:p>
    <w:p w14:paraId="580D307E" w14:textId="77777777" w:rsidR="005B198E" w:rsidRPr="005B198E" w:rsidRDefault="005B198E" w:rsidP="005B198E">
      <w:r w:rsidRPr="005B198E">
        <w:pict w14:anchorId="7614E5F1">
          <v:rect id="_x0000_i1529" style="width:0;height:1.5pt" o:hralign="center" o:hrstd="t" o:hr="t" fillcolor="#a0a0a0" stroked="f"/>
        </w:pict>
      </w:r>
    </w:p>
    <w:p w14:paraId="0D0A3475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3.2 Basic Tier</w:t>
      </w:r>
    </w:p>
    <w:p w14:paraId="5B8B2872" w14:textId="77777777" w:rsidR="005B198E" w:rsidRPr="005B198E" w:rsidRDefault="005B198E" w:rsidP="005B198E">
      <w:r w:rsidRPr="005B198E">
        <w:rPr>
          <w:b/>
          <w:bCs/>
        </w:rPr>
        <w:t>Target:</w:t>
      </w:r>
      <w:r w:rsidRPr="005B198E">
        <w:t xml:space="preserve"> Casual users / early adopters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294"/>
      </w:tblGrid>
      <w:tr w:rsidR="005B198E" w:rsidRPr="005B198E" w14:paraId="65715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833F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06B597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Access</w:t>
            </w:r>
          </w:p>
        </w:tc>
      </w:tr>
      <w:tr w:rsidR="005B198E" w:rsidRPr="005B198E" w14:paraId="1BF4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7850" w14:textId="77777777" w:rsidR="005B198E" w:rsidRPr="005B198E" w:rsidRDefault="005B198E" w:rsidP="005B198E">
            <w:r w:rsidRPr="005B198E">
              <w:t>Core functionality</w:t>
            </w:r>
          </w:p>
        </w:tc>
        <w:tc>
          <w:tcPr>
            <w:tcW w:w="0" w:type="auto"/>
            <w:vAlign w:val="center"/>
            <w:hideMark/>
          </w:tcPr>
          <w:p w14:paraId="35626CCE" w14:textId="77777777" w:rsidR="005B198E" w:rsidRPr="005B198E" w:rsidRDefault="005B198E" w:rsidP="005B198E">
            <w:r w:rsidRPr="005B198E">
              <w:t>Included</w:t>
            </w:r>
          </w:p>
        </w:tc>
      </w:tr>
      <w:tr w:rsidR="005B198E" w:rsidRPr="005B198E" w14:paraId="0F18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964F" w14:textId="77777777" w:rsidR="005B198E" w:rsidRPr="005B198E" w:rsidRDefault="005B198E" w:rsidP="005B198E">
            <w:r w:rsidRPr="005B198E">
              <w:t>AI usage</w:t>
            </w:r>
          </w:p>
        </w:tc>
        <w:tc>
          <w:tcPr>
            <w:tcW w:w="0" w:type="auto"/>
            <w:vAlign w:val="center"/>
            <w:hideMark/>
          </w:tcPr>
          <w:p w14:paraId="27CA1870" w14:textId="77777777" w:rsidR="005B198E" w:rsidRPr="005B198E" w:rsidRDefault="005B198E" w:rsidP="005B198E">
            <w:r w:rsidRPr="005B198E">
              <w:t>Limited monthly quota</w:t>
            </w:r>
          </w:p>
        </w:tc>
      </w:tr>
      <w:tr w:rsidR="005B198E" w:rsidRPr="005B198E" w14:paraId="5805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F37B" w14:textId="77777777" w:rsidR="005B198E" w:rsidRPr="005B198E" w:rsidRDefault="005B198E" w:rsidP="005B198E">
            <w:r w:rsidRPr="005B198E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1849887B" w14:textId="77777777" w:rsidR="005B198E" w:rsidRPr="005B198E" w:rsidRDefault="005B198E" w:rsidP="005B198E">
            <w:r w:rsidRPr="005B198E">
              <w:t>Restricted</w:t>
            </w:r>
          </w:p>
        </w:tc>
      </w:tr>
      <w:tr w:rsidR="005B198E" w:rsidRPr="005B198E" w14:paraId="61D2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495C" w14:textId="77777777" w:rsidR="005B198E" w:rsidRPr="005B198E" w:rsidRDefault="005B198E" w:rsidP="005B198E">
            <w:r w:rsidRPr="005B198E">
              <w:t>Support</w:t>
            </w:r>
          </w:p>
        </w:tc>
        <w:tc>
          <w:tcPr>
            <w:tcW w:w="0" w:type="auto"/>
            <w:vAlign w:val="center"/>
            <w:hideMark/>
          </w:tcPr>
          <w:p w14:paraId="252A4629" w14:textId="77777777" w:rsidR="005B198E" w:rsidRPr="005B198E" w:rsidRDefault="005B198E" w:rsidP="005B198E">
            <w:r w:rsidRPr="005B198E">
              <w:t>Standard</w:t>
            </w:r>
          </w:p>
        </w:tc>
      </w:tr>
    </w:tbl>
    <w:p w14:paraId="5C696A98" w14:textId="77777777" w:rsidR="005B198E" w:rsidRPr="005B198E" w:rsidRDefault="005B198E" w:rsidP="005B198E">
      <w:r w:rsidRPr="005B198E">
        <w:rPr>
          <w:b/>
          <w:bCs/>
        </w:rPr>
        <w:t>Pricing Logic:</w:t>
      </w:r>
    </w:p>
    <w:p w14:paraId="532B3198" w14:textId="77777777" w:rsidR="005B198E" w:rsidRPr="005B198E" w:rsidRDefault="005B198E" w:rsidP="005B198E">
      <w:pPr>
        <w:numPr>
          <w:ilvl w:val="0"/>
          <w:numId w:val="26"/>
        </w:numPr>
      </w:pPr>
      <w:r w:rsidRPr="005B198E">
        <w:t xml:space="preserve">Affordable monthly fee </w:t>
      </w:r>
    </w:p>
    <w:p w14:paraId="3B1A6F08" w14:textId="77777777" w:rsidR="005B198E" w:rsidRPr="005B198E" w:rsidRDefault="005B198E" w:rsidP="005B198E">
      <w:pPr>
        <w:numPr>
          <w:ilvl w:val="0"/>
          <w:numId w:val="26"/>
        </w:numPr>
      </w:pPr>
      <w:r w:rsidRPr="005B198E">
        <w:t xml:space="preserve">Designed for conversion from free tier </w:t>
      </w:r>
    </w:p>
    <w:p w14:paraId="00226572" w14:textId="77777777" w:rsidR="005B198E" w:rsidRPr="005B198E" w:rsidRDefault="005B198E" w:rsidP="005B198E">
      <w:r w:rsidRPr="005B198E">
        <w:pict w14:anchorId="1AC65354">
          <v:rect id="_x0000_i1530" style="width:0;height:1.5pt" o:hralign="center" o:hrstd="t" o:hr="t" fillcolor="#a0a0a0" stroked="f"/>
        </w:pict>
      </w:r>
    </w:p>
    <w:p w14:paraId="429A6A3B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3.3 Premium Tier</w:t>
      </w:r>
    </w:p>
    <w:p w14:paraId="38EA2C88" w14:textId="77777777" w:rsidR="005B198E" w:rsidRPr="005B198E" w:rsidRDefault="005B198E" w:rsidP="005B198E">
      <w:r w:rsidRPr="005B198E">
        <w:rPr>
          <w:b/>
          <w:bCs/>
        </w:rPr>
        <w:t>Target:</w:t>
      </w:r>
      <w:r w:rsidRPr="005B198E">
        <w:t xml:space="preserve"> Power users / professionals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308"/>
      </w:tblGrid>
      <w:tr w:rsidR="005B198E" w:rsidRPr="005B198E" w14:paraId="017C2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B3021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3229D8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Access</w:t>
            </w:r>
          </w:p>
        </w:tc>
      </w:tr>
      <w:tr w:rsidR="005B198E" w:rsidRPr="005B198E" w14:paraId="771F9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C492" w14:textId="77777777" w:rsidR="005B198E" w:rsidRPr="005B198E" w:rsidRDefault="005B198E" w:rsidP="005B198E">
            <w:r w:rsidRPr="005B198E">
              <w:t>Full functionality</w:t>
            </w:r>
          </w:p>
        </w:tc>
        <w:tc>
          <w:tcPr>
            <w:tcW w:w="0" w:type="auto"/>
            <w:vAlign w:val="center"/>
            <w:hideMark/>
          </w:tcPr>
          <w:p w14:paraId="3016D614" w14:textId="77777777" w:rsidR="005B198E" w:rsidRPr="005B198E" w:rsidRDefault="005B198E" w:rsidP="005B198E">
            <w:r w:rsidRPr="005B198E">
              <w:t>Included</w:t>
            </w:r>
          </w:p>
        </w:tc>
      </w:tr>
      <w:tr w:rsidR="005B198E" w:rsidRPr="005B198E" w14:paraId="2A16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8AE0" w14:textId="77777777" w:rsidR="005B198E" w:rsidRPr="005B198E" w:rsidRDefault="005B198E" w:rsidP="005B198E">
            <w:r w:rsidRPr="005B198E">
              <w:lastRenderedPageBreak/>
              <w:t>AI usage</w:t>
            </w:r>
          </w:p>
        </w:tc>
        <w:tc>
          <w:tcPr>
            <w:tcW w:w="0" w:type="auto"/>
            <w:vAlign w:val="center"/>
            <w:hideMark/>
          </w:tcPr>
          <w:p w14:paraId="7C3F7921" w14:textId="77777777" w:rsidR="005B198E" w:rsidRPr="005B198E" w:rsidRDefault="005B198E" w:rsidP="005B198E">
            <w:r w:rsidRPr="005B198E">
              <w:t>Higher limits</w:t>
            </w:r>
          </w:p>
        </w:tc>
      </w:tr>
      <w:tr w:rsidR="005B198E" w:rsidRPr="005B198E" w14:paraId="78931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2D82" w14:textId="77777777" w:rsidR="005B198E" w:rsidRPr="005B198E" w:rsidRDefault="005B198E" w:rsidP="005B198E">
            <w:r w:rsidRPr="005B198E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6E34BF12" w14:textId="77777777" w:rsidR="005B198E" w:rsidRPr="005B198E" w:rsidRDefault="005B198E" w:rsidP="005B198E">
            <w:r w:rsidRPr="005B198E">
              <w:t>Enabled</w:t>
            </w:r>
          </w:p>
        </w:tc>
      </w:tr>
      <w:tr w:rsidR="005B198E" w:rsidRPr="005B198E" w14:paraId="7CE78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AA7A" w14:textId="77777777" w:rsidR="005B198E" w:rsidRPr="005B198E" w:rsidRDefault="005B198E" w:rsidP="005B198E">
            <w:r w:rsidRPr="005B198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E2E7E8" w14:textId="77777777" w:rsidR="005B198E" w:rsidRPr="005B198E" w:rsidRDefault="005B198E" w:rsidP="005B198E">
            <w:r w:rsidRPr="005B198E">
              <w:t>Priority</w:t>
            </w:r>
          </w:p>
        </w:tc>
      </w:tr>
      <w:tr w:rsidR="005B198E" w:rsidRPr="005B198E" w14:paraId="456A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A499" w14:textId="77777777" w:rsidR="005B198E" w:rsidRPr="005B198E" w:rsidRDefault="005B198E" w:rsidP="005B198E">
            <w:r w:rsidRPr="005B198E">
              <w:t>Support</w:t>
            </w:r>
          </w:p>
        </w:tc>
        <w:tc>
          <w:tcPr>
            <w:tcW w:w="0" w:type="auto"/>
            <w:vAlign w:val="center"/>
            <w:hideMark/>
          </w:tcPr>
          <w:p w14:paraId="648E629D" w14:textId="77777777" w:rsidR="005B198E" w:rsidRPr="005B198E" w:rsidRDefault="005B198E" w:rsidP="005B198E">
            <w:r w:rsidRPr="005B198E">
              <w:t>Priority</w:t>
            </w:r>
          </w:p>
        </w:tc>
      </w:tr>
    </w:tbl>
    <w:p w14:paraId="0F14C62D" w14:textId="77777777" w:rsidR="005B198E" w:rsidRPr="005B198E" w:rsidRDefault="005B198E" w:rsidP="005B198E">
      <w:r w:rsidRPr="005B198E">
        <w:rPr>
          <w:b/>
          <w:bCs/>
        </w:rPr>
        <w:t>Pricing Logic:</w:t>
      </w:r>
    </w:p>
    <w:p w14:paraId="2B03782D" w14:textId="77777777" w:rsidR="005B198E" w:rsidRPr="005B198E" w:rsidRDefault="005B198E" w:rsidP="005B198E">
      <w:pPr>
        <w:numPr>
          <w:ilvl w:val="0"/>
          <w:numId w:val="27"/>
        </w:numPr>
      </w:pPr>
      <w:r w:rsidRPr="005B198E">
        <w:t xml:space="preserve">Higher margin </w:t>
      </w:r>
    </w:p>
    <w:p w14:paraId="3F26294B" w14:textId="77777777" w:rsidR="005B198E" w:rsidRPr="005B198E" w:rsidRDefault="005B198E" w:rsidP="005B198E">
      <w:pPr>
        <w:numPr>
          <w:ilvl w:val="0"/>
          <w:numId w:val="27"/>
        </w:numPr>
      </w:pPr>
      <w:r w:rsidRPr="005B198E">
        <w:t xml:space="preserve">Justified by productivity gains </w:t>
      </w:r>
    </w:p>
    <w:p w14:paraId="360AFF02" w14:textId="77777777" w:rsidR="005B198E" w:rsidRPr="005B198E" w:rsidRDefault="005B198E" w:rsidP="005B198E">
      <w:r w:rsidRPr="005B198E">
        <w:pict w14:anchorId="45776BE5">
          <v:rect id="_x0000_i1531" style="width:0;height:1.5pt" o:hralign="center" o:hrstd="t" o:hr="t" fillcolor="#a0a0a0" stroked="f"/>
        </w:pict>
      </w:r>
    </w:p>
    <w:p w14:paraId="5EE5C49E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3.4 Usage-Based Pricing</w:t>
      </w:r>
    </w:p>
    <w:p w14:paraId="2FB4D9E2" w14:textId="77777777" w:rsidR="005B198E" w:rsidRPr="005B198E" w:rsidRDefault="005B198E" w:rsidP="005B198E">
      <w:r w:rsidRPr="005B198E">
        <w:t>Applies across tiers when limits are exceeded.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435"/>
      </w:tblGrid>
      <w:tr w:rsidR="005B198E" w:rsidRPr="005B198E" w14:paraId="6B2FA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78FF0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AF9C60D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Pricing Model</w:t>
            </w:r>
          </w:p>
        </w:tc>
      </w:tr>
      <w:tr w:rsidR="005B198E" w:rsidRPr="005B198E" w14:paraId="3372E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CC6C" w14:textId="77777777" w:rsidR="005B198E" w:rsidRPr="005B198E" w:rsidRDefault="005B198E" w:rsidP="005B198E">
            <w:r w:rsidRPr="005B198E">
              <w:t>AI queries</w:t>
            </w:r>
          </w:p>
        </w:tc>
        <w:tc>
          <w:tcPr>
            <w:tcW w:w="0" w:type="auto"/>
            <w:vAlign w:val="center"/>
            <w:hideMark/>
          </w:tcPr>
          <w:p w14:paraId="2D04FD37" w14:textId="77777777" w:rsidR="005B198E" w:rsidRPr="005B198E" w:rsidRDefault="005B198E" w:rsidP="005B198E">
            <w:r w:rsidRPr="005B198E">
              <w:t>Cost per token / request</w:t>
            </w:r>
          </w:p>
        </w:tc>
      </w:tr>
      <w:tr w:rsidR="005B198E" w:rsidRPr="005B198E" w14:paraId="2112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A1F5" w14:textId="77777777" w:rsidR="005B198E" w:rsidRPr="005B198E" w:rsidRDefault="005B198E" w:rsidP="005B198E">
            <w:r w:rsidRPr="005B198E">
              <w:t>API calls</w:t>
            </w:r>
          </w:p>
        </w:tc>
        <w:tc>
          <w:tcPr>
            <w:tcW w:w="0" w:type="auto"/>
            <w:vAlign w:val="center"/>
            <w:hideMark/>
          </w:tcPr>
          <w:p w14:paraId="54502119" w14:textId="77777777" w:rsidR="005B198E" w:rsidRPr="005B198E" w:rsidRDefault="005B198E" w:rsidP="005B198E">
            <w:r w:rsidRPr="005B198E">
              <w:t>Cost per request</w:t>
            </w:r>
          </w:p>
        </w:tc>
      </w:tr>
      <w:tr w:rsidR="005B198E" w:rsidRPr="005B198E" w14:paraId="39B9B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315E" w14:textId="77777777" w:rsidR="005B198E" w:rsidRPr="005B198E" w:rsidRDefault="005B198E" w:rsidP="005B198E">
            <w:r w:rsidRPr="005B198E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5F32C4EE" w14:textId="77777777" w:rsidR="005B198E" w:rsidRPr="005B198E" w:rsidRDefault="005B198E" w:rsidP="005B198E">
            <w:r w:rsidRPr="005B198E">
              <w:t>Cost per unit</w:t>
            </w:r>
          </w:p>
        </w:tc>
      </w:tr>
    </w:tbl>
    <w:p w14:paraId="251C90EE" w14:textId="77777777" w:rsidR="005B198E" w:rsidRPr="005B198E" w:rsidRDefault="005B198E" w:rsidP="005B198E">
      <w:r w:rsidRPr="005B198E">
        <w:rPr>
          <w:b/>
          <w:bCs/>
        </w:rPr>
        <w:t>Purpose:</w:t>
      </w:r>
    </w:p>
    <w:p w14:paraId="53F0CA09" w14:textId="77777777" w:rsidR="005B198E" w:rsidRPr="005B198E" w:rsidRDefault="005B198E" w:rsidP="005B198E">
      <w:pPr>
        <w:numPr>
          <w:ilvl w:val="0"/>
          <w:numId w:val="28"/>
        </w:numPr>
      </w:pPr>
      <w:r w:rsidRPr="005B198E">
        <w:t xml:space="preserve">Align revenue with cost drivers </w:t>
      </w:r>
    </w:p>
    <w:p w14:paraId="5783915C" w14:textId="77777777" w:rsidR="005B198E" w:rsidRPr="005B198E" w:rsidRDefault="005B198E" w:rsidP="005B198E">
      <w:pPr>
        <w:numPr>
          <w:ilvl w:val="0"/>
          <w:numId w:val="28"/>
        </w:numPr>
      </w:pPr>
      <w:r w:rsidRPr="005B198E">
        <w:t xml:space="preserve">Prevent system abuse </w:t>
      </w:r>
    </w:p>
    <w:p w14:paraId="6D6C6B4F" w14:textId="77777777" w:rsidR="005B198E" w:rsidRPr="005B198E" w:rsidRDefault="005B198E" w:rsidP="005B198E">
      <w:pPr>
        <w:numPr>
          <w:ilvl w:val="0"/>
          <w:numId w:val="28"/>
        </w:numPr>
      </w:pPr>
      <w:r w:rsidRPr="005B198E">
        <w:t xml:space="preserve">Enable scalability </w:t>
      </w:r>
    </w:p>
    <w:p w14:paraId="735D9D52" w14:textId="77777777" w:rsidR="005B198E" w:rsidRPr="005B198E" w:rsidRDefault="005B198E" w:rsidP="005B198E">
      <w:r w:rsidRPr="005B198E">
        <w:pict w14:anchorId="11731ABE">
          <v:rect id="_x0000_i1532" style="width:0;height:1.5pt" o:hralign="center" o:hrstd="t" o:hr="t" fillcolor="#a0a0a0" stroked="f"/>
        </w:pict>
      </w:r>
    </w:p>
    <w:p w14:paraId="69695B15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3.5 Enterprise / API Tier</w:t>
      </w:r>
    </w:p>
    <w:p w14:paraId="09D81E0F" w14:textId="77777777" w:rsidR="005B198E" w:rsidRPr="005B198E" w:rsidRDefault="005B198E" w:rsidP="005B198E">
      <w:r w:rsidRPr="005B198E">
        <w:rPr>
          <w:b/>
          <w:bCs/>
        </w:rPr>
        <w:t>Target:</w:t>
      </w:r>
      <w:r w:rsidRPr="005B198E">
        <w:t xml:space="preserve"> Businesses and integrations</w:t>
      </w:r>
    </w:p>
    <w:p w14:paraId="4305C85E" w14:textId="77777777" w:rsidR="005B198E" w:rsidRPr="005B198E" w:rsidRDefault="005B198E" w:rsidP="005B198E">
      <w:r w:rsidRPr="005B198E">
        <w:rPr>
          <w:b/>
          <w:bCs/>
        </w:rPr>
        <w:t>Features:</w:t>
      </w:r>
    </w:p>
    <w:p w14:paraId="4FE48A5A" w14:textId="77777777" w:rsidR="005B198E" w:rsidRPr="005B198E" w:rsidRDefault="005B198E" w:rsidP="005B198E">
      <w:pPr>
        <w:numPr>
          <w:ilvl w:val="0"/>
          <w:numId w:val="29"/>
        </w:numPr>
      </w:pPr>
      <w:r w:rsidRPr="005B198E">
        <w:t xml:space="preserve">Dedicated API access </w:t>
      </w:r>
    </w:p>
    <w:p w14:paraId="0D9C6E1F" w14:textId="77777777" w:rsidR="005B198E" w:rsidRPr="005B198E" w:rsidRDefault="005B198E" w:rsidP="005B198E">
      <w:pPr>
        <w:numPr>
          <w:ilvl w:val="0"/>
          <w:numId w:val="29"/>
        </w:numPr>
      </w:pPr>
      <w:r w:rsidRPr="005B198E">
        <w:t xml:space="preserve">Custom usage limits </w:t>
      </w:r>
    </w:p>
    <w:p w14:paraId="4539636B" w14:textId="77777777" w:rsidR="005B198E" w:rsidRPr="005B198E" w:rsidRDefault="005B198E" w:rsidP="005B198E">
      <w:pPr>
        <w:numPr>
          <w:ilvl w:val="0"/>
          <w:numId w:val="29"/>
        </w:numPr>
      </w:pPr>
      <w:r w:rsidRPr="005B198E">
        <w:t xml:space="preserve">SLA guarantees </w:t>
      </w:r>
    </w:p>
    <w:p w14:paraId="45A7D6A3" w14:textId="77777777" w:rsidR="005B198E" w:rsidRPr="005B198E" w:rsidRDefault="005B198E" w:rsidP="005B198E">
      <w:pPr>
        <w:numPr>
          <w:ilvl w:val="0"/>
          <w:numId w:val="29"/>
        </w:numPr>
      </w:pPr>
      <w:r w:rsidRPr="005B198E">
        <w:t xml:space="preserve">Integration support </w:t>
      </w:r>
    </w:p>
    <w:p w14:paraId="52E21217" w14:textId="77777777" w:rsidR="005B198E" w:rsidRPr="005B198E" w:rsidRDefault="005B198E" w:rsidP="005B198E">
      <w:r w:rsidRPr="005B198E">
        <w:rPr>
          <w:b/>
          <w:bCs/>
        </w:rPr>
        <w:lastRenderedPageBreak/>
        <w:t>Pricing Models:</w:t>
      </w:r>
    </w:p>
    <w:p w14:paraId="45DCE541" w14:textId="77777777" w:rsidR="005B198E" w:rsidRPr="005B198E" w:rsidRDefault="005B198E" w:rsidP="005B198E">
      <w:pPr>
        <w:numPr>
          <w:ilvl w:val="0"/>
          <w:numId w:val="30"/>
        </w:numPr>
      </w:pPr>
      <w:r w:rsidRPr="005B198E">
        <w:t xml:space="preserve">Subscription + usage hybrid </w:t>
      </w:r>
    </w:p>
    <w:p w14:paraId="4653D3D7" w14:textId="77777777" w:rsidR="005B198E" w:rsidRPr="005B198E" w:rsidRDefault="005B198E" w:rsidP="005B198E">
      <w:pPr>
        <w:numPr>
          <w:ilvl w:val="0"/>
          <w:numId w:val="30"/>
        </w:numPr>
      </w:pPr>
      <w:r w:rsidRPr="005B198E">
        <w:t xml:space="preserve">Volume discounts </w:t>
      </w:r>
    </w:p>
    <w:p w14:paraId="18F2C828" w14:textId="77777777" w:rsidR="005B198E" w:rsidRPr="005B198E" w:rsidRDefault="005B198E" w:rsidP="005B198E">
      <w:pPr>
        <w:numPr>
          <w:ilvl w:val="0"/>
          <w:numId w:val="30"/>
        </w:numPr>
      </w:pPr>
      <w:r w:rsidRPr="005B198E">
        <w:t xml:space="preserve">Custom contracts </w:t>
      </w:r>
    </w:p>
    <w:p w14:paraId="34F57355" w14:textId="77777777" w:rsidR="005B198E" w:rsidRPr="005B198E" w:rsidRDefault="005B198E" w:rsidP="005B198E">
      <w:r w:rsidRPr="005B198E">
        <w:pict w14:anchorId="07D5A9BE">
          <v:rect id="_x0000_i1533" style="width:0;height:1.5pt" o:hralign="center" o:hrstd="t" o:hr="t" fillcolor="#a0a0a0" stroked="f"/>
        </w:pict>
      </w:r>
    </w:p>
    <w:p w14:paraId="475664B0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4. Pricing Anchors</w:t>
      </w:r>
    </w:p>
    <w:p w14:paraId="5861817D" w14:textId="77777777" w:rsidR="005B198E" w:rsidRPr="005B198E" w:rsidRDefault="005B198E" w:rsidP="005B198E">
      <w:r w:rsidRPr="005B198E">
        <w:t>To guide user perception:</w:t>
      </w:r>
    </w:p>
    <w:p w14:paraId="2FB1722D" w14:textId="77777777" w:rsidR="005B198E" w:rsidRPr="005B198E" w:rsidRDefault="005B198E" w:rsidP="005B198E">
      <w:pPr>
        <w:numPr>
          <w:ilvl w:val="0"/>
          <w:numId w:val="31"/>
        </w:numPr>
      </w:pPr>
      <w:r w:rsidRPr="005B198E">
        <w:t xml:space="preserve">Free Tier → Entry anchor </w:t>
      </w:r>
    </w:p>
    <w:p w14:paraId="4575F30D" w14:textId="77777777" w:rsidR="005B198E" w:rsidRPr="005B198E" w:rsidRDefault="005B198E" w:rsidP="005B198E">
      <w:pPr>
        <w:numPr>
          <w:ilvl w:val="0"/>
          <w:numId w:val="31"/>
        </w:numPr>
      </w:pPr>
      <w:r w:rsidRPr="005B198E">
        <w:t xml:space="preserve">Basic Tier → Value anchor </w:t>
      </w:r>
    </w:p>
    <w:p w14:paraId="58FA173B" w14:textId="77777777" w:rsidR="005B198E" w:rsidRPr="005B198E" w:rsidRDefault="005B198E" w:rsidP="005B198E">
      <w:pPr>
        <w:numPr>
          <w:ilvl w:val="0"/>
          <w:numId w:val="31"/>
        </w:numPr>
      </w:pPr>
      <w:r w:rsidRPr="005B198E">
        <w:t xml:space="preserve">Premium Tier → Revenue anchor </w:t>
      </w:r>
    </w:p>
    <w:p w14:paraId="0D5A26A7" w14:textId="77777777" w:rsidR="005B198E" w:rsidRPr="005B198E" w:rsidRDefault="005B198E" w:rsidP="005B198E">
      <w:pPr>
        <w:numPr>
          <w:ilvl w:val="0"/>
          <w:numId w:val="31"/>
        </w:numPr>
      </w:pPr>
      <w:r w:rsidRPr="005B198E">
        <w:t xml:space="preserve">Enterprise Tier → High-value anchor </w:t>
      </w:r>
    </w:p>
    <w:p w14:paraId="56897D94" w14:textId="77777777" w:rsidR="005B198E" w:rsidRPr="005B198E" w:rsidRDefault="005B198E" w:rsidP="005B198E">
      <w:r w:rsidRPr="005B198E">
        <w:t>This creates a natural upgrade path.</w:t>
      </w:r>
    </w:p>
    <w:p w14:paraId="73A37758" w14:textId="77777777" w:rsidR="005B198E" w:rsidRPr="005B198E" w:rsidRDefault="005B198E" w:rsidP="005B198E">
      <w:r w:rsidRPr="005B198E">
        <w:pict w14:anchorId="2ADD92C6">
          <v:rect id="_x0000_i1534" style="width:0;height:1.5pt" o:hralign="center" o:hrstd="t" o:hr="t" fillcolor="#a0a0a0" stroked="f"/>
        </w:pict>
      </w:r>
    </w:p>
    <w:p w14:paraId="61267057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5. Conversion Strategy</w:t>
      </w:r>
    </w:p>
    <w:p w14:paraId="1AB09FBC" w14:textId="77777777" w:rsidR="005B198E" w:rsidRPr="005B198E" w:rsidRDefault="005B198E" w:rsidP="005B198E">
      <w:r w:rsidRPr="005B198E">
        <w:t>Pricing is designed to drive:</w:t>
      </w:r>
    </w:p>
    <w:p w14:paraId="04ECB8E1" w14:textId="77777777" w:rsidR="005B198E" w:rsidRPr="005B198E" w:rsidRDefault="005B198E" w:rsidP="005B198E">
      <w:pPr>
        <w:numPr>
          <w:ilvl w:val="0"/>
          <w:numId w:val="32"/>
        </w:numPr>
      </w:pPr>
      <w:r w:rsidRPr="005B198E">
        <w:t xml:space="preserve">Free → Basic conversion via feature gating </w:t>
      </w:r>
    </w:p>
    <w:p w14:paraId="087D5174" w14:textId="77777777" w:rsidR="005B198E" w:rsidRPr="005B198E" w:rsidRDefault="005B198E" w:rsidP="005B198E">
      <w:pPr>
        <w:numPr>
          <w:ilvl w:val="0"/>
          <w:numId w:val="32"/>
        </w:numPr>
      </w:pPr>
      <w:r w:rsidRPr="005B198E">
        <w:t xml:space="preserve">Basic → Premium conversion via usage limits </w:t>
      </w:r>
    </w:p>
    <w:p w14:paraId="4AAA8E14" w14:textId="77777777" w:rsidR="005B198E" w:rsidRPr="005B198E" w:rsidRDefault="005B198E" w:rsidP="005B198E">
      <w:pPr>
        <w:numPr>
          <w:ilvl w:val="0"/>
          <w:numId w:val="32"/>
        </w:numPr>
      </w:pPr>
      <w:r w:rsidRPr="005B198E">
        <w:t xml:space="preserve">Premium → Enterprise conversion via scale needs </w:t>
      </w:r>
    </w:p>
    <w:p w14:paraId="0C198549" w14:textId="77777777" w:rsidR="005B198E" w:rsidRPr="005B198E" w:rsidRDefault="005B198E" w:rsidP="005B198E">
      <w:r w:rsidRPr="005B198E">
        <w:t>Key levers:</w:t>
      </w:r>
    </w:p>
    <w:p w14:paraId="4A1B0A33" w14:textId="77777777" w:rsidR="005B198E" w:rsidRPr="005B198E" w:rsidRDefault="005B198E" w:rsidP="005B198E">
      <w:pPr>
        <w:numPr>
          <w:ilvl w:val="0"/>
          <w:numId w:val="33"/>
        </w:numPr>
      </w:pPr>
      <w:r w:rsidRPr="005B198E">
        <w:t xml:space="preserve">Feature restrictions </w:t>
      </w:r>
    </w:p>
    <w:p w14:paraId="0A6327B7" w14:textId="77777777" w:rsidR="005B198E" w:rsidRPr="005B198E" w:rsidRDefault="005B198E" w:rsidP="005B198E">
      <w:pPr>
        <w:numPr>
          <w:ilvl w:val="0"/>
          <w:numId w:val="33"/>
        </w:numPr>
      </w:pPr>
      <w:r w:rsidRPr="005B198E">
        <w:t xml:space="preserve">Usage caps </w:t>
      </w:r>
    </w:p>
    <w:p w14:paraId="18F73B26" w14:textId="77777777" w:rsidR="005B198E" w:rsidRPr="005B198E" w:rsidRDefault="005B198E" w:rsidP="005B198E">
      <w:pPr>
        <w:numPr>
          <w:ilvl w:val="0"/>
          <w:numId w:val="33"/>
        </w:numPr>
      </w:pPr>
      <w:r w:rsidRPr="005B198E">
        <w:t xml:space="preserve">Performance differences </w:t>
      </w:r>
    </w:p>
    <w:p w14:paraId="5FA4E5F6" w14:textId="77777777" w:rsidR="005B198E" w:rsidRPr="005B198E" w:rsidRDefault="005B198E" w:rsidP="005B198E">
      <w:r w:rsidRPr="005B198E">
        <w:pict w14:anchorId="11548AFA">
          <v:rect id="_x0000_i1535" style="width:0;height:1.5pt" o:hralign="center" o:hrstd="t" o:hr="t" fillcolor="#a0a0a0" stroked="f"/>
        </w:pict>
      </w:r>
    </w:p>
    <w:p w14:paraId="5417014E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6. Scalability Considerations</w:t>
      </w:r>
    </w:p>
    <w:p w14:paraId="1199FF9B" w14:textId="77777777" w:rsidR="005B198E" w:rsidRPr="005B198E" w:rsidRDefault="005B198E" w:rsidP="005B198E">
      <w:pPr>
        <w:numPr>
          <w:ilvl w:val="0"/>
          <w:numId w:val="34"/>
        </w:numPr>
      </w:pPr>
      <w:r w:rsidRPr="005B198E">
        <w:t xml:space="preserve">Pricing tiers must remain simple initially </w:t>
      </w:r>
    </w:p>
    <w:p w14:paraId="5BEF90DC" w14:textId="77777777" w:rsidR="005B198E" w:rsidRPr="005B198E" w:rsidRDefault="005B198E" w:rsidP="005B198E">
      <w:pPr>
        <w:numPr>
          <w:ilvl w:val="0"/>
          <w:numId w:val="34"/>
        </w:numPr>
      </w:pPr>
      <w:r w:rsidRPr="005B198E">
        <w:t xml:space="preserve">Complexity increases only with user growth </w:t>
      </w:r>
    </w:p>
    <w:p w14:paraId="10952091" w14:textId="77777777" w:rsidR="005B198E" w:rsidRPr="005B198E" w:rsidRDefault="005B198E" w:rsidP="005B198E">
      <w:pPr>
        <w:numPr>
          <w:ilvl w:val="0"/>
          <w:numId w:val="34"/>
        </w:numPr>
      </w:pPr>
      <w:r w:rsidRPr="005B198E">
        <w:t xml:space="preserve">Usage pricing becomes dominant at scale </w:t>
      </w:r>
    </w:p>
    <w:p w14:paraId="440F0995" w14:textId="77777777" w:rsidR="005B198E" w:rsidRPr="005B198E" w:rsidRDefault="005B198E" w:rsidP="005B198E">
      <w:pPr>
        <w:numPr>
          <w:ilvl w:val="0"/>
          <w:numId w:val="34"/>
        </w:numPr>
      </w:pPr>
      <w:r w:rsidRPr="005B198E">
        <w:t xml:space="preserve">Enterprise pricing introduces large revenue jumps </w:t>
      </w:r>
    </w:p>
    <w:p w14:paraId="0FEF67BB" w14:textId="77777777" w:rsidR="005B198E" w:rsidRPr="005B198E" w:rsidRDefault="005B198E" w:rsidP="005B198E">
      <w:r w:rsidRPr="005B198E">
        <w:lastRenderedPageBreak/>
        <w:pict w14:anchorId="73645283">
          <v:rect id="_x0000_i1536" style="width:0;height:1.5pt" o:hralign="center" o:hrstd="t" o:hr="t" fillcolor="#a0a0a0" stroked="f"/>
        </w:pict>
      </w:r>
    </w:p>
    <w:p w14:paraId="6E6B3929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7.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602"/>
      </w:tblGrid>
      <w:tr w:rsidR="005B198E" w:rsidRPr="005B198E" w14:paraId="32D7A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CDDFF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B5D3C1B" w14:textId="77777777" w:rsidR="005B198E" w:rsidRPr="005B198E" w:rsidRDefault="005B198E" w:rsidP="005B198E">
            <w:pPr>
              <w:rPr>
                <w:b/>
                <w:bCs/>
              </w:rPr>
            </w:pPr>
            <w:r w:rsidRPr="005B198E">
              <w:rPr>
                <w:b/>
                <w:bCs/>
              </w:rPr>
              <w:t>Mitigation</w:t>
            </w:r>
          </w:p>
        </w:tc>
      </w:tr>
      <w:tr w:rsidR="005B198E" w:rsidRPr="005B198E" w14:paraId="4C80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BA87" w14:textId="77777777" w:rsidR="005B198E" w:rsidRPr="005B198E" w:rsidRDefault="005B198E" w:rsidP="005B198E">
            <w:proofErr w:type="spellStart"/>
            <w:r w:rsidRPr="005B198E">
              <w:t>Underpricing</w:t>
            </w:r>
            <w:proofErr w:type="spellEnd"/>
            <w:r w:rsidRPr="005B198E">
              <w:t xml:space="preserve"> AI usage</w:t>
            </w:r>
          </w:p>
        </w:tc>
        <w:tc>
          <w:tcPr>
            <w:tcW w:w="0" w:type="auto"/>
            <w:vAlign w:val="center"/>
            <w:hideMark/>
          </w:tcPr>
          <w:p w14:paraId="079A7B81" w14:textId="77777777" w:rsidR="005B198E" w:rsidRPr="005B198E" w:rsidRDefault="005B198E" w:rsidP="005B198E">
            <w:r w:rsidRPr="005B198E">
              <w:t>Tie to token-based pricing</w:t>
            </w:r>
          </w:p>
        </w:tc>
      </w:tr>
      <w:tr w:rsidR="005B198E" w:rsidRPr="005B198E" w14:paraId="0E34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EF9F" w14:textId="77777777" w:rsidR="005B198E" w:rsidRPr="005B198E" w:rsidRDefault="005B198E" w:rsidP="005B198E">
            <w:r w:rsidRPr="005B198E">
              <w:t>Overcomplicated tiers</w:t>
            </w:r>
          </w:p>
        </w:tc>
        <w:tc>
          <w:tcPr>
            <w:tcW w:w="0" w:type="auto"/>
            <w:vAlign w:val="center"/>
            <w:hideMark/>
          </w:tcPr>
          <w:p w14:paraId="7D3FA89C" w14:textId="77777777" w:rsidR="005B198E" w:rsidRPr="005B198E" w:rsidRDefault="005B198E" w:rsidP="005B198E">
            <w:r w:rsidRPr="005B198E">
              <w:t>Limit to 2–3 early tiers</w:t>
            </w:r>
          </w:p>
        </w:tc>
      </w:tr>
      <w:tr w:rsidR="005B198E" w:rsidRPr="005B198E" w14:paraId="033E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F95A" w14:textId="77777777" w:rsidR="005B198E" w:rsidRPr="005B198E" w:rsidRDefault="005B198E" w:rsidP="005B198E">
            <w:r w:rsidRPr="005B198E">
              <w:t>Low conversion</w:t>
            </w:r>
          </w:p>
        </w:tc>
        <w:tc>
          <w:tcPr>
            <w:tcW w:w="0" w:type="auto"/>
            <w:vAlign w:val="center"/>
            <w:hideMark/>
          </w:tcPr>
          <w:p w14:paraId="6B49A4A5" w14:textId="77777777" w:rsidR="005B198E" w:rsidRPr="005B198E" w:rsidRDefault="005B198E" w:rsidP="005B198E">
            <w:r w:rsidRPr="005B198E">
              <w:t>Strong feature differentiation</w:t>
            </w:r>
          </w:p>
        </w:tc>
      </w:tr>
      <w:tr w:rsidR="005B198E" w:rsidRPr="005B198E" w14:paraId="7449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D344" w14:textId="77777777" w:rsidR="005B198E" w:rsidRPr="005B198E" w:rsidRDefault="005B198E" w:rsidP="005B198E">
            <w:r w:rsidRPr="005B198E">
              <w:t>High churn</w:t>
            </w:r>
          </w:p>
        </w:tc>
        <w:tc>
          <w:tcPr>
            <w:tcW w:w="0" w:type="auto"/>
            <w:vAlign w:val="center"/>
            <w:hideMark/>
          </w:tcPr>
          <w:p w14:paraId="13D883EB" w14:textId="77777777" w:rsidR="005B198E" w:rsidRPr="005B198E" w:rsidRDefault="005B198E" w:rsidP="005B198E">
            <w:r w:rsidRPr="005B198E">
              <w:t>Ensure perceived value exceeds cost</w:t>
            </w:r>
          </w:p>
        </w:tc>
      </w:tr>
    </w:tbl>
    <w:p w14:paraId="41B0C6EB" w14:textId="77777777" w:rsidR="005B198E" w:rsidRPr="005B198E" w:rsidRDefault="005B198E" w:rsidP="005B198E">
      <w:r w:rsidRPr="005B198E">
        <w:pict w14:anchorId="6ABE668B">
          <v:rect id="_x0000_i1537" style="width:0;height:1.5pt" o:hralign="center" o:hrstd="t" o:hr="t" fillcolor="#a0a0a0" stroked="f"/>
        </w:pict>
      </w:r>
    </w:p>
    <w:p w14:paraId="35CC0B0D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8. Strategic Evolution</w:t>
      </w:r>
    </w:p>
    <w:p w14:paraId="6FD0B7DA" w14:textId="77777777" w:rsidR="005B198E" w:rsidRPr="005B198E" w:rsidRDefault="005B198E" w:rsidP="005B198E">
      <w:r w:rsidRPr="005B198E">
        <w:t>Pricing should evolve in stages:</w:t>
      </w:r>
    </w:p>
    <w:p w14:paraId="352A26FF" w14:textId="77777777" w:rsidR="005B198E" w:rsidRPr="005B198E" w:rsidRDefault="005B198E" w:rsidP="005B198E">
      <w:pPr>
        <w:numPr>
          <w:ilvl w:val="0"/>
          <w:numId w:val="35"/>
        </w:numPr>
      </w:pPr>
      <w:r w:rsidRPr="005B198E">
        <w:rPr>
          <w:b/>
          <w:bCs/>
        </w:rPr>
        <w:t>Early Stage:</w:t>
      </w:r>
      <w:r w:rsidRPr="005B198E">
        <w:t xml:space="preserve"> </w:t>
      </w:r>
    </w:p>
    <w:p w14:paraId="2D26E7C5" w14:textId="77777777" w:rsidR="005B198E" w:rsidRPr="005B198E" w:rsidRDefault="005B198E" w:rsidP="005B198E">
      <w:pPr>
        <w:numPr>
          <w:ilvl w:val="1"/>
          <w:numId w:val="35"/>
        </w:numPr>
      </w:pPr>
      <w:r w:rsidRPr="005B198E">
        <w:t xml:space="preserve">Simple tiers </w:t>
      </w:r>
    </w:p>
    <w:p w14:paraId="48962FF5" w14:textId="77777777" w:rsidR="005B198E" w:rsidRPr="005B198E" w:rsidRDefault="005B198E" w:rsidP="005B198E">
      <w:pPr>
        <w:numPr>
          <w:ilvl w:val="1"/>
          <w:numId w:val="35"/>
        </w:numPr>
      </w:pPr>
      <w:r w:rsidRPr="005B198E">
        <w:t xml:space="preserve">Focus on growth </w:t>
      </w:r>
    </w:p>
    <w:p w14:paraId="44BA971B" w14:textId="77777777" w:rsidR="005B198E" w:rsidRPr="005B198E" w:rsidRDefault="005B198E" w:rsidP="005B198E">
      <w:pPr>
        <w:numPr>
          <w:ilvl w:val="0"/>
          <w:numId w:val="35"/>
        </w:numPr>
      </w:pPr>
      <w:r w:rsidRPr="005B198E">
        <w:rPr>
          <w:b/>
          <w:bCs/>
        </w:rPr>
        <w:t>Growth Stage:</w:t>
      </w:r>
      <w:r w:rsidRPr="005B198E">
        <w:t xml:space="preserve"> </w:t>
      </w:r>
    </w:p>
    <w:p w14:paraId="4543BD20" w14:textId="77777777" w:rsidR="005B198E" w:rsidRPr="005B198E" w:rsidRDefault="005B198E" w:rsidP="005B198E">
      <w:pPr>
        <w:numPr>
          <w:ilvl w:val="1"/>
          <w:numId w:val="35"/>
        </w:numPr>
      </w:pPr>
      <w:r w:rsidRPr="005B198E">
        <w:t xml:space="preserve">Introduce usage pricing </w:t>
      </w:r>
    </w:p>
    <w:p w14:paraId="52BB580E" w14:textId="77777777" w:rsidR="005B198E" w:rsidRPr="005B198E" w:rsidRDefault="005B198E" w:rsidP="005B198E">
      <w:pPr>
        <w:numPr>
          <w:ilvl w:val="1"/>
          <w:numId w:val="35"/>
        </w:numPr>
      </w:pPr>
      <w:r w:rsidRPr="005B198E">
        <w:t xml:space="preserve">Optimise ARPU </w:t>
      </w:r>
    </w:p>
    <w:p w14:paraId="782DEC58" w14:textId="77777777" w:rsidR="005B198E" w:rsidRPr="005B198E" w:rsidRDefault="005B198E" w:rsidP="005B198E">
      <w:pPr>
        <w:numPr>
          <w:ilvl w:val="0"/>
          <w:numId w:val="35"/>
        </w:numPr>
      </w:pPr>
      <w:r w:rsidRPr="005B198E">
        <w:rPr>
          <w:b/>
          <w:bCs/>
        </w:rPr>
        <w:t>Scale Stage:</w:t>
      </w:r>
      <w:r w:rsidRPr="005B198E">
        <w:t xml:space="preserve"> </w:t>
      </w:r>
    </w:p>
    <w:p w14:paraId="14D0F551" w14:textId="77777777" w:rsidR="005B198E" w:rsidRPr="005B198E" w:rsidRDefault="005B198E" w:rsidP="005B198E">
      <w:pPr>
        <w:numPr>
          <w:ilvl w:val="1"/>
          <w:numId w:val="35"/>
        </w:numPr>
      </w:pPr>
      <w:r w:rsidRPr="005B198E">
        <w:t xml:space="preserve">Expand enterprise offerings </w:t>
      </w:r>
    </w:p>
    <w:p w14:paraId="2F5FD5F4" w14:textId="77777777" w:rsidR="005B198E" w:rsidRPr="005B198E" w:rsidRDefault="005B198E" w:rsidP="005B198E">
      <w:pPr>
        <w:numPr>
          <w:ilvl w:val="1"/>
          <w:numId w:val="35"/>
        </w:numPr>
      </w:pPr>
      <w:r w:rsidRPr="005B198E">
        <w:t xml:space="preserve">Introduce custom pricing </w:t>
      </w:r>
    </w:p>
    <w:p w14:paraId="0A9FCDF5" w14:textId="77777777" w:rsidR="005B198E" w:rsidRPr="005B198E" w:rsidRDefault="005B198E" w:rsidP="005B198E">
      <w:r w:rsidRPr="005B198E">
        <w:pict w14:anchorId="2570E58C">
          <v:rect id="_x0000_i1538" style="width:0;height:1.5pt" o:hralign="center" o:hrstd="t" o:hr="t" fillcolor="#a0a0a0" stroked="f"/>
        </w:pict>
      </w:r>
    </w:p>
    <w:p w14:paraId="2FACDB17" w14:textId="77777777" w:rsidR="005B198E" w:rsidRPr="005B198E" w:rsidRDefault="005B198E" w:rsidP="005B198E">
      <w:pPr>
        <w:rPr>
          <w:b/>
          <w:bCs/>
        </w:rPr>
      </w:pPr>
      <w:r w:rsidRPr="005B198E">
        <w:rPr>
          <w:b/>
          <w:bCs/>
        </w:rPr>
        <w:t>9. Summary</w:t>
      </w:r>
    </w:p>
    <w:p w14:paraId="155DC5D8" w14:textId="77777777" w:rsidR="005B198E" w:rsidRPr="005B198E" w:rsidRDefault="005B198E" w:rsidP="005B198E">
      <w:r w:rsidRPr="005B198E">
        <w:t>The pricing strategy balances:</w:t>
      </w:r>
    </w:p>
    <w:p w14:paraId="497BA3B2" w14:textId="77777777" w:rsidR="005B198E" w:rsidRPr="005B198E" w:rsidRDefault="005B198E" w:rsidP="005B198E">
      <w:pPr>
        <w:numPr>
          <w:ilvl w:val="0"/>
          <w:numId w:val="36"/>
        </w:numPr>
      </w:pPr>
      <w:r w:rsidRPr="005B198E">
        <w:t xml:space="preserve">Accessibility for growth </w:t>
      </w:r>
    </w:p>
    <w:p w14:paraId="2743AE4B" w14:textId="77777777" w:rsidR="005B198E" w:rsidRPr="005B198E" w:rsidRDefault="005B198E" w:rsidP="005B198E">
      <w:pPr>
        <w:numPr>
          <w:ilvl w:val="0"/>
          <w:numId w:val="36"/>
        </w:numPr>
      </w:pPr>
      <w:r w:rsidRPr="005B198E">
        <w:t xml:space="preserve">Value-based monetisation </w:t>
      </w:r>
    </w:p>
    <w:p w14:paraId="6A8249C9" w14:textId="77777777" w:rsidR="005B198E" w:rsidRPr="005B198E" w:rsidRDefault="005B198E" w:rsidP="005B198E">
      <w:pPr>
        <w:numPr>
          <w:ilvl w:val="0"/>
          <w:numId w:val="36"/>
        </w:numPr>
      </w:pPr>
      <w:r w:rsidRPr="005B198E">
        <w:t xml:space="preserve">Cost-aligned scaling </w:t>
      </w:r>
    </w:p>
    <w:p w14:paraId="23559C5B" w14:textId="77777777" w:rsidR="005B198E" w:rsidRPr="005B198E" w:rsidRDefault="005B198E" w:rsidP="005B198E">
      <w:r w:rsidRPr="005B198E">
        <w:t>This ensures the system remains:</w:t>
      </w:r>
    </w:p>
    <w:p w14:paraId="265C1DF6" w14:textId="77777777" w:rsidR="005B198E" w:rsidRPr="005B198E" w:rsidRDefault="005B198E" w:rsidP="005B198E">
      <w:pPr>
        <w:numPr>
          <w:ilvl w:val="0"/>
          <w:numId w:val="37"/>
        </w:numPr>
      </w:pPr>
      <w:r w:rsidRPr="005B198E">
        <w:t xml:space="preserve">Competitive </w:t>
      </w:r>
    </w:p>
    <w:p w14:paraId="36F6241C" w14:textId="77777777" w:rsidR="005B198E" w:rsidRPr="005B198E" w:rsidRDefault="005B198E" w:rsidP="005B198E">
      <w:pPr>
        <w:numPr>
          <w:ilvl w:val="0"/>
          <w:numId w:val="37"/>
        </w:numPr>
      </w:pPr>
      <w:r w:rsidRPr="005B198E">
        <w:lastRenderedPageBreak/>
        <w:t xml:space="preserve">Profitable </w:t>
      </w:r>
    </w:p>
    <w:p w14:paraId="1BD4136D" w14:textId="77777777" w:rsidR="005B198E" w:rsidRPr="005B198E" w:rsidRDefault="005B198E" w:rsidP="005B198E">
      <w:pPr>
        <w:numPr>
          <w:ilvl w:val="0"/>
          <w:numId w:val="37"/>
        </w:numPr>
      </w:pPr>
      <w:r w:rsidRPr="005B198E">
        <w:t xml:space="preserve">Scalable </w:t>
      </w:r>
    </w:p>
    <w:p w14:paraId="77760AE0" w14:textId="77777777" w:rsidR="005B198E" w:rsidRPr="005B198E" w:rsidRDefault="005B198E" w:rsidP="005B198E"/>
    <w:sectPr w:rsidR="005B198E" w:rsidRPr="005B1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E21"/>
    <w:multiLevelType w:val="multilevel"/>
    <w:tmpl w:val="CC0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5EA"/>
    <w:multiLevelType w:val="multilevel"/>
    <w:tmpl w:val="DF58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E04AE"/>
    <w:multiLevelType w:val="multilevel"/>
    <w:tmpl w:val="770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2064B"/>
    <w:multiLevelType w:val="multilevel"/>
    <w:tmpl w:val="170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58CD"/>
    <w:multiLevelType w:val="multilevel"/>
    <w:tmpl w:val="DDA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50D6"/>
    <w:multiLevelType w:val="multilevel"/>
    <w:tmpl w:val="F51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D2F11"/>
    <w:multiLevelType w:val="multilevel"/>
    <w:tmpl w:val="93A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36D50"/>
    <w:multiLevelType w:val="multilevel"/>
    <w:tmpl w:val="A85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A672B"/>
    <w:multiLevelType w:val="multilevel"/>
    <w:tmpl w:val="65C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473D9"/>
    <w:multiLevelType w:val="multilevel"/>
    <w:tmpl w:val="2F7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37E29"/>
    <w:multiLevelType w:val="multilevel"/>
    <w:tmpl w:val="7AA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01CE4"/>
    <w:multiLevelType w:val="multilevel"/>
    <w:tmpl w:val="089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E0390"/>
    <w:multiLevelType w:val="multilevel"/>
    <w:tmpl w:val="A31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737C1"/>
    <w:multiLevelType w:val="multilevel"/>
    <w:tmpl w:val="25C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629AF"/>
    <w:multiLevelType w:val="multilevel"/>
    <w:tmpl w:val="98C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80779"/>
    <w:multiLevelType w:val="multilevel"/>
    <w:tmpl w:val="A9D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43E8C"/>
    <w:multiLevelType w:val="multilevel"/>
    <w:tmpl w:val="77C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61FFC"/>
    <w:multiLevelType w:val="multilevel"/>
    <w:tmpl w:val="810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D3896"/>
    <w:multiLevelType w:val="multilevel"/>
    <w:tmpl w:val="11C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16953"/>
    <w:multiLevelType w:val="multilevel"/>
    <w:tmpl w:val="BA0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33CED"/>
    <w:multiLevelType w:val="multilevel"/>
    <w:tmpl w:val="FF3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74E64"/>
    <w:multiLevelType w:val="multilevel"/>
    <w:tmpl w:val="4D2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4361C"/>
    <w:multiLevelType w:val="multilevel"/>
    <w:tmpl w:val="287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77BCC"/>
    <w:multiLevelType w:val="multilevel"/>
    <w:tmpl w:val="27B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4520D"/>
    <w:multiLevelType w:val="multilevel"/>
    <w:tmpl w:val="2A5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94E8E"/>
    <w:multiLevelType w:val="multilevel"/>
    <w:tmpl w:val="A97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01C4B"/>
    <w:multiLevelType w:val="multilevel"/>
    <w:tmpl w:val="486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60D93"/>
    <w:multiLevelType w:val="multilevel"/>
    <w:tmpl w:val="D4A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E092C"/>
    <w:multiLevelType w:val="multilevel"/>
    <w:tmpl w:val="FBC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8533A"/>
    <w:multiLevelType w:val="multilevel"/>
    <w:tmpl w:val="4D2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00A18"/>
    <w:multiLevelType w:val="multilevel"/>
    <w:tmpl w:val="B3C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A3373"/>
    <w:multiLevelType w:val="multilevel"/>
    <w:tmpl w:val="F61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A6DF7"/>
    <w:multiLevelType w:val="multilevel"/>
    <w:tmpl w:val="F7A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030009"/>
    <w:multiLevelType w:val="multilevel"/>
    <w:tmpl w:val="060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E4AEF"/>
    <w:multiLevelType w:val="multilevel"/>
    <w:tmpl w:val="D09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06916"/>
    <w:multiLevelType w:val="multilevel"/>
    <w:tmpl w:val="706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250BB"/>
    <w:multiLevelType w:val="multilevel"/>
    <w:tmpl w:val="AF2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62615">
    <w:abstractNumId w:val="19"/>
  </w:num>
  <w:num w:numId="2" w16cid:durableId="768936563">
    <w:abstractNumId w:val="18"/>
  </w:num>
  <w:num w:numId="3" w16cid:durableId="742408237">
    <w:abstractNumId w:val="11"/>
  </w:num>
  <w:num w:numId="4" w16cid:durableId="564145555">
    <w:abstractNumId w:val="21"/>
  </w:num>
  <w:num w:numId="5" w16cid:durableId="620304571">
    <w:abstractNumId w:val="10"/>
  </w:num>
  <w:num w:numId="6" w16cid:durableId="1988046895">
    <w:abstractNumId w:val="0"/>
  </w:num>
  <w:num w:numId="7" w16cid:durableId="742796776">
    <w:abstractNumId w:val="14"/>
  </w:num>
  <w:num w:numId="8" w16cid:durableId="451288309">
    <w:abstractNumId w:val="27"/>
  </w:num>
  <w:num w:numId="9" w16cid:durableId="1644698126">
    <w:abstractNumId w:val="5"/>
  </w:num>
  <w:num w:numId="10" w16cid:durableId="513500797">
    <w:abstractNumId w:val="26"/>
  </w:num>
  <w:num w:numId="11" w16cid:durableId="1793403574">
    <w:abstractNumId w:val="13"/>
  </w:num>
  <w:num w:numId="12" w16cid:durableId="564409811">
    <w:abstractNumId w:val="36"/>
  </w:num>
  <w:num w:numId="13" w16cid:durableId="737049927">
    <w:abstractNumId w:val="16"/>
  </w:num>
  <w:num w:numId="14" w16cid:durableId="7947178">
    <w:abstractNumId w:val="34"/>
  </w:num>
  <w:num w:numId="15" w16cid:durableId="898396714">
    <w:abstractNumId w:val="3"/>
  </w:num>
  <w:num w:numId="16" w16cid:durableId="1857226383">
    <w:abstractNumId w:val="2"/>
  </w:num>
  <w:num w:numId="17" w16cid:durableId="1148405079">
    <w:abstractNumId w:val="30"/>
  </w:num>
  <w:num w:numId="18" w16cid:durableId="452867000">
    <w:abstractNumId w:val="35"/>
  </w:num>
  <w:num w:numId="19" w16cid:durableId="960845475">
    <w:abstractNumId w:val="33"/>
  </w:num>
  <w:num w:numId="20" w16cid:durableId="1593124050">
    <w:abstractNumId w:val="4"/>
  </w:num>
  <w:num w:numId="21" w16cid:durableId="357236821">
    <w:abstractNumId w:val="28"/>
  </w:num>
  <w:num w:numId="22" w16cid:durableId="126555037">
    <w:abstractNumId w:val="32"/>
  </w:num>
  <w:num w:numId="23" w16cid:durableId="258411562">
    <w:abstractNumId w:val="7"/>
  </w:num>
  <w:num w:numId="24" w16cid:durableId="966618455">
    <w:abstractNumId w:val="25"/>
  </w:num>
  <w:num w:numId="25" w16cid:durableId="1534347311">
    <w:abstractNumId w:val="31"/>
  </w:num>
  <w:num w:numId="26" w16cid:durableId="2035036023">
    <w:abstractNumId w:val="6"/>
  </w:num>
  <w:num w:numId="27" w16cid:durableId="1797521682">
    <w:abstractNumId w:val="17"/>
  </w:num>
  <w:num w:numId="28" w16cid:durableId="1377048742">
    <w:abstractNumId w:val="8"/>
  </w:num>
  <w:num w:numId="29" w16cid:durableId="1669596553">
    <w:abstractNumId w:val="29"/>
  </w:num>
  <w:num w:numId="30" w16cid:durableId="1338574712">
    <w:abstractNumId w:val="9"/>
  </w:num>
  <w:num w:numId="31" w16cid:durableId="864246871">
    <w:abstractNumId w:val="23"/>
  </w:num>
  <w:num w:numId="32" w16cid:durableId="245461207">
    <w:abstractNumId w:val="20"/>
  </w:num>
  <w:num w:numId="33" w16cid:durableId="1670908035">
    <w:abstractNumId w:val="15"/>
  </w:num>
  <w:num w:numId="34" w16cid:durableId="1261836747">
    <w:abstractNumId w:val="24"/>
  </w:num>
  <w:num w:numId="35" w16cid:durableId="1428114655">
    <w:abstractNumId w:val="1"/>
  </w:num>
  <w:num w:numId="36" w16cid:durableId="995839722">
    <w:abstractNumId w:val="22"/>
  </w:num>
  <w:num w:numId="37" w16cid:durableId="11699078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8B"/>
    <w:rsid w:val="0016478B"/>
    <w:rsid w:val="0022523D"/>
    <w:rsid w:val="005B198E"/>
    <w:rsid w:val="00864630"/>
    <w:rsid w:val="0087084A"/>
    <w:rsid w:val="00D86EF5"/>
    <w:rsid w:val="00DD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63F1"/>
  <w15:chartTrackingRefBased/>
  <w15:docId w15:val="{096B7295-915F-43E4-A26F-F276EAC5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3</cp:revision>
  <dcterms:created xsi:type="dcterms:W3CDTF">2026-04-20T16:41:00Z</dcterms:created>
  <dcterms:modified xsi:type="dcterms:W3CDTF">2026-04-20T16:42:00Z</dcterms:modified>
</cp:coreProperties>
</file>