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MILESTONE MAP DOCUMENT</w:t>
      </w:r>
    </w:p>
    <w:p w:rsidR="00D82832" w:rsidRPr="00D82832" w:rsidRDefault="00D82832" w:rsidP="00D82832">
      <w:r w:rsidRPr="00D82832">
        <w:rPr>
          <w:b/>
          <w:bCs/>
        </w:rPr>
        <w:t>Project Name:</w:t>
      </w:r>
      <w:r w:rsidRPr="00D82832">
        <w:br/>
      </w:r>
      <w:r w:rsidRPr="00D82832">
        <w:rPr>
          <w:b/>
          <w:bCs/>
        </w:rPr>
        <w:t>Document Version:</w:t>
      </w:r>
      <w:r w:rsidRPr="00D82832">
        <w:br/>
      </w:r>
      <w:r w:rsidRPr="00D82832">
        <w:rPr>
          <w:b/>
          <w:bCs/>
        </w:rPr>
        <w:t>Date:</w:t>
      </w:r>
      <w:r w:rsidRPr="00D82832">
        <w:br/>
      </w:r>
      <w:r w:rsidRPr="00D82832">
        <w:rPr>
          <w:b/>
          <w:bCs/>
        </w:rPr>
        <w:t>Prepared By:</w:t>
      </w:r>
      <w:r w:rsidRPr="00D82832">
        <w:br/>
      </w:r>
      <w:r w:rsidRPr="00D82832">
        <w:rPr>
          <w:b/>
          <w:bCs/>
        </w:rPr>
        <w:t>Approved By:</w:t>
      </w:r>
    </w:p>
    <w:p w:rsidR="00D82832" w:rsidRPr="00D82832" w:rsidRDefault="00D82832" w:rsidP="00D82832">
      <w:r w:rsidRPr="00D82832">
        <w:pict>
          <v:rect id="_x0000_i1127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1. Purpose</w:t>
      </w:r>
    </w:p>
    <w:p w:rsidR="00D82832" w:rsidRPr="00D82832" w:rsidRDefault="00D82832" w:rsidP="00D82832">
      <w:r w:rsidRPr="00D82832">
        <w:t>This document defines the key milestones required to progress the project from concept to production.</w:t>
      </w:r>
    </w:p>
    <w:p w:rsidR="00D82832" w:rsidRPr="00D82832" w:rsidRDefault="00D82832" w:rsidP="00D82832">
      <w:r w:rsidRPr="00D82832">
        <w:t>It establishes:</w:t>
      </w:r>
    </w:p>
    <w:p w:rsidR="00D82832" w:rsidRPr="00D82832" w:rsidRDefault="00D82832" w:rsidP="00D82832">
      <w:pPr>
        <w:numPr>
          <w:ilvl w:val="0"/>
          <w:numId w:val="1"/>
        </w:numPr>
      </w:pPr>
      <w:r w:rsidRPr="00D82832">
        <w:t>Measurable checkpoints</w:t>
      </w:r>
    </w:p>
    <w:p w:rsidR="00D82832" w:rsidRPr="00D82832" w:rsidRDefault="00D82832" w:rsidP="00D82832">
      <w:pPr>
        <w:numPr>
          <w:ilvl w:val="0"/>
          <w:numId w:val="1"/>
        </w:numPr>
      </w:pPr>
      <w:r w:rsidRPr="00D82832">
        <w:t>Deliverable-based progression</w:t>
      </w:r>
    </w:p>
    <w:p w:rsidR="00D82832" w:rsidRPr="00D82832" w:rsidRDefault="00D82832" w:rsidP="00D82832">
      <w:pPr>
        <w:numPr>
          <w:ilvl w:val="0"/>
          <w:numId w:val="1"/>
        </w:numPr>
      </w:pPr>
      <w:r w:rsidRPr="00D82832">
        <w:t>Phase transition gates</w:t>
      </w:r>
    </w:p>
    <w:p w:rsidR="00D82832" w:rsidRPr="00D82832" w:rsidRDefault="00D82832" w:rsidP="00D82832">
      <w:pPr>
        <w:numPr>
          <w:ilvl w:val="0"/>
          <w:numId w:val="1"/>
        </w:numPr>
      </w:pPr>
      <w:r w:rsidRPr="00D82832">
        <w:t>Ownership accountability</w:t>
      </w:r>
    </w:p>
    <w:p w:rsidR="00D82832" w:rsidRPr="00D82832" w:rsidRDefault="00D82832" w:rsidP="00D82832">
      <w:r w:rsidRPr="00D82832">
        <w:t>Milestones represent outcome completion, not activity completion.</w:t>
      </w:r>
    </w:p>
    <w:p w:rsidR="00D82832" w:rsidRPr="00D82832" w:rsidRDefault="00D82832" w:rsidP="00D82832">
      <w:r w:rsidRPr="00D82832">
        <w:pict>
          <v:rect id="_x0000_i1128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2. Milestone Structure</w:t>
      </w:r>
    </w:p>
    <w:p w:rsidR="00D82832" w:rsidRPr="00D82832" w:rsidRDefault="00D82832" w:rsidP="00D82832">
      <w:r w:rsidRPr="00D82832">
        <w:t>Each milestone must include:</w:t>
      </w:r>
    </w:p>
    <w:p w:rsidR="00D82832" w:rsidRPr="00D82832" w:rsidRDefault="00D82832" w:rsidP="00D82832">
      <w:pPr>
        <w:numPr>
          <w:ilvl w:val="0"/>
          <w:numId w:val="2"/>
        </w:numPr>
      </w:pPr>
      <w:r w:rsidRPr="00D82832">
        <w:t>Clear objective</w:t>
      </w:r>
    </w:p>
    <w:p w:rsidR="00D82832" w:rsidRPr="00D82832" w:rsidRDefault="00D82832" w:rsidP="00D82832">
      <w:pPr>
        <w:numPr>
          <w:ilvl w:val="0"/>
          <w:numId w:val="2"/>
        </w:numPr>
      </w:pPr>
      <w:r w:rsidRPr="00D82832">
        <w:t>Measurable deliverable</w:t>
      </w:r>
    </w:p>
    <w:p w:rsidR="00D82832" w:rsidRPr="00D82832" w:rsidRDefault="00D82832" w:rsidP="00D82832">
      <w:pPr>
        <w:numPr>
          <w:ilvl w:val="0"/>
          <w:numId w:val="2"/>
        </w:numPr>
      </w:pPr>
      <w:r w:rsidRPr="00D82832">
        <w:t>Responsible owner</w:t>
      </w:r>
    </w:p>
    <w:p w:rsidR="00D82832" w:rsidRPr="00D82832" w:rsidRDefault="00D82832" w:rsidP="00D82832">
      <w:pPr>
        <w:numPr>
          <w:ilvl w:val="0"/>
          <w:numId w:val="2"/>
        </w:numPr>
      </w:pPr>
      <w:r w:rsidRPr="00D82832">
        <w:t>Target completion date</w:t>
      </w:r>
    </w:p>
    <w:p w:rsidR="00D82832" w:rsidRPr="00D82832" w:rsidRDefault="00D82832" w:rsidP="00D82832">
      <w:pPr>
        <w:numPr>
          <w:ilvl w:val="0"/>
          <w:numId w:val="2"/>
        </w:numPr>
      </w:pPr>
      <w:r w:rsidRPr="00D82832">
        <w:t>Success criteria</w:t>
      </w:r>
    </w:p>
    <w:p w:rsidR="00D82832" w:rsidRPr="00D82832" w:rsidRDefault="00D82832" w:rsidP="00D82832">
      <w:r w:rsidRPr="00D82832">
        <w:t>Milestones must be binary: achieved or not achieved.</w:t>
      </w:r>
    </w:p>
    <w:p w:rsidR="00D82832" w:rsidRPr="00D82832" w:rsidRDefault="00D82832" w:rsidP="00D82832">
      <w:r w:rsidRPr="00D82832">
        <w:pict>
          <v:rect id="_x0000_i1129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3. Phase-Based Milestone Breakdown</w:t>
      </w:r>
    </w:p>
    <w:p w:rsidR="00D82832" w:rsidRPr="00D82832" w:rsidRDefault="00D82832" w:rsidP="00D82832">
      <w:r w:rsidRPr="00D82832">
        <w:pict>
          <v:rect id="_x0000_i1130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Phase 0 – Concept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708"/>
        <w:gridCol w:w="1199"/>
        <w:gridCol w:w="737"/>
        <w:gridCol w:w="1199"/>
        <w:gridCol w:w="1620"/>
      </w:tblGrid>
      <w:tr w:rsidR="00D82832" w:rsidRPr="00D82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2832" w:rsidRPr="00D82832" w:rsidRDefault="00D82832" w:rsidP="00D82832">
            <w:pPr>
              <w:rPr>
                <w:b/>
                <w:bCs/>
              </w:rPr>
            </w:pPr>
            <w:r w:rsidRPr="00D82832">
              <w:rPr>
                <w:b/>
                <w:bCs/>
              </w:rPr>
              <w:lastRenderedPageBreak/>
              <w:t>Milestone ID</w:t>
            </w:r>
          </w:p>
        </w:tc>
        <w:tc>
          <w:tcPr>
            <w:tcW w:w="0" w:type="auto"/>
            <w:vAlign w:val="center"/>
            <w:hideMark/>
          </w:tcPr>
          <w:p w:rsidR="00D82832" w:rsidRPr="00D82832" w:rsidRDefault="00D82832" w:rsidP="00D82832">
            <w:pPr>
              <w:rPr>
                <w:b/>
                <w:bCs/>
              </w:rPr>
            </w:pPr>
            <w:r w:rsidRPr="00D82832">
              <w:rPr>
                <w:b/>
                <w:bCs/>
              </w:rPr>
              <w:t>Milestone Name</w:t>
            </w:r>
          </w:p>
        </w:tc>
        <w:tc>
          <w:tcPr>
            <w:tcW w:w="0" w:type="auto"/>
            <w:vAlign w:val="center"/>
            <w:hideMark/>
          </w:tcPr>
          <w:p w:rsidR="00D82832" w:rsidRPr="00D82832" w:rsidRDefault="00D82832" w:rsidP="00D82832">
            <w:pPr>
              <w:rPr>
                <w:b/>
                <w:bCs/>
              </w:rPr>
            </w:pPr>
            <w:r w:rsidRPr="00D8283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82832" w:rsidRPr="00D82832" w:rsidRDefault="00D82832" w:rsidP="00D82832">
            <w:pPr>
              <w:rPr>
                <w:b/>
                <w:bCs/>
              </w:rPr>
            </w:pPr>
            <w:r w:rsidRPr="00D8283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D82832" w:rsidRPr="00D82832" w:rsidRDefault="00D82832" w:rsidP="00D82832">
            <w:pPr>
              <w:rPr>
                <w:b/>
                <w:bCs/>
              </w:rPr>
            </w:pPr>
            <w:r w:rsidRPr="00D82832">
              <w:rPr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:rsidR="00D82832" w:rsidRPr="00D82832" w:rsidRDefault="00D82832" w:rsidP="00D82832">
            <w:pPr>
              <w:rPr>
                <w:b/>
                <w:bCs/>
              </w:rPr>
            </w:pPr>
            <w:r w:rsidRPr="00D82832">
              <w:rPr>
                <w:b/>
                <w:bCs/>
              </w:rPr>
              <w:t>Success Criteria</w:t>
            </w:r>
          </w:p>
        </w:tc>
      </w:tr>
    </w:tbl>
    <w:p w:rsidR="00D82832" w:rsidRPr="00D82832" w:rsidRDefault="00D82832" w:rsidP="00D82832">
      <w:r w:rsidRPr="00D82832">
        <w:t>Example entries:</w:t>
      </w:r>
    </w:p>
    <w:p w:rsidR="00D82832" w:rsidRPr="00D82832" w:rsidRDefault="00D82832" w:rsidP="00D82832">
      <w:r w:rsidRPr="00D82832">
        <w:t>M0.1 Concept Approved</w:t>
      </w:r>
      <w:r w:rsidRPr="00D82832">
        <w:br/>
        <w:t>M0.2 System Requirements Frozen</w:t>
      </w:r>
      <w:r w:rsidRPr="00D82832">
        <w:br/>
        <w:t>M0.3 Feasibility Analysis Completed</w:t>
      </w:r>
      <w:r w:rsidRPr="00D82832">
        <w:br/>
        <w:t>M0.4 Technical Risk Assessment Approved</w:t>
      </w:r>
    </w:p>
    <w:p w:rsidR="00D82832" w:rsidRPr="00D82832" w:rsidRDefault="00D82832" w:rsidP="00D82832">
      <w:r w:rsidRPr="00D82832">
        <w:t>Exit Condition: All Phase 0 milestones achieved.</w:t>
      </w:r>
    </w:p>
    <w:p w:rsidR="00D82832" w:rsidRPr="00D82832" w:rsidRDefault="00D82832" w:rsidP="00D82832">
      <w:r w:rsidRPr="00D82832">
        <w:pict>
          <v:rect id="_x0000_i1131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Phase 1 – Detailed Engineering</w:t>
      </w:r>
    </w:p>
    <w:p w:rsidR="00D82832" w:rsidRPr="00D82832" w:rsidRDefault="00D82832" w:rsidP="00D82832">
      <w:r w:rsidRPr="00D82832">
        <w:t>| Milestone ID | Milestone Name | Description | Owner | Target Date | Success Criteria |</w:t>
      </w:r>
    </w:p>
    <w:p w:rsidR="00D82832" w:rsidRPr="00D82832" w:rsidRDefault="00D82832" w:rsidP="00D82832">
      <w:r w:rsidRPr="00D82832">
        <w:t>Example entries:</w:t>
      </w:r>
    </w:p>
    <w:p w:rsidR="00D82832" w:rsidRPr="00D82832" w:rsidRDefault="00D82832" w:rsidP="00D82832">
      <w:r w:rsidRPr="00D82832">
        <w:t>M1.1 CAD Design Complete</w:t>
      </w:r>
      <w:r w:rsidRPr="00D82832">
        <w:br/>
        <w:t>M1.2 Electrical Schematics Finalized</w:t>
      </w:r>
      <w:r w:rsidRPr="00D82832">
        <w:br/>
        <w:t>M1.3 Control Model Validated</w:t>
      </w:r>
      <w:r w:rsidRPr="00D82832">
        <w:br/>
        <w:t>M1.4 Firmware Architecture Approved</w:t>
      </w:r>
      <w:r w:rsidRPr="00D82832">
        <w:br/>
        <w:t>M1.5 Design Review Passed</w:t>
      </w:r>
    </w:p>
    <w:p w:rsidR="00D82832" w:rsidRPr="00D82832" w:rsidRDefault="00D82832" w:rsidP="00D82832">
      <w:r w:rsidRPr="00D82832">
        <w:t>Exit Condition: Design freeze declared.</w:t>
      </w:r>
    </w:p>
    <w:p w:rsidR="00D82832" w:rsidRPr="00D82832" w:rsidRDefault="00D82832" w:rsidP="00D82832">
      <w:r w:rsidRPr="00D82832">
        <w:pict>
          <v:rect id="_x0000_i1132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Phase 2 – Prototype Development</w:t>
      </w:r>
    </w:p>
    <w:p w:rsidR="00D82832" w:rsidRPr="00D82832" w:rsidRDefault="00D82832" w:rsidP="00D82832">
      <w:r w:rsidRPr="00D82832">
        <w:t>| Milestone ID | Milestone Name | Description | Owner | Target Date | Success Criteria |</w:t>
      </w:r>
    </w:p>
    <w:p w:rsidR="00D82832" w:rsidRPr="00D82832" w:rsidRDefault="00D82832" w:rsidP="00D82832">
      <w:r w:rsidRPr="00D82832">
        <w:t>Example entries:</w:t>
      </w:r>
    </w:p>
    <w:p w:rsidR="00D82832" w:rsidRPr="00D82832" w:rsidRDefault="00D82832" w:rsidP="00D82832">
      <w:r w:rsidRPr="00D82832">
        <w:t>M2.1 BOM Finalized</w:t>
      </w:r>
      <w:r w:rsidRPr="00D82832">
        <w:br/>
        <w:t>M2.2 Components Procured</w:t>
      </w:r>
      <w:r w:rsidRPr="00D82832">
        <w:br/>
        <w:t>M2.3 Prototype Assembled</w:t>
      </w:r>
      <w:r w:rsidRPr="00D82832">
        <w:br/>
        <w:t>M2.4 Initial Power-On Successful</w:t>
      </w:r>
      <w:r w:rsidRPr="00D82832">
        <w:br/>
        <w:t>M2.5 Control Loop Operational</w:t>
      </w:r>
    </w:p>
    <w:p w:rsidR="00D82832" w:rsidRPr="00D82832" w:rsidRDefault="00D82832" w:rsidP="00D82832">
      <w:r w:rsidRPr="00D82832">
        <w:t>Exit Condition: Prototype functional.</w:t>
      </w:r>
    </w:p>
    <w:p w:rsidR="00D82832" w:rsidRPr="00D82832" w:rsidRDefault="00D82832" w:rsidP="00D82832">
      <w:r w:rsidRPr="00D82832">
        <w:pict>
          <v:rect id="_x0000_i1133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Phase 3 – Validation &amp; Testing</w:t>
      </w:r>
    </w:p>
    <w:p w:rsidR="00D82832" w:rsidRPr="00D82832" w:rsidRDefault="00D82832" w:rsidP="00D82832">
      <w:r w:rsidRPr="00D82832">
        <w:t>| Milestone ID | Milestone Name | Description | Owner | Target Date | Success Criteria |</w:t>
      </w:r>
    </w:p>
    <w:p w:rsidR="00D82832" w:rsidRPr="00D82832" w:rsidRDefault="00D82832" w:rsidP="00D82832">
      <w:r w:rsidRPr="00D82832">
        <w:t>Example entries:</w:t>
      </w:r>
    </w:p>
    <w:p w:rsidR="00D82832" w:rsidRPr="00D82832" w:rsidRDefault="00D82832" w:rsidP="00D82832">
      <w:r w:rsidRPr="00D82832">
        <w:lastRenderedPageBreak/>
        <w:t>M3.1 Mechanical Stress Testing Completed</w:t>
      </w:r>
      <w:r w:rsidRPr="00D82832">
        <w:br/>
        <w:t>M3.2 Electrical Validation Completed</w:t>
      </w:r>
      <w:r w:rsidRPr="00D82832">
        <w:br/>
        <w:t>M3.3 Environmental Testing Completed</w:t>
      </w:r>
      <w:r w:rsidRPr="00D82832">
        <w:br/>
        <w:t>M3.4 Performance Targets Achieved</w:t>
      </w:r>
      <w:r w:rsidRPr="00D82832">
        <w:br/>
        <w:t>M3.5 Safety Validation Passed</w:t>
      </w:r>
    </w:p>
    <w:p w:rsidR="00D82832" w:rsidRPr="00D82832" w:rsidRDefault="00D82832" w:rsidP="00D82832">
      <w:r w:rsidRPr="00D82832">
        <w:t>Exit Condition: Requirements verified.</w:t>
      </w:r>
    </w:p>
    <w:p w:rsidR="00D82832" w:rsidRPr="00D82832" w:rsidRDefault="00D82832" w:rsidP="00D82832">
      <w:r w:rsidRPr="00D82832">
        <w:pict>
          <v:rect id="_x0000_i1134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Phase 4 – Production Preparation</w:t>
      </w:r>
    </w:p>
    <w:p w:rsidR="00D82832" w:rsidRPr="00D82832" w:rsidRDefault="00D82832" w:rsidP="00D82832">
      <w:r w:rsidRPr="00D82832">
        <w:t>| Milestone ID | Milestone Name | Description | Owner | Target Date | Success Criteria |</w:t>
      </w:r>
    </w:p>
    <w:p w:rsidR="00D82832" w:rsidRPr="00D82832" w:rsidRDefault="00D82832" w:rsidP="00D82832">
      <w:r w:rsidRPr="00D82832">
        <w:t>Example entries:</w:t>
      </w:r>
    </w:p>
    <w:p w:rsidR="00D82832" w:rsidRPr="00D82832" w:rsidRDefault="00D82832" w:rsidP="00D82832">
      <w:r w:rsidRPr="00D82832">
        <w:t>M4.1 Production BOM Locked</w:t>
      </w:r>
      <w:r w:rsidRPr="00D82832">
        <w:br/>
        <w:t>M4.2 Supplier Contracts Signed</w:t>
      </w:r>
      <w:r w:rsidRPr="00D82832">
        <w:br/>
        <w:t>M4.3 Manufacturing Process Defined</w:t>
      </w:r>
      <w:r w:rsidRPr="00D82832">
        <w:br/>
        <w:t>M4.4 Unit Cost Validated</w:t>
      </w:r>
      <w:r w:rsidRPr="00D82832">
        <w:br/>
        <w:t>M4.5 Compliance Certification Obtained</w:t>
      </w:r>
    </w:p>
    <w:p w:rsidR="00D82832" w:rsidRPr="00D82832" w:rsidRDefault="00D82832" w:rsidP="00D82832">
      <w:r w:rsidRPr="00D82832">
        <w:t>Exit Condition: Production approval.</w:t>
      </w:r>
    </w:p>
    <w:p w:rsidR="00D82832" w:rsidRPr="00D82832" w:rsidRDefault="00D82832" w:rsidP="00D82832">
      <w:r w:rsidRPr="00D82832">
        <w:pict>
          <v:rect id="_x0000_i1135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Phase 5 – Scale &amp; Optimization</w:t>
      </w:r>
    </w:p>
    <w:p w:rsidR="00D82832" w:rsidRPr="00D82832" w:rsidRDefault="00D82832" w:rsidP="00D82832">
      <w:r w:rsidRPr="00D82832">
        <w:t>| Milestone ID | Milestone Name | Description | Owner | Target Date | Success Criteria |</w:t>
      </w:r>
    </w:p>
    <w:p w:rsidR="00D82832" w:rsidRPr="00D82832" w:rsidRDefault="00D82832" w:rsidP="00D82832">
      <w:r w:rsidRPr="00D82832">
        <w:t>Example entries:</w:t>
      </w:r>
    </w:p>
    <w:p w:rsidR="00D82832" w:rsidRPr="00D82832" w:rsidRDefault="00D82832" w:rsidP="00D82832">
      <w:r w:rsidRPr="00D82832">
        <w:t>M5.1 First Production Batch Delivered</w:t>
      </w:r>
      <w:r w:rsidRPr="00D82832">
        <w:br/>
        <w:t>M5.2 Quality Metrics Achieved</w:t>
      </w:r>
      <w:r w:rsidRPr="00D82832">
        <w:br/>
        <w:t>M5.3 Cost Reduction Achieved</w:t>
      </w:r>
      <w:r w:rsidRPr="00D82832">
        <w:br/>
        <w:t>M5.4 Reliability Metrics Confirmed</w:t>
      </w:r>
    </w:p>
    <w:p w:rsidR="00D82832" w:rsidRPr="00D82832" w:rsidRDefault="00D82832" w:rsidP="00D82832">
      <w:r w:rsidRPr="00D82832">
        <w:pict>
          <v:rect id="_x0000_i1136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4. Critical Path Identification</w:t>
      </w:r>
    </w:p>
    <w:p w:rsidR="00D82832" w:rsidRPr="00D82832" w:rsidRDefault="00D82832" w:rsidP="00D82832">
      <w:r w:rsidRPr="00D82832">
        <w:t>Identify milestones that:</w:t>
      </w:r>
    </w:p>
    <w:p w:rsidR="00D82832" w:rsidRPr="00D82832" w:rsidRDefault="00D82832" w:rsidP="00D82832">
      <w:pPr>
        <w:numPr>
          <w:ilvl w:val="0"/>
          <w:numId w:val="3"/>
        </w:numPr>
      </w:pPr>
      <w:r w:rsidRPr="00D82832">
        <w:t>Cannot slip without affecting overall timeline</w:t>
      </w:r>
    </w:p>
    <w:p w:rsidR="00D82832" w:rsidRPr="00D82832" w:rsidRDefault="00D82832" w:rsidP="00D82832">
      <w:pPr>
        <w:numPr>
          <w:ilvl w:val="0"/>
          <w:numId w:val="3"/>
        </w:numPr>
      </w:pPr>
      <w:r w:rsidRPr="00D82832">
        <w:t>Depend on long-lead components</w:t>
      </w:r>
    </w:p>
    <w:p w:rsidR="00D82832" w:rsidRPr="00D82832" w:rsidRDefault="00D82832" w:rsidP="00D82832">
      <w:pPr>
        <w:numPr>
          <w:ilvl w:val="0"/>
          <w:numId w:val="3"/>
        </w:numPr>
      </w:pPr>
      <w:r w:rsidRPr="00D82832">
        <w:t>Affect funding release</w:t>
      </w:r>
    </w:p>
    <w:p w:rsidR="00D82832" w:rsidRPr="00D82832" w:rsidRDefault="00D82832" w:rsidP="00D82832">
      <w:r w:rsidRPr="00D82832">
        <w:t>List critical milestones separately.</w:t>
      </w:r>
    </w:p>
    <w:p w:rsidR="00D82832" w:rsidRPr="00D82832" w:rsidRDefault="00D82832" w:rsidP="00D82832">
      <w:r w:rsidRPr="00D82832">
        <w:lastRenderedPageBreak/>
        <w:pict>
          <v:rect id="_x0000_i1137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5. Interdependency Mapping</w:t>
      </w:r>
    </w:p>
    <w:p w:rsidR="00D82832" w:rsidRPr="00D82832" w:rsidRDefault="00D82832" w:rsidP="00D82832">
      <w:r w:rsidRPr="00D82832">
        <w:t>Document milestone dependencies:</w:t>
      </w:r>
    </w:p>
    <w:p w:rsidR="00D82832" w:rsidRPr="00D82832" w:rsidRDefault="00D82832" w:rsidP="00D82832">
      <w:r w:rsidRPr="00D82832">
        <w:t>Example format:</w:t>
      </w:r>
    </w:p>
    <w:p w:rsidR="00D82832" w:rsidRPr="00D82832" w:rsidRDefault="00D82832" w:rsidP="00D82832">
      <w:r w:rsidRPr="00D82832">
        <w:t>M2.3 depends on M2.1 and M2.2</w:t>
      </w:r>
      <w:r w:rsidRPr="00D82832">
        <w:br/>
        <w:t>M3.4 depends on M2.5</w:t>
      </w:r>
    </w:p>
    <w:p w:rsidR="00D82832" w:rsidRPr="00D82832" w:rsidRDefault="00D82832" w:rsidP="00D82832">
      <w:r w:rsidRPr="00D82832">
        <w:t>This prevents scheduling conflicts.</w:t>
      </w:r>
    </w:p>
    <w:p w:rsidR="00D82832" w:rsidRPr="00D82832" w:rsidRDefault="00D82832" w:rsidP="00D82832">
      <w:r w:rsidRPr="00D82832">
        <w:pict>
          <v:rect id="_x0000_i1138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6. Milestone Tracking Method</w:t>
      </w:r>
    </w:p>
    <w:p w:rsidR="00D82832" w:rsidRPr="00D82832" w:rsidRDefault="00D82832" w:rsidP="00D82832">
      <w:r w:rsidRPr="00D82832">
        <w:t>Define tracking mechanism:</w:t>
      </w:r>
    </w:p>
    <w:p w:rsidR="00D82832" w:rsidRPr="00D82832" w:rsidRDefault="00D82832" w:rsidP="00D82832">
      <w:pPr>
        <w:numPr>
          <w:ilvl w:val="0"/>
          <w:numId w:val="4"/>
        </w:numPr>
      </w:pPr>
      <w:r w:rsidRPr="00D82832">
        <w:t>Weekly review cadence</w:t>
      </w:r>
    </w:p>
    <w:p w:rsidR="00D82832" w:rsidRPr="00D82832" w:rsidRDefault="00D82832" w:rsidP="00D82832">
      <w:pPr>
        <w:numPr>
          <w:ilvl w:val="0"/>
          <w:numId w:val="4"/>
        </w:numPr>
      </w:pPr>
      <w:r w:rsidRPr="00D82832">
        <w:t>Status classification (Not Started / In Progress / At Risk / Completed)</w:t>
      </w:r>
    </w:p>
    <w:p w:rsidR="00D82832" w:rsidRPr="00D82832" w:rsidRDefault="00D82832" w:rsidP="00D82832">
      <w:pPr>
        <w:numPr>
          <w:ilvl w:val="0"/>
          <w:numId w:val="4"/>
        </w:numPr>
      </w:pPr>
      <w:r w:rsidRPr="00D82832">
        <w:t>Reporting format</w:t>
      </w:r>
    </w:p>
    <w:p w:rsidR="00D82832" w:rsidRPr="00D82832" w:rsidRDefault="00D82832" w:rsidP="00D82832">
      <w:r w:rsidRPr="00D82832">
        <w:t>Milestone status should be reviewed formally.</w:t>
      </w:r>
    </w:p>
    <w:p w:rsidR="00D82832" w:rsidRPr="00D82832" w:rsidRDefault="00D82832" w:rsidP="00D82832">
      <w:r w:rsidRPr="00D82832">
        <w:pict>
          <v:rect id="_x0000_i1139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7. Change Management</w:t>
      </w:r>
    </w:p>
    <w:p w:rsidR="00D82832" w:rsidRPr="00D82832" w:rsidRDefault="00D82832" w:rsidP="00D82832">
      <w:r w:rsidRPr="00D82832">
        <w:t>If a milestone changes:</w:t>
      </w:r>
    </w:p>
    <w:p w:rsidR="00D82832" w:rsidRPr="00D82832" w:rsidRDefault="00D82832" w:rsidP="00D82832">
      <w:pPr>
        <w:numPr>
          <w:ilvl w:val="0"/>
          <w:numId w:val="5"/>
        </w:numPr>
      </w:pPr>
      <w:r w:rsidRPr="00D82832">
        <w:t>Reason for change</w:t>
      </w:r>
    </w:p>
    <w:p w:rsidR="00D82832" w:rsidRPr="00D82832" w:rsidRDefault="00D82832" w:rsidP="00D82832">
      <w:pPr>
        <w:numPr>
          <w:ilvl w:val="0"/>
          <w:numId w:val="5"/>
        </w:numPr>
      </w:pPr>
      <w:r w:rsidRPr="00D82832">
        <w:t>Impact on timeline</w:t>
      </w:r>
    </w:p>
    <w:p w:rsidR="00D82832" w:rsidRPr="00D82832" w:rsidRDefault="00D82832" w:rsidP="00D82832">
      <w:pPr>
        <w:numPr>
          <w:ilvl w:val="0"/>
          <w:numId w:val="5"/>
        </w:numPr>
      </w:pPr>
      <w:r w:rsidRPr="00D82832">
        <w:t>Approval authority</w:t>
      </w:r>
    </w:p>
    <w:p w:rsidR="00D82832" w:rsidRPr="00D82832" w:rsidRDefault="00D82832" w:rsidP="00D82832">
      <w:pPr>
        <w:numPr>
          <w:ilvl w:val="0"/>
          <w:numId w:val="5"/>
        </w:numPr>
      </w:pPr>
      <w:r w:rsidRPr="00D82832">
        <w:t>Updated version record</w:t>
      </w:r>
    </w:p>
    <w:p w:rsidR="00D82832" w:rsidRPr="00D82832" w:rsidRDefault="00D82832" w:rsidP="00D82832">
      <w:r w:rsidRPr="00D82832">
        <w:t>This prevents silent timeline drift.</w:t>
      </w:r>
    </w:p>
    <w:p w:rsidR="00D82832" w:rsidRPr="00D82832" w:rsidRDefault="00D82832" w:rsidP="00D82832">
      <w:r w:rsidRPr="00D82832">
        <w:pict>
          <v:rect id="_x0000_i1140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8. Risk-Linked Milestones</w:t>
      </w:r>
    </w:p>
    <w:p w:rsidR="00D82832" w:rsidRPr="00D82832" w:rsidRDefault="00D82832" w:rsidP="00D82832">
      <w:r w:rsidRPr="00D82832">
        <w:t>Identify milestones directly tied to high technical risk areas.</w:t>
      </w:r>
    </w:p>
    <w:p w:rsidR="00D82832" w:rsidRPr="00D82832" w:rsidRDefault="00D82832" w:rsidP="00D82832">
      <w:r w:rsidRPr="00D82832">
        <w:t>These may require additional buffer or validation.</w:t>
      </w:r>
    </w:p>
    <w:p w:rsidR="00D82832" w:rsidRPr="00D82832" w:rsidRDefault="00D82832" w:rsidP="00D82832">
      <w:r w:rsidRPr="00D82832">
        <w:pict>
          <v:rect id="_x0000_i1141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9. Summary Timeline View (Optional)</w:t>
      </w:r>
    </w:p>
    <w:p w:rsidR="00D82832" w:rsidRPr="00D82832" w:rsidRDefault="00D82832" w:rsidP="00D82832">
      <w:r w:rsidRPr="00D82832">
        <w:lastRenderedPageBreak/>
        <w:t>Insert:</w:t>
      </w:r>
    </w:p>
    <w:p w:rsidR="00D82832" w:rsidRPr="00D82832" w:rsidRDefault="00D82832" w:rsidP="00D82832">
      <w:pPr>
        <w:numPr>
          <w:ilvl w:val="0"/>
          <w:numId w:val="6"/>
        </w:numPr>
      </w:pPr>
      <w:r w:rsidRPr="00D82832">
        <w:t>Gantt chart</w:t>
      </w:r>
    </w:p>
    <w:p w:rsidR="00D82832" w:rsidRPr="00D82832" w:rsidRDefault="00D82832" w:rsidP="00D82832">
      <w:pPr>
        <w:numPr>
          <w:ilvl w:val="0"/>
          <w:numId w:val="6"/>
        </w:numPr>
      </w:pPr>
      <w:r w:rsidRPr="00D82832">
        <w:t>Phase timeline bar chart</w:t>
      </w:r>
    </w:p>
    <w:p w:rsidR="00D82832" w:rsidRPr="00D82832" w:rsidRDefault="00D82832" w:rsidP="00D82832">
      <w:pPr>
        <w:numPr>
          <w:ilvl w:val="0"/>
          <w:numId w:val="6"/>
        </w:numPr>
      </w:pPr>
      <w:r w:rsidRPr="00D82832">
        <w:t>Milestone sequencing diagram</w:t>
      </w:r>
    </w:p>
    <w:p w:rsidR="00D82832" w:rsidRPr="00D82832" w:rsidRDefault="00D82832" w:rsidP="00D82832">
      <w:r w:rsidRPr="00D82832">
        <w:t>This can be visual.</w:t>
      </w:r>
    </w:p>
    <w:p w:rsidR="00D82832" w:rsidRPr="00D82832" w:rsidRDefault="00D82832" w:rsidP="00D82832">
      <w:r w:rsidRPr="00D82832">
        <w:pict>
          <v:rect id="_x0000_i1142" style="width:0;height:1.5pt" o:hralign="center" o:hrstd="t" o:hr="t" fillcolor="#a0a0a0" stroked="f"/>
        </w:pict>
      </w:r>
    </w:p>
    <w:p w:rsidR="00D82832" w:rsidRPr="00D82832" w:rsidRDefault="00D82832" w:rsidP="00D82832">
      <w:pPr>
        <w:rPr>
          <w:b/>
          <w:bCs/>
        </w:rPr>
      </w:pPr>
      <w:r w:rsidRPr="00D82832">
        <w:rPr>
          <w:b/>
          <w:bCs/>
        </w:rPr>
        <w:t>10. Approval</w:t>
      </w:r>
    </w:p>
    <w:p w:rsidR="00D82832" w:rsidRPr="00D82832" w:rsidRDefault="00D82832" w:rsidP="00D82832">
      <w:r w:rsidRPr="00D82832">
        <w:t>Name:</w:t>
      </w:r>
      <w:r w:rsidRPr="00D82832">
        <w:br/>
        <w:t>Title:</w:t>
      </w:r>
      <w:r w:rsidRPr="00D82832">
        <w:br/>
        <w:t>Signature:</w:t>
      </w:r>
      <w:r w:rsidRPr="00D82832">
        <w:br/>
        <w:t>Date:</w:t>
      </w:r>
    </w:p>
    <w:p w:rsidR="00D82832" w:rsidRPr="00D82832" w:rsidRDefault="00D82832" w:rsidP="00D82832">
      <w:r w:rsidRPr="00D82832">
        <w:pict>
          <v:rect id="_x0000_i1143" style="width:0;height:1.5pt" o:hralign="center" o:hrstd="t" o:hr="t" fillcolor="#a0a0a0" stroked="f"/>
        </w:pict>
      </w:r>
    </w:p>
    <w:p w:rsidR="00D82832" w:rsidRPr="00D82832" w:rsidRDefault="00D82832" w:rsidP="00D82832">
      <w:r w:rsidRPr="00D82832">
        <w:t>This document ensures:</w:t>
      </w:r>
    </w:p>
    <w:p w:rsidR="00D82832" w:rsidRPr="00D82832" w:rsidRDefault="00D82832" w:rsidP="00D82832">
      <w:pPr>
        <w:numPr>
          <w:ilvl w:val="0"/>
          <w:numId w:val="7"/>
        </w:numPr>
      </w:pPr>
      <w:r w:rsidRPr="00D82832">
        <w:t>Execution clarity</w:t>
      </w:r>
    </w:p>
    <w:p w:rsidR="00D82832" w:rsidRPr="00D82832" w:rsidRDefault="00D82832" w:rsidP="00D82832">
      <w:pPr>
        <w:numPr>
          <w:ilvl w:val="0"/>
          <w:numId w:val="7"/>
        </w:numPr>
      </w:pPr>
      <w:r w:rsidRPr="00D82832">
        <w:t>No ambiguous progress claims</w:t>
      </w:r>
    </w:p>
    <w:p w:rsidR="00D82832" w:rsidRPr="00D82832" w:rsidRDefault="00D82832" w:rsidP="00D82832">
      <w:pPr>
        <w:numPr>
          <w:ilvl w:val="0"/>
          <w:numId w:val="7"/>
        </w:numPr>
      </w:pPr>
      <w:r w:rsidRPr="00D82832">
        <w:t>Governance visibility</w:t>
      </w:r>
    </w:p>
    <w:p w:rsidR="00D82832" w:rsidRPr="00D82832" w:rsidRDefault="00D82832" w:rsidP="00D82832">
      <w:pPr>
        <w:numPr>
          <w:ilvl w:val="0"/>
          <w:numId w:val="7"/>
        </w:numPr>
      </w:pPr>
      <w:r w:rsidRPr="00D82832">
        <w:t>Engineering accountability</w:t>
      </w:r>
    </w:p>
    <w:p w:rsidR="00484AC2" w:rsidRDefault="00484AC2"/>
    <w:sectPr w:rsidR="0048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585"/>
    <w:multiLevelType w:val="multilevel"/>
    <w:tmpl w:val="8D58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7737"/>
    <w:multiLevelType w:val="multilevel"/>
    <w:tmpl w:val="B418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72A"/>
    <w:multiLevelType w:val="multilevel"/>
    <w:tmpl w:val="C51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92DCF"/>
    <w:multiLevelType w:val="multilevel"/>
    <w:tmpl w:val="2BB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82EA1"/>
    <w:multiLevelType w:val="multilevel"/>
    <w:tmpl w:val="330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84FFE"/>
    <w:multiLevelType w:val="multilevel"/>
    <w:tmpl w:val="0DAA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2375F"/>
    <w:multiLevelType w:val="multilevel"/>
    <w:tmpl w:val="F86C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944095">
    <w:abstractNumId w:val="6"/>
  </w:num>
  <w:num w:numId="2" w16cid:durableId="1720664695">
    <w:abstractNumId w:val="5"/>
  </w:num>
  <w:num w:numId="3" w16cid:durableId="1688169403">
    <w:abstractNumId w:val="4"/>
  </w:num>
  <w:num w:numId="4" w16cid:durableId="1734698807">
    <w:abstractNumId w:val="2"/>
  </w:num>
  <w:num w:numId="5" w16cid:durableId="499544039">
    <w:abstractNumId w:val="0"/>
  </w:num>
  <w:num w:numId="6" w16cid:durableId="280768127">
    <w:abstractNumId w:val="3"/>
  </w:num>
  <w:num w:numId="7" w16cid:durableId="1931161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C2"/>
    <w:rsid w:val="00484AC2"/>
    <w:rsid w:val="00512B62"/>
    <w:rsid w:val="00D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547EF4-A7E9-4DD3-96B0-6470AC72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2026-03-02T16:04:00Z</dcterms:created>
  <dcterms:modified xsi:type="dcterms:W3CDTF">2026-03-02T16:07:00Z</dcterms:modified>
</cp:coreProperties>
</file>