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D511E" w14:textId="71B1DC89" w:rsidR="0016478B" w:rsidRDefault="00DD723D" w:rsidP="00864630">
      <w:pPr>
        <w:pStyle w:val="Title"/>
        <w:jc w:val="center"/>
        <w:rPr>
          <w:b/>
          <w:bCs/>
          <w:u w:val="single"/>
        </w:rPr>
      </w:pPr>
      <w:r>
        <w:rPr>
          <w:b/>
          <w:bCs/>
          <w:u w:val="single"/>
        </w:rPr>
        <w:t>R</w:t>
      </w:r>
      <w:r w:rsidRPr="00DD723D">
        <w:rPr>
          <w:b/>
          <w:bCs/>
          <w:u w:val="single"/>
        </w:rPr>
        <w:t>evenue</w:t>
      </w:r>
      <w:r>
        <w:rPr>
          <w:b/>
          <w:bCs/>
          <w:u w:val="single"/>
        </w:rPr>
        <w:t xml:space="preserve"> M</w:t>
      </w:r>
      <w:r w:rsidRPr="00DD723D">
        <w:rPr>
          <w:b/>
          <w:bCs/>
          <w:u w:val="single"/>
        </w:rPr>
        <w:t>odel</w:t>
      </w:r>
    </w:p>
    <w:p w14:paraId="6970EE5A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1. Overview</w:t>
      </w:r>
    </w:p>
    <w:p w14:paraId="2C74D980" w14:textId="77777777" w:rsidR="0087084A" w:rsidRPr="0087084A" w:rsidRDefault="0087084A" w:rsidP="0087084A">
      <w:r w:rsidRPr="0087084A">
        <w:t>This document defines how the product generates revenue, the structure of its monetisation strategy, and how revenue scales with user growth and feature adoption.</w:t>
      </w:r>
    </w:p>
    <w:p w14:paraId="19C8BF12" w14:textId="77777777" w:rsidR="0087084A" w:rsidRPr="0087084A" w:rsidRDefault="0087084A" w:rsidP="0087084A">
      <w:r w:rsidRPr="0087084A">
        <w:t>The model is designed to:</w:t>
      </w:r>
    </w:p>
    <w:p w14:paraId="4556D886" w14:textId="77777777" w:rsidR="0087084A" w:rsidRPr="0087084A" w:rsidRDefault="0087084A" w:rsidP="0087084A">
      <w:pPr>
        <w:numPr>
          <w:ilvl w:val="0"/>
          <w:numId w:val="1"/>
        </w:numPr>
      </w:pPr>
      <w:r w:rsidRPr="0087084A">
        <w:t xml:space="preserve">Support early-stage (low user base) viability </w:t>
      </w:r>
    </w:p>
    <w:p w14:paraId="2FBD755B" w14:textId="77777777" w:rsidR="0087084A" w:rsidRPr="0087084A" w:rsidRDefault="0087084A" w:rsidP="0087084A">
      <w:pPr>
        <w:numPr>
          <w:ilvl w:val="0"/>
          <w:numId w:val="1"/>
        </w:numPr>
      </w:pPr>
      <w:r w:rsidRPr="0087084A">
        <w:t xml:space="preserve">Scale efficiently with increasing demand </w:t>
      </w:r>
    </w:p>
    <w:p w14:paraId="124BF463" w14:textId="77777777" w:rsidR="0087084A" w:rsidRPr="0087084A" w:rsidRDefault="0087084A" w:rsidP="0087084A">
      <w:pPr>
        <w:numPr>
          <w:ilvl w:val="0"/>
          <w:numId w:val="1"/>
        </w:numPr>
      </w:pPr>
      <w:r w:rsidRPr="0087084A">
        <w:t xml:space="preserve">Align with infrastructure and AI cost structures </w:t>
      </w:r>
    </w:p>
    <w:p w14:paraId="06EB22A8" w14:textId="77777777" w:rsidR="0087084A" w:rsidRPr="0087084A" w:rsidRDefault="0087084A" w:rsidP="0087084A">
      <w:pPr>
        <w:numPr>
          <w:ilvl w:val="0"/>
          <w:numId w:val="1"/>
        </w:numPr>
      </w:pPr>
      <w:r w:rsidRPr="0087084A">
        <w:t xml:space="preserve">Enable multiple revenue streams without overcomplication </w:t>
      </w:r>
    </w:p>
    <w:p w14:paraId="059D2C59" w14:textId="77777777" w:rsidR="0087084A" w:rsidRPr="0087084A" w:rsidRDefault="0087084A" w:rsidP="0087084A">
      <w:r w:rsidRPr="0087084A">
        <w:pict w14:anchorId="1EA4C934">
          <v:rect id="_x0000_i1109" style="width:0;height:1.5pt" o:hralign="center" o:hrstd="t" o:hr="t" fillcolor="#a0a0a0" stroked="f"/>
        </w:pict>
      </w:r>
    </w:p>
    <w:p w14:paraId="79BB1756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2. Core Revenue Streams</w:t>
      </w:r>
    </w:p>
    <w:p w14:paraId="197B499D" w14:textId="77777777" w:rsidR="0087084A" w:rsidRPr="0087084A" w:rsidRDefault="0087084A" w:rsidP="0087084A">
      <w:r w:rsidRPr="0087084A">
        <w:pict w14:anchorId="32C7986C">
          <v:rect id="_x0000_i1110" style="width:0;height:1.5pt" o:hralign="center" o:hrstd="t" o:hr="t" fillcolor="#a0a0a0" stroked="f"/>
        </w:pict>
      </w:r>
    </w:p>
    <w:p w14:paraId="29C3B9D1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2.1 Subscription-Based Revenue</w:t>
      </w:r>
    </w:p>
    <w:p w14:paraId="54BC6017" w14:textId="77777777" w:rsidR="0087084A" w:rsidRPr="0087084A" w:rsidRDefault="0087084A" w:rsidP="0087084A">
      <w:r w:rsidRPr="0087084A">
        <w:t>Primary revenue driver.</w:t>
      </w:r>
    </w:p>
    <w:p w14:paraId="59BF320A" w14:textId="77777777" w:rsidR="0087084A" w:rsidRPr="0087084A" w:rsidRDefault="0087084A" w:rsidP="0087084A">
      <w:r w:rsidRPr="0087084A">
        <w:t>Users pay a recurring monthly fee for access to the platform.</w:t>
      </w:r>
    </w:p>
    <w:p w14:paraId="16EF81C0" w14:textId="77777777" w:rsidR="0087084A" w:rsidRPr="0087084A" w:rsidRDefault="0087084A" w:rsidP="0087084A">
      <w:r w:rsidRPr="0087084A">
        <w:rPr>
          <w:b/>
          <w:bCs/>
        </w:rPr>
        <w:t>Tiers:</w:t>
      </w:r>
    </w:p>
    <w:p w14:paraId="7D516D9A" w14:textId="77777777" w:rsidR="0087084A" w:rsidRPr="0087084A" w:rsidRDefault="0087084A" w:rsidP="0087084A">
      <w:pPr>
        <w:numPr>
          <w:ilvl w:val="0"/>
          <w:numId w:val="2"/>
        </w:numPr>
      </w:pPr>
      <w:r w:rsidRPr="0087084A">
        <w:rPr>
          <w:b/>
          <w:bCs/>
        </w:rPr>
        <w:t>Basic Tier</w:t>
      </w:r>
      <w:r w:rsidRPr="0087084A">
        <w:t xml:space="preserve"> </w:t>
      </w:r>
    </w:p>
    <w:p w14:paraId="37E69865" w14:textId="77777777" w:rsidR="0087084A" w:rsidRPr="0087084A" w:rsidRDefault="0087084A" w:rsidP="0087084A">
      <w:pPr>
        <w:numPr>
          <w:ilvl w:val="1"/>
          <w:numId w:val="2"/>
        </w:numPr>
      </w:pPr>
      <w:r w:rsidRPr="0087084A">
        <w:t xml:space="preserve">Limited usage </w:t>
      </w:r>
    </w:p>
    <w:p w14:paraId="24712074" w14:textId="77777777" w:rsidR="0087084A" w:rsidRPr="0087084A" w:rsidRDefault="0087084A" w:rsidP="0087084A">
      <w:pPr>
        <w:numPr>
          <w:ilvl w:val="1"/>
          <w:numId w:val="2"/>
        </w:numPr>
      </w:pPr>
      <w:r w:rsidRPr="0087084A">
        <w:t xml:space="preserve">Core features only </w:t>
      </w:r>
    </w:p>
    <w:p w14:paraId="22F6B9BD" w14:textId="77777777" w:rsidR="0087084A" w:rsidRPr="0087084A" w:rsidRDefault="0087084A" w:rsidP="0087084A">
      <w:pPr>
        <w:numPr>
          <w:ilvl w:val="0"/>
          <w:numId w:val="2"/>
        </w:numPr>
      </w:pPr>
      <w:r w:rsidRPr="0087084A">
        <w:rPr>
          <w:b/>
          <w:bCs/>
        </w:rPr>
        <w:t>Premium Tier</w:t>
      </w:r>
      <w:r w:rsidRPr="0087084A">
        <w:t xml:space="preserve"> </w:t>
      </w:r>
    </w:p>
    <w:p w14:paraId="6E4058F4" w14:textId="77777777" w:rsidR="0087084A" w:rsidRPr="0087084A" w:rsidRDefault="0087084A" w:rsidP="0087084A">
      <w:pPr>
        <w:numPr>
          <w:ilvl w:val="1"/>
          <w:numId w:val="2"/>
        </w:numPr>
      </w:pPr>
      <w:r w:rsidRPr="0087084A">
        <w:t xml:space="preserve">Full feature access </w:t>
      </w:r>
    </w:p>
    <w:p w14:paraId="35A18BEA" w14:textId="77777777" w:rsidR="0087084A" w:rsidRPr="0087084A" w:rsidRDefault="0087084A" w:rsidP="0087084A">
      <w:pPr>
        <w:numPr>
          <w:ilvl w:val="1"/>
          <w:numId w:val="2"/>
        </w:numPr>
      </w:pPr>
      <w:r w:rsidRPr="0087084A">
        <w:t xml:space="preserve">Higher usage limits </w:t>
      </w:r>
    </w:p>
    <w:p w14:paraId="118172D7" w14:textId="77777777" w:rsidR="0087084A" w:rsidRPr="0087084A" w:rsidRDefault="0087084A" w:rsidP="0087084A">
      <w:pPr>
        <w:numPr>
          <w:ilvl w:val="1"/>
          <w:numId w:val="2"/>
        </w:numPr>
      </w:pPr>
      <w:r w:rsidRPr="0087084A">
        <w:t xml:space="preserve">Priority performance </w:t>
      </w:r>
    </w:p>
    <w:p w14:paraId="2E1F6BFC" w14:textId="77777777" w:rsidR="0087084A" w:rsidRPr="0087084A" w:rsidRDefault="0087084A" w:rsidP="0087084A">
      <w:r w:rsidRPr="0087084A">
        <w:rPr>
          <w:b/>
          <w:bCs/>
        </w:rPr>
        <w:t>Characteristics:</w:t>
      </w:r>
    </w:p>
    <w:p w14:paraId="067E8023" w14:textId="77777777" w:rsidR="0087084A" w:rsidRPr="0087084A" w:rsidRDefault="0087084A" w:rsidP="0087084A">
      <w:pPr>
        <w:numPr>
          <w:ilvl w:val="0"/>
          <w:numId w:val="3"/>
        </w:numPr>
      </w:pPr>
      <w:r w:rsidRPr="0087084A">
        <w:t xml:space="preserve">Predictable revenue </w:t>
      </w:r>
    </w:p>
    <w:p w14:paraId="3E066D2C" w14:textId="77777777" w:rsidR="0087084A" w:rsidRPr="0087084A" w:rsidRDefault="0087084A" w:rsidP="0087084A">
      <w:pPr>
        <w:numPr>
          <w:ilvl w:val="0"/>
          <w:numId w:val="3"/>
        </w:numPr>
      </w:pPr>
      <w:r w:rsidRPr="0087084A">
        <w:t xml:space="preserve">High margin at scale </w:t>
      </w:r>
    </w:p>
    <w:p w14:paraId="1796FC24" w14:textId="77777777" w:rsidR="0087084A" w:rsidRPr="0087084A" w:rsidRDefault="0087084A" w:rsidP="0087084A">
      <w:pPr>
        <w:numPr>
          <w:ilvl w:val="0"/>
          <w:numId w:val="3"/>
        </w:numPr>
      </w:pPr>
      <w:r w:rsidRPr="0087084A">
        <w:t xml:space="preserve">Encourages retention </w:t>
      </w:r>
    </w:p>
    <w:p w14:paraId="1653ABAD" w14:textId="77777777" w:rsidR="0087084A" w:rsidRPr="0087084A" w:rsidRDefault="0087084A" w:rsidP="0087084A">
      <w:r w:rsidRPr="0087084A">
        <w:pict w14:anchorId="2E2F3A7B">
          <v:rect id="_x0000_i1111" style="width:0;height:1.5pt" o:hralign="center" o:hrstd="t" o:hr="t" fillcolor="#a0a0a0" stroked="f"/>
        </w:pict>
      </w:r>
    </w:p>
    <w:p w14:paraId="22EDC0F9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lastRenderedPageBreak/>
        <w:t>2.2 Usage-Based Revenue</w:t>
      </w:r>
    </w:p>
    <w:p w14:paraId="1610E1FB" w14:textId="77777777" w:rsidR="0087084A" w:rsidRPr="0087084A" w:rsidRDefault="0087084A" w:rsidP="0087084A">
      <w:r w:rsidRPr="0087084A">
        <w:t>Secondary revenue layer.</w:t>
      </w:r>
    </w:p>
    <w:p w14:paraId="20BA25A3" w14:textId="77777777" w:rsidR="0087084A" w:rsidRPr="0087084A" w:rsidRDefault="0087084A" w:rsidP="0087084A">
      <w:r w:rsidRPr="0087084A">
        <w:t>Users are charged based on usage beyond predefined limits.</w:t>
      </w:r>
    </w:p>
    <w:p w14:paraId="2042B4AF" w14:textId="77777777" w:rsidR="0087084A" w:rsidRPr="0087084A" w:rsidRDefault="0087084A" w:rsidP="0087084A">
      <w:r w:rsidRPr="0087084A">
        <w:rPr>
          <w:b/>
          <w:bCs/>
        </w:rPr>
        <w:t>Examples:</w:t>
      </w:r>
    </w:p>
    <w:p w14:paraId="3A1A6894" w14:textId="77777777" w:rsidR="0087084A" w:rsidRPr="0087084A" w:rsidRDefault="0087084A" w:rsidP="0087084A">
      <w:pPr>
        <w:numPr>
          <w:ilvl w:val="0"/>
          <w:numId w:val="4"/>
        </w:numPr>
      </w:pPr>
      <w:r w:rsidRPr="0087084A">
        <w:t xml:space="preserve">AI query volume </w:t>
      </w:r>
    </w:p>
    <w:p w14:paraId="222AC8CA" w14:textId="77777777" w:rsidR="0087084A" w:rsidRPr="0087084A" w:rsidRDefault="0087084A" w:rsidP="0087084A">
      <w:pPr>
        <w:numPr>
          <w:ilvl w:val="0"/>
          <w:numId w:val="4"/>
        </w:numPr>
      </w:pPr>
      <w:r w:rsidRPr="0087084A">
        <w:t xml:space="preserve">API requests </w:t>
      </w:r>
    </w:p>
    <w:p w14:paraId="5E65AABF" w14:textId="77777777" w:rsidR="0087084A" w:rsidRPr="0087084A" w:rsidRDefault="0087084A" w:rsidP="0087084A">
      <w:pPr>
        <w:numPr>
          <w:ilvl w:val="0"/>
          <w:numId w:val="4"/>
        </w:numPr>
      </w:pPr>
      <w:r w:rsidRPr="0087084A">
        <w:t xml:space="preserve">Data processing </w:t>
      </w:r>
    </w:p>
    <w:p w14:paraId="7D545885" w14:textId="77777777" w:rsidR="0087084A" w:rsidRPr="0087084A" w:rsidRDefault="0087084A" w:rsidP="0087084A">
      <w:r w:rsidRPr="0087084A">
        <w:rPr>
          <w:b/>
          <w:bCs/>
        </w:rPr>
        <w:t>Characteristics:</w:t>
      </w:r>
    </w:p>
    <w:p w14:paraId="27D4DF2D" w14:textId="77777777" w:rsidR="0087084A" w:rsidRPr="0087084A" w:rsidRDefault="0087084A" w:rsidP="0087084A">
      <w:pPr>
        <w:numPr>
          <w:ilvl w:val="0"/>
          <w:numId w:val="5"/>
        </w:numPr>
      </w:pPr>
      <w:r w:rsidRPr="0087084A">
        <w:t xml:space="preserve">Scales with engagement </w:t>
      </w:r>
    </w:p>
    <w:p w14:paraId="2C829ABD" w14:textId="77777777" w:rsidR="0087084A" w:rsidRPr="0087084A" w:rsidRDefault="0087084A" w:rsidP="0087084A">
      <w:pPr>
        <w:numPr>
          <w:ilvl w:val="0"/>
          <w:numId w:val="5"/>
        </w:numPr>
      </w:pPr>
      <w:r w:rsidRPr="0087084A">
        <w:t xml:space="preserve">Aligns revenue with cost drivers (especially AI usage) </w:t>
      </w:r>
    </w:p>
    <w:p w14:paraId="297712E3" w14:textId="77777777" w:rsidR="0087084A" w:rsidRPr="0087084A" w:rsidRDefault="0087084A" w:rsidP="0087084A">
      <w:pPr>
        <w:numPr>
          <w:ilvl w:val="0"/>
          <w:numId w:val="5"/>
        </w:numPr>
      </w:pPr>
      <w:r w:rsidRPr="0087084A">
        <w:t xml:space="preserve">Prevents abuse of system resources </w:t>
      </w:r>
    </w:p>
    <w:p w14:paraId="581C5A37" w14:textId="77777777" w:rsidR="0087084A" w:rsidRPr="0087084A" w:rsidRDefault="0087084A" w:rsidP="0087084A">
      <w:r w:rsidRPr="0087084A">
        <w:pict w14:anchorId="64E352F4">
          <v:rect id="_x0000_i1112" style="width:0;height:1.5pt" o:hralign="center" o:hrstd="t" o:hr="t" fillcolor="#a0a0a0" stroked="f"/>
        </w:pict>
      </w:r>
    </w:p>
    <w:p w14:paraId="52BDE252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2.3 API Access (B2B Revenue)</w:t>
      </w:r>
    </w:p>
    <w:p w14:paraId="59A044AC" w14:textId="77777777" w:rsidR="0087084A" w:rsidRPr="0087084A" w:rsidRDefault="0087084A" w:rsidP="0087084A">
      <w:r w:rsidRPr="0087084A">
        <w:t>External developers or companies pay for access to platform capabilities.</w:t>
      </w:r>
    </w:p>
    <w:p w14:paraId="74774F00" w14:textId="77777777" w:rsidR="0087084A" w:rsidRPr="0087084A" w:rsidRDefault="0087084A" w:rsidP="0087084A">
      <w:r w:rsidRPr="0087084A">
        <w:rPr>
          <w:b/>
          <w:bCs/>
        </w:rPr>
        <w:t>Use Cases:</w:t>
      </w:r>
    </w:p>
    <w:p w14:paraId="201EAF02" w14:textId="77777777" w:rsidR="0087084A" w:rsidRPr="0087084A" w:rsidRDefault="0087084A" w:rsidP="0087084A">
      <w:pPr>
        <w:numPr>
          <w:ilvl w:val="0"/>
          <w:numId w:val="6"/>
        </w:numPr>
      </w:pPr>
      <w:r w:rsidRPr="0087084A">
        <w:t xml:space="preserve">Integration into third-party apps </w:t>
      </w:r>
    </w:p>
    <w:p w14:paraId="542CAAE1" w14:textId="77777777" w:rsidR="0087084A" w:rsidRPr="0087084A" w:rsidRDefault="0087084A" w:rsidP="0087084A">
      <w:pPr>
        <w:numPr>
          <w:ilvl w:val="0"/>
          <w:numId w:val="6"/>
        </w:numPr>
      </w:pPr>
      <w:r w:rsidRPr="0087084A">
        <w:t xml:space="preserve">Enterprise workflows </w:t>
      </w:r>
    </w:p>
    <w:p w14:paraId="50A45AB2" w14:textId="77777777" w:rsidR="0087084A" w:rsidRPr="0087084A" w:rsidRDefault="0087084A" w:rsidP="0087084A">
      <w:pPr>
        <w:numPr>
          <w:ilvl w:val="0"/>
          <w:numId w:val="6"/>
        </w:numPr>
      </w:pPr>
      <w:r w:rsidRPr="0087084A">
        <w:t xml:space="preserve">Automation pipelines </w:t>
      </w:r>
    </w:p>
    <w:p w14:paraId="4C383A27" w14:textId="77777777" w:rsidR="0087084A" w:rsidRPr="0087084A" w:rsidRDefault="0087084A" w:rsidP="0087084A">
      <w:r w:rsidRPr="0087084A">
        <w:rPr>
          <w:b/>
          <w:bCs/>
        </w:rPr>
        <w:t>Pricing Models:</w:t>
      </w:r>
    </w:p>
    <w:p w14:paraId="241BBBB1" w14:textId="77777777" w:rsidR="0087084A" w:rsidRPr="0087084A" w:rsidRDefault="0087084A" w:rsidP="0087084A">
      <w:pPr>
        <w:numPr>
          <w:ilvl w:val="0"/>
          <w:numId w:val="7"/>
        </w:numPr>
      </w:pPr>
      <w:r w:rsidRPr="0087084A">
        <w:t xml:space="preserve">Subscription + usage hybrid </w:t>
      </w:r>
    </w:p>
    <w:p w14:paraId="56FC40C1" w14:textId="77777777" w:rsidR="0087084A" w:rsidRPr="0087084A" w:rsidRDefault="0087084A" w:rsidP="0087084A">
      <w:pPr>
        <w:numPr>
          <w:ilvl w:val="0"/>
          <w:numId w:val="7"/>
        </w:numPr>
      </w:pPr>
      <w:r w:rsidRPr="0087084A">
        <w:t xml:space="preserve">Pay-per-call </w:t>
      </w:r>
    </w:p>
    <w:p w14:paraId="264D0295" w14:textId="77777777" w:rsidR="0087084A" w:rsidRPr="0087084A" w:rsidRDefault="0087084A" w:rsidP="0087084A">
      <w:r w:rsidRPr="0087084A">
        <w:rPr>
          <w:b/>
          <w:bCs/>
        </w:rPr>
        <w:t>Characteristics:</w:t>
      </w:r>
    </w:p>
    <w:p w14:paraId="7368D921" w14:textId="77777777" w:rsidR="0087084A" w:rsidRPr="0087084A" w:rsidRDefault="0087084A" w:rsidP="0087084A">
      <w:pPr>
        <w:numPr>
          <w:ilvl w:val="0"/>
          <w:numId w:val="8"/>
        </w:numPr>
      </w:pPr>
      <w:r w:rsidRPr="0087084A">
        <w:t xml:space="preserve">High scalability </w:t>
      </w:r>
    </w:p>
    <w:p w14:paraId="185EC060" w14:textId="77777777" w:rsidR="0087084A" w:rsidRPr="0087084A" w:rsidRDefault="0087084A" w:rsidP="0087084A">
      <w:pPr>
        <w:numPr>
          <w:ilvl w:val="0"/>
          <w:numId w:val="8"/>
        </w:numPr>
      </w:pPr>
      <w:r w:rsidRPr="0087084A">
        <w:t xml:space="preserve">Potential for enterprise contracts </w:t>
      </w:r>
    </w:p>
    <w:p w14:paraId="0606E03F" w14:textId="77777777" w:rsidR="0087084A" w:rsidRPr="0087084A" w:rsidRDefault="0087084A" w:rsidP="0087084A">
      <w:r w:rsidRPr="0087084A">
        <w:pict w14:anchorId="7FF24569">
          <v:rect id="_x0000_i1113" style="width:0;height:1.5pt" o:hralign="center" o:hrstd="t" o:hr="t" fillcolor="#a0a0a0" stroked="f"/>
        </w:pict>
      </w:r>
    </w:p>
    <w:p w14:paraId="50D57B4C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2.4 Add-ons and Feature Unlocks</w:t>
      </w:r>
    </w:p>
    <w:p w14:paraId="28E7E51B" w14:textId="77777777" w:rsidR="0087084A" w:rsidRPr="0087084A" w:rsidRDefault="0087084A" w:rsidP="0087084A">
      <w:r w:rsidRPr="0087084A">
        <w:t>Optional paid features layered on top of subscriptions.</w:t>
      </w:r>
    </w:p>
    <w:p w14:paraId="634D161F" w14:textId="77777777" w:rsidR="0087084A" w:rsidRPr="0087084A" w:rsidRDefault="0087084A" w:rsidP="0087084A">
      <w:r w:rsidRPr="0087084A">
        <w:rPr>
          <w:b/>
          <w:bCs/>
        </w:rPr>
        <w:t>Examples:</w:t>
      </w:r>
    </w:p>
    <w:p w14:paraId="1F5690E2" w14:textId="77777777" w:rsidR="0087084A" w:rsidRPr="0087084A" w:rsidRDefault="0087084A" w:rsidP="0087084A">
      <w:pPr>
        <w:numPr>
          <w:ilvl w:val="0"/>
          <w:numId w:val="9"/>
        </w:numPr>
      </w:pPr>
      <w:r w:rsidRPr="0087084A">
        <w:lastRenderedPageBreak/>
        <w:t xml:space="preserve">Advanced analytics </w:t>
      </w:r>
    </w:p>
    <w:p w14:paraId="5700FDF9" w14:textId="77777777" w:rsidR="0087084A" w:rsidRPr="0087084A" w:rsidRDefault="0087084A" w:rsidP="0087084A">
      <w:pPr>
        <w:numPr>
          <w:ilvl w:val="0"/>
          <w:numId w:val="9"/>
        </w:numPr>
      </w:pPr>
      <w:r w:rsidRPr="0087084A">
        <w:t xml:space="preserve">Custom AI models </w:t>
      </w:r>
    </w:p>
    <w:p w14:paraId="5C1C2B6C" w14:textId="77777777" w:rsidR="0087084A" w:rsidRPr="0087084A" w:rsidRDefault="0087084A" w:rsidP="0087084A">
      <w:pPr>
        <w:numPr>
          <w:ilvl w:val="0"/>
          <w:numId w:val="9"/>
        </w:numPr>
      </w:pPr>
      <w:r w:rsidRPr="0087084A">
        <w:t xml:space="preserve">Priority support </w:t>
      </w:r>
    </w:p>
    <w:p w14:paraId="3FBAB2A3" w14:textId="77777777" w:rsidR="0087084A" w:rsidRPr="0087084A" w:rsidRDefault="0087084A" w:rsidP="0087084A">
      <w:r w:rsidRPr="0087084A">
        <w:rPr>
          <w:b/>
          <w:bCs/>
        </w:rPr>
        <w:t>Characteristics:</w:t>
      </w:r>
    </w:p>
    <w:p w14:paraId="78640056" w14:textId="77777777" w:rsidR="0087084A" w:rsidRPr="0087084A" w:rsidRDefault="0087084A" w:rsidP="0087084A">
      <w:pPr>
        <w:numPr>
          <w:ilvl w:val="0"/>
          <w:numId w:val="10"/>
        </w:numPr>
      </w:pPr>
      <w:r w:rsidRPr="0087084A">
        <w:t xml:space="preserve">Increases ARPU </w:t>
      </w:r>
    </w:p>
    <w:p w14:paraId="2F6DDD60" w14:textId="77777777" w:rsidR="0087084A" w:rsidRPr="0087084A" w:rsidRDefault="0087084A" w:rsidP="0087084A">
      <w:pPr>
        <w:numPr>
          <w:ilvl w:val="0"/>
          <w:numId w:val="10"/>
        </w:numPr>
      </w:pPr>
      <w:r w:rsidRPr="0087084A">
        <w:t xml:space="preserve">Targets power users </w:t>
      </w:r>
    </w:p>
    <w:p w14:paraId="24D288B7" w14:textId="77777777" w:rsidR="0087084A" w:rsidRPr="0087084A" w:rsidRDefault="0087084A" w:rsidP="0087084A">
      <w:r w:rsidRPr="0087084A">
        <w:pict w14:anchorId="0C5DC722">
          <v:rect id="_x0000_i1114" style="width:0;height:1.5pt" o:hralign="center" o:hrstd="t" o:hr="t" fillcolor="#a0a0a0" stroked="f"/>
        </w:pict>
      </w:r>
    </w:p>
    <w:p w14:paraId="3BD389FB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3. Revenue Composition Strategy</w:t>
      </w:r>
    </w:p>
    <w:p w14:paraId="3D61302F" w14:textId="77777777" w:rsidR="0087084A" w:rsidRPr="0087084A" w:rsidRDefault="0087084A" w:rsidP="0087084A">
      <w:r w:rsidRPr="0087084A">
        <w:t>Revenue is structured as a layered system:</w:t>
      </w:r>
    </w:p>
    <w:p w14:paraId="54825849" w14:textId="77777777" w:rsidR="0087084A" w:rsidRPr="0087084A" w:rsidRDefault="0087084A" w:rsidP="0087084A">
      <w:r w:rsidRPr="0087084A">
        <w:t>Base Subscription</w:t>
      </w:r>
      <w:r w:rsidRPr="0087084A">
        <w:br/>
        <w:t>+ Usage Expansion</w:t>
      </w:r>
      <w:r w:rsidRPr="0087084A">
        <w:br/>
        <w:t>+ Add-ons</w:t>
      </w:r>
      <w:r w:rsidRPr="0087084A">
        <w:br/>
        <w:t>+ API Access</w:t>
      </w:r>
      <w:r w:rsidRPr="0087084A">
        <w:br/>
        <w:t>= Total Revenue per User</w:t>
      </w:r>
    </w:p>
    <w:p w14:paraId="2781C0DD" w14:textId="77777777" w:rsidR="0087084A" w:rsidRPr="0087084A" w:rsidRDefault="0087084A" w:rsidP="0087084A">
      <w:r w:rsidRPr="0087084A">
        <w:t>This ensures:</w:t>
      </w:r>
    </w:p>
    <w:p w14:paraId="37D097AE" w14:textId="77777777" w:rsidR="0087084A" w:rsidRPr="0087084A" w:rsidRDefault="0087084A" w:rsidP="0087084A">
      <w:pPr>
        <w:numPr>
          <w:ilvl w:val="0"/>
          <w:numId w:val="11"/>
        </w:numPr>
      </w:pPr>
      <w:r w:rsidRPr="0087084A">
        <w:t xml:space="preserve">Stable baseline income </w:t>
      </w:r>
    </w:p>
    <w:p w14:paraId="5857CD4B" w14:textId="77777777" w:rsidR="0087084A" w:rsidRPr="0087084A" w:rsidRDefault="0087084A" w:rsidP="0087084A">
      <w:pPr>
        <w:numPr>
          <w:ilvl w:val="0"/>
          <w:numId w:val="11"/>
        </w:numPr>
      </w:pPr>
      <w:r w:rsidRPr="0087084A">
        <w:t xml:space="preserve">Upside from engaged users </w:t>
      </w:r>
    </w:p>
    <w:p w14:paraId="3B6BA358" w14:textId="77777777" w:rsidR="0087084A" w:rsidRPr="0087084A" w:rsidRDefault="0087084A" w:rsidP="0087084A">
      <w:pPr>
        <w:numPr>
          <w:ilvl w:val="0"/>
          <w:numId w:val="11"/>
        </w:numPr>
      </w:pPr>
      <w:r w:rsidRPr="0087084A">
        <w:t xml:space="preserve">Flexibility across user types </w:t>
      </w:r>
    </w:p>
    <w:p w14:paraId="2B662C6E" w14:textId="77777777" w:rsidR="0087084A" w:rsidRPr="0087084A" w:rsidRDefault="0087084A" w:rsidP="0087084A">
      <w:r w:rsidRPr="0087084A">
        <w:pict w14:anchorId="04AD0BBE">
          <v:rect id="_x0000_i1115" style="width:0;height:1.5pt" o:hralign="center" o:hrstd="t" o:hr="t" fillcolor="#a0a0a0" stroked="f"/>
        </w:pict>
      </w:r>
    </w:p>
    <w:p w14:paraId="09C33A0D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4. Alignment with Cost Structure</w:t>
      </w:r>
    </w:p>
    <w:p w14:paraId="2196C025" w14:textId="77777777" w:rsidR="0087084A" w:rsidRPr="0087084A" w:rsidRDefault="0087084A" w:rsidP="0087084A">
      <w:r w:rsidRPr="0087084A">
        <w:t>The revenue model is designed to directly offset key cost drivers: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564"/>
      </w:tblGrid>
      <w:tr w:rsidR="0087084A" w:rsidRPr="0087084A" w14:paraId="51A8E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6007E" w14:textId="77777777" w:rsidR="0087084A" w:rsidRPr="0087084A" w:rsidRDefault="0087084A" w:rsidP="0087084A">
            <w:pPr>
              <w:rPr>
                <w:b/>
                <w:bCs/>
              </w:rPr>
            </w:pPr>
            <w:r w:rsidRPr="0087084A">
              <w:rPr>
                <w:b/>
                <w:bCs/>
              </w:rPr>
              <w:t>Cost Driver</w:t>
            </w:r>
          </w:p>
        </w:tc>
        <w:tc>
          <w:tcPr>
            <w:tcW w:w="0" w:type="auto"/>
            <w:vAlign w:val="center"/>
            <w:hideMark/>
          </w:tcPr>
          <w:p w14:paraId="115DAC55" w14:textId="77777777" w:rsidR="0087084A" w:rsidRPr="0087084A" w:rsidRDefault="0087084A" w:rsidP="0087084A">
            <w:pPr>
              <w:rPr>
                <w:b/>
                <w:bCs/>
              </w:rPr>
            </w:pPr>
            <w:r w:rsidRPr="0087084A">
              <w:rPr>
                <w:b/>
                <w:bCs/>
              </w:rPr>
              <w:t>Revenue Counterbalance</w:t>
            </w:r>
          </w:p>
        </w:tc>
      </w:tr>
      <w:tr w:rsidR="0087084A" w:rsidRPr="0087084A" w14:paraId="364B0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6272" w14:textId="77777777" w:rsidR="0087084A" w:rsidRPr="0087084A" w:rsidRDefault="0087084A" w:rsidP="0087084A">
            <w:r w:rsidRPr="0087084A">
              <w:t>AI inference</w:t>
            </w:r>
          </w:p>
        </w:tc>
        <w:tc>
          <w:tcPr>
            <w:tcW w:w="0" w:type="auto"/>
            <w:vAlign w:val="center"/>
            <w:hideMark/>
          </w:tcPr>
          <w:p w14:paraId="452BA44D" w14:textId="77777777" w:rsidR="0087084A" w:rsidRPr="0087084A" w:rsidRDefault="0087084A" w:rsidP="0087084A">
            <w:r w:rsidRPr="0087084A">
              <w:t>Usage-based pricing</w:t>
            </w:r>
          </w:p>
        </w:tc>
      </w:tr>
      <w:tr w:rsidR="0087084A" w:rsidRPr="0087084A" w14:paraId="5688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A06F" w14:textId="77777777" w:rsidR="0087084A" w:rsidRPr="0087084A" w:rsidRDefault="0087084A" w:rsidP="0087084A">
            <w:r w:rsidRPr="0087084A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671CB12" w14:textId="77777777" w:rsidR="0087084A" w:rsidRPr="0087084A" w:rsidRDefault="0087084A" w:rsidP="0087084A">
            <w:r w:rsidRPr="0087084A">
              <w:t>Subscription baseline</w:t>
            </w:r>
          </w:p>
        </w:tc>
      </w:tr>
      <w:tr w:rsidR="0087084A" w:rsidRPr="0087084A" w14:paraId="5BC4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FB47" w14:textId="77777777" w:rsidR="0087084A" w:rsidRPr="0087084A" w:rsidRDefault="0087084A" w:rsidP="0087084A">
            <w:r w:rsidRPr="0087084A">
              <w:t>API costs</w:t>
            </w:r>
          </w:p>
        </w:tc>
        <w:tc>
          <w:tcPr>
            <w:tcW w:w="0" w:type="auto"/>
            <w:vAlign w:val="center"/>
            <w:hideMark/>
          </w:tcPr>
          <w:p w14:paraId="65E6A13E" w14:textId="77777777" w:rsidR="0087084A" w:rsidRPr="0087084A" w:rsidRDefault="0087084A" w:rsidP="0087084A">
            <w:r w:rsidRPr="0087084A">
              <w:t>API monetisation</w:t>
            </w:r>
          </w:p>
        </w:tc>
      </w:tr>
      <w:tr w:rsidR="0087084A" w:rsidRPr="0087084A" w14:paraId="46DC8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D2B1" w14:textId="77777777" w:rsidR="0087084A" w:rsidRPr="0087084A" w:rsidRDefault="0087084A" w:rsidP="0087084A">
            <w:r w:rsidRPr="0087084A">
              <w:t>Scaling load</w:t>
            </w:r>
          </w:p>
        </w:tc>
        <w:tc>
          <w:tcPr>
            <w:tcW w:w="0" w:type="auto"/>
            <w:vAlign w:val="center"/>
            <w:hideMark/>
          </w:tcPr>
          <w:p w14:paraId="76C38BF1" w14:textId="77777777" w:rsidR="0087084A" w:rsidRPr="0087084A" w:rsidRDefault="0087084A" w:rsidP="0087084A">
            <w:r w:rsidRPr="0087084A">
              <w:t>Tiered pricing</w:t>
            </w:r>
          </w:p>
        </w:tc>
      </w:tr>
    </w:tbl>
    <w:p w14:paraId="16150548" w14:textId="77777777" w:rsidR="0087084A" w:rsidRPr="0087084A" w:rsidRDefault="0087084A" w:rsidP="0087084A">
      <w:r w:rsidRPr="0087084A">
        <w:t>This alignment ensures:</w:t>
      </w:r>
    </w:p>
    <w:p w14:paraId="3F784C76" w14:textId="77777777" w:rsidR="0087084A" w:rsidRPr="0087084A" w:rsidRDefault="0087084A" w:rsidP="0087084A">
      <w:pPr>
        <w:numPr>
          <w:ilvl w:val="0"/>
          <w:numId w:val="12"/>
        </w:numPr>
      </w:pPr>
      <w:r w:rsidRPr="0087084A">
        <w:t xml:space="preserve">Profitability at scale </w:t>
      </w:r>
    </w:p>
    <w:p w14:paraId="051A1247" w14:textId="77777777" w:rsidR="0087084A" w:rsidRPr="0087084A" w:rsidRDefault="0087084A" w:rsidP="0087084A">
      <w:pPr>
        <w:numPr>
          <w:ilvl w:val="0"/>
          <w:numId w:val="12"/>
        </w:numPr>
      </w:pPr>
      <w:r w:rsidRPr="0087084A">
        <w:lastRenderedPageBreak/>
        <w:t xml:space="preserve">Controlled cost exposure </w:t>
      </w:r>
    </w:p>
    <w:p w14:paraId="543BE53D" w14:textId="77777777" w:rsidR="0087084A" w:rsidRPr="0087084A" w:rsidRDefault="0087084A" w:rsidP="0087084A">
      <w:pPr>
        <w:numPr>
          <w:ilvl w:val="0"/>
          <w:numId w:val="12"/>
        </w:numPr>
      </w:pPr>
      <w:r w:rsidRPr="0087084A">
        <w:t xml:space="preserve">Sustainable growth </w:t>
      </w:r>
    </w:p>
    <w:p w14:paraId="18D63EE3" w14:textId="77777777" w:rsidR="0087084A" w:rsidRPr="0087084A" w:rsidRDefault="0087084A" w:rsidP="0087084A">
      <w:r w:rsidRPr="0087084A">
        <w:pict w14:anchorId="7DA827D3">
          <v:rect id="_x0000_i1116" style="width:0;height:1.5pt" o:hralign="center" o:hrstd="t" o:hr="t" fillcolor="#a0a0a0" stroked="f"/>
        </w:pict>
      </w:r>
    </w:p>
    <w:p w14:paraId="6E374941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5. Scaling Behaviour</w:t>
      </w:r>
    </w:p>
    <w:p w14:paraId="5A0224B1" w14:textId="77777777" w:rsidR="0087084A" w:rsidRPr="0087084A" w:rsidRDefault="0087084A" w:rsidP="0087084A">
      <w:r w:rsidRPr="0087084A">
        <w:pict w14:anchorId="370CC582">
          <v:rect id="_x0000_i1117" style="width:0;height:1.5pt" o:hralign="center" o:hrstd="t" o:hr="t" fillcolor="#a0a0a0" stroked="f"/>
        </w:pict>
      </w:r>
    </w:p>
    <w:p w14:paraId="1F4691AA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Early Stage (0–1,000 users)</w:t>
      </w:r>
    </w:p>
    <w:p w14:paraId="714EE7CB" w14:textId="77777777" w:rsidR="0087084A" w:rsidRPr="0087084A" w:rsidRDefault="0087084A" w:rsidP="0087084A">
      <w:pPr>
        <w:numPr>
          <w:ilvl w:val="0"/>
          <w:numId w:val="13"/>
        </w:numPr>
      </w:pPr>
      <w:r w:rsidRPr="0087084A">
        <w:t xml:space="preserve">Focus on: </w:t>
      </w:r>
    </w:p>
    <w:p w14:paraId="7B1F4A0F" w14:textId="77777777" w:rsidR="0087084A" w:rsidRPr="0087084A" w:rsidRDefault="0087084A" w:rsidP="0087084A">
      <w:pPr>
        <w:numPr>
          <w:ilvl w:val="1"/>
          <w:numId w:val="13"/>
        </w:numPr>
      </w:pPr>
      <w:r w:rsidRPr="0087084A">
        <w:t xml:space="preserve">Subscription adoption </w:t>
      </w:r>
    </w:p>
    <w:p w14:paraId="7A691044" w14:textId="77777777" w:rsidR="0087084A" w:rsidRPr="0087084A" w:rsidRDefault="0087084A" w:rsidP="0087084A">
      <w:pPr>
        <w:numPr>
          <w:ilvl w:val="1"/>
          <w:numId w:val="13"/>
        </w:numPr>
      </w:pPr>
      <w:r w:rsidRPr="0087084A">
        <w:t xml:space="preserve">Low-cost growth </w:t>
      </w:r>
    </w:p>
    <w:p w14:paraId="2BA1F36B" w14:textId="77777777" w:rsidR="0087084A" w:rsidRPr="0087084A" w:rsidRDefault="0087084A" w:rsidP="0087084A">
      <w:pPr>
        <w:numPr>
          <w:ilvl w:val="0"/>
          <w:numId w:val="13"/>
        </w:numPr>
      </w:pPr>
      <w:r w:rsidRPr="0087084A">
        <w:t xml:space="preserve">Revenue relatively low </w:t>
      </w:r>
    </w:p>
    <w:p w14:paraId="7F042D4E" w14:textId="77777777" w:rsidR="0087084A" w:rsidRPr="0087084A" w:rsidRDefault="0087084A" w:rsidP="0087084A">
      <w:pPr>
        <w:numPr>
          <w:ilvl w:val="0"/>
          <w:numId w:val="13"/>
        </w:numPr>
      </w:pPr>
      <w:r w:rsidRPr="0087084A">
        <w:t xml:space="preserve">Costs dominated by infrastructure baseline </w:t>
      </w:r>
    </w:p>
    <w:p w14:paraId="5E4AF694" w14:textId="77777777" w:rsidR="0087084A" w:rsidRPr="0087084A" w:rsidRDefault="0087084A" w:rsidP="0087084A">
      <w:r w:rsidRPr="0087084A">
        <w:pict w14:anchorId="0001EFCF">
          <v:rect id="_x0000_i1118" style="width:0;height:1.5pt" o:hralign="center" o:hrstd="t" o:hr="t" fillcolor="#a0a0a0" stroked="f"/>
        </w:pict>
      </w:r>
    </w:p>
    <w:p w14:paraId="7CE285AC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Growth Stage (1,000–10,000 users)</w:t>
      </w:r>
    </w:p>
    <w:p w14:paraId="192F05A2" w14:textId="77777777" w:rsidR="0087084A" w:rsidRPr="0087084A" w:rsidRDefault="0087084A" w:rsidP="0087084A">
      <w:pPr>
        <w:numPr>
          <w:ilvl w:val="0"/>
          <w:numId w:val="14"/>
        </w:numPr>
      </w:pPr>
      <w:r w:rsidRPr="0087084A">
        <w:t xml:space="preserve">Usage-based revenue increases </w:t>
      </w:r>
    </w:p>
    <w:p w14:paraId="3BF7CBED" w14:textId="77777777" w:rsidR="0087084A" w:rsidRPr="0087084A" w:rsidRDefault="0087084A" w:rsidP="0087084A">
      <w:pPr>
        <w:numPr>
          <w:ilvl w:val="0"/>
          <w:numId w:val="14"/>
        </w:numPr>
      </w:pPr>
      <w:r w:rsidRPr="0087084A">
        <w:t xml:space="preserve">ARPU begins to rise </w:t>
      </w:r>
    </w:p>
    <w:p w14:paraId="2C572628" w14:textId="77777777" w:rsidR="0087084A" w:rsidRPr="0087084A" w:rsidRDefault="0087084A" w:rsidP="0087084A">
      <w:pPr>
        <w:numPr>
          <w:ilvl w:val="0"/>
          <w:numId w:val="14"/>
        </w:numPr>
      </w:pPr>
      <w:r w:rsidRPr="0087084A">
        <w:t xml:space="preserve">Infrastructure cost becomes significant </w:t>
      </w:r>
    </w:p>
    <w:p w14:paraId="265F84F4" w14:textId="77777777" w:rsidR="0087084A" w:rsidRPr="0087084A" w:rsidRDefault="0087084A" w:rsidP="0087084A">
      <w:r w:rsidRPr="0087084A">
        <w:pict w14:anchorId="65599B09">
          <v:rect id="_x0000_i1119" style="width:0;height:1.5pt" o:hralign="center" o:hrstd="t" o:hr="t" fillcolor="#a0a0a0" stroked="f"/>
        </w:pict>
      </w:r>
    </w:p>
    <w:p w14:paraId="397C55DD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Scale Stage (10,000+ users)</w:t>
      </w:r>
    </w:p>
    <w:p w14:paraId="71F6D53A" w14:textId="77777777" w:rsidR="0087084A" w:rsidRPr="0087084A" w:rsidRDefault="0087084A" w:rsidP="0087084A">
      <w:pPr>
        <w:numPr>
          <w:ilvl w:val="0"/>
          <w:numId w:val="15"/>
        </w:numPr>
      </w:pPr>
      <w:r w:rsidRPr="0087084A">
        <w:t xml:space="preserve">API and enterprise revenue emerge </w:t>
      </w:r>
    </w:p>
    <w:p w14:paraId="255EF906" w14:textId="77777777" w:rsidR="0087084A" w:rsidRPr="0087084A" w:rsidRDefault="0087084A" w:rsidP="0087084A">
      <w:pPr>
        <w:numPr>
          <w:ilvl w:val="0"/>
          <w:numId w:val="15"/>
        </w:numPr>
      </w:pPr>
      <w:r w:rsidRPr="0087084A">
        <w:t xml:space="preserve">Margins improve with optimisation </w:t>
      </w:r>
    </w:p>
    <w:p w14:paraId="478424D6" w14:textId="77777777" w:rsidR="0087084A" w:rsidRPr="0087084A" w:rsidRDefault="0087084A" w:rsidP="0087084A">
      <w:pPr>
        <w:numPr>
          <w:ilvl w:val="0"/>
          <w:numId w:val="15"/>
        </w:numPr>
      </w:pPr>
      <w:r w:rsidRPr="0087084A">
        <w:t xml:space="preserve">Strong recurring revenue base </w:t>
      </w:r>
    </w:p>
    <w:p w14:paraId="3385EE6C" w14:textId="77777777" w:rsidR="0087084A" w:rsidRPr="0087084A" w:rsidRDefault="0087084A" w:rsidP="0087084A">
      <w:r w:rsidRPr="0087084A">
        <w:pict w14:anchorId="399D8303">
          <v:rect id="_x0000_i1120" style="width:0;height:1.5pt" o:hralign="center" o:hrstd="t" o:hr="t" fillcolor="#a0a0a0" stroked="f"/>
        </w:pict>
      </w:r>
    </w:p>
    <w:p w14:paraId="3418866B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6. Key Metrics</w:t>
      </w:r>
    </w:p>
    <w:p w14:paraId="2BE980E7" w14:textId="77777777" w:rsidR="0087084A" w:rsidRPr="0087084A" w:rsidRDefault="0087084A" w:rsidP="0087084A">
      <w:r w:rsidRPr="0087084A">
        <w:t>The following metrics define revenue health:</w:t>
      </w:r>
    </w:p>
    <w:p w14:paraId="3802E314" w14:textId="77777777" w:rsidR="0087084A" w:rsidRPr="0087084A" w:rsidRDefault="0087084A" w:rsidP="0087084A">
      <w:pPr>
        <w:numPr>
          <w:ilvl w:val="0"/>
          <w:numId w:val="16"/>
        </w:numPr>
      </w:pPr>
      <w:r w:rsidRPr="0087084A">
        <w:rPr>
          <w:b/>
          <w:bCs/>
        </w:rPr>
        <w:t>ARPU (Average Revenue per User)</w:t>
      </w:r>
      <w:r w:rsidRPr="0087084A">
        <w:t xml:space="preserve"> </w:t>
      </w:r>
    </w:p>
    <w:p w14:paraId="61CE42D7" w14:textId="77777777" w:rsidR="0087084A" w:rsidRPr="0087084A" w:rsidRDefault="0087084A" w:rsidP="0087084A">
      <w:pPr>
        <w:numPr>
          <w:ilvl w:val="0"/>
          <w:numId w:val="16"/>
        </w:numPr>
      </w:pPr>
      <w:r w:rsidRPr="0087084A">
        <w:rPr>
          <w:b/>
          <w:bCs/>
        </w:rPr>
        <w:t>MRR (Monthly Recurring Revenue)</w:t>
      </w:r>
      <w:r w:rsidRPr="0087084A">
        <w:t xml:space="preserve"> </w:t>
      </w:r>
    </w:p>
    <w:p w14:paraId="40E7245F" w14:textId="77777777" w:rsidR="0087084A" w:rsidRPr="0087084A" w:rsidRDefault="0087084A" w:rsidP="0087084A">
      <w:pPr>
        <w:numPr>
          <w:ilvl w:val="0"/>
          <w:numId w:val="16"/>
        </w:numPr>
      </w:pPr>
      <w:r w:rsidRPr="0087084A">
        <w:rPr>
          <w:b/>
          <w:bCs/>
        </w:rPr>
        <w:t>Revenue Growth Rate</w:t>
      </w:r>
      <w:r w:rsidRPr="0087084A">
        <w:t xml:space="preserve"> </w:t>
      </w:r>
    </w:p>
    <w:p w14:paraId="7E6B2A6C" w14:textId="77777777" w:rsidR="0087084A" w:rsidRPr="0087084A" w:rsidRDefault="0087084A" w:rsidP="0087084A">
      <w:pPr>
        <w:numPr>
          <w:ilvl w:val="0"/>
          <w:numId w:val="16"/>
        </w:numPr>
      </w:pPr>
      <w:r w:rsidRPr="0087084A">
        <w:rPr>
          <w:b/>
          <w:bCs/>
        </w:rPr>
        <w:t>Revenue per Feature (Add-on performance)</w:t>
      </w:r>
      <w:r w:rsidRPr="0087084A">
        <w:t xml:space="preserve"> </w:t>
      </w:r>
    </w:p>
    <w:p w14:paraId="7047703C" w14:textId="77777777" w:rsidR="0087084A" w:rsidRPr="0087084A" w:rsidRDefault="0087084A" w:rsidP="0087084A">
      <w:pPr>
        <w:numPr>
          <w:ilvl w:val="0"/>
          <w:numId w:val="16"/>
        </w:numPr>
      </w:pPr>
      <w:r w:rsidRPr="0087084A">
        <w:rPr>
          <w:b/>
          <w:bCs/>
        </w:rPr>
        <w:lastRenderedPageBreak/>
        <w:t>Subscription Conversion Rate</w:t>
      </w:r>
      <w:r w:rsidRPr="0087084A">
        <w:t xml:space="preserve"> </w:t>
      </w:r>
    </w:p>
    <w:p w14:paraId="7FA9A980" w14:textId="77777777" w:rsidR="0087084A" w:rsidRPr="0087084A" w:rsidRDefault="0087084A" w:rsidP="0087084A">
      <w:r w:rsidRPr="0087084A">
        <w:pict w14:anchorId="6AB7CA27">
          <v:rect id="_x0000_i1121" style="width:0;height:1.5pt" o:hralign="center" o:hrstd="t" o:hr="t" fillcolor="#a0a0a0" stroked="f"/>
        </w:pict>
      </w:r>
    </w:p>
    <w:p w14:paraId="2AD88F82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7. Strategic Considerations</w:t>
      </w:r>
    </w:p>
    <w:p w14:paraId="51063961" w14:textId="77777777" w:rsidR="0087084A" w:rsidRPr="0087084A" w:rsidRDefault="0087084A" w:rsidP="0087084A">
      <w:pPr>
        <w:numPr>
          <w:ilvl w:val="0"/>
          <w:numId w:val="17"/>
        </w:numPr>
      </w:pPr>
      <w:r w:rsidRPr="0087084A">
        <w:t xml:space="preserve">Avoid over-fragmented pricing early </w:t>
      </w:r>
    </w:p>
    <w:p w14:paraId="76D41F31" w14:textId="77777777" w:rsidR="0087084A" w:rsidRPr="0087084A" w:rsidRDefault="0087084A" w:rsidP="0087084A">
      <w:pPr>
        <w:numPr>
          <w:ilvl w:val="0"/>
          <w:numId w:val="17"/>
        </w:numPr>
      </w:pPr>
      <w:r w:rsidRPr="0087084A">
        <w:t xml:space="preserve">Prioritise simplicity in initial tiers </w:t>
      </w:r>
    </w:p>
    <w:p w14:paraId="42BD9CA7" w14:textId="77777777" w:rsidR="0087084A" w:rsidRPr="0087084A" w:rsidRDefault="0087084A" w:rsidP="0087084A">
      <w:pPr>
        <w:numPr>
          <w:ilvl w:val="0"/>
          <w:numId w:val="17"/>
        </w:numPr>
      </w:pPr>
      <w:r w:rsidRPr="0087084A">
        <w:t xml:space="preserve">Introduce complexity only as user base grows </w:t>
      </w:r>
    </w:p>
    <w:p w14:paraId="7F2F8443" w14:textId="77777777" w:rsidR="0087084A" w:rsidRPr="0087084A" w:rsidRDefault="0087084A" w:rsidP="0087084A">
      <w:pPr>
        <w:numPr>
          <w:ilvl w:val="0"/>
          <w:numId w:val="17"/>
        </w:numPr>
      </w:pPr>
      <w:r w:rsidRPr="0087084A">
        <w:t xml:space="preserve">Ensure pricing always reflects cost drivers (especially AI usage) </w:t>
      </w:r>
    </w:p>
    <w:p w14:paraId="5CF1F71F" w14:textId="77777777" w:rsidR="0087084A" w:rsidRPr="0087084A" w:rsidRDefault="0087084A" w:rsidP="0087084A">
      <w:r w:rsidRPr="0087084A">
        <w:pict w14:anchorId="27D31F9F">
          <v:rect id="_x0000_i1122" style="width:0;height:1.5pt" o:hralign="center" o:hrstd="t" o:hr="t" fillcolor="#a0a0a0" stroked="f"/>
        </w:pict>
      </w:r>
    </w:p>
    <w:p w14:paraId="49A258F9" w14:textId="77777777" w:rsidR="0087084A" w:rsidRPr="0087084A" w:rsidRDefault="0087084A" w:rsidP="0087084A">
      <w:pPr>
        <w:rPr>
          <w:b/>
          <w:bCs/>
        </w:rPr>
      </w:pPr>
      <w:r w:rsidRPr="0087084A">
        <w:rPr>
          <w:b/>
          <w:bCs/>
        </w:rPr>
        <w:t>8. Summary</w:t>
      </w:r>
    </w:p>
    <w:p w14:paraId="743C13D5" w14:textId="77777777" w:rsidR="0087084A" w:rsidRPr="0087084A" w:rsidRDefault="0087084A" w:rsidP="0087084A">
      <w:r w:rsidRPr="0087084A">
        <w:t>The revenue model combines:</w:t>
      </w:r>
    </w:p>
    <w:p w14:paraId="3FD1C83E" w14:textId="77777777" w:rsidR="0087084A" w:rsidRPr="0087084A" w:rsidRDefault="0087084A" w:rsidP="0087084A">
      <w:pPr>
        <w:numPr>
          <w:ilvl w:val="0"/>
          <w:numId w:val="18"/>
        </w:numPr>
      </w:pPr>
      <w:r w:rsidRPr="0087084A">
        <w:t xml:space="preserve">Subscription stability </w:t>
      </w:r>
    </w:p>
    <w:p w14:paraId="6DFBC1B8" w14:textId="77777777" w:rsidR="0087084A" w:rsidRPr="0087084A" w:rsidRDefault="0087084A" w:rsidP="0087084A">
      <w:pPr>
        <w:numPr>
          <w:ilvl w:val="0"/>
          <w:numId w:val="18"/>
        </w:numPr>
      </w:pPr>
      <w:r w:rsidRPr="0087084A">
        <w:t xml:space="preserve">Usage-based scalability </w:t>
      </w:r>
    </w:p>
    <w:p w14:paraId="6E43AFD2" w14:textId="77777777" w:rsidR="0087084A" w:rsidRPr="0087084A" w:rsidRDefault="0087084A" w:rsidP="0087084A">
      <w:pPr>
        <w:numPr>
          <w:ilvl w:val="0"/>
          <w:numId w:val="18"/>
        </w:numPr>
      </w:pPr>
      <w:r w:rsidRPr="0087084A">
        <w:t xml:space="preserve">API-driven expansion </w:t>
      </w:r>
    </w:p>
    <w:p w14:paraId="35BCEE6C" w14:textId="77777777" w:rsidR="0087084A" w:rsidRPr="0087084A" w:rsidRDefault="0087084A" w:rsidP="0087084A">
      <w:pPr>
        <w:numPr>
          <w:ilvl w:val="0"/>
          <w:numId w:val="18"/>
        </w:numPr>
      </w:pPr>
      <w:r w:rsidRPr="0087084A">
        <w:t xml:space="preserve">Add-on monetisation </w:t>
      </w:r>
    </w:p>
    <w:p w14:paraId="2C1364B3" w14:textId="77777777" w:rsidR="0087084A" w:rsidRPr="0087084A" w:rsidRDefault="0087084A" w:rsidP="0087084A">
      <w:r w:rsidRPr="0087084A">
        <w:t>This creates a system that is:</w:t>
      </w:r>
    </w:p>
    <w:p w14:paraId="7F0AFB18" w14:textId="77777777" w:rsidR="0087084A" w:rsidRPr="0087084A" w:rsidRDefault="0087084A" w:rsidP="0087084A">
      <w:pPr>
        <w:numPr>
          <w:ilvl w:val="0"/>
          <w:numId w:val="19"/>
        </w:numPr>
      </w:pPr>
      <w:r w:rsidRPr="0087084A">
        <w:t xml:space="preserve">Flexible </w:t>
      </w:r>
    </w:p>
    <w:p w14:paraId="634FC047" w14:textId="77777777" w:rsidR="0087084A" w:rsidRPr="0087084A" w:rsidRDefault="0087084A" w:rsidP="0087084A">
      <w:pPr>
        <w:numPr>
          <w:ilvl w:val="0"/>
          <w:numId w:val="19"/>
        </w:numPr>
      </w:pPr>
      <w:r w:rsidRPr="0087084A">
        <w:t xml:space="preserve">Scalable </w:t>
      </w:r>
    </w:p>
    <w:p w14:paraId="059047AD" w14:textId="77777777" w:rsidR="0087084A" w:rsidRPr="0087084A" w:rsidRDefault="0087084A" w:rsidP="0087084A">
      <w:pPr>
        <w:numPr>
          <w:ilvl w:val="0"/>
          <w:numId w:val="19"/>
        </w:numPr>
      </w:pPr>
      <w:r w:rsidRPr="0087084A">
        <w:t xml:space="preserve">Cost-aligned </w:t>
      </w:r>
    </w:p>
    <w:p w14:paraId="0B1A7033" w14:textId="77777777" w:rsidR="0087084A" w:rsidRPr="0087084A" w:rsidRDefault="0087084A" w:rsidP="0087084A">
      <w:pPr>
        <w:numPr>
          <w:ilvl w:val="0"/>
          <w:numId w:val="19"/>
        </w:numPr>
      </w:pPr>
      <w:r w:rsidRPr="0087084A">
        <w:t xml:space="preserve">Investor-ready </w:t>
      </w:r>
    </w:p>
    <w:p w14:paraId="25964A92" w14:textId="77777777" w:rsidR="00DD723D" w:rsidRPr="00DD723D" w:rsidRDefault="00DD723D" w:rsidP="00DD723D"/>
    <w:sectPr w:rsidR="00DD723D" w:rsidRPr="00DD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E21"/>
    <w:multiLevelType w:val="multilevel"/>
    <w:tmpl w:val="CC02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4AE"/>
    <w:multiLevelType w:val="multilevel"/>
    <w:tmpl w:val="770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064B"/>
    <w:multiLevelType w:val="multilevel"/>
    <w:tmpl w:val="170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850D6"/>
    <w:multiLevelType w:val="multilevel"/>
    <w:tmpl w:val="F51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7E29"/>
    <w:multiLevelType w:val="multilevel"/>
    <w:tmpl w:val="7AA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01CE4"/>
    <w:multiLevelType w:val="multilevel"/>
    <w:tmpl w:val="089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737C1"/>
    <w:multiLevelType w:val="multilevel"/>
    <w:tmpl w:val="25C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629AF"/>
    <w:multiLevelType w:val="multilevel"/>
    <w:tmpl w:val="98C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43E8C"/>
    <w:multiLevelType w:val="multilevel"/>
    <w:tmpl w:val="77C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D3896"/>
    <w:multiLevelType w:val="multilevel"/>
    <w:tmpl w:val="11C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16953"/>
    <w:multiLevelType w:val="multilevel"/>
    <w:tmpl w:val="BA0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74E64"/>
    <w:multiLevelType w:val="multilevel"/>
    <w:tmpl w:val="4D2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01C4B"/>
    <w:multiLevelType w:val="multilevel"/>
    <w:tmpl w:val="486E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60D93"/>
    <w:multiLevelType w:val="multilevel"/>
    <w:tmpl w:val="D4A4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00A18"/>
    <w:multiLevelType w:val="multilevel"/>
    <w:tmpl w:val="B3C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30009"/>
    <w:multiLevelType w:val="multilevel"/>
    <w:tmpl w:val="060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E4AEF"/>
    <w:multiLevelType w:val="multilevel"/>
    <w:tmpl w:val="D09A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06916"/>
    <w:multiLevelType w:val="multilevel"/>
    <w:tmpl w:val="706C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250BB"/>
    <w:multiLevelType w:val="multilevel"/>
    <w:tmpl w:val="AF2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562615">
    <w:abstractNumId w:val="10"/>
  </w:num>
  <w:num w:numId="2" w16cid:durableId="768936563">
    <w:abstractNumId w:val="9"/>
  </w:num>
  <w:num w:numId="3" w16cid:durableId="742408237">
    <w:abstractNumId w:val="5"/>
  </w:num>
  <w:num w:numId="4" w16cid:durableId="564145555">
    <w:abstractNumId w:val="11"/>
  </w:num>
  <w:num w:numId="5" w16cid:durableId="620304571">
    <w:abstractNumId w:val="4"/>
  </w:num>
  <w:num w:numId="6" w16cid:durableId="1988046895">
    <w:abstractNumId w:val="0"/>
  </w:num>
  <w:num w:numId="7" w16cid:durableId="742796776">
    <w:abstractNumId w:val="7"/>
  </w:num>
  <w:num w:numId="8" w16cid:durableId="451288309">
    <w:abstractNumId w:val="13"/>
  </w:num>
  <w:num w:numId="9" w16cid:durableId="1644698126">
    <w:abstractNumId w:val="3"/>
  </w:num>
  <w:num w:numId="10" w16cid:durableId="513500797">
    <w:abstractNumId w:val="12"/>
  </w:num>
  <w:num w:numId="11" w16cid:durableId="1793403574">
    <w:abstractNumId w:val="6"/>
  </w:num>
  <w:num w:numId="12" w16cid:durableId="564409811">
    <w:abstractNumId w:val="18"/>
  </w:num>
  <w:num w:numId="13" w16cid:durableId="737049927">
    <w:abstractNumId w:val="8"/>
  </w:num>
  <w:num w:numId="14" w16cid:durableId="7947178">
    <w:abstractNumId w:val="16"/>
  </w:num>
  <w:num w:numId="15" w16cid:durableId="898396714">
    <w:abstractNumId w:val="2"/>
  </w:num>
  <w:num w:numId="16" w16cid:durableId="1857226383">
    <w:abstractNumId w:val="1"/>
  </w:num>
  <w:num w:numId="17" w16cid:durableId="1148405079">
    <w:abstractNumId w:val="14"/>
  </w:num>
  <w:num w:numId="18" w16cid:durableId="452867000">
    <w:abstractNumId w:val="17"/>
  </w:num>
  <w:num w:numId="19" w16cid:durableId="9608454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8B"/>
    <w:rsid w:val="0016478B"/>
    <w:rsid w:val="00864630"/>
    <w:rsid w:val="0087084A"/>
    <w:rsid w:val="00D86EF5"/>
    <w:rsid w:val="00DD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F63F1"/>
  <w15:chartTrackingRefBased/>
  <w15:docId w15:val="{096B7295-915F-43E4-A26F-F276EAC5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Quaynor</dc:creator>
  <cp:keywords/>
  <dc:description/>
  <cp:lastModifiedBy>Solomon Quaynor</cp:lastModifiedBy>
  <cp:revision>3</cp:revision>
  <dcterms:created xsi:type="dcterms:W3CDTF">2026-04-20T16:40:00Z</dcterms:created>
  <dcterms:modified xsi:type="dcterms:W3CDTF">2026-04-20T16:41:00Z</dcterms:modified>
</cp:coreProperties>
</file>