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096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y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96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rPr>
          <w:color w:val="38BDF8"/>
          <w:sz w:val="72"/>
        </w:rPr>
        <w:t>SlyLED User Manual</w:t>
      </w:r>
    </w:p>
    <w:p>
      <w:pPr>
        <w:jc w:val="center"/>
      </w:pPr>
      <w:r>
        <w:rPr>
          <w:color w:val="64748B"/>
          <w:sz w:val="32"/>
        </w:rPr>
        <w:t>3D Volumetric Lighting System — v8.4.0</w:t>
      </w:r>
    </w:p>
    <w:p/>
    <w:p>
      <w:pPr>
        <w:jc w:val="center"/>
      </w:pPr>
      <w:r>
        <w:rPr>
          <w:color w:val="333333"/>
        </w:rPr>
        <w:t>Complete guide to designing, programming, and running LED + DMX lighting shows with the SlyLED orchestrator, performers, and DMX bridge.</w:t>
      </w:r>
    </w:p>
    <w:p/>
    <w:p>
      <w:pPr>
        <w:jc w:val="center"/>
      </w:pPr>
      <w:r>
        <w:rPr>
          <w:color w:val="22D3EE"/>
          <w:sz w:val="22"/>
        </w:rPr>
        <w:t>electricrv.ca/slyled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System Limits</w:t>
      </w:r>
    </w:p>
    <w:p>
      <w:pPr>
        <w:pStyle w:val="ListNumber"/>
      </w:pPr>
      <w:r>
        <w:t>11. Troubleshooting</w:t>
      </w:r>
    </w:p>
    <w:p>
      <w:pPr>
        <w:pStyle w:val="ListNumber"/>
      </w:pPr>
      <w:r>
        <w:t>12. API Quick Reference</w:t>
      </w:r>
    </w:p>
    <w:p>
      <w:r>
        <w:br w:type="page"/>
      </w:r>
    </w:p>
    <w:p>
      <w:pPr>
        <w:pStyle w:val="Heading1"/>
      </w:pPr>
      <w:r>
        <w:t>1. Getting Started with 3D Stage Design</w:t>
      </w:r>
    </w:p>
    <w:p>
      <w:pPr>
        <w:pStyle w:val="Heading2"/>
      </w:pPr>
      <w:r>
        <w:t>Overview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Switching Between 2D and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surfaces</w:t>
      </w:r>
    </w:p>
    <w:p>
      <w:pPr>
        <w:pStyle w:val="Heading2"/>
      </w:pPr>
      <w:r>
        <w:t>Navigating the 3D Viewport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Coordinate System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Fixture Setup</w:t>
      </w:r>
    </w:p>
    <w:p>
      <w:pPr>
        <w:pStyle w:val="Heading2"/>
      </w:pPr>
      <w:r>
        <w:t>What Are Fixtures?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Adding an LED Performer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Adding a DMX Fixture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Editing DMX Fixtures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Fixture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Surface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Creating Spatial Effects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Spatial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Moving Heads + Spatial Effects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pPr>
        <w:pStyle w:val="Heading2"/>
      </w:pPr>
      <w:r>
        <w:t>DMX Action Types</w:t>
      </w:r>
    </w:p>
    <w:p>
      <w:r>
        <w:t>In addition to classic LED actions (Solid, Chase, Rainbow, etc.), four DMX-specific action types are available for direct control of DMX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DMX Scene</w:t>
            </w:r>
          </w:p>
        </w:tc>
        <w:tc>
          <w:tcPr>
            <w:tcW w:type="dxa" w:w="4320"/>
          </w:tcPr>
          <w:p>
            <w:r>
              <w:t>Set exact values for dimmer, pan, tilt, strobe, gobo, color wheel, prism</w:t>
            </w:r>
          </w:p>
        </w:tc>
      </w:tr>
      <w:tr>
        <w:tc>
          <w:tcPr>
            <w:tcW w:type="dxa" w:w="4320"/>
          </w:tcPr>
          <w:p>
            <w:r>
              <w:t>Pan/Tilt Move</w:t>
            </w:r>
          </w:p>
        </w:tc>
        <w:tc>
          <w:tcPr>
            <w:tcW w:type="dxa" w:w="4320"/>
          </w:tcPr>
          <w:p>
            <w:r>
              <w:t>Animate pan/tilt from start to end position over time</w:t>
            </w:r>
          </w:p>
        </w:tc>
      </w:tr>
      <w:tr>
        <w:tc>
          <w:tcPr>
            <w:tcW w:type="dxa" w:w="4320"/>
          </w:tcPr>
          <w:p>
            <w:r>
              <w:t>Gobo Select</w:t>
            </w:r>
          </w:p>
        </w:tc>
        <w:tc>
          <w:tcPr>
            <w:tcW w:type="dxa" w:w="4320"/>
          </w:tcPr>
          <w:p>
            <w:r>
              <w:t>Select a gobo wheel position with optional color</w:t>
            </w:r>
          </w:p>
        </w:tc>
      </w:tr>
      <w:tr>
        <w:tc>
          <w:tcPr>
            <w:tcW w:type="dxa" w:w="4320"/>
          </w:tcPr>
          <w:p>
            <w:r>
              <w:t>Color Wheel</w:t>
            </w:r>
          </w:p>
        </w:tc>
        <w:tc>
          <w:tcPr>
            <w:tcW w:type="dxa" w:w="4320"/>
          </w:tcPr>
          <w:p>
            <w:r>
              <w:t>Select a color wheel position</w:t>
            </w:r>
          </w:p>
        </w:tc>
      </w:tr>
    </w:tbl>
    <w:p>
      <w:r>
        <w:t>Classic LED actions (Solid, Breathe, Chase, etc.) are automatically converted to DMX Scene segments when assigned to DMX fixtures. The dimmer is auto-set to 255 when color is active, and pan/tilt default to center (0.5).</w:t>
      </w:r>
    </w:p>
    <w:p>
      <w:r>
        <w:br w:type="page"/>
      </w:r>
    </w:p>
    <w:p>
      <w:pPr>
        <w:pStyle w:val="Heading1"/>
      </w:pPr>
      <w:r>
        <w:t>4. Building a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Creating a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Baking &amp; Playback</w:t>
      </w:r>
    </w:p>
    <w:p>
      <w:pPr>
        <w:pStyle w:val="Heading2"/>
      </w:pPr>
      <w:r>
        <w:t>What Is Baking?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Playback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Show Preview Emulator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Preset Shows</w:t>
      </w:r>
    </w:p>
    <w:p>
      <w:r>
        <w:t>14 themed shows are available from the Runtime tab. Shows are dynamically generated based on your actual fixtures — every fixture gets coverage with no dark periods. LED fixtures get pattern effects, DMX pars get color washes, and moving heads get pan/tilt sweeps that track spatial effects across the stage.</w:t>
        <w:br/>
        <w:br/>
        <w:t>Each load produces a unique variation of the theme with randomized timing and positions.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DMX Fixture Profiles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Viewing a Profile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Creating Custom Profiles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Importing from 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Bundles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Settings &amp;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System Limits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64 max</w:t>
            </w:r>
          </w:p>
        </w:tc>
        <w:tc>
          <w:tcPr>
            <w:tcW w:type="dxa" w:w="2880"/>
          </w:tcPr>
          <w:p>
            <w:r>
              <w:t>Supports PT move time slices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11. Troubleshooting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aimPoint is set (Edit fixture → Aim Point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12. API Quick Reference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8BDF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D3E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