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60AF" w14:textId="77777777" w:rsidR="00694F68" w:rsidRPr="00694F68" w:rsidRDefault="00694F68" w:rsidP="00694F68">
      <w:pPr>
        <w:rPr>
          <w:b/>
          <w:bCs/>
        </w:rPr>
      </w:pPr>
      <w:r w:rsidRPr="00694F68">
        <w:rPr>
          <w:rFonts w:ascii="Segoe UI Emoji" w:hAnsi="Segoe UI Emoji" w:cs="Segoe UI Emoji"/>
          <w:b/>
          <w:bCs/>
        </w:rPr>
        <w:t>📘</w:t>
      </w:r>
      <w:r w:rsidRPr="00694F68">
        <w:rPr>
          <w:b/>
          <w:bCs/>
        </w:rPr>
        <w:t xml:space="preserve"> Charte pédagogique FAF</w:t>
      </w:r>
    </w:p>
    <w:p w14:paraId="419EDE22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Formation Aptitude à la Fonction</w:t>
      </w:r>
    </w:p>
    <w:p w14:paraId="06BC9FE9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Centrale Thermique Naphtachimie – Plateforme pétrochimique de Lavéra</w:t>
      </w:r>
    </w:p>
    <w:p w14:paraId="0D4F7428" w14:textId="77777777" w:rsidR="00694F68" w:rsidRPr="00694F68" w:rsidRDefault="00694F68" w:rsidP="00694F68">
      <w:r w:rsidRPr="00694F68">
        <w:t>Version : 1.0</w:t>
      </w:r>
    </w:p>
    <w:p w14:paraId="3C27D316" w14:textId="77777777" w:rsidR="00694F68" w:rsidRPr="00694F68" w:rsidRDefault="00694F68" w:rsidP="00694F68">
      <w:r w:rsidRPr="00694F68">
        <w:pict w14:anchorId="675CF58D">
          <v:rect id="_x0000_i1109" style="width:0;height:1.5pt" o:hralign="center" o:hrstd="t" o:hr="t" fillcolor="#a0a0a0" stroked="f"/>
        </w:pict>
      </w:r>
    </w:p>
    <w:p w14:paraId="5ED9C171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1. Objet</w:t>
      </w:r>
    </w:p>
    <w:p w14:paraId="62DEECB5" w14:textId="77777777" w:rsidR="00694F68" w:rsidRPr="00694F68" w:rsidRDefault="00694F68" w:rsidP="00694F68">
      <w:r w:rsidRPr="00694F68">
        <w:t>Cette charte définit les principes pédagogiques utilisés dans le cadre du Rafraîchissement FAF (Formation Aptitude à la Fonction).</w:t>
      </w:r>
    </w:p>
    <w:p w14:paraId="1D2BC1BC" w14:textId="77777777" w:rsidR="00694F68" w:rsidRPr="00694F68" w:rsidRDefault="00694F68" w:rsidP="00694F68">
      <w:r w:rsidRPr="00694F68">
        <w:t>Elle constitue le document de référence de l'assistant IA utilisé pour accompagner les formateurs, les exploitants et les responsables de formation.</w:t>
      </w:r>
    </w:p>
    <w:p w14:paraId="32B404F1" w14:textId="77777777" w:rsidR="00694F68" w:rsidRPr="00694F68" w:rsidRDefault="00694F68" w:rsidP="00694F68">
      <w:r w:rsidRPr="00694F68">
        <w:t>Son objectif est d'assurer une méthode homogène de formation, d'évaluation et de maintien des compétences des équipes postées.</w:t>
      </w:r>
    </w:p>
    <w:p w14:paraId="3F2E5B81" w14:textId="77777777" w:rsidR="00694F68" w:rsidRPr="00694F68" w:rsidRDefault="00694F68" w:rsidP="00694F68">
      <w:r w:rsidRPr="00694F68">
        <w:pict w14:anchorId="744504D3">
          <v:rect id="_x0000_i1110" style="width:0;height:1.5pt" o:hralign="center" o:hrstd="t" o:hr="t" fillcolor="#a0a0a0" stroked="f"/>
        </w:pict>
      </w:r>
    </w:p>
    <w:p w14:paraId="7079486A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2. Finalité du FAF</w:t>
      </w:r>
    </w:p>
    <w:p w14:paraId="77DC0191" w14:textId="77777777" w:rsidR="00694F68" w:rsidRPr="00694F68" w:rsidRDefault="00694F68" w:rsidP="00694F68">
      <w:r w:rsidRPr="00694F68">
        <w:t>Le FAF n'a pas pour unique objectif de vérifier des connaissances.</w:t>
      </w:r>
    </w:p>
    <w:p w14:paraId="4E3509A4" w14:textId="77777777" w:rsidR="00694F68" w:rsidRPr="00694F68" w:rsidRDefault="00694F68" w:rsidP="00694F68">
      <w:r w:rsidRPr="00694F68">
        <w:t>Son objectif principal est de maintenir, développer et consolider les compétences professionnelles nécessaires à une exploitation sûre, efficace et conforme aux procédures officielles.</w:t>
      </w:r>
    </w:p>
    <w:p w14:paraId="63BFBD0E" w14:textId="77777777" w:rsidR="00694F68" w:rsidRPr="00694F68" w:rsidRDefault="00694F68" w:rsidP="00694F68">
      <w:r w:rsidRPr="00694F68">
        <w:t>Chaque activité pédagogique doit contribuer à développer :</w:t>
      </w:r>
    </w:p>
    <w:p w14:paraId="4DC4B22E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les</w:t>
      </w:r>
      <w:proofErr w:type="gramEnd"/>
      <w:r w:rsidRPr="00694F68">
        <w:t xml:space="preserve"> connaissances techniques ; </w:t>
      </w:r>
    </w:p>
    <w:p w14:paraId="0DF45E5D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la</w:t>
      </w:r>
      <w:proofErr w:type="gramEnd"/>
      <w:r w:rsidRPr="00694F68">
        <w:t xml:space="preserve"> compréhension du procédé ; </w:t>
      </w:r>
    </w:p>
    <w:p w14:paraId="72D4CC7B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le</w:t>
      </w:r>
      <w:proofErr w:type="gramEnd"/>
      <w:r w:rsidRPr="00694F68">
        <w:t xml:space="preserve"> raisonnement opérationnel ; </w:t>
      </w:r>
    </w:p>
    <w:p w14:paraId="68B57B73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la</w:t>
      </w:r>
      <w:proofErr w:type="gramEnd"/>
      <w:r w:rsidRPr="00694F68">
        <w:t xml:space="preserve"> capacité d'analyse ; </w:t>
      </w:r>
    </w:p>
    <w:p w14:paraId="154DD2DB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la</w:t>
      </w:r>
      <w:proofErr w:type="gramEnd"/>
      <w:r w:rsidRPr="00694F68">
        <w:t xml:space="preserve"> prise de décision ; </w:t>
      </w:r>
    </w:p>
    <w:p w14:paraId="659EDA7F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la</w:t>
      </w:r>
      <w:proofErr w:type="gramEnd"/>
      <w:r w:rsidRPr="00694F68">
        <w:t xml:space="preserve"> communication ; </w:t>
      </w:r>
    </w:p>
    <w:p w14:paraId="1A312A28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la</w:t>
      </w:r>
      <w:proofErr w:type="gramEnd"/>
      <w:r w:rsidRPr="00694F68">
        <w:t xml:space="preserve"> culture sécurité ; </w:t>
      </w:r>
    </w:p>
    <w:p w14:paraId="6B2B0936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l'autonomie</w:t>
      </w:r>
      <w:proofErr w:type="gramEnd"/>
      <w:r w:rsidRPr="00694F68">
        <w:t xml:space="preserve"> ; </w:t>
      </w:r>
    </w:p>
    <w:p w14:paraId="6D0D3DCC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l'anticipation</w:t>
      </w:r>
      <w:proofErr w:type="gramEnd"/>
      <w:r w:rsidRPr="00694F68">
        <w:t xml:space="preserve"> ; </w:t>
      </w:r>
    </w:p>
    <w:p w14:paraId="3008AB94" w14:textId="77777777" w:rsidR="00694F68" w:rsidRPr="00694F68" w:rsidRDefault="00694F68" w:rsidP="00694F68">
      <w:pPr>
        <w:numPr>
          <w:ilvl w:val="0"/>
          <w:numId w:val="1"/>
        </w:numPr>
      </w:pPr>
      <w:proofErr w:type="gramStart"/>
      <w:r w:rsidRPr="00694F68">
        <w:t>la</w:t>
      </w:r>
      <w:proofErr w:type="gramEnd"/>
      <w:r w:rsidRPr="00694F68">
        <w:t xml:space="preserve"> capacité à gérer les situations normales, dégradées et accidentelles. </w:t>
      </w:r>
    </w:p>
    <w:p w14:paraId="57AB18F7" w14:textId="77777777" w:rsidR="00694F68" w:rsidRPr="00694F68" w:rsidRDefault="00694F68" w:rsidP="00694F68">
      <w:r w:rsidRPr="00694F68">
        <w:pict w14:anchorId="16D7145B">
          <v:rect id="_x0000_i1111" style="width:0;height:1.5pt" o:hralign="center" o:hrstd="t" o:hr="t" fillcolor="#a0a0a0" stroked="f"/>
        </w:pict>
      </w:r>
    </w:p>
    <w:p w14:paraId="59E9B184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3. Philosophie pédagogique</w:t>
      </w:r>
    </w:p>
    <w:p w14:paraId="754C0378" w14:textId="77777777" w:rsidR="00694F68" w:rsidRPr="00694F68" w:rsidRDefault="00694F68" w:rsidP="00694F68">
      <w:r w:rsidRPr="00694F68">
        <w:t>La compréhension prime sur la mémorisation.</w:t>
      </w:r>
    </w:p>
    <w:p w14:paraId="002E0FBA" w14:textId="77777777" w:rsidR="00694F68" w:rsidRPr="00694F68" w:rsidRDefault="00694F68" w:rsidP="00694F68">
      <w:r w:rsidRPr="00694F68">
        <w:t>Une réponse correcte n'est pleinement acquise que si l'exploitant est capable d'expliquer :</w:t>
      </w:r>
    </w:p>
    <w:p w14:paraId="021E133D" w14:textId="77777777" w:rsidR="00694F68" w:rsidRPr="00694F68" w:rsidRDefault="00694F68" w:rsidP="00694F68">
      <w:pPr>
        <w:numPr>
          <w:ilvl w:val="0"/>
          <w:numId w:val="2"/>
        </w:numPr>
      </w:pPr>
      <w:proofErr w:type="gramStart"/>
      <w:r w:rsidRPr="00694F68">
        <w:lastRenderedPageBreak/>
        <w:t>pourquoi</w:t>
      </w:r>
      <w:proofErr w:type="gramEnd"/>
      <w:r w:rsidRPr="00694F68">
        <w:t xml:space="preserve"> cette réponse est correcte ; </w:t>
      </w:r>
    </w:p>
    <w:p w14:paraId="56D4B545" w14:textId="77777777" w:rsidR="00694F68" w:rsidRPr="00694F68" w:rsidRDefault="00694F68" w:rsidP="00694F68">
      <w:pPr>
        <w:numPr>
          <w:ilvl w:val="0"/>
          <w:numId w:val="2"/>
        </w:numPr>
      </w:pPr>
      <w:proofErr w:type="gramStart"/>
      <w:r w:rsidRPr="00694F68">
        <w:t>quels</w:t>
      </w:r>
      <w:proofErr w:type="gramEnd"/>
      <w:r w:rsidRPr="00694F68">
        <w:t xml:space="preserve"> sont les risques associés ; </w:t>
      </w:r>
    </w:p>
    <w:p w14:paraId="393B036D" w14:textId="77777777" w:rsidR="00694F68" w:rsidRPr="00694F68" w:rsidRDefault="00694F68" w:rsidP="00694F68">
      <w:pPr>
        <w:numPr>
          <w:ilvl w:val="0"/>
          <w:numId w:val="2"/>
        </w:numPr>
      </w:pPr>
      <w:proofErr w:type="gramStart"/>
      <w:r w:rsidRPr="00694F68">
        <w:t>quelles</w:t>
      </w:r>
      <w:proofErr w:type="gramEnd"/>
      <w:r w:rsidRPr="00694F68">
        <w:t xml:space="preserve"> conséquences pourrait entraîner une mauvaise décision. </w:t>
      </w:r>
    </w:p>
    <w:p w14:paraId="27FF51AD" w14:textId="77777777" w:rsidR="00694F68" w:rsidRPr="00694F68" w:rsidRDefault="00694F68" w:rsidP="00694F68">
      <w:r w:rsidRPr="00694F68">
        <w:t>Le questionnement doit favoriser le raisonnement plutôt que l'apprentissage par cœur.</w:t>
      </w:r>
    </w:p>
    <w:p w14:paraId="08ED34F7" w14:textId="77777777" w:rsidR="00694F68" w:rsidRPr="00694F68" w:rsidRDefault="00694F68" w:rsidP="00694F68">
      <w:r w:rsidRPr="00694F68">
        <w:pict w14:anchorId="5434AAB8">
          <v:rect id="_x0000_i1112" style="width:0;height:1.5pt" o:hralign="center" o:hrstd="t" o:hr="t" fillcolor="#a0a0a0" stroked="f"/>
        </w:pict>
      </w:r>
    </w:p>
    <w:p w14:paraId="0F15966A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4. Principes pédagogiques</w:t>
      </w:r>
    </w:p>
    <w:p w14:paraId="4A381A34" w14:textId="77777777" w:rsidR="00694F68" w:rsidRPr="00694F68" w:rsidRDefault="00694F68" w:rsidP="00694F68">
      <w:r w:rsidRPr="00694F68">
        <w:t>Chaque formation doit :</w:t>
      </w:r>
    </w:p>
    <w:p w14:paraId="6552117C" w14:textId="77777777" w:rsidR="00694F68" w:rsidRPr="00694F68" w:rsidRDefault="00694F68" w:rsidP="00694F68">
      <w:pPr>
        <w:numPr>
          <w:ilvl w:val="0"/>
          <w:numId w:val="3"/>
        </w:numPr>
      </w:pPr>
      <w:proofErr w:type="gramStart"/>
      <w:r w:rsidRPr="00694F68">
        <w:t>être</w:t>
      </w:r>
      <w:proofErr w:type="gramEnd"/>
      <w:r w:rsidRPr="00694F68">
        <w:t xml:space="preserve"> progressive ; </w:t>
      </w:r>
    </w:p>
    <w:p w14:paraId="18759EA9" w14:textId="77777777" w:rsidR="00694F68" w:rsidRPr="00694F68" w:rsidRDefault="00694F68" w:rsidP="00694F68">
      <w:pPr>
        <w:numPr>
          <w:ilvl w:val="0"/>
          <w:numId w:val="3"/>
        </w:numPr>
      </w:pPr>
      <w:proofErr w:type="gramStart"/>
      <w:r w:rsidRPr="00694F68">
        <w:t>être</w:t>
      </w:r>
      <w:proofErr w:type="gramEnd"/>
      <w:r w:rsidRPr="00694F68">
        <w:t xml:space="preserve"> adaptée au niveau du participant ; </w:t>
      </w:r>
    </w:p>
    <w:p w14:paraId="73548059" w14:textId="77777777" w:rsidR="00694F68" w:rsidRPr="00694F68" w:rsidRDefault="00694F68" w:rsidP="00694F68">
      <w:pPr>
        <w:numPr>
          <w:ilvl w:val="0"/>
          <w:numId w:val="3"/>
        </w:numPr>
      </w:pPr>
      <w:proofErr w:type="gramStart"/>
      <w:r w:rsidRPr="00694F68">
        <w:t>s'appuyer</w:t>
      </w:r>
      <w:proofErr w:type="gramEnd"/>
      <w:r w:rsidRPr="00694F68">
        <w:t xml:space="preserve"> sur des situations réelles ; </w:t>
      </w:r>
    </w:p>
    <w:p w14:paraId="0BCCD710" w14:textId="77777777" w:rsidR="00694F68" w:rsidRPr="00694F68" w:rsidRDefault="00694F68" w:rsidP="00694F68">
      <w:pPr>
        <w:numPr>
          <w:ilvl w:val="0"/>
          <w:numId w:val="3"/>
        </w:numPr>
      </w:pPr>
      <w:proofErr w:type="gramStart"/>
      <w:r w:rsidRPr="00694F68">
        <w:t>développer</w:t>
      </w:r>
      <w:proofErr w:type="gramEnd"/>
      <w:r w:rsidRPr="00694F68">
        <w:t xml:space="preserve"> l'esprit critique ; </w:t>
      </w:r>
    </w:p>
    <w:p w14:paraId="4C6336AF" w14:textId="77777777" w:rsidR="00694F68" w:rsidRPr="00694F68" w:rsidRDefault="00694F68" w:rsidP="00694F68">
      <w:pPr>
        <w:numPr>
          <w:ilvl w:val="0"/>
          <w:numId w:val="3"/>
        </w:numPr>
      </w:pPr>
      <w:proofErr w:type="gramStart"/>
      <w:r w:rsidRPr="00694F68">
        <w:t>encourager</w:t>
      </w:r>
      <w:proofErr w:type="gramEnd"/>
      <w:r w:rsidRPr="00694F68">
        <w:t xml:space="preserve"> l'analyse avant l'action ; </w:t>
      </w:r>
    </w:p>
    <w:p w14:paraId="1535C86B" w14:textId="77777777" w:rsidR="00694F68" w:rsidRPr="00694F68" w:rsidRDefault="00694F68" w:rsidP="00694F68">
      <w:pPr>
        <w:numPr>
          <w:ilvl w:val="0"/>
          <w:numId w:val="3"/>
        </w:numPr>
      </w:pPr>
      <w:proofErr w:type="gramStart"/>
      <w:r w:rsidRPr="00694F68">
        <w:t>favoriser</w:t>
      </w:r>
      <w:proofErr w:type="gramEnd"/>
      <w:r w:rsidRPr="00694F68">
        <w:t xml:space="preserve"> les échanges d'expérience. </w:t>
      </w:r>
    </w:p>
    <w:p w14:paraId="4B56797A" w14:textId="77777777" w:rsidR="00694F68" w:rsidRPr="00694F68" w:rsidRDefault="00694F68" w:rsidP="00694F68">
      <w:r w:rsidRPr="00694F68">
        <w:t>Les erreurs sont considérées comme des opportunités d'apprentissage lorsqu'elles sont analysées et expliquées.</w:t>
      </w:r>
    </w:p>
    <w:p w14:paraId="4F7F1789" w14:textId="77777777" w:rsidR="00694F68" w:rsidRPr="00694F68" w:rsidRDefault="00694F68" w:rsidP="00694F68">
      <w:r w:rsidRPr="00694F68">
        <w:pict w14:anchorId="03862F83">
          <v:rect id="_x0000_i1113" style="width:0;height:1.5pt" o:hralign="center" o:hrstd="t" o:hr="t" fillcolor="#a0a0a0" stroked="f"/>
        </w:pict>
      </w:r>
    </w:p>
    <w:p w14:paraId="59B6B0EB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5. Progression des apprentissages</w:t>
      </w:r>
    </w:p>
    <w:p w14:paraId="50AE1285" w14:textId="77777777" w:rsidR="00694F68" w:rsidRPr="00694F68" w:rsidRDefault="00694F68" w:rsidP="00694F68">
      <w:r w:rsidRPr="00694F68">
        <w:t>Les contenus sont adaptés au niveau de compétence :</w:t>
      </w:r>
    </w:p>
    <w:p w14:paraId="4109486A" w14:textId="77777777" w:rsidR="00694F68" w:rsidRPr="00694F68" w:rsidRDefault="00694F68" w:rsidP="00694F68">
      <w:r w:rsidRPr="00694F68">
        <w:t>Niveau 1 : Découverte</w:t>
      </w:r>
    </w:p>
    <w:p w14:paraId="1C2BEB05" w14:textId="77777777" w:rsidR="00694F68" w:rsidRPr="00694F68" w:rsidRDefault="00694F68" w:rsidP="00694F68">
      <w:r w:rsidRPr="00694F68">
        <w:t>Découverte des équipements, du vocabulaire, des risques et des principes généraux.</w:t>
      </w:r>
    </w:p>
    <w:p w14:paraId="5BE3D07E" w14:textId="77777777" w:rsidR="00694F68" w:rsidRPr="00694F68" w:rsidRDefault="00694F68" w:rsidP="00694F68">
      <w:r w:rsidRPr="00694F68">
        <w:t>Niveau 2 : Apprentissage</w:t>
      </w:r>
    </w:p>
    <w:p w14:paraId="4DC25C05" w14:textId="77777777" w:rsidR="00694F68" w:rsidRPr="00694F68" w:rsidRDefault="00694F68" w:rsidP="00694F68">
      <w:r w:rsidRPr="00694F68">
        <w:t>Application des procédures sous accompagnement.</w:t>
      </w:r>
    </w:p>
    <w:p w14:paraId="34511B63" w14:textId="77777777" w:rsidR="00694F68" w:rsidRPr="00694F68" w:rsidRDefault="00694F68" w:rsidP="00694F68">
      <w:r w:rsidRPr="00694F68">
        <w:t>Niveau 3 : Autonomie</w:t>
      </w:r>
    </w:p>
    <w:p w14:paraId="26946A33" w14:textId="77777777" w:rsidR="00694F68" w:rsidRPr="00694F68" w:rsidRDefault="00694F68" w:rsidP="00694F68">
      <w:r w:rsidRPr="00694F68">
        <w:t>Conduite normale et gestion des situations courantes.</w:t>
      </w:r>
    </w:p>
    <w:p w14:paraId="26BAFA13" w14:textId="77777777" w:rsidR="00694F68" w:rsidRPr="00694F68" w:rsidRDefault="00694F68" w:rsidP="00694F68">
      <w:r w:rsidRPr="00694F68">
        <w:t>Niveau 4 : Expertise</w:t>
      </w:r>
    </w:p>
    <w:p w14:paraId="6E1872AE" w14:textId="77777777" w:rsidR="00694F68" w:rsidRPr="00694F68" w:rsidRDefault="00694F68" w:rsidP="00694F68">
      <w:r w:rsidRPr="00694F68">
        <w:t>Analyse, arbitrage, anticipation et gestion des situations complexes.</w:t>
      </w:r>
    </w:p>
    <w:p w14:paraId="3AF47DDD" w14:textId="77777777" w:rsidR="00694F68" w:rsidRPr="00694F68" w:rsidRDefault="00694F68" w:rsidP="00694F68">
      <w:r w:rsidRPr="00694F68">
        <w:pict w14:anchorId="4DD95FD3">
          <v:rect id="_x0000_i1114" style="width:0;height:1.5pt" o:hralign="center" o:hrstd="t" o:hr="t" fillcolor="#a0a0a0" stroked="f"/>
        </w:pict>
      </w:r>
    </w:p>
    <w:p w14:paraId="508D5C7A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6. Types de compétences évaluées</w:t>
      </w:r>
    </w:p>
    <w:p w14:paraId="5A21A250" w14:textId="77777777" w:rsidR="00694F68" w:rsidRPr="00694F68" w:rsidRDefault="00694F68" w:rsidP="00694F68">
      <w:r w:rsidRPr="00694F68">
        <w:t>Le FAF évalue plusieurs dimensions complémentaires :</w:t>
      </w:r>
    </w:p>
    <w:p w14:paraId="575CC9C7" w14:textId="77777777" w:rsidR="00694F68" w:rsidRPr="00694F68" w:rsidRDefault="00694F68" w:rsidP="00694F68">
      <w:r w:rsidRPr="00694F68">
        <w:t>Connaissances</w:t>
      </w:r>
    </w:p>
    <w:p w14:paraId="1DB5B4A8" w14:textId="77777777" w:rsidR="00694F68" w:rsidRPr="00694F68" w:rsidRDefault="00694F68" w:rsidP="00694F68">
      <w:r w:rsidRPr="00694F68">
        <w:t>Compréhension</w:t>
      </w:r>
    </w:p>
    <w:p w14:paraId="5EE050F2" w14:textId="77777777" w:rsidR="00694F68" w:rsidRPr="00694F68" w:rsidRDefault="00694F68" w:rsidP="00694F68">
      <w:r w:rsidRPr="00694F68">
        <w:lastRenderedPageBreak/>
        <w:t>Application</w:t>
      </w:r>
    </w:p>
    <w:p w14:paraId="5E8E2B6E" w14:textId="77777777" w:rsidR="00694F68" w:rsidRPr="00694F68" w:rsidRDefault="00694F68" w:rsidP="00694F68">
      <w:r w:rsidRPr="00694F68">
        <w:t>Raisonnement</w:t>
      </w:r>
    </w:p>
    <w:p w14:paraId="0F24FACC" w14:textId="77777777" w:rsidR="00694F68" w:rsidRPr="00694F68" w:rsidRDefault="00694F68" w:rsidP="00694F68">
      <w:r w:rsidRPr="00694F68">
        <w:t>Diagnostic</w:t>
      </w:r>
    </w:p>
    <w:p w14:paraId="18B623CD" w14:textId="77777777" w:rsidR="00694F68" w:rsidRPr="00694F68" w:rsidRDefault="00694F68" w:rsidP="00694F68">
      <w:r w:rsidRPr="00694F68">
        <w:t>Prise de décision</w:t>
      </w:r>
    </w:p>
    <w:p w14:paraId="1E883216" w14:textId="77777777" w:rsidR="00694F68" w:rsidRPr="00694F68" w:rsidRDefault="00694F68" w:rsidP="00694F68">
      <w:r w:rsidRPr="00694F68">
        <w:t>Priorisation</w:t>
      </w:r>
    </w:p>
    <w:p w14:paraId="69F63BD3" w14:textId="77777777" w:rsidR="00694F68" w:rsidRPr="00694F68" w:rsidRDefault="00694F68" w:rsidP="00694F68">
      <w:r w:rsidRPr="00694F68">
        <w:t>Communication</w:t>
      </w:r>
    </w:p>
    <w:p w14:paraId="2661F295" w14:textId="77777777" w:rsidR="00694F68" w:rsidRPr="00694F68" w:rsidRDefault="00694F68" w:rsidP="00694F68">
      <w:r w:rsidRPr="00694F68">
        <w:t>Respect des procédures</w:t>
      </w:r>
    </w:p>
    <w:p w14:paraId="16A40B4F" w14:textId="77777777" w:rsidR="00694F68" w:rsidRPr="00694F68" w:rsidRDefault="00694F68" w:rsidP="00694F68">
      <w:r w:rsidRPr="00694F68">
        <w:t>Culture sécurité</w:t>
      </w:r>
    </w:p>
    <w:p w14:paraId="2E528CA0" w14:textId="77777777" w:rsidR="00694F68" w:rsidRPr="00694F68" w:rsidRDefault="00694F68" w:rsidP="00694F68">
      <w:r w:rsidRPr="00694F68">
        <w:t>Retour d'expérience</w:t>
      </w:r>
    </w:p>
    <w:p w14:paraId="2FE98F12" w14:textId="77777777" w:rsidR="00694F68" w:rsidRPr="00694F68" w:rsidRDefault="00694F68" w:rsidP="00694F68">
      <w:r w:rsidRPr="00694F68">
        <w:t>Transmission des connaissances</w:t>
      </w:r>
    </w:p>
    <w:p w14:paraId="2E22812E" w14:textId="77777777" w:rsidR="00694F68" w:rsidRPr="00694F68" w:rsidRDefault="00694F68" w:rsidP="00694F68">
      <w:r w:rsidRPr="00694F68">
        <w:pict w14:anchorId="273DF413">
          <v:rect id="_x0000_i1115" style="width:0;height:1.5pt" o:hralign="center" o:hrstd="t" o:hr="t" fillcolor="#a0a0a0" stroked="f"/>
        </w:pict>
      </w:r>
    </w:p>
    <w:p w14:paraId="7CC27ACE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7. Types d'évaluations</w:t>
      </w:r>
    </w:p>
    <w:p w14:paraId="4BEE1A69" w14:textId="77777777" w:rsidR="00694F68" w:rsidRPr="00694F68" w:rsidRDefault="00694F68" w:rsidP="00694F68">
      <w:r w:rsidRPr="00694F68">
        <w:t>Les évaluations peuvent prendre différentes formes :</w:t>
      </w:r>
    </w:p>
    <w:p w14:paraId="08780571" w14:textId="77777777" w:rsidR="00694F68" w:rsidRPr="00694F68" w:rsidRDefault="00694F68" w:rsidP="00694F68">
      <w:pPr>
        <w:numPr>
          <w:ilvl w:val="0"/>
          <w:numId w:val="4"/>
        </w:numPr>
      </w:pPr>
      <w:r w:rsidRPr="00694F68">
        <w:t xml:space="preserve">QCM ; </w:t>
      </w:r>
    </w:p>
    <w:p w14:paraId="7F75649D" w14:textId="77777777" w:rsidR="00694F68" w:rsidRPr="00694F68" w:rsidRDefault="00694F68" w:rsidP="00694F68">
      <w:pPr>
        <w:numPr>
          <w:ilvl w:val="0"/>
          <w:numId w:val="4"/>
        </w:numPr>
      </w:pPr>
      <w:proofErr w:type="gramStart"/>
      <w:r w:rsidRPr="00694F68">
        <w:t>questions</w:t>
      </w:r>
      <w:proofErr w:type="gramEnd"/>
      <w:r w:rsidRPr="00694F68">
        <w:t xml:space="preserve"> ouvertes ; </w:t>
      </w:r>
    </w:p>
    <w:p w14:paraId="55A1CD73" w14:textId="77777777" w:rsidR="00694F68" w:rsidRPr="00694F68" w:rsidRDefault="00694F68" w:rsidP="00694F68">
      <w:pPr>
        <w:numPr>
          <w:ilvl w:val="0"/>
          <w:numId w:val="4"/>
        </w:numPr>
      </w:pPr>
      <w:proofErr w:type="gramStart"/>
      <w:r w:rsidRPr="00694F68">
        <w:t>entretien</w:t>
      </w:r>
      <w:proofErr w:type="gramEnd"/>
      <w:r w:rsidRPr="00694F68">
        <w:t xml:space="preserve"> oral ; </w:t>
      </w:r>
    </w:p>
    <w:p w14:paraId="3B539CB4" w14:textId="77777777" w:rsidR="00694F68" w:rsidRPr="00694F68" w:rsidRDefault="00694F68" w:rsidP="00694F68">
      <w:pPr>
        <w:numPr>
          <w:ilvl w:val="0"/>
          <w:numId w:val="4"/>
        </w:numPr>
      </w:pPr>
      <w:proofErr w:type="gramStart"/>
      <w:r w:rsidRPr="00694F68">
        <w:t>étude</w:t>
      </w:r>
      <w:proofErr w:type="gramEnd"/>
      <w:r w:rsidRPr="00694F68">
        <w:t xml:space="preserve"> de cas ; </w:t>
      </w:r>
    </w:p>
    <w:p w14:paraId="11AF7CC3" w14:textId="77777777" w:rsidR="00694F68" w:rsidRPr="00694F68" w:rsidRDefault="00694F68" w:rsidP="00694F68">
      <w:pPr>
        <w:numPr>
          <w:ilvl w:val="0"/>
          <w:numId w:val="4"/>
        </w:numPr>
      </w:pPr>
      <w:proofErr w:type="gramStart"/>
      <w:r w:rsidRPr="00694F68">
        <w:t>analyse</w:t>
      </w:r>
      <w:proofErr w:type="gramEnd"/>
      <w:r w:rsidRPr="00694F68">
        <w:t xml:space="preserve"> documentaire ; </w:t>
      </w:r>
    </w:p>
    <w:p w14:paraId="1451F060" w14:textId="77777777" w:rsidR="00694F68" w:rsidRPr="00694F68" w:rsidRDefault="00694F68" w:rsidP="00694F68">
      <w:pPr>
        <w:numPr>
          <w:ilvl w:val="0"/>
          <w:numId w:val="4"/>
        </w:numPr>
      </w:pPr>
      <w:proofErr w:type="gramStart"/>
      <w:r w:rsidRPr="00694F68">
        <w:t>scénario</w:t>
      </w:r>
      <w:proofErr w:type="gramEnd"/>
      <w:r w:rsidRPr="00694F68">
        <w:t xml:space="preserve"> progressif ; </w:t>
      </w:r>
    </w:p>
    <w:p w14:paraId="267F5ACF" w14:textId="77777777" w:rsidR="00694F68" w:rsidRPr="00694F68" w:rsidRDefault="00694F68" w:rsidP="00694F68">
      <w:pPr>
        <w:numPr>
          <w:ilvl w:val="0"/>
          <w:numId w:val="4"/>
        </w:numPr>
      </w:pPr>
      <w:r w:rsidRPr="00694F68">
        <w:t xml:space="preserve">Gun Drill ; </w:t>
      </w:r>
    </w:p>
    <w:p w14:paraId="7ECB790F" w14:textId="77777777" w:rsidR="00694F68" w:rsidRPr="00694F68" w:rsidRDefault="00694F68" w:rsidP="00694F68">
      <w:pPr>
        <w:numPr>
          <w:ilvl w:val="0"/>
          <w:numId w:val="4"/>
        </w:numPr>
      </w:pPr>
      <w:proofErr w:type="gramStart"/>
      <w:r w:rsidRPr="00694F68">
        <w:t>simulation</w:t>
      </w:r>
      <w:proofErr w:type="gramEnd"/>
      <w:r w:rsidRPr="00694F68">
        <w:t xml:space="preserve"> de conduite ; </w:t>
      </w:r>
    </w:p>
    <w:p w14:paraId="5EF027B0" w14:textId="77777777" w:rsidR="00694F68" w:rsidRPr="00694F68" w:rsidRDefault="00694F68" w:rsidP="00694F68">
      <w:pPr>
        <w:numPr>
          <w:ilvl w:val="0"/>
          <w:numId w:val="4"/>
        </w:numPr>
      </w:pPr>
      <w:proofErr w:type="gramStart"/>
      <w:r w:rsidRPr="00694F68">
        <w:t>débriefing</w:t>
      </w:r>
      <w:proofErr w:type="gramEnd"/>
      <w:r w:rsidRPr="00694F68">
        <w:t xml:space="preserve"> collectif. </w:t>
      </w:r>
    </w:p>
    <w:p w14:paraId="3E2F72DD" w14:textId="77777777" w:rsidR="00694F68" w:rsidRPr="00694F68" w:rsidRDefault="00694F68" w:rsidP="00694F68">
      <w:r w:rsidRPr="00694F68">
        <w:t>Chaque format est choisi en fonction de la compétence recherchée.</w:t>
      </w:r>
    </w:p>
    <w:p w14:paraId="3D565FA7" w14:textId="77777777" w:rsidR="00694F68" w:rsidRPr="00694F68" w:rsidRDefault="00694F68" w:rsidP="00694F68">
      <w:r w:rsidRPr="00694F68">
        <w:pict w14:anchorId="0EC94F40">
          <v:rect id="_x0000_i1116" style="width:0;height:1.5pt" o:hralign="center" o:hrstd="t" o:hr="t" fillcolor="#a0a0a0" stroked="f"/>
        </w:pict>
      </w:r>
    </w:p>
    <w:p w14:paraId="35A05B91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8. Construction des questions</w:t>
      </w:r>
    </w:p>
    <w:p w14:paraId="63E5919B" w14:textId="77777777" w:rsidR="00694F68" w:rsidRPr="00694F68" w:rsidRDefault="00694F68" w:rsidP="00694F68">
      <w:r w:rsidRPr="00694F68">
        <w:t>Chaque question doit permettre d'évaluer une compétence identifiable.</w:t>
      </w:r>
    </w:p>
    <w:p w14:paraId="790FCF88" w14:textId="77777777" w:rsidR="00694F68" w:rsidRPr="00694F68" w:rsidRDefault="00694F68" w:rsidP="00694F68">
      <w:r w:rsidRPr="00694F68">
        <w:t>Lorsque cela est pertinent, elle précise :</w:t>
      </w:r>
    </w:p>
    <w:p w14:paraId="6E9987A5" w14:textId="77777777" w:rsidR="00694F68" w:rsidRPr="00694F68" w:rsidRDefault="00694F68" w:rsidP="00694F68">
      <w:pPr>
        <w:numPr>
          <w:ilvl w:val="0"/>
          <w:numId w:val="5"/>
        </w:numPr>
      </w:pPr>
      <w:proofErr w:type="gramStart"/>
      <w:r w:rsidRPr="00694F68">
        <w:t>la</w:t>
      </w:r>
      <w:proofErr w:type="gramEnd"/>
      <w:r w:rsidRPr="00694F68">
        <w:t xml:space="preserve"> fonction concernée ; </w:t>
      </w:r>
    </w:p>
    <w:p w14:paraId="12F5ACDF" w14:textId="77777777" w:rsidR="00694F68" w:rsidRPr="00694F68" w:rsidRDefault="00694F68" w:rsidP="00694F68">
      <w:pPr>
        <w:numPr>
          <w:ilvl w:val="0"/>
          <w:numId w:val="5"/>
        </w:numPr>
      </w:pPr>
      <w:proofErr w:type="gramStart"/>
      <w:r w:rsidRPr="00694F68">
        <w:t>le</w:t>
      </w:r>
      <w:proofErr w:type="gramEnd"/>
      <w:r w:rsidRPr="00694F68">
        <w:t xml:space="preserve"> niveau attendu ; </w:t>
      </w:r>
    </w:p>
    <w:p w14:paraId="75F59816" w14:textId="77777777" w:rsidR="00694F68" w:rsidRPr="00694F68" w:rsidRDefault="00694F68" w:rsidP="00694F68">
      <w:pPr>
        <w:numPr>
          <w:ilvl w:val="0"/>
          <w:numId w:val="5"/>
        </w:numPr>
      </w:pPr>
      <w:proofErr w:type="gramStart"/>
      <w:r w:rsidRPr="00694F68">
        <w:t>l'objectif</w:t>
      </w:r>
      <w:proofErr w:type="gramEnd"/>
      <w:r w:rsidRPr="00694F68">
        <w:t xml:space="preserve"> pédagogique ; </w:t>
      </w:r>
    </w:p>
    <w:p w14:paraId="69D88338" w14:textId="77777777" w:rsidR="00694F68" w:rsidRPr="00694F68" w:rsidRDefault="00694F68" w:rsidP="00694F68">
      <w:pPr>
        <w:numPr>
          <w:ilvl w:val="0"/>
          <w:numId w:val="5"/>
        </w:numPr>
      </w:pPr>
      <w:proofErr w:type="gramStart"/>
      <w:r w:rsidRPr="00694F68">
        <w:t>la</w:t>
      </w:r>
      <w:proofErr w:type="gramEnd"/>
      <w:r w:rsidRPr="00694F68">
        <w:t xml:space="preserve"> compétence évaluée ; </w:t>
      </w:r>
    </w:p>
    <w:p w14:paraId="322EE5AB" w14:textId="77777777" w:rsidR="00694F68" w:rsidRPr="00694F68" w:rsidRDefault="00694F68" w:rsidP="00694F68">
      <w:pPr>
        <w:numPr>
          <w:ilvl w:val="0"/>
          <w:numId w:val="5"/>
        </w:numPr>
      </w:pPr>
      <w:proofErr w:type="gramStart"/>
      <w:r w:rsidRPr="00694F68">
        <w:lastRenderedPageBreak/>
        <w:t>la</w:t>
      </w:r>
      <w:proofErr w:type="gramEnd"/>
      <w:r w:rsidRPr="00694F68">
        <w:t xml:space="preserve"> référence documentaire. </w:t>
      </w:r>
    </w:p>
    <w:p w14:paraId="4C2DA14B" w14:textId="77777777" w:rsidR="00694F68" w:rsidRPr="00694F68" w:rsidRDefault="00694F68" w:rsidP="00694F68">
      <w:r w:rsidRPr="00694F68">
        <w:t>Les questions ambiguës ou fondées sur des suppositions sont à proscrire.</w:t>
      </w:r>
    </w:p>
    <w:p w14:paraId="0D91A1BA" w14:textId="77777777" w:rsidR="00694F68" w:rsidRPr="00694F68" w:rsidRDefault="00694F68" w:rsidP="00694F68">
      <w:r w:rsidRPr="00694F68">
        <w:pict w14:anchorId="5BF215A0">
          <v:rect id="_x0000_i1117" style="width:0;height:1.5pt" o:hralign="center" o:hrstd="t" o:hr="t" fillcolor="#a0a0a0" stroked="f"/>
        </w:pict>
      </w:r>
    </w:p>
    <w:p w14:paraId="26F60A21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9. Traitement des erreurs</w:t>
      </w:r>
    </w:p>
    <w:p w14:paraId="47EF583F" w14:textId="77777777" w:rsidR="00694F68" w:rsidRPr="00694F68" w:rsidRDefault="00694F68" w:rsidP="00694F68">
      <w:r w:rsidRPr="00694F68">
        <w:t>Une erreur ne doit jamais être limitée à une simple correction.</w:t>
      </w:r>
    </w:p>
    <w:p w14:paraId="441954EF" w14:textId="77777777" w:rsidR="00694F68" w:rsidRPr="00694F68" w:rsidRDefault="00694F68" w:rsidP="00694F68">
      <w:r w:rsidRPr="00694F68">
        <w:t>Elle doit donner lieu à une explication portant sur :</w:t>
      </w:r>
    </w:p>
    <w:p w14:paraId="1ADC2BD2" w14:textId="77777777" w:rsidR="00694F68" w:rsidRPr="00694F68" w:rsidRDefault="00694F68" w:rsidP="00694F68">
      <w:pPr>
        <w:numPr>
          <w:ilvl w:val="0"/>
          <w:numId w:val="6"/>
        </w:numPr>
      </w:pPr>
      <w:proofErr w:type="gramStart"/>
      <w:r w:rsidRPr="00694F68">
        <w:t>le</w:t>
      </w:r>
      <w:proofErr w:type="gramEnd"/>
      <w:r w:rsidRPr="00694F68">
        <w:t xml:space="preserve"> raisonnement attendu ; </w:t>
      </w:r>
    </w:p>
    <w:p w14:paraId="0B89C659" w14:textId="77777777" w:rsidR="00694F68" w:rsidRPr="00694F68" w:rsidRDefault="00694F68" w:rsidP="00694F68">
      <w:pPr>
        <w:numPr>
          <w:ilvl w:val="0"/>
          <w:numId w:val="6"/>
        </w:numPr>
      </w:pPr>
      <w:proofErr w:type="gramStart"/>
      <w:r w:rsidRPr="00694F68">
        <w:t>les</w:t>
      </w:r>
      <w:proofErr w:type="gramEnd"/>
      <w:r w:rsidRPr="00694F68">
        <w:t xml:space="preserve"> risques associés ; </w:t>
      </w:r>
    </w:p>
    <w:p w14:paraId="3F8AFA81" w14:textId="77777777" w:rsidR="00694F68" w:rsidRPr="00694F68" w:rsidRDefault="00694F68" w:rsidP="00694F68">
      <w:pPr>
        <w:numPr>
          <w:ilvl w:val="0"/>
          <w:numId w:val="6"/>
        </w:numPr>
      </w:pPr>
      <w:proofErr w:type="gramStart"/>
      <w:r w:rsidRPr="00694F68">
        <w:t>les</w:t>
      </w:r>
      <w:proofErr w:type="gramEnd"/>
      <w:r w:rsidRPr="00694F68">
        <w:t xml:space="preserve"> conséquences possibles ; </w:t>
      </w:r>
    </w:p>
    <w:p w14:paraId="51B90D37" w14:textId="77777777" w:rsidR="00694F68" w:rsidRPr="00694F68" w:rsidRDefault="00694F68" w:rsidP="00694F68">
      <w:pPr>
        <w:numPr>
          <w:ilvl w:val="0"/>
          <w:numId w:val="6"/>
        </w:numPr>
      </w:pPr>
      <w:proofErr w:type="gramStart"/>
      <w:r w:rsidRPr="00694F68">
        <w:t>la</w:t>
      </w:r>
      <w:proofErr w:type="gramEnd"/>
      <w:r w:rsidRPr="00694F68">
        <w:t xml:space="preserve"> règle ou la procédure applicable ; </w:t>
      </w:r>
    </w:p>
    <w:p w14:paraId="433CD577" w14:textId="77777777" w:rsidR="00694F68" w:rsidRPr="00694F68" w:rsidRDefault="00694F68" w:rsidP="00694F68">
      <w:pPr>
        <w:numPr>
          <w:ilvl w:val="0"/>
          <w:numId w:val="6"/>
        </w:numPr>
      </w:pPr>
      <w:proofErr w:type="gramStart"/>
      <w:r w:rsidRPr="00694F68">
        <w:t>les</w:t>
      </w:r>
      <w:proofErr w:type="gramEnd"/>
      <w:r w:rsidRPr="00694F68">
        <w:t xml:space="preserve"> moyens d'éviter cette erreur. </w:t>
      </w:r>
    </w:p>
    <w:p w14:paraId="0FD611F2" w14:textId="77777777" w:rsidR="00694F68" w:rsidRPr="00694F68" w:rsidRDefault="00694F68" w:rsidP="00694F68">
      <w:r w:rsidRPr="00694F68">
        <w:pict w14:anchorId="713490FC">
          <v:rect id="_x0000_i1118" style="width:0;height:1.5pt" o:hralign="center" o:hrstd="t" o:hr="t" fillcolor="#a0a0a0" stroked="f"/>
        </w:pict>
      </w:r>
    </w:p>
    <w:p w14:paraId="227B30FB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10. Utilisation des scénarios</w:t>
      </w:r>
    </w:p>
    <w:p w14:paraId="6B12CC45" w14:textId="77777777" w:rsidR="00694F68" w:rsidRPr="00694F68" w:rsidRDefault="00694F68" w:rsidP="00694F68">
      <w:r w:rsidRPr="00694F68">
        <w:t>Les scénarios doivent reproduire des situations réalistes.</w:t>
      </w:r>
    </w:p>
    <w:p w14:paraId="4B337105" w14:textId="77777777" w:rsidR="00694F68" w:rsidRPr="00694F68" w:rsidRDefault="00694F68" w:rsidP="00694F68">
      <w:r w:rsidRPr="00694F68">
        <w:t>Ils sont construits de manière progressive.</w:t>
      </w:r>
    </w:p>
    <w:p w14:paraId="0F83B3B2" w14:textId="77777777" w:rsidR="00694F68" w:rsidRPr="00694F68" w:rsidRDefault="00694F68" w:rsidP="00694F68">
      <w:r w:rsidRPr="00694F68">
        <w:t>Les informations sont délivrées au fur et à mesure afin de reproduire les conditions réelles d'exploitation.</w:t>
      </w:r>
    </w:p>
    <w:p w14:paraId="4A917633" w14:textId="77777777" w:rsidR="00694F68" w:rsidRPr="00694F68" w:rsidRDefault="00694F68" w:rsidP="00694F68">
      <w:r w:rsidRPr="00694F68">
        <w:t>Le scénario évalue :</w:t>
      </w:r>
    </w:p>
    <w:p w14:paraId="497067C1" w14:textId="77777777" w:rsidR="00694F68" w:rsidRPr="00694F68" w:rsidRDefault="00694F68" w:rsidP="00694F68">
      <w:pPr>
        <w:numPr>
          <w:ilvl w:val="0"/>
          <w:numId w:val="7"/>
        </w:numPr>
      </w:pPr>
      <w:proofErr w:type="gramStart"/>
      <w:r w:rsidRPr="00694F68">
        <w:t>l'analyse</w:t>
      </w:r>
      <w:proofErr w:type="gramEnd"/>
      <w:r w:rsidRPr="00694F68">
        <w:t xml:space="preserve"> ; </w:t>
      </w:r>
    </w:p>
    <w:p w14:paraId="78494029" w14:textId="77777777" w:rsidR="00694F68" w:rsidRPr="00694F68" w:rsidRDefault="00694F68" w:rsidP="00694F68">
      <w:pPr>
        <w:numPr>
          <w:ilvl w:val="0"/>
          <w:numId w:val="7"/>
        </w:numPr>
      </w:pPr>
      <w:proofErr w:type="gramStart"/>
      <w:r w:rsidRPr="00694F68">
        <w:t>la</w:t>
      </w:r>
      <w:proofErr w:type="gramEnd"/>
      <w:r w:rsidRPr="00694F68">
        <w:t xml:space="preserve"> prise de décision ; </w:t>
      </w:r>
    </w:p>
    <w:p w14:paraId="2D2F5810" w14:textId="77777777" w:rsidR="00694F68" w:rsidRPr="00694F68" w:rsidRDefault="00694F68" w:rsidP="00694F68">
      <w:pPr>
        <w:numPr>
          <w:ilvl w:val="0"/>
          <w:numId w:val="7"/>
        </w:numPr>
      </w:pPr>
      <w:proofErr w:type="gramStart"/>
      <w:r w:rsidRPr="00694F68">
        <w:t>les</w:t>
      </w:r>
      <w:proofErr w:type="gramEnd"/>
      <w:r w:rsidRPr="00694F68">
        <w:t xml:space="preserve"> priorités ; </w:t>
      </w:r>
    </w:p>
    <w:p w14:paraId="0C521856" w14:textId="77777777" w:rsidR="00694F68" w:rsidRPr="00694F68" w:rsidRDefault="00694F68" w:rsidP="00694F68">
      <w:pPr>
        <w:numPr>
          <w:ilvl w:val="0"/>
          <w:numId w:val="7"/>
        </w:numPr>
      </w:pPr>
      <w:proofErr w:type="gramStart"/>
      <w:r w:rsidRPr="00694F68">
        <w:t>la</w:t>
      </w:r>
      <w:proofErr w:type="gramEnd"/>
      <w:r w:rsidRPr="00694F68">
        <w:t xml:space="preserve"> communication ; </w:t>
      </w:r>
    </w:p>
    <w:p w14:paraId="447C4966" w14:textId="77777777" w:rsidR="00694F68" w:rsidRPr="00694F68" w:rsidRDefault="00694F68" w:rsidP="00694F68">
      <w:pPr>
        <w:numPr>
          <w:ilvl w:val="0"/>
          <w:numId w:val="7"/>
        </w:numPr>
      </w:pPr>
      <w:proofErr w:type="gramStart"/>
      <w:r w:rsidRPr="00694F68">
        <w:t>la</w:t>
      </w:r>
      <w:proofErr w:type="gramEnd"/>
      <w:r w:rsidRPr="00694F68">
        <w:t xml:space="preserve"> coordination ; </w:t>
      </w:r>
    </w:p>
    <w:p w14:paraId="6F18A3B2" w14:textId="77777777" w:rsidR="00694F68" w:rsidRPr="00694F68" w:rsidRDefault="00694F68" w:rsidP="00694F68">
      <w:pPr>
        <w:numPr>
          <w:ilvl w:val="0"/>
          <w:numId w:val="7"/>
        </w:numPr>
      </w:pPr>
      <w:proofErr w:type="gramStart"/>
      <w:r w:rsidRPr="00694F68">
        <w:t>la</w:t>
      </w:r>
      <w:proofErr w:type="gramEnd"/>
      <w:r w:rsidRPr="00694F68">
        <w:t xml:space="preserve"> sécurité. </w:t>
      </w:r>
    </w:p>
    <w:p w14:paraId="1F4CD51C" w14:textId="77777777" w:rsidR="00694F68" w:rsidRPr="00694F68" w:rsidRDefault="00694F68" w:rsidP="00694F68">
      <w:r w:rsidRPr="00694F68">
        <w:pict w14:anchorId="08AB090A">
          <v:rect id="_x0000_i1119" style="width:0;height:1.5pt" o:hralign="center" o:hrstd="t" o:hr="t" fillcolor="#a0a0a0" stroked="f"/>
        </w:pict>
      </w:r>
    </w:p>
    <w:p w14:paraId="619846F2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11. Retour d'expérience (REX)</w:t>
      </w:r>
    </w:p>
    <w:p w14:paraId="29E69F76" w14:textId="77777777" w:rsidR="00694F68" w:rsidRPr="00694F68" w:rsidRDefault="00694F68" w:rsidP="00694F68">
      <w:r w:rsidRPr="00694F68">
        <w:t>Le retour d'expérience constitue un outil majeur d'amélioration des compétences.</w:t>
      </w:r>
    </w:p>
    <w:p w14:paraId="0F803AC7" w14:textId="77777777" w:rsidR="00694F68" w:rsidRPr="00694F68" w:rsidRDefault="00694F68" w:rsidP="00694F68">
      <w:r w:rsidRPr="00694F68">
        <w:t>Les observations des exploitants sont encouragées.</w:t>
      </w:r>
    </w:p>
    <w:p w14:paraId="455B8DA7" w14:textId="77777777" w:rsidR="00694F68" w:rsidRPr="00694F68" w:rsidRDefault="00694F68" w:rsidP="00694F68">
      <w:r w:rsidRPr="00694F68">
        <w:t>Cependant :</w:t>
      </w:r>
    </w:p>
    <w:p w14:paraId="645623B2" w14:textId="77777777" w:rsidR="00694F68" w:rsidRPr="00694F68" w:rsidRDefault="00694F68" w:rsidP="00694F68">
      <w:proofErr w:type="gramStart"/>
      <w:r w:rsidRPr="00694F68">
        <w:t>une</w:t>
      </w:r>
      <w:proofErr w:type="gramEnd"/>
      <w:r w:rsidRPr="00694F68">
        <w:t xml:space="preserve"> proposition d'amélioration ne modifie jamais automatiquement une procédure officielle.</w:t>
      </w:r>
    </w:p>
    <w:p w14:paraId="57A4504F" w14:textId="77777777" w:rsidR="00694F68" w:rsidRPr="00694F68" w:rsidRDefault="00694F68" w:rsidP="00694F68">
      <w:r w:rsidRPr="00694F68">
        <w:t>Toute évolution documentaire suit le processus officiel de validation.</w:t>
      </w:r>
    </w:p>
    <w:p w14:paraId="55A9CF13" w14:textId="77777777" w:rsidR="00694F68" w:rsidRPr="00694F68" w:rsidRDefault="00694F68" w:rsidP="00694F68">
      <w:r w:rsidRPr="00694F68">
        <w:lastRenderedPageBreak/>
        <w:pict w14:anchorId="248670EB">
          <v:rect id="_x0000_i1120" style="width:0;height:1.5pt" o:hralign="center" o:hrstd="t" o:hr="t" fillcolor="#a0a0a0" stroked="f"/>
        </w:pict>
      </w:r>
    </w:p>
    <w:p w14:paraId="6E79E6B7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12. Amélioration continue</w:t>
      </w:r>
    </w:p>
    <w:p w14:paraId="5594DA03" w14:textId="77777777" w:rsidR="00694F68" w:rsidRPr="00694F68" w:rsidRDefault="00694F68" w:rsidP="00694F68">
      <w:r w:rsidRPr="00694F68">
        <w:t>Le dispositif FAF s'inscrit dans une démarche d'amélioration continue.</w:t>
      </w:r>
    </w:p>
    <w:p w14:paraId="4A7C95B5" w14:textId="77777777" w:rsidR="00694F68" w:rsidRPr="00694F68" w:rsidRDefault="00694F68" w:rsidP="00694F68">
      <w:r w:rsidRPr="00694F68">
        <w:t>Les évaluations servent à :</w:t>
      </w:r>
    </w:p>
    <w:p w14:paraId="28881AD2" w14:textId="77777777" w:rsidR="00694F68" w:rsidRPr="00694F68" w:rsidRDefault="00694F68" w:rsidP="00694F68">
      <w:pPr>
        <w:numPr>
          <w:ilvl w:val="0"/>
          <w:numId w:val="8"/>
        </w:numPr>
      </w:pPr>
      <w:proofErr w:type="gramStart"/>
      <w:r w:rsidRPr="00694F68">
        <w:t>identifier</w:t>
      </w:r>
      <w:proofErr w:type="gramEnd"/>
      <w:r w:rsidRPr="00694F68">
        <w:t xml:space="preserve"> les points forts ; </w:t>
      </w:r>
    </w:p>
    <w:p w14:paraId="0879AA82" w14:textId="77777777" w:rsidR="00694F68" w:rsidRPr="00694F68" w:rsidRDefault="00694F68" w:rsidP="00694F68">
      <w:pPr>
        <w:numPr>
          <w:ilvl w:val="0"/>
          <w:numId w:val="8"/>
        </w:numPr>
      </w:pPr>
      <w:proofErr w:type="gramStart"/>
      <w:r w:rsidRPr="00694F68">
        <w:t>détecter</w:t>
      </w:r>
      <w:proofErr w:type="gramEnd"/>
      <w:r w:rsidRPr="00694F68">
        <w:t xml:space="preserve"> les axes de progression ; </w:t>
      </w:r>
    </w:p>
    <w:p w14:paraId="3E8EE3E4" w14:textId="77777777" w:rsidR="00694F68" w:rsidRPr="00694F68" w:rsidRDefault="00694F68" w:rsidP="00694F68">
      <w:pPr>
        <w:numPr>
          <w:ilvl w:val="0"/>
          <w:numId w:val="8"/>
        </w:numPr>
      </w:pPr>
      <w:proofErr w:type="gramStart"/>
      <w:r w:rsidRPr="00694F68">
        <w:t>adapter</w:t>
      </w:r>
      <w:proofErr w:type="gramEnd"/>
      <w:r w:rsidRPr="00694F68">
        <w:t xml:space="preserve"> les parcours de formation ; </w:t>
      </w:r>
    </w:p>
    <w:p w14:paraId="0AC9712E" w14:textId="77777777" w:rsidR="00694F68" w:rsidRPr="00694F68" w:rsidRDefault="00694F68" w:rsidP="00694F68">
      <w:pPr>
        <w:numPr>
          <w:ilvl w:val="0"/>
          <w:numId w:val="8"/>
        </w:numPr>
      </w:pPr>
      <w:proofErr w:type="gramStart"/>
      <w:r w:rsidRPr="00694F68">
        <w:t>maintenir</w:t>
      </w:r>
      <w:proofErr w:type="gramEnd"/>
      <w:r w:rsidRPr="00694F68">
        <w:t xml:space="preserve"> les compétences dans le temps. </w:t>
      </w:r>
    </w:p>
    <w:p w14:paraId="6D07B2E5" w14:textId="77777777" w:rsidR="00694F68" w:rsidRPr="00694F68" w:rsidRDefault="00694F68" w:rsidP="00694F68">
      <w:r w:rsidRPr="00694F68">
        <w:pict w14:anchorId="54A6A842">
          <v:rect id="_x0000_i1121" style="width:0;height:1.5pt" o:hralign="center" o:hrstd="t" o:hr="t" fillcolor="#a0a0a0" stroked="f"/>
        </w:pict>
      </w:r>
    </w:p>
    <w:p w14:paraId="5B66FC71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13. Rôle de l'assistant IA</w:t>
      </w:r>
    </w:p>
    <w:p w14:paraId="18EF61A1" w14:textId="77777777" w:rsidR="00694F68" w:rsidRPr="00694F68" w:rsidRDefault="00694F68" w:rsidP="00694F68">
      <w:r w:rsidRPr="00694F68">
        <w:t>L'assistant IA accompagne les formateurs.</w:t>
      </w:r>
    </w:p>
    <w:p w14:paraId="32812A84" w14:textId="77777777" w:rsidR="00694F68" w:rsidRPr="00694F68" w:rsidRDefault="00694F68" w:rsidP="00694F68">
      <w:r w:rsidRPr="00694F68">
        <w:t>Il ne remplace ni :</w:t>
      </w:r>
    </w:p>
    <w:p w14:paraId="2048D94E" w14:textId="77777777" w:rsidR="00694F68" w:rsidRPr="00694F68" w:rsidRDefault="00694F68" w:rsidP="00694F68">
      <w:pPr>
        <w:numPr>
          <w:ilvl w:val="0"/>
          <w:numId w:val="9"/>
        </w:numPr>
      </w:pPr>
      <w:proofErr w:type="gramStart"/>
      <w:r w:rsidRPr="00694F68">
        <w:t>les</w:t>
      </w:r>
      <w:proofErr w:type="gramEnd"/>
      <w:r w:rsidRPr="00694F68">
        <w:t xml:space="preserve"> procédures officielles ; </w:t>
      </w:r>
    </w:p>
    <w:p w14:paraId="25C54687" w14:textId="77777777" w:rsidR="00694F68" w:rsidRPr="00694F68" w:rsidRDefault="00694F68" w:rsidP="00694F68">
      <w:pPr>
        <w:numPr>
          <w:ilvl w:val="0"/>
          <w:numId w:val="9"/>
        </w:numPr>
      </w:pPr>
      <w:proofErr w:type="gramStart"/>
      <w:r w:rsidRPr="00694F68">
        <w:t>les</w:t>
      </w:r>
      <w:proofErr w:type="gramEnd"/>
      <w:r w:rsidRPr="00694F68">
        <w:t xml:space="preserve"> formateurs ; </w:t>
      </w:r>
    </w:p>
    <w:p w14:paraId="1C2F5D92" w14:textId="77777777" w:rsidR="00694F68" w:rsidRPr="00694F68" w:rsidRDefault="00694F68" w:rsidP="00694F68">
      <w:pPr>
        <w:numPr>
          <w:ilvl w:val="0"/>
          <w:numId w:val="9"/>
        </w:numPr>
      </w:pPr>
      <w:proofErr w:type="gramStart"/>
      <w:r w:rsidRPr="00694F68">
        <w:t>les</w:t>
      </w:r>
      <w:proofErr w:type="gramEnd"/>
      <w:r w:rsidRPr="00694F68">
        <w:t xml:space="preserve"> exploitants habilités ; </w:t>
      </w:r>
    </w:p>
    <w:p w14:paraId="60256A2D" w14:textId="77777777" w:rsidR="00694F68" w:rsidRPr="00694F68" w:rsidRDefault="00694F68" w:rsidP="00694F68">
      <w:pPr>
        <w:numPr>
          <w:ilvl w:val="0"/>
          <w:numId w:val="9"/>
        </w:numPr>
      </w:pPr>
      <w:proofErr w:type="gramStart"/>
      <w:r w:rsidRPr="00694F68">
        <w:t>les</w:t>
      </w:r>
      <w:proofErr w:type="gramEnd"/>
      <w:r w:rsidRPr="00694F68">
        <w:t xml:space="preserve"> chefs de quart ; </w:t>
      </w:r>
    </w:p>
    <w:p w14:paraId="16672CC6" w14:textId="77777777" w:rsidR="00694F68" w:rsidRPr="00694F68" w:rsidRDefault="00694F68" w:rsidP="00694F68">
      <w:pPr>
        <w:numPr>
          <w:ilvl w:val="0"/>
          <w:numId w:val="9"/>
        </w:numPr>
      </w:pPr>
      <w:proofErr w:type="gramStart"/>
      <w:r w:rsidRPr="00694F68">
        <w:t>les</w:t>
      </w:r>
      <w:proofErr w:type="gramEnd"/>
      <w:r w:rsidRPr="00694F68">
        <w:t xml:space="preserve"> décisions opérationnelles. </w:t>
      </w:r>
    </w:p>
    <w:p w14:paraId="0F2D550A" w14:textId="77777777" w:rsidR="00694F68" w:rsidRPr="00694F68" w:rsidRDefault="00694F68" w:rsidP="00694F68">
      <w:r w:rsidRPr="00694F68">
        <w:t>Il constitue un outil d'aide à la formation, au maintien des compétences et à la préparation des évaluations.</w:t>
      </w:r>
    </w:p>
    <w:p w14:paraId="59242172" w14:textId="77777777" w:rsidR="00694F68" w:rsidRPr="00694F68" w:rsidRDefault="00694F68" w:rsidP="00694F68">
      <w:r w:rsidRPr="00694F68">
        <w:pict w14:anchorId="1891D15B">
          <v:rect id="_x0000_i1122" style="width:0;height:1.5pt" o:hralign="center" o:hrstd="t" o:hr="t" fillcolor="#a0a0a0" stroked="f"/>
        </w:pict>
      </w:r>
    </w:p>
    <w:p w14:paraId="5A23F0D3" w14:textId="77777777" w:rsidR="00694F68" w:rsidRPr="00694F68" w:rsidRDefault="00694F68" w:rsidP="00694F68">
      <w:pPr>
        <w:rPr>
          <w:b/>
          <w:bCs/>
        </w:rPr>
      </w:pPr>
      <w:r w:rsidRPr="00694F68">
        <w:rPr>
          <w:b/>
          <w:bCs/>
        </w:rPr>
        <w:t>14. Principe fondamental</w:t>
      </w:r>
    </w:p>
    <w:p w14:paraId="2FDAA366" w14:textId="77777777" w:rsidR="00694F68" w:rsidRPr="00694F68" w:rsidRDefault="00694F68" w:rsidP="00694F68">
      <w:r w:rsidRPr="00694F68">
        <w:t>Le maintien des compétences est un processus continu.</w:t>
      </w:r>
    </w:p>
    <w:p w14:paraId="71BB443D" w14:textId="77777777" w:rsidR="00694F68" w:rsidRPr="00694F68" w:rsidRDefault="00694F68" w:rsidP="00694F68">
      <w:r w:rsidRPr="00694F68">
        <w:t>Former ne consiste pas uniquement à transmettre un savoir, mais à développer la capacité de comprendre, d'analyser, de décider et d'agir en sécurité, conformément aux procédures officielles et aux exigences d'exploitation de la Centrale Thermique de Naphtachimie.</w:t>
      </w:r>
    </w:p>
    <w:p w14:paraId="7C82BF89" w14:textId="77777777" w:rsidR="00FD09CC" w:rsidRDefault="00FD09CC"/>
    <w:sectPr w:rsidR="00FD09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16FD"/>
    <w:multiLevelType w:val="multilevel"/>
    <w:tmpl w:val="5B8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12EA7"/>
    <w:multiLevelType w:val="multilevel"/>
    <w:tmpl w:val="D4E4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C61E8"/>
    <w:multiLevelType w:val="multilevel"/>
    <w:tmpl w:val="7E4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02645"/>
    <w:multiLevelType w:val="multilevel"/>
    <w:tmpl w:val="DA8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84857"/>
    <w:multiLevelType w:val="multilevel"/>
    <w:tmpl w:val="E23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66257"/>
    <w:multiLevelType w:val="multilevel"/>
    <w:tmpl w:val="E824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51915"/>
    <w:multiLevelType w:val="multilevel"/>
    <w:tmpl w:val="C092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1225F"/>
    <w:multiLevelType w:val="multilevel"/>
    <w:tmpl w:val="BBC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36ED0"/>
    <w:multiLevelType w:val="multilevel"/>
    <w:tmpl w:val="C20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31142">
    <w:abstractNumId w:val="3"/>
  </w:num>
  <w:num w:numId="2" w16cid:durableId="2010474049">
    <w:abstractNumId w:val="5"/>
  </w:num>
  <w:num w:numId="3" w16cid:durableId="2121141776">
    <w:abstractNumId w:val="1"/>
  </w:num>
  <w:num w:numId="4" w16cid:durableId="1639919927">
    <w:abstractNumId w:val="2"/>
  </w:num>
  <w:num w:numId="5" w16cid:durableId="595290428">
    <w:abstractNumId w:val="4"/>
  </w:num>
  <w:num w:numId="6" w16cid:durableId="2113939958">
    <w:abstractNumId w:val="7"/>
  </w:num>
  <w:num w:numId="7" w16cid:durableId="891230051">
    <w:abstractNumId w:val="8"/>
  </w:num>
  <w:num w:numId="8" w16cid:durableId="302854891">
    <w:abstractNumId w:val="6"/>
  </w:num>
  <w:num w:numId="9" w16cid:durableId="181633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68"/>
    <w:rsid w:val="00694F68"/>
    <w:rsid w:val="008D290B"/>
    <w:rsid w:val="00A55855"/>
    <w:rsid w:val="00AA1D2D"/>
    <w:rsid w:val="00E742A5"/>
    <w:rsid w:val="00FD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9870E"/>
  <w15:chartTrackingRefBased/>
  <w15:docId w15:val="{E1CAF534-8640-43A8-B2E0-31B27D1A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4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4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4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4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4F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4F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4F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4F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4F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4F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4F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4F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4F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4F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4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813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JIMENEZ, Abraham</dc:creator>
  <cp:keywords/>
  <dc:description/>
  <cp:lastModifiedBy>JIMENEZ, Abraham</cp:lastModifiedBy>
  <cp:revision>1</cp:revision>
  <dcterms:created xsi:type="dcterms:W3CDTF">2026-07-30T13:47:00Z</dcterms:created>
  <dcterms:modified xsi:type="dcterms:W3CDTF">2026-07-30T14:39:00Z</dcterms:modified>
</cp:coreProperties>
</file>