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49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680"/>
        <w:gridCol w:w="1560"/>
      </w:tblGrid>
      <w:tr w:rsidR="00BF3CCF" w:rsidRPr="00B60C8D" w:rsidTr="00AD4F58">
        <w:tc>
          <w:tcPr>
            <w:tcW w:w="2941" w:type="dxa"/>
            <w:vAlign w:val="center"/>
          </w:tcPr>
          <w:p w:rsidR="00BF3CCF" w:rsidRPr="00B60C8D" w:rsidRDefault="00BF3CCF" w:rsidP="00C25ADB">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F3CCF" w:rsidRPr="00B60C8D" w:rsidRDefault="00BF3CCF" w:rsidP="00117B0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117B07">
              <w:rPr>
                <w:rFonts w:ascii="Arial" w:hAnsi="Arial" w:cs="Arial"/>
                <w:b/>
                <w:bCs/>
                <w:sz w:val="22"/>
              </w:rPr>
              <w:t>LP</w:t>
            </w:r>
            <w:r w:rsidR="003A7B63">
              <w:rPr>
                <w:rFonts w:ascii="Arial" w:hAnsi="Arial" w:cs="Arial"/>
                <w:b/>
                <w:bCs/>
                <w:sz w:val="22"/>
              </w:rPr>
              <w:t>U</w:t>
            </w:r>
          </w:p>
        </w:tc>
        <w:tc>
          <w:tcPr>
            <w:tcW w:w="3680" w:type="dxa"/>
            <w:vAlign w:val="center"/>
          </w:tcPr>
          <w:p w:rsidR="00BF3CCF" w:rsidRDefault="003A7B63" w:rsidP="00C25ADB">
            <w:pPr>
              <w:pStyle w:val="En-tte"/>
              <w:spacing w:before="60"/>
              <w:jc w:val="center"/>
              <w:rPr>
                <w:rFonts w:ascii="Arial" w:hAnsi="Arial" w:cs="Arial"/>
                <w:b/>
                <w:bCs/>
                <w:sz w:val="22"/>
              </w:rPr>
            </w:pPr>
            <w:r w:rsidRPr="0086760E">
              <w:rPr>
                <w:rFonts w:ascii="Arial" w:hAnsi="Arial" w:cs="Arial"/>
                <w:b/>
                <w:bCs/>
                <w:sz w:val="22"/>
              </w:rPr>
              <w:t>EXP-U</w:t>
            </w:r>
            <w:r w:rsidR="006849A9" w:rsidRPr="0086760E">
              <w:rPr>
                <w:rFonts w:ascii="Arial" w:hAnsi="Arial" w:cs="Arial"/>
                <w:b/>
                <w:bCs/>
                <w:sz w:val="22"/>
              </w:rPr>
              <w:t>-03-</w:t>
            </w:r>
            <w:r w:rsidR="0086760E" w:rsidRPr="0086760E">
              <w:rPr>
                <w:rFonts w:ascii="Arial" w:hAnsi="Arial" w:cs="Arial"/>
                <w:b/>
                <w:bCs/>
                <w:sz w:val="22"/>
              </w:rPr>
              <w:t>014</w:t>
            </w:r>
          </w:p>
          <w:p w:rsidR="0080784A" w:rsidRPr="0080784A" w:rsidRDefault="0080784A" w:rsidP="00C25ADB">
            <w:pPr>
              <w:pStyle w:val="En-tte"/>
              <w:spacing w:before="60"/>
              <w:jc w:val="center"/>
              <w:rPr>
                <w:rFonts w:ascii="Arial" w:hAnsi="Arial" w:cs="Arial"/>
                <w:bCs/>
                <w:sz w:val="22"/>
              </w:rPr>
            </w:pPr>
            <w:r w:rsidRPr="0080784A">
              <w:rPr>
                <w:rFonts w:ascii="Arial" w:hAnsi="Arial" w:cs="Arial"/>
                <w:bCs/>
                <w:sz w:val="22"/>
              </w:rPr>
              <w:t>Date de création : 03/04/2017</w:t>
            </w:r>
          </w:p>
          <w:p w:rsidR="00BF3CCF" w:rsidRPr="00B60C8D" w:rsidRDefault="00BF3CCF" w:rsidP="0080784A">
            <w:pPr>
              <w:pStyle w:val="En-tte"/>
              <w:spacing w:before="60"/>
              <w:rPr>
                <w:rFonts w:ascii="Arial" w:hAnsi="Arial" w:cs="Arial"/>
                <w:sz w:val="22"/>
              </w:rPr>
            </w:pPr>
            <w:r w:rsidRPr="00B60C8D">
              <w:rPr>
                <w:rFonts w:ascii="Arial" w:hAnsi="Arial" w:cs="Arial"/>
                <w:sz w:val="22"/>
              </w:rPr>
              <w:t>Date</w:t>
            </w:r>
            <w:r w:rsidRPr="00D64FCB">
              <w:rPr>
                <w:rFonts w:ascii="Arial" w:hAnsi="Arial" w:cs="Arial"/>
                <w:sz w:val="22"/>
              </w:rPr>
              <w:t>:</w:t>
            </w:r>
            <w:r w:rsidR="009A67DB" w:rsidRPr="00D64FCB">
              <w:rPr>
                <w:rFonts w:ascii="Arial" w:hAnsi="Arial" w:cs="Arial"/>
                <w:sz w:val="22"/>
              </w:rPr>
              <w:t xml:space="preserve"> </w:t>
            </w:r>
            <w:r w:rsidR="0080784A">
              <w:rPr>
                <w:rFonts w:ascii="Arial" w:hAnsi="Arial" w:cs="Arial"/>
                <w:sz w:val="22"/>
              </w:rPr>
              <w:t>2019</w:t>
            </w:r>
            <w:r w:rsidR="004C5860">
              <w:rPr>
                <w:rFonts w:ascii="Arial" w:hAnsi="Arial" w:cs="Arial"/>
                <w:sz w:val="22"/>
              </w:rPr>
              <w:t xml:space="preserve">     </w:t>
            </w:r>
            <w:r>
              <w:rPr>
                <w:rFonts w:ascii="Arial" w:hAnsi="Arial" w:cs="Arial"/>
                <w:sz w:val="22"/>
              </w:rPr>
              <w:t xml:space="preserve">   </w:t>
            </w:r>
            <w:r w:rsidR="0080784A">
              <w:rPr>
                <w:rFonts w:ascii="Arial" w:hAnsi="Arial" w:cs="Arial"/>
                <w:sz w:val="22"/>
              </w:rPr>
              <w:t xml:space="preserve">          </w:t>
            </w:r>
            <w:r>
              <w:rPr>
                <w:rFonts w:ascii="Arial" w:hAnsi="Arial" w:cs="Arial"/>
                <w:sz w:val="22"/>
              </w:rPr>
              <w:t xml:space="preserve"> </w:t>
            </w:r>
            <w:r w:rsidRPr="00B60C8D">
              <w:rPr>
                <w:rFonts w:ascii="Arial" w:hAnsi="Arial" w:cs="Arial"/>
                <w:sz w:val="22"/>
              </w:rPr>
              <w:t>Révision n°</w:t>
            </w:r>
            <w:r w:rsidR="0080784A">
              <w:rPr>
                <w:rFonts w:ascii="Arial" w:hAnsi="Arial" w:cs="Arial"/>
                <w:sz w:val="22"/>
              </w:rPr>
              <w:t>4</w:t>
            </w:r>
            <w:r w:rsidRPr="00B60C8D">
              <w:rPr>
                <w:rFonts w:ascii="Arial" w:hAnsi="Arial" w:cs="Arial"/>
                <w:sz w:val="22"/>
              </w:rPr>
              <w:t xml:space="preserve">     </w:t>
            </w:r>
          </w:p>
        </w:tc>
        <w:tc>
          <w:tcPr>
            <w:tcW w:w="1560" w:type="dxa"/>
            <w:vAlign w:val="center"/>
          </w:tcPr>
          <w:p w:rsidR="00BF3CCF" w:rsidRPr="00B60C8D" w:rsidRDefault="00BF3CCF" w:rsidP="00C25ADB">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Pr>
                <w:rStyle w:val="Numrodepage"/>
                <w:rFonts w:ascii="Arial" w:hAnsi="Arial" w:cs="Arial"/>
                <w:sz w:val="22"/>
              </w:rPr>
              <w:t>1/</w:t>
            </w:r>
            <w:r w:rsidR="00E27CD0">
              <w:rPr>
                <w:rStyle w:val="Numrodepage"/>
                <w:rFonts w:ascii="Arial" w:hAnsi="Arial" w:cs="Arial"/>
                <w:sz w:val="22"/>
              </w:rPr>
              <w:t>4</w:t>
            </w:r>
          </w:p>
          <w:p w:rsidR="00BF3CCF" w:rsidRPr="00B60C8D" w:rsidRDefault="00BF3CCF" w:rsidP="00C25ADB">
            <w:pPr>
              <w:pStyle w:val="En-tte"/>
              <w:spacing w:before="60"/>
              <w:jc w:val="center"/>
              <w:rPr>
                <w:rFonts w:ascii="Arial" w:hAnsi="Arial" w:cs="Arial"/>
                <w:sz w:val="22"/>
              </w:rPr>
            </w:pPr>
            <w:r>
              <w:rPr>
                <w:rStyle w:val="Numrodepage"/>
                <w:rFonts w:ascii="Arial" w:hAnsi="Arial" w:cs="Arial"/>
                <w:sz w:val="22"/>
              </w:rPr>
              <w:t>Annexe (0</w:t>
            </w:r>
            <w:r w:rsidRPr="00B60C8D">
              <w:rPr>
                <w:rStyle w:val="Numrodepage"/>
                <w:rFonts w:ascii="Arial" w:hAnsi="Arial" w:cs="Arial"/>
                <w:sz w:val="22"/>
              </w:rPr>
              <w:t>)</w:t>
            </w:r>
          </w:p>
        </w:tc>
      </w:tr>
      <w:tr w:rsidR="00BF3CCF" w:rsidRPr="00B60C8D" w:rsidTr="0041231D">
        <w:trPr>
          <w:cantSplit/>
        </w:trPr>
        <w:tc>
          <w:tcPr>
            <w:tcW w:w="2941" w:type="dxa"/>
            <w:vMerge w:val="restart"/>
          </w:tcPr>
          <w:p w:rsidR="00BF3CCF" w:rsidRDefault="00BF3CCF" w:rsidP="00C25ADB">
            <w:pPr>
              <w:rPr>
                <w:rFonts w:ascii="Arial" w:hAnsi="Arial" w:cs="Arial"/>
                <w:sz w:val="22"/>
              </w:rPr>
            </w:pPr>
            <w:r w:rsidRPr="00B60C8D">
              <w:rPr>
                <w:rFonts w:ascii="Arial" w:hAnsi="Arial" w:cs="Arial"/>
                <w:sz w:val="22"/>
                <w:u w:val="single"/>
              </w:rPr>
              <w:t>Destinataires communs gérés</w:t>
            </w:r>
            <w:r w:rsidRPr="00B60C8D">
              <w:rPr>
                <w:rFonts w:ascii="Arial" w:hAnsi="Arial" w:cs="Arial"/>
                <w:sz w:val="22"/>
              </w:rPr>
              <w:t xml:space="preserve"> :</w:t>
            </w:r>
          </w:p>
          <w:p w:rsidR="00FB2C22" w:rsidRPr="00B60C8D" w:rsidRDefault="00FB2C22" w:rsidP="00C25ADB">
            <w:pPr>
              <w:rPr>
                <w:rFonts w:ascii="Arial" w:hAnsi="Arial" w:cs="Arial"/>
                <w:sz w:val="22"/>
              </w:rPr>
            </w:pPr>
            <w:r>
              <w:rPr>
                <w:rFonts w:ascii="Arial" w:hAnsi="Arial" w:cs="Arial"/>
                <w:sz w:val="22"/>
              </w:rPr>
              <w:t>Centrale</w:t>
            </w:r>
            <w:r w:rsidR="00DF0C9D">
              <w:rPr>
                <w:rFonts w:ascii="Arial" w:hAnsi="Arial" w:cs="Arial"/>
                <w:sz w:val="22"/>
              </w:rPr>
              <w:t xml:space="preserve"> / Contrôle Avancé</w:t>
            </w:r>
          </w:p>
          <w:p w:rsidR="00BF3CCF" w:rsidRPr="00B60C8D" w:rsidRDefault="00BF3CCF" w:rsidP="00C25ADB">
            <w:pPr>
              <w:rPr>
                <w:rFonts w:ascii="Arial" w:hAnsi="Arial" w:cs="Arial"/>
                <w:sz w:val="22"/>
              </w:rPr>
            </w:pPr>
          </w:p>
          <w:p w:rsidR="00BF3CCF" w:rsidRPr="00B60C8D" w:rsidRDefault="00BF3CCF" w:rsidP="00C25ADB">
            <w:pPr>
              <w:rPr>
                <w:rFonts w:ascii="Arial" w:hAnsi="Arial" w:cs="Arial"/>
                <w:sz w:val="22"/>
              </w:rPr>
            </w:pPr>
            <w:r w:rsidRPr="00B60C8D">
              <w:rPr>
                <w:rFonts w:ascii="Arial" w:hAnsi="Arial" w:cs="Arial"/>
                <w:color w:val="000000"/>
                <w:sz w:val="22"/>
                <w:u w:val="single"/>
              </w:rPr>
              <w:t>Version informatique</w:t>
            </w:r>
            <w:r w:rsidRPr="00B60C8D">
              <w:rPr>
                <w:rFonts w:ascii="Arial" w:hAnsi="Arial" w:cs="Arial"/>
                <w:color w:val="000000"/>
                <w:sz w:val="22"/>
              </w:rPr>
              <w:t>:</w:t>
            </w:r>
          </w:p>
          <w:p w:rsidR="00BF3CCF" w:rsidRDefault="00BF3CCF" w:rsidP="00C25ADB">
            <w:pPr>
              <w:rPr>
                <w:rFonts w:ascii="Arial" w:hAnsi="Arial" w:cs="Arial"/>
                <w:color w:val="000000"/>
                <w:sz w:val="22"/>
              </w:rPr>
            </w:pPr>
            <w:r w:rsidRPr="00B60C8D">
              <w:rPr>
                <w:rFonts w:ascii="Arial" w:hAnsi="Arial" w:cs="Arial"/>
                <w:color w:val="000000"/>
                <w:sz w:val="22"/>
              </w:rPr>
              <w:t xml:space="preserve">Diffusion sur Intranet </w:t>
            </w:r>
            <w:proofErr w:type="spellStart"/>
            <w:r w:rsidRPr="00B60C8D">
              <w:rPr>
                <w:rFonts w:ascii="Arial" w:hAnsi="Arial" w:cs="Arial"/>
                <w:color w:val="000000"/>
                <w:sz w:val="22"/>
              </w:rPr>
              <w:t>Naphtachimie</w:t>
            </w:r>
            <w:proofErr w:type="spellEnd"/>
          </w:p>
          <w:p w:rsidR="00965AF4" w:rsidRDefault="00965AF4" w:rsidP="00C25ADB">
            <w:pPr>
              <w:rPr>
                <w:rFonts w:ascii="Arial" w:hAnsi="Arial" w:cs="Arial"/>
                <w:color w:val="000000"/>
                <w:sz w:val="22"/>
              </w:rPr>
            </w:pPr>
          </w:p>
          <w:p w:rsidR="00965AF4" w:rsidRPr="00965AF4" w:rsidRDefault="00965AF4" w:rsidP="00C25ADB">
            <w:pPr>
              <w:rPr>
                <w:rFonts w:ascii="Arial" w:hAnsi="Arial" w:cs="Arial"/>
                <w:color w:val="000000"/>
                <w:sz w:val="22"/>
                <w:u w:val="single"/>
              </w:rPr>
            </w:pPr>
            <w:r w:rsidRPr="00965AF4">
              <w:rPr>
                <w:rFonts w:ascii="Arial" w:hAnsi="Arial" w:cs="Arial"/>
                <w:color w:val="000000"/>
                <w:sz w:val="22"/>
                <w:u w:val="single"/>
              </w:rPr>
              <w:t>Version papier (à préciser) :</w:t>
            </w:r>
          </w:p>
          <w:p w:rsidR="00965AF4" w:rsidRPr="00B60C8D" w:rsidRDefault="00965AF4" w:rsidP="00C25ADB">
            <w:pPr>
              <w:rPr>
                <w:rFonts w:ascii="Arial" w:hAnsi="Arial" w:cs="Arial"/>
                <w:color w:val="000000"/>
                <w:sz w:val="22"/>
              </w:rPr>
            </w:pPr>
            <w:proofErr w:type="spellStart"/>
            <w:r>
              <w:rPr>
                <w:rFonts w:ascii="Arial" w:hAnsi="Arial" w:cs="Arial"/>
                <w:color w:val="000000"/>
                <w:sz w:val="22"/>
              </w:rPr>
              <w:t>CdQ</w:t>
            </w:r>
            <w:proofErr w:type="spellEnd"/>
            <w:r>
              <w:rPr>
                <w:rFonts w:ascii="Arial" w:hAnsi="Arial" w:cs="Arial"/>
                <w:color w:val="000000"/>
                <w:sz w:val="22"/>
              </w:rPr>
              <w:t xml:space="preserve"> (5)</w:t>
            </w:r>
          </w:p>
          <w:p w:rsidR="00BF3CCF" w:rsidRPr="00B60C8D" w:rsidRDefault="00BF3CCF" w:rsidP="00C25ADB">
            <w:pPr>
              <w:pStyle w:val="En-tte"/>
              <w:framePr w:hSpace="180" w:wrap="auto" w:vAnchor="text" w:hAnchor="text" w:x="5529" w:y="894"/>
              <w:spacing w:before="60"/>
              <w:rPr>
                <w:rFonts w:ascii="Arial" w:hAnsi="Arial" w:cs="Arial"/>
                <w:sz w:val="22"/>
                <w:highlight w:val="yellow"/>
              </w:rPr>
            </w:pPr>
          </w:p>
        </w:tc>
        <w:tc>
          <w:tcPr>
            <w:tcW w:w="7266" w:type="dxa"/>
            <w:gridSpan w:val="3"/>
          </w:tcPr>
          <w:p w:rsidR="00BF3CCF" w:rsidRPr="00B60C8D" w:rsidRDefault="00BF3CCF" w:rsidP="00C25ADB">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F3CCF" w:rsidRPr="00C81B2D" w:rsidRDefault="00BF3CCF" w:rsidP="00117B07">
            <w:pPr>
              <w:pStyle w:val="En-tte"/>
              <w:spacing w:before="60"/>
              <w:jc w:val="center"/>
              <w:rPr>
                <w:rFonts w:ascii="Arial" w:hAnsi="Arial" w:cs="Arial"/>
                <w:b/>
                <w:i/>
                <w:sz w:val="22"/>
                <w:highlight w:val="yellow"/>
              </w:rPr>
            </w:pPr>
            <w:r w:rsidRPr="00B60C8D">
              <w:rPr>
                <w:rFonts w:ascii="Arial" w:hAnsi="Arial" w:cs="Arial"/>
                <w:b/>
                <w:sz w:val="22"/>
              </w:rPr>
              <w:t xml:space="preserve">CONSIGNE </w:t>
            </w:r>
            <w:r w:rsidR="00117B07">
              <w:rPr>
                <w:rFonts w:ascii="Arial" w:hAnsi="Arial" w:cs="Arial"/>
                <w:b/>
                <w:sz w:val="22"/>
              </w:rPr>
              <w:t>EXPLOITATION</w:t>
            </w:r>
          </w:p>
        </w:tc>
      </w:tr>
      <w:tr w:rsidR="00BF3CCF" w:rsidRPr="00B60C8D" w:rsidTr="0041231D">
        <w:trPr>
          <w:cantSplit/>
        </w:trPr>
        <w:tc>
          <w:tcPr>
            <w:tcW w:w="2941" w:type="dxa"/>
            <w:vMerge/>
          </w:tcPr>
          <w:p w:rsidR="00BF3CCF" w:rsidRPr="00B60C8D" w:rsidRDefault="00BF3CCF" w:rsidP="00C25ADB">
            <w:pPr>
              <w:pStyle w:val="En-tte"/>
              <w:spacing w:before="60"/>
              <w:jc w:val="center"/>
              <w:rPr>
                <w:rFonts w:ascii="Arial" w:hAnsi="Arial" w:cs="Arial"/>
                <w:b/>
                <w:i/>
                <w:sz w:val="22"/>
              </w:rPr>
            </w:pPr>
          </w:p>
        </w:tc>
        <w:tc>
          <w:tcPr>
            <w:tcW w:w="7266" w:type="dxa"/>
            <w:gridSpan w:val="3"/>
          </w:tcPr>
          <w:p w:rsidR="00BF3CCF" w:rsidRPr="00B60C8D" w:rsidRDefault="00BF3CCF" w:rsidP="00C25ADB">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BF3CCF" w:rsidRPr="00A4777D" w:rsidRDefault="00C6696B" w:rsidP="003C266D">
            <w:pPr>
              <w:pStyle w:val="Corpsdetexte2"/>
              <w:spacing w:before="240"/>
              <w:rPr>
                <w:rStyle w:val="titredocument"/>
                <w:b/>
                <w:sz w:val="22"/>
              </w:rPr>
            </w:pPr>
            <w:r>
              <w:rPr>
                <w:rStyle w:val="titredocument"/>
                <w:rFonts w:ascii="Arial" w:hAnsi="Arial"/>
                <w:b/>
                <w:szCs w:val="24"/>
              </w:rPr>
              <w:t xml:space="preserve">PARAMETRES ESSENTIELS POUR LA </w:t>
            </w:r>
            <w:r w:rsidR="003C266D">
              <w:rPr>
                <w:rStyle w:val="titredocument"/>
                <w:rFonts w:ascii="Arial" w:hAnsi="Arial"/>
                <w:b/>
                <w:szCs w:val="24"/>
              </w:rPr>
              <w:t xml:space="preserve">PERFORMANCE </w:t>
            </w:r>
            <w:r>
              <w:rPr>
                <w:rStyle w:val="titredocument"/>
                <w:rFonts w:ascii="Arial" w:hAnsi="Arial"/>
                <w:b/>
                <w:szCs w:val="24"/>
              </w:rPr>
              <w:t>ENERGETIQUE</w:t>
            </w:r>
          </w:p>
        </w:tc>
      </w:tr>
    </w:tbl>
    <w:p w:rsidR="00554318" w:rsidRDefault="00554318" w:rsidP="00554318">
      <w:pPr>
        <w:pStyle w:val="En-tte"/>
        <w:rPr>
          <w:rStyle w:val="datervision"/>
          <w:rFonts w:ascii="Arial" w:hAnsi="Arial" w:cs="Arial"/>
          <w:b/>
          <w:sz w:val="22"/>
          <w:u w:val="single"/>
        </w:rPr>
      </w:pPr>
    </w:p>
    <w:tbl>
      <w:tblPr>
        <w:tblW w:w="1019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97"/>
      </w:tblGrid>
      <w:tr w:rsidR="00554318" w:rsidRPr="00B60C8D" w:rsidTr="00C6696B">
        <w:trPr>
          <w:cantSplit/>
          <w:trHeight w:hRule="exact" w:val="1961"/>
        </w:trPr>
        <w:tc>
          <w:tcPr>
            <w:tcW w:w="10197" w:type="dxa"/>
          </w:tcPr>
          <w:p w:rsidR="00554318" w:rsidRDefault="00554318" w:rsidP="00554318">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E527F7" w:rsidRPr="00B60C8D" w:rsidRDefault="00E527F7" w:rsidP="00554318">
            <w:pPr>
              <w:spacing w:before="60"/>
              <w:rPr>
                <w:rFonts w:ascii="Arial" w:hAnsi="Arial" w:cs="Arial"/>
                <w:b/>
                <w:bCs/>
              </w:rPr>
            </w:pPr>
          </w:p>
          <w:p w:rsidR="00BF6934" w:rsidRDefault="00BF6934" w:rsidP="00C65336">
            <w:pPr>
              <w:pStyle w:val="texte"/>
              <w:tabs>
                <w:tab w:val="clear" w:pos="1701"/>
                <w:tab w:val="clear" w:pos="2684"/>
                <w:tab w:val="clear" w:pos="3656"/>
                <w:tab w:val="num" w:pos="567"/>
                <w:tab w:val="left" w:pos="2835"/>
              </w:tabs>
              <w:spacing w:before="0"/>
              <w:ind w:left="0" w:right="567"/>
              <w:rPr>
                <w:sz w:val="22"/>
              </w:rPr>
            </w:pPr>
            <w:r>
              <w:rPr>
                <w:sz w:val="22"/>
              </w:rPr>
              <w:t xml:space="preserve">Cette </w:t>
            </w:r>
            <w:r w:rsidR="00C6696B">
              <w:rPr>
                <w:sz w:val="22"/>
              </w:rPr>
              <w:t>consigne a pour but de définir les paramètres essentiels de marche des unités de LPU pour la surveillance de la performance énergétique.</w:t>
            </w:r>
          </w:p>
          <w:p w:rsidR="00554318" w:rsidRPr="00B60C8D" w:rsidRDefault="00554318" w:rsidP="00BF6934">
            <w:pPr>
              <w:pStyle w:val="texte"/>
              <w:tabs>
                <w:tab w:val="clear" w:pos="1701"/>
                <w:tab w:val="clear" w:pos="2684"/>
                <w:tab w:val="clear" w:pos="3656"/>
                <w:tab w:val="num" w:pos="567"/>
                <w:tab w:val="left" w:pos="2835"/>
              </w:tabs>
              <w:spacing w:before="0"/>
              <w:ind w:left="567" w:right="567"/>
              <w:rPr>
                <w:rFonts w:cs="Arial"/>
                <w:b/>
                <w:bCs/>
              </w:rPr>
            </w:pPr>
          </w:p>
        </w:tc>
      </w:tr>
    </w:tbl>
    <w:p w:rsidR="00554318" w:rsidRPr="00D87CC2" w:rsidRDefault="00554318" w:rsidP="00554318">
      <w:pPr>
        <w:rPr>
          <w:rFonts w:ascii="Arial" w:hAnsi="Arial" w:cs="Arial"/>
        </w:rPr>
      </w:pPr>
    </w:p>
    <w:p w:rsidR="00BF3CCF" w:rsidRPr="00D87CC2" w:rsidRDefault="00BF3CCF" w:rsidP="00BF3CCF">
      <w:pPr>
        <w:pStyle w:val="En-tte"/>
        <w:rPr>
          <w:rStyle w:val="datervision"/>
          <w:rFonts w:ascii="Arial" w:hAnsi="Arial" w:cs="Arial"/>
          <w:b/>
          <w:sz w:val="22"/>
          <w:u w:val="single"/>
        </w:rPr>
      </w:pPr>
    </w:p>
    <w:tbl>
      <w:tblPr>
        <w:tblW w:w="1020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BF3CCF" w:rsidRPr="00777654" w:rsidTr="0041231D">
        <w:trPr>
          <w:cantSplit/>
          <w:trHeight w:hRule="exact" w:val="588"/>
        </w:trPr>
        <w:tc>
          <w:tcPr>
            <w:tcW w:w="1985" w:type="dxa"/>
            <w:vAlign w:val="center"/>
          </w:tcPr>
          <w:p w:rsidR="00BF3CCF" w:rsidRPr="00777654" w:rsidRDefault="00BF3CCF" w:rsidP="00C25ADB">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BF3CCF" w:rsidRPr="00777654" w:rsidRDefault="00BF3CCF" w:rsidP="00C25ADB">
            <w:pPr>
              <w:jc w:val="center"/>
              <w:rPr>
                <w:rStyle w:val="libellrvision"/>
                <w:rFonts w:cs="Arial"/>
                <w:b/>
                <w:bCs/>
                <w:szCs w:val="20"/>
              </w:rPr>
            </w:pPr>
            <w:r w:rsidRPr="00777654">
              <w:rPr>
                <w:rStyle w:val="libellrvision"/>
                <w:rFonts w:cs="Arial"/>
                <w:b/>
                <w:bCs/>
                <w:szCs w:val="20"/>
              </w:rPr>
              <w:t xml:space="preserve">N° </w:t>
            </w:r>
            <w:proofErr w:type="spellStart"/>
            <w:r w:rsidRPr="00777654">
              <w:rPr>
                <w:rStyle w:val="libellrvision"/>
                <w:rFonts w:cs="Arial"/>
                <w:b/>
                <w:bCs/>
                <w:szCs w:val="20"/>
              </w:rPr>
              <w:t>rev</w:t>
            </w:r>
            <w:proofErr w:type="spellEnd"/>
          </w:p>
        </w:tc>
        <w:tc>
          <w:tcPr>
            <w:tcW w:w="7371" w:type="dxa"/>
            <w:vAlign w:val="center"/>
          </w:tcPr>
          <w:p w:rsidR="00BF3CCF" w:rsidRPr="00777654" w:rsidRDefault="00BF3CCF" w:rsidP="00C25ADB">
            <w:pPr>
              <w:jc w:val="center"/>
              <w:rPr>
                <w:rStyle w:val="libellrvision"/>
                <w:rFonts w:cs="Arial"/>
                <w:b/>
                <w:bCs/>
                <w:szCs w:val="20"/>
              </w:rPr>
            </w:pPr>
            <w:r w:rsidRPr="00777654">
              <w:rPr>
                <w:rStyle w:val="libellrvision"/>
                <w:rFonts w:cs="Arial"/>
                <w:b/>
                <w:bCs/>
                <w:szCs w:val="20"/>
              </w:rPr>
              <w:t>Nature et motif des</w:t>
            </w:r>
            <w:r>
              <w:rPr>
                <w:rStyle w:val="libellrvision"/>
                <w:rFonts w:cs="Arial"/>
                <w:b/>
                <w:bCs/>
                <w:szCs w:val="20"/>
              </w:rPr>
              <w:t xml:space="preserve"> dernières</w:t>
            </w:r>
            <w:r w:rsidRPr="00777654">
              <w:rPr>
                <w:rStyle w:val="libellrvision"/>
                <w:rFonts w:cs="Arial"/>
                <w:b/>
                <w:bCs/>
                <w:szCs w:val="20"/>
              </w:rPr>
              <w:t xml:space="preserve"> révisions</w:t>
            </w:r>
          </w:p>
        </w:tc>
      </w:tr>
      <w:tr w:rsidR="00BF3CCF" w:rsidRPr="00B60C8D" w:rsidTr="00E10BF3">
        <w:trPr>
          <w:cantSplit/>
          <w:trHeight w:hRule="exact" w:val="371"/>
        </w:trPr>
        <w:tc>
          <w:tcPr>
            <w:tcW w:w="1985" w:type="dxa"/>
            <w:vAlign w:val="center"/>
          </w:tcPr>
          <w:p w:rsidR="00BF3CCF" w:rsidRPr="00C65336" w:rsidRDefault="00D64FCB" w:rsidP="00266A6F">
            <w:pPr>
              <w:jc w:val="center"/>
              <w:rPr>
                <w:rStyle w:val="datervision"/>
                <w:rFonts w:ascii="Arial" w:hAnsi="Arial" w:cs="Arial"/>
                <w:szCs w:val="20"/>
              </w:rPr>
            </w:pPr>
            <w:r w:rsidRPr="00C65336">
              <w:rPr>
                <w:rStyle w:val="datervision"/>
                <w:rFonts w:ascii="Arial" w:hAnsi="Arial" w:cs="Arial"/>
                <w:szCs w:val="20"/>
              </w:rPr>
              <w:t>03/04/2017</w:t>
            </w:r>
          </w:p>
        </w:tc>
        <w:tc>
          <w:tcPr>
            <w:tcW w:w="851" w:type="dxa"/>
            <w:vAlign w:val="center"/>
          </w:tcPr>
          <w:p w:rsidR="00BF3CCF" w:rsidRPr="00C65336" w:rsidRDefault="00FB2C22" w:rsidP="00C25ADB">
            <w:pPr>
              <w:spacing w:before="60"/>
              <w:jc w:val="center"/>
              <w:rPr>
                <w:rFonts w:ascii="Arial" w:hAnsi="Arial" w:cs="Arial"/>
                <w:sz w:val="20"/>
                <w:szCs w:val="20"/>
              </w:rPr>
            </w:pPr>
            <w:r w:rsidRPr="00C65336">
              <w:rPr>
                <w:rFonts w:ascii="Arial" w:hAnsi="Arial" w:cs="Arial"/>
                <w:sz w:val="20"/>
                <w:szCs w:val="20"/>
              </w:rPr>
              <w:t>1</w:t>
            </w:r>
          </w:p>
        </w:tc>
        <w:tc>
          <w:tcPr>
            <w:tcW w:w="7371" w:type="dxa"/>
            <w:vAlign w:val="center"/>
          </w:tcPr>
          <w:p w:rsidR="00BF3CCF" w:rsidRPr="00C65336" w:rsidRDefault="00FA1D68" w:rsidP="00BC6A51">
            <w:pPr>
              <w:rPr>
                <w:rStyle w:val="libellrvision"/>
                <w:rFonts w:cs="Arial"/>
                <w:szCs w:val="20"/>
              </w:rPr>
            </w:pPr>
            <w:r w:rsidRPr="00C65336">
              <w:rPr>
                <w:rStyle w:val="libellrvision"/>
                <w:rFonts w:cs="Arial"/>
                <w:szCs w:val="20"/>
              </w:rPr>
              <w:t>Création</w:t>
            </w:r>
            <w:r w:rsidR="0025087B" w:rsidRPr="00C65336">
              <w:rPr>
                <w:rStyle w:val="libellrvision"/>
                <w:rFonts w:cs="Arial"/>
                <w:szCs w:val="20"/>
              </w:rPr>
              <w:t xml:space="preserve"> </w:t>
            </w:r>
          </w:p>
        </w:tc>
      </w:tr>
      <w:tr w:rsidR="00BF3CCF" w:rsidRPr="00B60C8D" w:rsidTr="00AD4F58">
        <w:trPr>
          <w:cantSplit/>
          <w:trHeight w:hRule="exact" w:val="419"/>
        </w:trPr>
        <w:tc>
          <w:tcPr>
            <w:tcW w:w="1985" w:type="dxa"/>
            <w:vAlign w:val="center"/>
          </w:tcPr>
          <w:p w:rsidR="00BF3CCF" w:rsidRPr="00C65336" w:rsidRDefault="001D5A9A" w:rsidP="00C25ADB">
            <w:pPr>
              <w:jc w:val="center"/>
              <w:rPr>
                <w:rStyle w:val="datervision"/>
                <w:rFonts w:ascii="Arial" w:hAnsi="Arial" w:cs="Arial"/>
                <w:szCs w:val="20"/>
              </w:rPr>
            </w:pPr>
            <w:r w:rsidRPr="00C65336">
              <w:rPr>
                <w:rStyle w:val="datervision"/>
                <w:rFonts w:ascii="Arial" w:hAnsi="Arial" w:cs="Arial"/>
                <w:szCs w:val="20"/>
              </w:rPr>
              <w:t>02/06/2017</w:t>
            </w:r>
          </w:p>
        </w:tc>
        <w:tc>
          <w:tcPr>
            <w:tcW w:w="851" w:type="dxa"/>
            <w:vAlign w:val="center"/>
          </w:tcPr>
          <w:p w:rsidR="00BF3CCF" w:rsidRPr="00C65336" w:rsidRDefault="00E10BF3" w:rsidP="00C25ADB">
            <w:pPr>
              <w:spacing w:before="60"/>
              <w:jc w:val="center"/>
              <w:rPr>
                <w:rFonts w:ascii="Arial" w:hAnsi="Arial" w:cs="Arial"/>
                <w:sz w:val="20"/>
                <w:szCs w:val="20"/>
              </w:rPr>
            </w:pPr>
            <w:r w:rsidRPr="00C65336">
              <w:rPr>
                <w:rFonts w:ascii="Arial" w:hAnsi="Arial" w:cs="Arial"/>
                <w:sz w:val="20"/>
                <w:szCs w:val="20"/>
              </w:rPr>
              <w:t>2</w:t>
            </w:r>
          </w:p>
        </w:tc>
        <w:tc>
          <w:tcPr>
            <w:tcW w:w="7371" w:type="dxa"/>
            <w:vAlign w:val="center"/>
          </w:tcPr>
          <w:p w:rsidR="00BF3CCF" w:rsidRPr="00C65336" w:rsidRDefault="000B3A98" w:rsidP="00C25ADB">
            <w:pPr>
              <w:rPr>
                <w:rStyle w:val="libellrvision"/>
                <w:rFonts w:cs="Arial"/>
                <w:szCs w:val="20"/>
              </w:rPr>
            </w:pPr>
            <w:r w:rsidRPr="00C65336">
              <w:rPr>
                <w:rStyle w:val="libellrvision"/>
                <w:rFonts w:cs="Arial"/>
                <w:szCs w:val="20"/>
              </w:rPr>
              <w:t xml:space="preserve">Modification </w:t>
            </w:r>
          </w:p>
        </w:tc>
      </w:tr>
      <w:tr w:rsidR="00BF3CCF" w:rsidRPr="00777654" w:rsidTr="00C65336">
        <w:trPr>
          <w:cantSplit/>
          <w:trHeight w:hRule="exact" w:val="411"/>
        </w:trPr>
        <w:tc>
          <w:tcPr>
            <w:tcW w:w="1985" w:type="dxa"/>
            <w:vAlign w:val="center"/>
          </w:tcPr>
          <w:p w:rsidR="00BF3CCF" w:rsidRPr="00C65336" w:rsidRDefault="004C5860" w:rsidP="00C25ADB">
            <w:pPr>
              <w:jc w:val="center"/>
              <w:rPr>
                <w:rStyle w:val="datervision"/>
                <w:rFonts w:ascii="Arial" w:hAnsi="Arial" w:cs="Arial"/>
                <w:szCs w:val="20"/>
              </w:rPr>
            </w:pPr>
            <w:r w:rsidRPr="00C65336">
              <w:rPr>
                <w:rStyle w:val="datervision"/>
                <w:rFonts w:ascii="Arial" w:hAnsi="Arial" w:cs="Arial"/>
                <w:szCs w:val="20"/>
              </w:rPr>
              <w:t>27/07/2017</w:t>
            </w:r>
          </w:p>
        </w:tc>
        <w:tc>
          <w:tcPr>
            <w:tcW w:w="851" w:type="dxa"/>
            <w:vAlign w:val="center"/>
          </w:tcPr>
          <w:p w:rsidR="00BF3CCF" w:rsidRPr="00C65336" w:rsidRDefault="00AD4F58" w:rsidP="00C25ADB">
            <w:pPr>
              <w:spacing w:before="60"/>
              <w:jc w:val="center"/>
              <w:rPr>
                <w:rFonts w:ascii="Arial" w:hAnsi="Arial" w:cs="Arial"/>
                <w:sz w:val="20"/>
                <w:szCs w:val="20"/>
              </w:rPr>
            </w:pPr>
            <w:r w:rsidRPr="00C65336">
              <w:rPr>
                <w:rFonts w:ascii="Arial" w:hAnsi="Arial" w:cs="Arial"/>
                <w:sz w:val="20"/>
                <w:szCs w:val="20"/>
              </w:rPr>
              <w:t>3</w:t>
            </w:r>
          </w:p>
        </w:tc>
        <w:tc>
          <w:tcPr>
            <w:tcW w:w="7371" w:type="dxa"/>
            <w:vAlign w:val="center"/>
          </w:tcPr>
          <w:p w:rsidR="00BF3CCF" w:rsidRPr="00C65336" w:rsidRDefault="00F35250" w:rsidP="00C25ADB">
            <w:pPr>
              <w:rPr>
                <w:rStyle w:val="libellrvision"/>
                <w:szCs w:val="20"/>
              </w:rPr>
            </w:pPr>
            <w:r w:rsidRPr="00C65336">
              <w:rPr>
                <w:rStyle w:val="libellrvision"/>
                <w:szCs w:val="20"/>
              </w:rPr>
              <w:t>Mise à jour</w:t>
            </w:r>
          </w:p>
        </w:tc>
      </w:tr>
      <w:tr w:rsidR="00FB2C22" w:rsidRPr="00777654" w:rsidTr="00C65336">
        <w:trPr>
          <w:cantSplit/>
          <w:trHeight w:hRule="exact" w:val="431"/>
        </w:trPr>
        <w:tc>
          <w:tcPr>
            <w:tcW w:w="1985" w:type="dxa"/>
            <w:vAlign w:val="center"/>
          </w:tcPr>
          <w:p w:rsidR="00FB2C22" w:rsidRPr="00C65336" w:rsidRDefault="00C65336" w:rsidP="00C25ADB">
            <w:pPr>
              <w:jc w:val="center"/>
              <w:rPr>
                <w:rStyle w:val="datervision"/>
                <w:rFonts w:ascii="Arial" w:hAnsi="Arial" w:cs="Arial"/>
                <w:b/>
                <w:szCs w:val="20"/>
              </w:rPr>
            </w:pPr>
            <w:r w:rsidRPr="00C65336">
              <w:rPr>
                <w:rStyle w:val="datervision"/>
                <w:rFonts w:ascii="Arial" w:hAnsi="Arial" w:cs="Arial"/>
                <w:b/>
                <w:szCs w:val="20"/>
              </w:rPr>
              <w:t xml:space="preserve">2019 </w:t>
            </w:r>
          </w:p>
        </w:tc>
        <w:tc>
          <w:tcPr>
            <w:tcW w:w="851" w:type="dxa"/>
            <w:vAlign w:val="center"/>
          </w:tcPr>
          <w:p w:rsidR="00FB2C22" w:rsidRPr="00C65336" w:rsidRDefault="00C65336" w:rsidP="00C25ADB">
            <w:pPr>
              <w:spacing w:before="60"/>
              <w:jc w:val="center"/>
              <w:rPr>
                <w:rFonts w:ascii="Arial" w:hAnsi="Arial" w:cs="Arial"/>
                <w:b/>
                <w:sz w:val="20"/>
                <w:szCs w:val="20"/>
              </w:rPr>
            </w:pPr>
            <w:r w:rsidRPr="00C65336">
              <w:rPr>
                <w:rFonts w:ascii="Arial" w:hAnsi="Arial" w:cs="Arial"/>
                <w:b/>
                <w:sz w:val="20"/>
                <w:szCs w:val="20"/>
              </w:rPr>
              <w:t>4</w:t>
            </w:r>
          </w:p>
        </w:tc>
        <w:tc>
          <w:tcPr>
            <w:tcW w:w="7371" w:type="dxa"/>
            <w:vAlign w:val="center"/>
          </w:tcPr>
          <w:p w:rsidR="00FB2C22" w:rsidRPr="00C65336" w:rsidRDefault="00C65336" w:rsidP="00C25ADB">
            <w:pPr>
              <w:rPr>
                <w:rStyle w:val="libellrvision"/>
                <w:b/>
                <w:szCs w:val="20"/>
              </w:rPr>
            </w:pPr>
            <w:r w:rsidRPr="00C65336">
              <w:rPr>
                <w:rStyle w:val="libellrvision"/>
                <w:b/>
                <w:szCs w:val="20"/>
              </w:rPr>
              <w:t>Mise à jour</w:t>
            </w:r>
          </w:p>
        </w:tc>
      </w:tr>
    </w:tbl>
    <w:p w:rsidR="00BF3CCF" w:rsidRDefault="00BF3CCF" w:rsidP="00BF3CCF">
      <w:pPr>
        <w:rPr>
          <w:rFonts w:ascii="Arial" w:hAnsi="Arial" w:cs="Arial"/>
          <w:sz w:val="20"/>
        </w:rPr>
      </w:pPr>
    </w:p>
    <w:p w:rsidR="00554318" w:rsidRDefault="00554318" w:rsidP="00BF3CCF">
      <w:pPr>
        <w:rPr>
          <w:rFonts w:ascii="Arial" w:hAnsi="Arial" w:cs="Arial"/>
          <w:sz w:val="20"/>
        </w:rPr>
      </w:pPr>
    </w:p>
    <w:p w:rsidR="00554318" w:rsidRPr="00B60C8D" w:rsidRDefault="00554318" w:rsidP="00BF3CCF">
      <w:pPr>
        <w:rPr>
          <w:rFonts w:ascii="Arial" w:hAnsi="Arial" w:cs="Arial"/>
          <w:sz w:val="20"/>
        </w:rPr>
      </w:pPr>
    </w:p>
    <w:tbl>
      <w:tblPr>
        <w:tblW w:w="1015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BF3CCF" w:rsidRPr="00B60C8D" w:rsidTr="0041231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BF3CCF" w:rsidRPr="00B60C8D" w:rsidRDefault="00BF3CCF" w:rsidP="00C25ADB">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BF3CCF" w:rsidRPr="00B60C8D" w:rsidRDefault="00BF3CCF" w:rsidP="00C25ADB">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BF3CCF" w:rsidRPr="00B60C8D" w:rsidRDefault="00BF3CCF" w:rsidP="00C25ADB">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BF3CCF" w:rsidRPr="00B60C8D" w:rsidRDefault="00BF3CCF" w:rsidP="00C25ADB">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BF3CCF" w:rsidRPr="00B60C8D" w:rsidRDefault="00BF3CCF" w:rsidP="00C25ADB">
            <w:pPr>
              <w:jc w:val="center"/>
              <w:rPr>
                <w:rFonts w:ascii="Arial" w:hAnsi="Arial" w:cs="Arial"/>
                <w:b/>
                <w:bCs/>
                <w:sz w:val="20"/>
              </w:rPr>
            </w:pPr>
            <w:r>
              <w:rPr>
                <w:rFonts w:ascii="Arial" w:hAnsi="Arial" w:cs="Arial"/>
                <w:b/>
                <w:bCs/>
                <w:sz w:val="20"/>
              </w:rPr>
              <w:t>Signature</w:t>
            </w:r>
          </w:p>
        </w:tc>
      </w:tr>
      <w:tr w:rsidR="00BF3CCF" w:rsidRPr="00B60C8D" w:rsidTr="00FB2C22">
        <w:trPr>
          <w:trHeight w:val="1142"/>
        </w:trPr>
        <w:tc>
          <w:tcPr>
            <w:tcW w:w="2836" w:type="dxa"/>
            <w:tcBorders>
              <w:top w:val="single" w:sz="2" w:space="0" w:color="auto"/>
              <w:left w:val="single" w:sz="12" w:space="0" w:color="auto"/>
              <w:bottom w:val="single" w:sz="2" w:space="0" w:color="auto"/>
              <w:right w:val="single" w:sz="2" w:space="0" w:color="auto"/>
            </w:tcBorders>
            <w:vAlign w:val="center"/>
          </w:tcPr>
          <w:p w:rsidR="00BF3CCF" w:rsidRPr="00D87CC2" w:rsidRDefault="00FB2C22" w:rsidP="00BF3CCF">
            <w:pPr>
              <w:jc w:val="center"/>
              <w:rPr>
                <w:rFonts w:ascii="Arial" w:hAnsi="Arial" w:cs="Arial"/>
                <w:sz w:val="18"/>
                <w:szCs w:val="18"/>
              </w:rPr>
            </w:pPr>
            <w:r w:rsidRPr="00D87CC2">
              <w:rPr>
                <w:rFonts w:ascii="Arial" w:hAnsi="Arial" w:cs="Arial"/>
                <w:sz w:val="18"/>
                <w:szCs w:val="18"/>
              </w:rPr>
              <w:t xml:space="preserve">INGÉNIEUR </w:t>
            </w:r>
            <w:r w:rsidR="00C65336">
              <w:rPr>
                <w:rFonts w:ascii="Arial" w:hAnsi="Arial" w:cs="Arial"/>
                <w:sz w:val="18"/>
                <w:szCs w:val="18"/>
              </w:rPr>
              <w:t>ATE</w:t>
            </w:r>
          </w:p>
          <w:p w:rsidR="00FB2C22" w:rsidRPr="00D87CC2" w:rsidRDefault="00C65336" w:rsidP="00BF3CCF">
            <w:pPr>
              <w:jc w:val="center"/>
              <w:rPr>
                <w:rFonts w:ascii="Arial" w:hAnsi="Arial" w:cs="Arial"/>
                <w:b/>
                <w:sz w:val="18"/>
                <w:szCs w:val="18"/>
              </w:rPr>
            </w:pPr>
            <w:r>
              <w:rPr>
                <w:rFonts w:ascii="Arial" w:hAnsi="Arial" w:cs="Arial"/>
                <w:b/>
                <w:sz w:val="18"/>
                <w:szCs w:val="18"/>
              </w:rPr>
              <w:t>Anthony DOUBRE</w:t>
            </w:r>
          </w:p>
        </w:tc>
        <w:tc>
          <w:tcPr>
            <w:tcW w:w="2068" w:type="dxa"/>
            <w:tcBorders>
              <w:top w:val="single" w:sz="2" w:space="0" w:color="auto"/>
              <w:left w:val="single" w:sz="2" w:space="0" w:color="auto"/>
              <w:bottom w:val="single" w:sz="2" w:space="0" w:color="auto"/>
              <w:right w:val="single" w:sz="12" w:space="0" w:color="auto"/>
            </w:tcBorders>
            <w:vAlign w:val="center"/>
          </w:tcPr>
          <w:p w:rsidR="00BF3CCF" w:rsidRPr="00A4777D" w:rsidRDefault="00BF3CCF" w:rsidP="00811894">
            <w:pPr>
              <w:jc w:val="center"/>
              <w:rPr>
                <w:rFonts w:ascii="Arial" w:hAnsi="Arial" w:cs="Arial"/>
                <w:sz w:val="18"/>
                <w:szCs w:val="18"/>
                <w:lang w:val="nl-NL"/>
              </w:rPr>
            </w:pPr>
            <w:r w:rsidRPr="00A4777D">
              <w:rPr>
                <w:rFonts w:ascii="Arial" w:hAnsi="Arial" w:cs="Arial"/>
                <w:bCs/>
                <w:i/>
                <w:iCs/>
                <w:sz w:val="22"/>
                <w:szCs w:val="22"/>
              </w:rPr>
              <w:t xml:space="preserve">Visa </w:t>
            </w:r>
            <w:r w:rsidR="00811894">
              <w:rPr>
                <w:rFonts w:ascii="Arial" w:hAnsi="Arial" w:cs="Arial"/>
                <w:bCs/>
                <w:i/>
                <w:iCs/>
                <w:sz w:val="22"/>
                <w:szCs w:val="22"/>
              </w:rPr>
              <w:t>informatique</w:t>
            </w:r>
          </w:p>
        </w:tc>
        <w:tc>
          <w:tcPr>
            <w:tcW w:w="236" w:type="dxa"/>
            <w:tcBorders>
              <w:top w:val="nil"/>
              <w:left w:val="single" w:sz="12" w:space="0" w:color="auto"/>
              <w:bottom w:val="nil"/>
              <w:right w:val="single" w:sz="12" w:space="0" w:color="auto"/>
            </w:tcBorders>
            <w:vAlign w:val="center"/>
          </w:tcPr>
          <w:p w:rsidR="00BF3CCF" w:rsidRPr="00A4777D" w:rsidRDefault="00BF3CCF" w:rsidP="00C25ADB">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BF3CCF" w:rsidRPr="00D87CC2" w:rsidRDefault="00E10BF3" w:rsidP="00C25ADB">
            <w:pPr>
              <w:jc w:val="center"/>
              <w:rPr>
                <w:rFonts w:ascii="Arial" w:hAnsi="Arial" w:cs="Arial"/>
                <w:sz w:val="18"/>
                <w:szCs w:val="18"/>
              </w:rPr>
            </w:pPr>
            <w:r>
              <w:rPr>
                <w:rFonts w:ascii="Arial" w:hAnsi="Arial" w:cs="Arial"/>
                <w:sz w:val="18"/>
                <w:szCs w:val="18"/>
              </w:rPr>
              <w:t>RESPONSABLE</w:t>
            </w:r>
            <w:r w:rsidR="00FB2C22" w:rsidRPr="00D87CC2">
              <w:rPr>
                <w:rFonts w:ascii="Arial" w:hAnsi="Arial" w:cs="Arial"/>
                <w:sz w:val="18"/>
                <w:szCs w:val="18"/>
              </w:rPr>
              <w:t xml:space="preserve"> LPU</w:t>
            </w:r>
          </w:p>
          <w:p w:rsidR="00FB2C22" w:rsidRPr="00D87CC2" w:rsidRDefault="00FB2C22" w:rsidP="00C25ADB">
            <w:pPr>
              <w:jc w:val="center"/>
              <w:rPr>
                <w:rFonts w:ascii="Arial" w:hAnsi="Arial" w:cs="Arial"/>
                <w:b/>
                <w:sz w:val="18"/>
                <w:szCs w:val="18"/>
              </w:rPr>
            </w:pPr>
            <w:r w:rsidRPr="00D87CC2">
              <w:rPr>
                <w:rFonts w:ascii="Arial" w:hAnsi="Arial" w:cs="Arial"/>
                <w:b/>
                <w:sz w:val="18"/>
                <w:szCs w:val="18"/>
              </w:rPr>
              <w:t>Virginie RIVIERE</w:t>
            </w:r>
          </w:p>
        </w:tc>
        <w:tc>
          <w:tcPr>
            <w:tcW w:w="2078" w:type="dxa"/>
            <w:tcBorders>
              <w:top w:val="single" w:sz="4" w:space="0" w:color="auto"/>
              <w:right w:val="single" w:sz="12" w:space="0" w:color="auto"/>
            </w:tcBorders>
            <w:vAlign w:val="center"/>
          </w:tcPr>
          <w:p w:rsidR="00BF3CCF" w:rsidRPr="00A4777D" w:rsidRDefault="00811894" w:rsidP="00C25ADB">
            <w:pPr>
              <w:jc w:val="center"/>
              <w:rPr>
                <w:rFonts w:ascii="Arial" w:hAnsi="Arial" w:cs="Arial"/>
                <w:sz w:val="20"/>
                <w:lang w:val="nl-NL"/>
              </w:rPr>
            </w:pPr>
            <w:r w:rsidRPr="00A4777D">
              <w:rPr>
                <w:rFonts w:ascii="Arial" w:hAnsi="Arial" w:cs="Arial"/>
                <w:bCs/>
                <w:i/>
                <w:iCs/>
                <w:sz w:val="22"/>
                <w:szCs w:val="22"/>
              </w:rPr>
              <w:t xml:space="preserve">Visa </w:t>
            </w:r>
            <w:r>
              <w:rPr>
                <w:rFonts w:ascii="Arial" w:hAnsi="Arial" w:cs="Arial"/>
                <w:bCs/>
                <w:i/>
                <w:iCs/>
                <w:sz w:val="22"/>
                <w:szCs w:val="22"/>
              </w:rPr>
              <w:t>informatique</w:t>
            </w:r>
          </w:p>
        </w:tc>
      </w:tr>
    </w:tbl>
    <w:p w:rsidR="00554318" w:rsidRPr="00B60C8D" w:rsidRDefault="00554318" w:rsidP="00554318">
      <w:pPr>
        <w:rPr>
          <w:rFonts w:ascii="Arial" w:hAnsi="Arial" w:cs="Arial"/>
          <w:lang w:val="nl-NL"/>
        </w:rPr>
      </w:pPr>
    </w:p>
    <w:p w:rsidR="00554318" w:rsidRPr="00B60C8D" w:rsidRDefault="00554318" w:rsidP="00554318">
      <w:pPr>
        <w:rPr>
          <w:rFonts w:ascii="Arial" w:hAnsi="Arial" w:cs="Arial"/>
          <w:lang w:val="nl-NL"/>
        </w:rPr>
        <w:sectPr w:rsidR="00554318" w:rsidRPr="00B60C8D" w:rsidSect="00554318">
          <w:footerReference w:type="default" r:id="rId8"/>
          <w:pgSz w:w="11906" w:h="16838" w:code="9"/>
          <w:pgMar w:top="709" w:right="1418" w:bottom="1134" w:left="1418" w:header="851" w:footer="720" w:gutter="0"/>
          <w:cols w:space="720"/>
        </w:sectPr>
      </w:pPr>
    </w:p>
    <w:p w:rsidR="00E27CD0" w:rsidRDefault="00266A6F" w:rsidP="009C7C59">
      <w:pPr>
        <w:jc w:val="center"/>
        <w:rPr>
          <w:noProof/>
        </w:rPr>
      </w:pPr>
      <w:r w:rsidRPr="00B60C8D">
        <w:rPr>
          <w:rFonts w:ascii="Arial" w:hAnsi="Arial" w:cs="Arial"/>
          <w:b/>
          <w:bCs/>
          <w:sz w:val="36"/>
        </w:rPr>
        <w:lastRenderedPageBreak/>
        <w:t>Sommaire</w:t>
      </w:r>
      <w:r w:rsidR="007C6D5D">
        <w:rPr>
          <w:rStyle w:val="Lienhypertexte"/>
          <w:rFonts w:ascii="Arial" w:hAnsi="Arial"/>
          <w:b/>
          <w:bCs/>
          <w:caps/>
          <w:noProof/>
          <w:szCs w:val="28"/>
        </w:rPr>
        <w:fldChar w:fldCharType="begin"/>
      </w:r>
      <w:r w:rsidR="009C7C59">
        <w:rPr>
          <w:rStyle w:val="Lienhypertexte"/>
          <w:rFonts w:ascii="Arial" w:hAnsi="Arial"/>
          <w:b/>
          <w:bCs/>
          <w:caps/>
          <w:noProof/>
          <w:szCs w:val="28"/>
        </w:rPr>
        <w:instrText xml:space="preserve"> TOC \o "1-3" \u </w:instrText>
      </w:r>
      <w:r w:rsidR="007C6D5D">
        <w:rPr>
          <w:rStyle w:val="Lienhypertexte"/>
          <w:rFonts w:ascii="Arial" w:hAnsi="Arial"/>
          <w:b/>
          <w:bCs/>
          <w:caps/>
          <w:noProof/>
          <w:szCs w:val="28"/>
        </w:rPr>
        <w:fldChar w:fldCharType="separate"/>
      </w:r>
    </w:p>
    <w:p w:rsidR="00E27CD0" w:rsidRDefault="00E27CD0">
      <w:pPr>
        <w:pStyle w:val="TM1"/>
        <w:tabs>
          <w:tab w:val="left" w:pos="440"/>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noProof/>
        </w:rPr>
        <w:t>1.</w:t>
      </w:r>
      <w:r>
        <w:rPr>
          <w:rFonts w:asciiTheme="minorHAnsi" w:eastAsiaTheme="minorEastAsia" w:hAnsiTheme="minorHAnsi" w:cstheme="minorBidi"/>
          <w:b w:val="0"/>
          <w:bCs w:val="0"/>
          <w:caps w:val="0"/>
          <w:noProof/>
          <w:sz w:val="22"/>
          <w:szCs w:val="22"/>
          <w:lang w:eastAsia="fr-FR"/>
        </w:rPr>
        <w:tab/>
      </w:r>
      <w:r w:rsidRPr="00957DB0">
        <w:rPr>
          <w:rFonts w:cs="Arial"/>
          <w:noProof/>
        </w:rPr>
        <w:t>DEFINITIONS</w:t>
      </w:r>
      <w:r>
        <w:rPr>
          <w:noProof/>
        </w:rPr>
        <w:tab/>
      </w:r>
      <w:r w:rsidR="007C6D5D">
        <w:rPr>
          <w:noProof/>
        </w:rPr>
        <w:fldChar w:fldCharType="begin"/>
      </w:r>
      <w:r>
        <w:rPr>
          <w:noProof/>
        </w:rPr>
        <w:instrText xml:space="preserve"> PAGEREF _Toc482706909 \h </w:instrText>
      </w:r>
      <w:r w:rsidR="007C6D5D">
        <w:rPr>
          <w:noProof/>
        </w:rPr>
      </w:r>
      <w:r w:rsidR="007C6D5D">
        <w:rPr>
          <w:noProof/>
        </w:rPr>
        <w:fldChar w:fldCharType="separate"/>
      </w:r>
      <w:r w:rsidR="0080784A">
        <w:rPr>
          <w:noProof/>
        </w:rPr>
        <w:t>3</w:t>
      </w:r>
      <w:r w:rsidR="007C6D5D">
        <w:rPr>
          <w:noProof/>
        </w:rPr>
        <w:fldChar w:fldCharType="end"/>
      </w:r>
    </w:p>
    <w:p w:rsidR="00E27CD0" w:rsidRDefault="00E27CD0">
      <w:pPr>
        <w:pStyle w:val="TM1"/>
        <w:tabs>
          <w:tab w:val="left" w:pos="440"/>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noProof/>
        </w:rPr>
        <w:t>2.</w:t>
      </w:r>
      <w:r>
        <w:rPr>
          <w:rFonts w:asciiTheme="minorHAnsi" w:eastAsiaTheme="minorEastAsia" w:hAnsiTheme="minorHAnsi" w:cstheme="minorBidi"/>
          <w:b w:val="0"/>
          <w:bCs w:val="0"/>
          <w:caps w:val="0"/>
          <w:noProof/>
          <w:sz w:val="22"/>
          <w:szCs w:val="22"/>
          <w:lang w:eastAsia="fr-FR"/>
        </w:rPr>
        <w:tab/>
      </w:r>
      <w:r w:rsidRPr="00957DB0">
        <w:rPr>
          <w:rFonts w:cs="Arial"/>
          <w:noProof/>
        </w:rPr>
        <w:t>DOCUMENTS DE REFERENCE</w:t>
      </w:r>
      <w:r>
        <w:rPr>
          <w:noProof/>
        </w:rPr>
        <w:tab/>
      </w:r>
      <w:r w:rsidR="007C6D5D">
        <w:rPr>
          <w:noProof/>
        </w:rPr>
        <w:fldChar w:fldCharType="begin"/>
      </w:r>
      <w:r>
        <w:rPr>
          <w:noProof/>
        </w:rPr>
        <w:instrText xml:space="preserve"> PAGEREF _Toc482706910 \h </w:instrText>
      </w:r>
      <w:r w:rsidR="007C6D5D">
        <w:rPr>
          <w:noProof/>
        </w:rPr>
      </w:r>
      <w:r w:rsidR="007C6D5D">
        <w:rPr>
          <w:noProof/>
        </w:rPr>
        <w:fldChar w:fldCharType="separate"/>
      </w:r>
      <w:r w:rsidR="0080784A">
        <w:rPr>
          <w:noProof/>
        </w:rPr>
        <w:t>3</w:t>
      </w:r>
      <w:r w:rsidR="007C6D5D">
        <w:rPr>
          <w:noProof/>
        </w:rPr>
        <w:fldChar w:fldCharType="end"/>
      </w:r>
    </w:p>
    <w:p w:rsidR="00E27CD0" w:rsidRDefault="00E27CD0">
      <w:pPr>
        <w:pStyle w:val="TM1"/>
        <w:tabs>
          <w:tab w:val="left" w:pos="440"/>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noProof/>
        </w:rPr>
        <w:t>3.</w:t>
      </w:r>
      <w:r>
        <w:rPr>
          <w:rFonts w:asciiTheme="minorHAnsi" w:eastAsiaTheme="minorEastAsia" w:hAnsiTheme="minorHAnsi" w:cstheme="minorBidi"/>
          <w:b w:val="0"/>
          <w:bCs w:val="0"/>
          <w:caps w:val="0"/>
          <w:noProof/>
          <w:sz w:val="22"/>
          <w:szCs w:val="22"/>
          <w:lang w:eastAsia="fr-FR"/>
        </w:rPr>
        <w:tab/>
      </w:r>
      <w:r w:rsidRPr="00957DB0">
        <w:rPr>
          <w:rFonts w:cs="Arial"/>
          <w:noProof/>
        </w:rPr>
        <w:t>RESPONSABILITES</w:t>
      </w:r>
      <w:r>
        <w:rPr>
          <w:noProof/>
        </w:rPr>
        <w:tab/>
      </w:r>
      <w:r w:rsidR="007C6D5D">
        <w:rPr>
          <w:noProof/>
        </w:rPr>
        <w:fldChar w:fldCharType="begin"/>
      </w:r>
      <w:r>
        <w:rPr>
          <w:noProof/>
        </w:rPr>
        <w:instrText xml:space="preserve"> PAGEREF _Toc482706911 \h </w:instrText>
      </w:r>
      <w:r w:rsidR="007C6D5D">
        <w:rPr>
          <w:noProof/>
        </w:rPr>
      </w:r>
      <w:r w:rsidR="007C6D5D">
        <w:rPr>
          <w:noProof/>
        </w:rPr>
        <w:fldChar w:fldCharType="separate"/>
      </w:r>
      <w:r w:rsidR="0080784A">
        <w:rPr>
          <w:noProof/>
        </w:rPr>
        <w:t>3</w:t>
      </w:r>
      <w:r w:rsidR="007C6D5D">
        <w:rPr>
          <w:noProof/>
        </w:rPr>
        <w:fldChar w:fldCharType="end"/>
      </w:r>
    </w:p>
    <w:p w:rsidR="00E27CD0" w:rsidRDefault="00E27CD0">
      <w:pPr>
        <w:pStyle w:val="TM1"/>
        <w:tabs>
          <w:tab w:val="left" w:pos="440"/>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noProof/>
        </w:rPr>
        <w:t>4.</w:t>
      </w:r>
      <w:r>
        <w:rPr>
          <w:rFonts w:asciiTheme="minorHAnsi" w:eastAsiaTheme="minorEastAsia" w:hAnsiTheme="minorHAnsi" w:cstheme="minorBidi"/>
          <w:b w:val="0"/>
          <w:bCs w:val="0"/>
          <w:caps w:val="0"/>
          <w:noProof/>
          <w:sz w:val="22"/>
          <w:szCs w:val="22"/>
          <w:lang w:eastAsia="fr-FR"/>
        </w:rPr>
        <w:tab/>
      </w:r>
      <w:r w:rsidRPr="00957DB0">
        <w:rPr>
          <w:rFonts w:cs="Arial"/>
          <w:noProof/>
        </w:rPr>
        <w:t>PROCEDURE</w:t>
      </w:r>
      <w:r>
        <w:rPr>
          <w:noProof/>
        </w:rPr>
        <w:tab/>
      </w:r>
      <w:r w:rsidR="007C6D5D">
        <w:rPr>
          <w:noProof/>
        </w:rPr>
        <w:fldChar w:fldCharType="begin"/>
      </w:r>
      <w:r>
        <w:rPr>
          <w:noProof/>
        </w:rPr>
        <w:instrText xml:space="preserve"> PAGEREF _Toc482706912 \h </w:instrText>
      </w:r>
      <w:r w:rsidR="007C6D5D">
        <w:rPr>
          <w:noProof/>
        </w:rPr>
      </w:r>
      <w:r w:rsidR="007C6D5D">
        <w:rPr>
          <w:noProof/>
        </w:rPr>
        <w:fldChar w:fldCharType="separate"/>
      </w:r>
      <w:r w:rsidR="0080784A">
        <w:rPr>
          <w:noProof/>
        </w:rPr>
        <w:t>3</w:t>
      </w:r>
      <w:r w:rsidR="007C6D5D">
        <w:rPr>
          <w:noProof/>
        </w:rPr>
        <w:fldChar w:fldCharType="end"/>
      </w:r>
    </w:p>
    <w:p w:rsidR="00E27CD0" w:rsidRDefault="00E27CD0">
      <w:pPr>
        <w:pStyle w:val="TM1"/>
        <w:tabs>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caps w:val="0"/>
          <w:noProof/>
        </w:rPr>
        <w:t>4.1 surveillance des parametres critiques</w:t>
      </w:r>
      <w:r>
        <w:rPr>
          <w:noProof/>
        </w:rPr>
        <w:tab/>
      </w:r>
      <w:r w:rsidR="007C6D5D">
        <w:rPr>
          <w:noProof/>
        </w:rPr>
        <w:fldChar w:fldCharType="begin"/>
      </w:r>
      <w:r>
        <w:rPr>
          <w:noProof/>
        </w:rPr>
        <w:instrText xml:space="preserve"> PAGEREF _Toc482706913 \h </w:instrText>
      </w:r>
      <w:r w:rsidR="007C6D5D">
        <w:rPr>
          <w:noProof/>
        </w:rPr>
      </w:r>
      <w:r w:rsidR="007C6D5D">
        <w:rPr>
          <w:noProof/>
        </w:rPr>
        <w:fldChar w:fldCharType="separate"/>
      </w:r>
      <w:r w:rsidR="0080784A">
        <w:rPr>
          <w:noProof/>
        </w:rPr>
        <w:t>3</w:t>
      </w:r>
      <w:r w:rsidR="007C6D5D">
        <w:rPr>
          <w:noProof/>
        </w:rPr>
        <w:fldChar w:fldCharType="end"/>
      </w:r>
    </w:p>
    <w:p w:rsidR="00E27CD0" w:rsidRDefault="00E27CD0">
      <w:pPr>
        <w:pStyle w:val="TM1"/>
        <w:tabs>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caps w:val="0"/>
          <w:noProof/>
        </w:rPr>
        <w:t>4.2 parametres essentiels pour la performance energetique lpu</w:t>
      </w:r>
      <w:r>
        <w:rPr>
          <w:noProof/>
        </w:rPr>
        <w:tab/>
      </w:r>
      <w:r w:rsidR="007C6D5D">
        <w:rPr>
          <w:noProof/>
        </w:rPr>
        <w:fldChar w:fldCharType="begin"/>
      </w:r>
      <w:r>
        <w:rPr>
          <w:noProof/>
        </w:rPr>
        <w:instrText xml:space="preserve"> PAGEREF _Toc482706914 \h </w:instrText>
      </w:r>
      <w:r w:rsidR="007C6D5D">
        <w:rPr>
          <w:noProof/>
        </w:rPr>
      </w:r>
      <w:r w:rsidR="007C6D5D">
        <w:rPr>
          <w:noProof/>
        </w:rPr>
        <w:fldChar w:fldCharType="separate"/>
      </w:r>
      <w:r w:rsidR="0080784A">
        <w:rPr>
          <w:noProof/>
        </w:rPr>
        <w:t>4</w:t>
      </w:r>
      <w:r w:rsidR="007C6D5D">
        <w:rPr>
          <w:noProof/>
        </w:rPr>
        <w:fldChar w:fldCharType="end"/>
      </w:r>
    </w:p>
    <w:p w:rsidR="00266A6F" w:rsidRPr="00FA18C5" w:rsidRDefault="007C6D5D" w:rsidP="009C7C59">
      <w:pPr>
        <w:jc w:val="center"/>
        <w:rPr>
          <w:rStyle w:val="Lienhypertexte"/>
          <w:rFonts w:ascii="Arial" w:hAnsi="Arial"/>
          <w:b/>
          <w:bCs/>
          <w:caps/>
          <w:noProof/>
          <w:szCs w:val="28"/>
        </w:rPr>
      </w:pPr>
      <w:r>
        <w:rPr>
          <w:rStyle w:val="Lienhypertexte"/>
          <w:rFonts w:ascii="Arial" w:hAnsi="Arial"/>
          <w:b/>
          <w:bCs/>
          <w:caps/>
          <w:noProof/>
          <w:szCs w:val="28"/>
        </w:rPr>
        <w:fldChar w:fldCharType="end"/>
      </w:r>
    </w:p>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bookmarkStart w:id="0" w:name="_GoBack"/>
      <w:bookmarkEnd w:id="0"/>
    </w:p>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Pr="007D3037" w:rsidRDefault="00266A6F" w:rsidP="007D3037">
      <w:pPr>
        <w:jc w:val="both"/>
      </w:pPr>
      <w:r>
        <w:br w:type="page"/>
      </w:r>
    </w:p>
    <w:p w:rsidR="00701C4E" w:rsidRPr="00516DE7" w:rsidRDefault="00701C4E" w:rsidP="00E10BF3">
      <w:pPr>
        <w:pStyle w:val="Titre1"/>
        <w:numPr>
          <w:ilvl w:val="0"/>
          <w:numId w:val="9"/>
        </w:numPr>
        <w:tabs>
          <w:tab w:val="left" w:pos="284"/>
        </w:tabs>
        <w:overflowPunct w:val="0"/>
        <w:autoSpaceDE w:val="0"/>
        <w:autoSpaceDN w:val="0"/>
        <w:adjustRightInd w:val="0"/>
        <w:spacing w:before="120" w:after="120"/>
        <w:ind w:left="0" w:firstLine="0"/>
        <w:textAlignment w:val="baseline"/>
        <w:rPr>
          <w:rFonts w:ascii="Arial" w:hAnsi="Arial" w:cs="Arial"/>
          <w:sz w:val="24"/>
          <w:szCs w:val="24"/>
        </w:rPr>
      </w:pPr>
      <w:bookmarkStart w:id="1" w:name="_Toc482706909"/>
      <w:r w:rsidRPr="00516DE7">
        <w:rPr>
          <w:rStyle w:val="Numrodepage"/>
          <w:rFonts w:ascii="Arial" w:hAnsi="Arial" w:cs="Arial"/>
          <w:sz w:val="24"/>
          <w:szCs w:val="24"/>
        </w:rPr>
        <w:lastRenderedPageBreak/>
        <w:t>DEFINITIONS</w:t>
      </w:r>
      <w:bookmarkEnd w:id="1"/>
    </w:p>
    <w:p w:rsidR="00791211" w:rsidRDefault="00C6696B" w:rsidP="00E10BF3">
      <w:pPr>
        <w:pStyle w:val="texte"/>
        <w:tabs>
          <w:tab w:val="clear" w:pos="1701"/>
          <w:tab w:val="num" w:pos="709"/>
          <w:tab w:val="left" w:pos="1418"/>
        </w:tabs>
        <w:spacing w:before="0"/>
        <w:ind w:left="0" w:right="260"/>
        <w:rPr>
          <w:sz w:val="22"/>
        </w:rPr>
      </w:pPr>
      <w:r>
        <w:rPr>
          <w:sz w:val="22"/>
        </w:rPr>
        <w:t xml:space="preserve">Un paramètre est dit « essentiel » lorsqu’une évolution de celui-ci en dehors des plages de fonctionnement indiquées aura inévitablement des conséquences notables </w:t>
      </w:r>
      <w:r w:rsidR="003C266D">
        <w:rPr>
          <w:sz w:val="22"/>
        </w:rPr>
        <w:t>sur la consommation énergétique</w:t>
      </w:r>
      <w:r>
        <w:rPr>
          <w:sz w:val="22"/>
        </w:rPr>
        <w:t xml:space="preserve"> des unités</w:t>
      </w:r>
      <w:r w:rsidR="00455015">
        <w:rPr>
          <w:sz w:val="22"/>
        </w:rPr>
        <w:t>.</w:t>
      </w:r>
    </w:p>
    <w:p w:rsidR="00DF1320" w:rsidRPr="00516DE7" w:rsidRDefault="00E609CE" w:rsidP="00516DE7">
      <w:pPr>
        <w:pStyle w:val="sous-texte"/>
        <w:spacing w:after="120"/>
        <w:ind w:left="0" w:right="260"/>
        <w:rPr>
          <w:sz w:val="22"/>
          <w:szCs w:val="22"/>
        </w:rPr>
      </w:pPr>
      <w:r w:rsidRPr="00E10BF3">
        <w:rPr>
          <w:b/>
          <w:bCs/>
          <w:sz w:val="22"/>
          <w:szCs w:val="22"/>
        </w:rPr>
        <w:t xml:space="preserve">UES : </w:t>
      </w:r>
      <w:r w:rsidRPr="00E10BF3">
        <w:rPr>
          <w:sz w:val="22"/>
          <w:szCs w:val="22"/>
        </w:rPr>
        <w:t xml:space="preserve">Les usages énergétiques significatifs sont liés aux équipements qui ont un impact important sur la consommation énergétique, et qui ont un potentiel d’amélioration (réduction consommation énergétique) avec investissement ou sans investissement. </w:t>
      </w:r>
    </w:p>
    <w:p w:rsidR="00E609CE" w:rsidRPr="00DF1320" w:rsidRDefault="00E609CE" w:rsidP="00E10BF3">
      <w:pPr>
        <w:rPr>
          <w:rFonts w:ascii="Arial" w:hAnsi="Arial" w:cs="Arial"/>
        </w:rPr>
      </w:pPr>
      <w:r w:rsidRPr="00E10BF3">
        <w:rPr>
          <w:rFonts w:ascii="Arial" w:hAnsi="Arial" w:cs="Arial"/>
          <w:sz w:val="22"/>
          <w:szCs w:val="22"/>
        </w:rPr>
        <w:t>A la centrale, les UES sont</w:t>
      </w:r>
      <w:r w:rsidRPr="00DF1320">
        <w:rPr>
          <w:rFonts w:ascii="Arial" w:hAnsi="Arial" w:cs="Arial"/>
        </w:rPr>
        <w:t> :</w:t>
      </w:r>
    </w:p>
    <w:p w:rsidR="00DE5D54" w:rsidRPr="00E10BF3" w:rsidRDefault="00DE5D54" w:rsidP="00DE5D54">
      <w:pPr>
        <w:pStyle w:val="Paragraphedeliste"/>
        <w:numPr>
          <w:ilvl w:val="0"/>
          <w:numId w:val="29"/>
        </w:numPr>
        <w:ind w:firstLine="414"/>
        <w:rPr>
          <w:rFonts w:ascii="Arial" w:hAnsi="Arial" w:cs="Arial"/>
          <w:sz w:val="22"/>
          <w:szCs w:val="22"/>
        </w:rPr>
      </w:pPr>
      <w:r w:rsidRPr="00E10BF3">
        <w:rPr>
          <w:rFonts w:ascii="Arial" w:hAnsi="Arial" w:cs="Arial"/>
          <w:sz w:val="22"/>
          <w:szCs w:val="22"/>
        </w:rPr>
        <w:t>les chaudières</w:t>
      </w:r>
    </w:p>
    <w:p w:rsidR="00DE5D54" w:rsidRPr="00E10BF3" w:rsidRDefault="00DE5D54" w:rsidP="00DE5D54">
      <w:pPr>
        <w:pStyle w:val="Paragraphedeliste"/>
        <w:numPr>
          <w:ilvl w:val="0"/>
          <w:numId w:val="29"/>
        </w:numPr>
        <w:ind w:firstLine="414"/>
        <w:rPr>
          <w:rFonts w:ascii="Arial" w:hAnsi="Arial" w:cs="Arial"/>
          <w:sz w:val="22"/>
          <w:szCs w:val="22"/>
        </w:rPr>
      </w:pPr>
      <w:r w:rsidRPr="00E10BF3">
        <w:rPr>
          <w:rFonts w:ascii="Arial" w:hAnsi="Arial" w:cs="Arial"/>
          <w:sz w:val="22"/>
          <w:szCs w:val="22"/>
        </w:rPr>
        <w:t>les surchauffeurs</w:t>
      </w:r>
    </w:p>
    <w:p w:rsidR="00DE5D54" w:rsidRPr="00E10BF3" w:rsidRDefault="00DE5D54" w:rsidP="00DE5D54">
      <w:pPr>
        <w:pStyle w:val="Paragraphedeliste"/>
        <w:numPr>
          <w:ilvl w:val="0"/>
          <w:numId w:val="29"/>
        </w:numPr>
        <w:ind w:firstLine="414"/>
        <w:rPr>
          <w:rFonts w:ascii="Arial" w:hAnsi="Arial" w:cs="Arial"/>
          <w:sz w:val="22"/>
          <w:szCs w:val="22"/>
        </w:rPr>
      </w:pPr>
      <w:r w:rsidRPr="00E10BF3">
        <w:rPr>
          <w:rFonts w:ascii="Arial" w:hAnsi="Arial" w:cs="Arial"/>
          <w:sz w:val="22"/>
          <w:szCs w:val="22"/>
        </w:rPr>
        <w:t>les dégazeurs</w:t>
      </w:r>
    </w:p>
    <w:p w:rsidR="00E609CE" w:rsidRPr="00E10BF3" w:rsidRDefault="00E609CE" w:rsidP="00DF1320">
      <w:pPr>
        <w:pStyle w:val="Paragraphedeliste"/>
        <w:numPr>
          <w:ilvl w:val="0"/>
          <w:numId w:val="29"/>
        </w:numPr>
        <w:ind w:firstLine="414"/>
        <w:rPr>
          <w:rFonts w:ascii="Arial" w:hAnsi="Arial" w:cs="Arial"/>
          <w:sz w:val="22"/>
          <w:szCs w:val="22"/>
        </w:rPr>
      </w:pPr>
      <w:r w:rsidRPr="00E10BF3">
        <w:rPr>
          <w:rFonts w:ascii="Arial" w:hAnsi="Arial" w:cs="Arial"/>
          <w:sz w:val="22"/>
          <w:szCs w:val="22"/>
        </w:rPr>
        <w:t>les pompes d’eau de mer</w:t>
      </w:r>
    </w:p>
    <w:p w:rsidR="00E609CE" w:rsidRPr="00E10BF3" w:rsidRDefault="00E609CE" w:rsidP="00DF1320">
      <w:pPr>
        <w:pStyle w:val="Paragraphedeliste"/>
        <w:numPr>
          <w:ilvl w:val="0"/>
          <w:numId w:val="29"/>
        </w:numPr>
        <w:ind w:firstLine="414"/>
        <w:rPr>
          <w:rFonts w:ascii="Arial" w:hAnsi="Arial" w:cs="Arial"/>
          <w:sz w:val="22"/>
          <w:szCs w:val="22"/>
        </w:rPr>
      </w:pPr>
      <w:r w:rsidRPr="00E10BF3">
        <w:rPr>
          <w:rFonts w:ascii="Arial" w:hAnsi="Arial" w:cs="Arial"/>
          <w:sz w:val="22"/>
          <w:szCs w:val="22"/>
        </w:rPr>
        <w:t>les turbo alternateurs</w:t>
      </w:r>
    </w:p>
    <w:p w:rsidR="00E609CE" w:rsidRPr="00E10BF3" w:rsidRDefault="00E609CE" w:rsidP="00E609CE">
      <w:pPr>
        <w:rPr>
          <w:rFonts w:ascii="Arial" w:hAnsi="Arial" w:cs="Arial"/>
          <w:sz w:val="22"/>
          <w:szCs w:val="22"/>
        </w:rPr>
      </w:pPr>
    </w:p>
    <w:p w:rsidR="00E609CE" w:rsidRPr="00E10BF3" w:rsidRDefault="00E609CE" w:rsidP="00E10BF3">
      <w:pPr>
        <w:rPr>
          <w:rFonts w:ascii="Arial" w:hAnsi="Arial" w:cs="Arial"/>
          <w:sz w:val="22"/>
          <w:szCs w:val="22"/>
        </w:rPr>
      </w:pPr>
      <w:r w:rsidRPr="00E10BF3">
        <w:rPr>
          <w:rFonts w:ascii="Arial" w:hAnsi="Arial" w:cs="Arial"/>
          <w:sz w:val="22"/>
          <w:szCs w:val="22"/>
        </w:rPr>
        <w:t>Le tableau suivant détaille les UES :</w:t>
      </w:r>
    </w:p>
    <w:p w:rsidR="00266A6F" w:rsidRPr="00C6696B" w:rsidRDefault="00C656F9" w:rsidP="00C656F9">
      <w:pPr>
        <w:pStyle w:val="texte"/>
        <w:tabs>
          <w:tab w:val="clear" w:pos="1701"/>
          <w:tab w:val="left" w:pos="1418"/>
        </w:tabs>
        <w:spacing w:before="0"/>
        <w:ind w:left="0" w:right="567"/>
        <w:jc w:val="center"/>
        <w:rPr>
          <w:sz w:val="22"/>
        </w:rPr>
      </w:pPr>
      <w:r>
        <w:rPr>
          <w:rFonts w:cs="Arial"/>
          <w:noProof/>
          <w:color w:val="1F497D"/>
          <w:lang w:val="en-US"/>
        </w:rPr>
        <w:drawing>
          <wp:inline distT="0" distB="0" distL="0" distR="0">
            <wp:extent cx="5334000" cy="96039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335998" cy="960755"/>
                    </a:xfrm>
                    <a:prstGeom prst="rect">
                      <a:avLst/>
                    </a:prstGeom>
                    <a:noFill/>
                    <a:ln w="9525">
                      <a:noFill/>
                      <a:miter lim="800000"/>
                      <a:headEnd/>
                      <a:tailEnd/>
                    </a:ln>
                  </pic:spPr>
                </pic:pic>
              </a:graphicData>
            </a:graphic>
          </wp:inline>
        </w:drawing>
      </w:r>
    </w:p>
    <w:p w:rsidR="00266A6F" w:rsidRDefault="00266A6F" w:rsidP="00266A6F">
      <w:pPr>
        <w:jc w:val="both"/>
      </w:pPr>
    </w:p>
    <w:p w:rsidR="00B21073" w:rsidRPr="0014411B" w:rsidRDefault="00266A6F" w:rsidP="0014411B">
      <w:pPr>
        <w:pStyle w:val="Titre1"/>
        <w:numPr>
          <w:ilvl w:val="0"/>
          <w:numId w:val="9"/>
        </w:numPr>
        <w:tabs>
          <w:tab w:val="left" w:pos="284"/>
        </w:tabs>
        <w:overflowPunct w:val="0"/>
        <w:autoSpaceDE w:val="0"/>
        <w:autoSpaceDN w:val="0"/>
        <w:adjustRightInd w:val="0"/>
        <w:spacing w:before="120" w:after="120"/>
        <w:ind w:left="0" w:firstLine="0"/>
        <w:textAlignment w:val="baseline"/>
        <w:rPr>
          <w:rFonts w:ascii="Arial" w:hAnsi="Arial" w:cs="Arial"/>
          <w:sz w:val="24"/>
          <w:szCs w:val="24"/>
        </w:rPr>
      </w:pPr>
      <w:bookmarkStart w:id="2" w:name="_Toc482706910"/>
      <w:r w:rsidRPr="00516DE7">
        <w:rPr>
          <w:rStyle w:val="Numrodepage"/>
          <w:rFonts w:ascii="Arial" w:hAnsi="Arial" w:cs="Arial"/>
          <w:sz w:val="24"/>
          <w:szCs w:val="24"/>
        </w:rPr>
        <w:t>DOCUMENTS DE REFERENCE</w:t>
      </w:r>
      <w:bookmarkEnd w:id="2"/>
    </w:p>
    <w:p w:rsidR="00E609CE" w:rsidRDefault="00E609CE" w:rsidP="00E10BF3">
      <w:pPr>
        <w:pStyle w:val="texte"/>
        <w:tabs>
          <w:tab w:val="clear" w:pos="1701"/>
          <w:tab w:val="num" w:pos="142"/>
          <w:tab w:val="left" w:pos="1418"/>
        </w:tabs>
        <w:spacing w:before="0"/>
        <w:ind w:left="0" w:right="567"/>
        <w:rPr>
          <w:sz w:val="22"/>
        </w:rPr>
      </w:pPr>
      <w:r>
        <w:rPr>
          <w:sz w:val="22"/>
        </w:rPr>
        <w:t>Analyse énergétique LPU</w:t>
      </w:r>
    </w:p>
    <w:p w:rsidR="00E609CE" w:rsidRDefault="00E609CE" w:rsidP="00E10BF3">
      <w:pPr>
        <w:pStyle w:val="texte"/>
        <w:tabs>
          <w:tab w:val="clear" w:pos="1701"/>
          <w:tab w:val="num" w:pos="142"/>
          <w:tab w:val="left" w:pos="1418"/>
        </w:tabs>
        <w:spacing w:before="0"/>
        <w:ind w:left="0" w:right="567"/>
        <w:rPr>
          <w:sz w:val="22"/>
        </w:rPr>
      </w:pPr>
      <w:r>
        <w:rPr>
          <w:sz w:val="22"/>
        </w:rPr>
        <w:t xml:space="preserve">SYS-EN-001 </w:t>
      </w:r>
      <w:r w:rsidRPr="00220253">
        <w:rPr>
          <w:sz w:val="22"/>
        </w:rPr>
        <w:t>: Élaboration de l’analyse énergétique</w:t>
      </w:r>
    </w:p>
    <w:p w:rsidR="00E609CE" w:rsidRDefault="00E609CE" w:rsidP="00E10BF3">
      <w:pPr>
        <w:pStyle w:val="texte"/>
        <w:tabs>
          <w:tab w:val="clear" w:pos="1701"/>
          <w:tab w:val="num" w:pos="142"/>
          <w:tab w:val="left" w:pos="1418"/>
        </w:tabs>
        <w:spacing w:before="0"/>
        <w:ind w:left="0" w:right="567"/>
        <w:rPr>
          <w:sz w:val="22"/>
        </w:rPr>
      </w:pPr>
      <w:r>
        <w:rPr>
          <w:sz w:val="22"/>
        </w:rPr>
        <w:t>Système de management de l’énergie- (ISO 50001).</w:t>
      </w:r>
    </w:p>
    <w:p w:rsidR="00303810" w:rsidRDefault="00303810" w:rsidP="00303810">
      <w:pPr>
        <w:pStyle w:val="texte"/>
        <w:tabs>
          <w:tab w:val="clear" w:pos="1701"/>
          <w:tab w:val="num" w:pos="567"/>
          <w:tab w:val="left" w:pos="1418"/>
        </w:tabs>
        <w:spacing w:before="0"/>
        <w:ind w:left="567" w:right="567"/>
        <w:rPr>
          <w:sz w:val="22"/>
        </w:rPr>
      </w:pPr>
    </w:p>
    <w:p w:rsidR="00A66520" w:rsidRPr="00516DE7" w:rsidRDefault="00701C4E" w:rsidP="00A66520">
      <w:pPr>
        <w:pStyle w:val="Titre1"/>
        <w:numPr>
          <w:ilvl w:val="0"/>
          <w:numId w:val="9"/>
        </w:numPr>
        <w:tabs>
          <w:tab w:val="left" w:pos="284"/>
        </w:tabs>
        <w:overflowPunct w:val="0"/>
        <w:autoSpaceDE w:val="0"/>
        <w:autoSpaceDN w:val="0"/>
        <w:adjustRightInd w:val="0"/>
        <w:spacing w:before="120" w:after="120"/>
        <w:ind w:left="0" w:firstLine="0"/>
        <w:textAlignment w:val="baseline"/>
        <w:rPr>
          <w:rFonts w:ascii="Arial" w:hAnsi="Arial" w:cs="Arial"/>
          <w:sz w:val="24"/>
          <w:szCs w:val="24"/>
        </w:rPr>
      </w:pPr>
      <w:bookmarkStart w:id="3" w:name="_Toc482706911"/>
      <w:r w:rsidRPr="00516DE7">
        <w:rPr>
          <w:rStyle w:val="Numrodepage"/>
          <w:rFonts w:ascii="Arial" w:hAnsi="Arial" w:cs="Arial"/>
          <w:sz w:val="24"/>
          <w:szCs w:val="24"/>
        </w:rPr>
        <w:t>RESPONSABILITES</w:t>
      </w:r>
      <w:bookmarkEnd w:id="3"/>
    </w:p>
    <w:p w:rsidR="00E56172" w:rsidRPr="00A66520" w:rsidRDefault="00A66520" w:rsidP="00E10BF3">
      <w:pPr>
        <w:spacing w:after="120"/>
        <w:rPr>
          <w:rFonts w:ascii="Arial" w:hAnsi="Arial"/>
          <w:sz w:val="22"/>
          <w:szCs w:val="20"/>
        </w:rPr>
      </w:pPr>
      <w:r w:rsidRPr="00A66520">
        <w:rPr>
          <w:rFonts w:ascii="Arial" w:hAnsi="Arial"/>
          <w:sz w:val="22"/>
          <w:szCs w:val="20"/>
        </w:rPr>
        <w:t>Le</w:t>
      </w:r>
      <w:r>
        <w:rPr>
          <w:sz w:val="22"/>
        </w:rPr>
        <w:t xml:space="preserve"> </w:t>
      </w:r>
      <w:r w:rsidRPr="00A66520">
        <w:rPr>
          <w:rFonts w:ascii="Arial" w:hAnsi="Arial"/>
          <w:sz w:val="22"/>
          <w:szCs w:val="20"/>
        </w:rPr>
        <w:t>Respons</w:t>
      </w:r>
      <w:r w:rsidR="00F23A82">
        <w:rPr>
          <w:rFonts w:ascii="Arial" w:hAnsi="Arial"/>
          <w:sz w:val="22"/>
          <w:szCs w:val="20"/>
        </w:rPr>
        <w:t>able de la ligne de produits LPU</w:t>
      </w:r>
      <w:r w:rsidRPr="00A66520">
        <w:rPr>
          <w:rFonts w:ascii="Arial" w:hAnsi="Arial"/>
          <w:sz w:val="22"/>
          <w:szCs w:val="20"/>
        </w:rPr>
        <w:t xml:space="preserve"> est responsable</w:t>
      </w:r>
      <w:r>
        <w:rPr>
          <w:sz w:val="22"/>
        </w:rPr>
        <w:t xml:space="preserve"> </w:t>
      </w:r>
      <w:r w:rsidRPr="00A66520">
        <w:rPr>
          <w:rFonts w:ascii="Arial" w:hAnsi="Arial"/>
          <w:sz w:val="22"/>
          <w:szCs w:val="20"/>
        </w:rPr>
        <w:t xml:space="preserve">de la </w:t>
      </w:r>
      <w:r>
        <w:rPr>
          <w:rFonts w:ascii="Arial" w:hAnsi="Arial"/>
          <w:sz w:val="22"/>
          <w:szCs w:val="20"/>
        </w:rPr>
        <w:t>performance énergétique du secteur</w:t>
      </w:r>
      <w:r w:rsidR="00C6696B">
        <w:rPr>
          <w:rFonts w:ascii="Arial" w:hAnsi="Arial"/>
          <w:sz w:val="22"/>
          <w:szCs w:val="20"/>
        </w:rPr>
        <w:t>.</w:t>
      </w:r>
    </w:p>
    <w:p w:rsidR="00E56172" w:rsidRPr="00E10BF3" w:rsidRDefault="00C6696B" w:rsidP="00E10BF3">
      <w:pPr>
        <w:pStyle w:val="texte"/>
        <w:tabs>
          <w:tab w:val="clear" w:pos="1701"/>
          <w:tab w:val="clear" w:pos="2684"/>
          <w:tab w:val="clear" w:pos="3656"/>
          <w:tab w:val="num" w:pos="567"/>
          <w:tab w:val="left" w:pos="2835"/>
        </w:tabs>
        <w:spacing w:before="0"/>
        <w:ind w:left="0" w:right="567"/>
        <w:rPr>
          <w:sz w:val="22"/>
        </w:rPr>
      </w:pPr>
      <w:r>
        <w:rPr>
          <w:sz w:val="22"/>
        </w:rPr>
        <w:t>L’ingénieur d’exploitation</w:t>
      </w:r>
      <w:r w:rsidR="00BF6934">
        <w:rPr>
          <w:sz w:val="22"/>
        </w:rPr>
        <w:t xml:space="preserve"> </w:t>
      </w:r>
      <w:r w:rsidR="00F23A82">
        <w:rPr>
          <w:sz w:val="22"/>
        </w:rPr>
        <w:t>LPU</w:t>
      </w:r>
      <w:r>
        <w:rPr>
          <w:sz w:val="22"/>
        </w:rPr>
        <w:t xml:space="preserve"> et </w:t>
      </w:r>
      <w:r w:rsidR="00874C69">
        <w:rPr>
          <w:rFonts w:cs="Arial"/>
          <w:sz w:val="22"/>
        </w:rPr>
        <w:t xml:space="preserve">le </w:t>
      </w:r>
      <w:r w:rsidR="00D466EF" w:rsidRPr="00303EA7">
        <w:rPr>
          <w:rFonts w:cs="Arial"/>
          <w:sz w:val="22"/>
        </w:rPr>
        <w:t xml:space="preserve">correspondant Énergie </w:t>
      </w:r>
      <w:r>
        <w:rPr>
          <w:sz w:val="22"/>
        </w:rPr>
        <w:t xml:space="preserve">sont </w:t>
      </w:r>
      <w:r w:rsidR="00A66520">
        <w:rPr>
          <w:sz w:val="22"/>
        </w:rPr>
        <w:t>responsable</w:t>
      </w:r>
      <w:r>
        <w:rPr>
          <w:sz w:val="22"/>
        </w:rPr>
        <w:t>s</w:t>
      </w:r>
      <w:r w:rsidR="00A66520">
        <w:rPr>
          <w:sz w:val="22"/>
        </w:rPr>
        <w:t xml:space="preserve">  </w:t>
      </w:r>
      <w:r>
        <w:rPr>
          <w:sz w:val="22"/>
        </w:rPr>
        <w:t xml:space="preserve">de la définition des paramètres critiques et de leur plage de fonctionnement, </w:t>
      </w:r>
      <w:r w:rsidR="003C266D">
        <w:rPr>
          <w:sz w:val="22"/>
        </w:rPr>
        <w:t>ainsi que</w:t>
      </w:r>
      <w:r>
        <w:rPr>
          <w:sz w:val="22"/>
        </w:rPr>
        <w:t xml:space="preserve"> de la mise à jour de la liste.</w:t>
      </w:r>
    </w:p>
    <w:p w:rsidR="00C871A2" w:rsidRDefault="00C6696B" w:rsidP="00E10BF3">
      <w:pPr>
        <w:pStyle w:val="texte"/>
        <w:tabs>
          <w:tab w:val="clear" w:pos="1701"/>
          <w:tab w:val="clear" w:pos="2684"/>
          <w:tab w:val="clear" w:pos="3656"/>
          <w:tab w:val="num" w:pos="567"/>
          <w:tab w:val="left" w:pos="2835"/>
        </w:tabs>
        <w:spacing w:before="120"/>
        <w:ind w:left="0" w:right="567"/>
        <w:rPr>
          <w:rStyle w:val="Numrodepage"/>
          <w:sz w:val="22"/>
        </w:rPr>
      </w:pPr>
      <w:r>
        <w:rPr>
          <w:sz w:val="22"/>
        </w:rPr>
        <w:t>Le Chef de Quart est responsable de l’application de la consigne, le chef de poste et l’opérateur sont responsables de la surveillance des paramètres et de la mise en œuvre des actions requises.</w:t>
      </w:r>
    </w:p>
    <w:p w:rsidR="00C871A2" w:rsidRPr="00701C4E" w:rsidRDefault="00C871A2" w:rsidP="00701C4E">
      <w:pPr>
        <w:pStyle w:val="texte"/>
        <w:tabs>
          <w:tab w:val="clear" w:pos="1701"/>
          <w:tab w:val="num" w:pos="709"/>
          <w:tab w:val="left" w:pos="1418"/>
        </w:tabs>
        <w:spacing w:before="0"/>
        <w:ind w:left="567" w:right="567"/>
        <w:rPr>
          <w:rStyle w:val="Numrodepage"/>
          <w:sz w:val="22"/>
        </w:rPr>
      </w:pPr>
    </w:p>
    <w:p w:rsidR="00A67CCB" w:rsidRPr="00516DE7" w:rsidRDefault="00303810" w:rsidP="00E10BF3">
      <w:pPr>
        <w:pStyle w:val="Titre1"/>
        <w:numPr>
          <w:ilvl w:val="0"/>
          <w:numId w:val="9"/>
        </w:numPr>
        <w:tabs>
          <w:tab w:val="left" w:pos="284"/>
        </w:tabs>
        <w:overflowPunct w:val="0"/>
        <w:autoSpaceDE w:val="0"/>
        <w:autoSpaceDN w:val="0"/>
        <w:adjustRightInd w:val="0"/>
        <w:spacing w:before="120" w:after="120"/>
        <w:ind w:left="0" w:firstLine="0"/>
        <w:textAlignment w:val="baseline"/>
        <w:rPr>
          <w:rFonts w:ascii="Arial" w:hAnsi="Arial" w:cs="Arial"/>
          <w:sz w:val="24"/>
          <w:szCs w:val="24"/>
        </w:rPr>
      </w:pPr>
      <w:bookmarkStart w:id="4" w:name="_Toc482706912"/>
      <w:r w:rsidRPr="00516DE7">
        <w:rPr>
          <w:rStyle w:val="Numrodepage"/>
          <w:rFonts w:ascii="Arial" w:hAnsi="Arial" w:cs="Arial"/>
          <w:sz w:val="24"/>
          <w:szCs w:val="24"/>
        </w:rPr>
        <w:t>PROCEDURE</w:t>
      </w:r>
      <w:bookmarkEnd w:id="4"/>
    </w:p>
    <w:p w:rsidR="003C266D" w:rsidRPr="00E10BF3" w:rsidRDefault="003C266D" w:rsidP="00E10BF3">
      <w:pPr>
        <w:pStyle w:val="Titre1"/>
        <w:ind w:left="1418"/>
        <w:rPr>
          <w:rFonts w:ascii="Arial" w:hAnsi="Arial" w:cs="Arial"/>
          <w:sz w:val="24"/>
          <w:szCs w:val="24"/>
        </w:rPr>
      </w:pPr>
      <w:bookmarkStart w:id="5" w:name="_Toc482706913"/>
      <w:r w:rsidRPr="006C13C0">
        <w:rPr>
          <w:rFonts w:ascii="Arial" w:hAnsi="Arial" w:cs="Arial"/>
          <w:sz w:val="24"/>
          <w:szCs w:val="24"/>
        </w:rPr>
        <w:t>4.1</w:t>
      </w:r>
      <w:r w:rsidR="006C13C0">
        <w:rPr>
          <w:rFonts w:ascii="Arial" w:hAnsi="Arial" w:cs="Arial"/>
          <w:sz w:val="24"/>
          <w:szCs w:val="24"/>
        </w:rPr>
        <w:t xml:space="preserve"> </w:t>
      </w:r>
      <w:r w:rsidR="00E56172" w:rsidRPr="006C13C0">
        <w:rPr>
          <w:rFonts w:ascii="Arial" w:hAnsi="Arial" w:cs="Arial"/>
          <w:sz w:val="24"/>
          <w:szCs w:val="24"/>
        </w:rPr>
        <w:t xml:space="preserve">Surveillance </w:t>
      </w:r>
      <w:r w:rsidR="00C6696B" w:rsidRPr="006C13C0">
        <w:rPr>
          <w:rFonts w:ascii="Arial" w:hAnsi="Arial" w:cs="Arial"/>
          <w:sz w:val="24"/>
          <w:szCs w:val="24"/>
        </w:rPr>
        <w:t>des paramètres critiques</w:t>
      </w:r>
      <w:bookmarkEnd w:id="5"/>
    </w:p>
    <w:p w:rsidR="003C266D" w:rsidRDefault="00C6696B" w:rsidP="00303810">
      <w:pPr>
        <w:pStyle w:val="sous-texte"/>
        <w:tabs>
          <w:tab w:val="clear" w:pos="2684"/>
          <w:tab w:val="clear" w:pos="3656"/>
          <w:tab w:val="clear" w:pos="5636"/>
          <w:tab w:val="clear" w:pos="6753"/>
          <w:tab w:val="clear" w:pos="8913"/>
          <w:tab w:val="num" w:pos="851"/>
        </w:tabs>
        <w:spacing w:before="60"/>
        <w:ind w:left="567" w:right="567"/>
        <w:rPr>
          <w:sz w:val="22"/>
        </w:rPr>
      </w:pPr>
      <w:r w:rsidRPr="003C266D">
        <w:rPr>
          <w:sz w:val="22"/>
        </w:rPr>
        <w:t>Les paramètres critiques définis dans la présente consigne sont surveillés par l’équipe d’</w:t>
      </w:r>
      <w:r w:rsidR="003C266D">
        <w:rPr>
          <w:sz w:val="22"/>
        </w:rPr>
        <w:t>exploitation de quart :</w:t>
      </w:r>
    </w:p>
    <w:p w:rsidR="003C266D" w:rsidRDefault="003C266D" w:rsidP="007D3037">
      <w:pPr>
        <w:pStyle w:val="sous-texte"/>
        <w:numPr>
          <w:ilvl w:val="0"/>
          <w:numId w:val="30"/>
        </w:numPr>
        <w:tabs>
          <w:tab w:val="clear" w:pos="2684"/>
          <w:tab w:val="clear" w:pos="3656"/>
          <w:tab w:val="clear" w:pos="5636"/>
          <w:tab w:val="clear" w:pos="6753"/>
          <w:tab w:val="clear" w:pos="8913"/>
        </w:tabs>
        <w:spacing w:before="60"/>
        <w:ind w:right="567"/>
        <w:rPr>
          <w:sz w:val="22"/>
        </w:rPr>
      </w:pPr>
      <w:r>
        <w:rPr>
          <w:sz w:val="22"/>
        </w:rPr>
        <w:t>via le Système N</w:t>
      </w:r>
      <w:r w:rsidR="00C6696B" w:rsidRPr="003C266D">
        <w:rPr>
          <w:sz w:val="22"/>
        </w:rPr>
        <w:t xml:space="preserve">umérique </w:t>
      </w:r>
      <w:r>
        <w:rPr>
          <w:sz w:val="22"/>
        </w:rPr>
        <w:t xml:space="preserve">de Contrôle Commande </w:t>
      </w:r>
    </w:p>
    <w:p w:rsidR="00427417" w:rsidRDefault="003C266D" w:rsidP="007D3037">
      <w:pPr>
        <w:pStyle w:val="sous-texte"/>
        <w:numPr>
          <w:ilvl w:val="0"/>
          <w:numId w:val="30"/>
        </w:numPr>
        <w:tabs>
          <w:tab w:val="clear" w:pos="2684"/>
          <w:tab w:val="clear" w:pos="3656"/>
          <w:tab w:val="clear" w:pos="5636"/>
          <w:tab w:val="clear" w:pos="6753"/>
          <w:tab w:val="clear" w:pos="8913"/>
        </w:tabs>
        <w:spacing w:before="60"/>
        <w:ind w:right="567"/>
        <w:rPr>
          <w:sz w:val="22"/>
        </w:rPr>
      </w:pPr>
      <w:r>
        <w:rPr>
          <w:sz w:val="22"/>
        </w:rPr>
        <w:t>via les préconisations d</w:t>
      </w:r>
      <w:r w:rsidRPr="003C266D">
        <w:rPr>
          <w:sz w:val="22"/>
        </w:rPr>
        <w:t xml:space="preserve">u système d’optimisation off line </w:t>
      </w:r>
      <w:proofErr w:type="spellStart"/>
      <w:r w:rsidRPr="003C266D">
        <w:rPr>
          <w:sz w:val="22"/>
        </w:rPr>
        <w:t>Optimutil</w:t>
      </w:r>
      <w:proofErr w:type="spellEnd"/>
      <w:r w:rsidRPr="003C266D">
        <w:rPr>
          <w:sz w:val="22"/>
        </w:rPr>
        <w:t>.</w:t>
      </w:r>
    </w:p>
    <w:p w:rsidR="003C266D" w:rsidRPr="003C266D" w:rsidRDefault="003C266D" w:rsidP="00303810">
      <w:pPr>
        <w:pStyle w:val="sous-texte"/>
        <w:tabs>
          <w:tab w:val="clear" w:pos="2684"/>
          <w:tab w:val="clear" w:pos="3656"/>
          <w:tab w:val="clear" w:pos="5636"/>
          <w:tab w:val="clear" w:pos="6753"/>
          <w:tab w:val="clear" w:pos="8913"/>
          <w:tab w:val="num" w:pos="851"/>
        </w:tabs>
        <w:spacing w:before="60"/>
        <w:ind w:left="567" w:right="567"/>
        <w:rPr>
          <w:sz w:val="22"/>
        </w:rPr>
      </w:pPr>
      <w:r w:rsidRPr="00836D7C">
        <w:rPr>
          <w:sz w:val="22"/>
        </w:rPr>
        <w:t xml:space="preserve">Pour les paramètres reportés par le SNCC, des alarmes signalent les excursions hors des plages de </w:t>
      </w:r>
      <w:r w:rsidR="00836D7C" w:rsidRPr="00836D7C">
        <w:rPr>
          <w:sz w:val="22"/>
        </w:rPr>
        <w:t xml:space="preserve">fonctionnement. </w:t>
      </w:r>
    </w:p>
    <w:p w:rsidR="008A2C01" w:rsidRDefault="003C266D" w:rsidP="003C266D">
      <w:pPr>
        <w:pStyle w:val="sous-texte"/>
        <w:tabs>
          <w:tab w:val="clear" w:pos="2684"/>
          <w:tab w:val="clear" w:pos="3656"/>
          <w:tab w:val="clear" w:pos="5636"/>
          <w:tab w:val="clear" w:pos="6753"/>
          <w:tab w:val="clear" w:pos="8913"/>
          <w:tab w:val="num" w:pos="851"/>
        </w:tabs>
        <w:spacing w:before="60"/>
        <w:ind w:left="567" w:right="567"/>
        <w:rPr>
          <w:sz w:val="22"/>
        </w:rPr>
      </w:pPr>
      <w:r>
        <w:rPr>
          <w:sz w:val="22"/>
        </w:rPr>
        <w:t>De plus, en semaine, les éventu</w:t>
      </w:r>
      <w:r w:rsidR="004742A7">
        <w:rPr>
          <w:sz w:val="22"/>
        </w:rPr>
        <w:t xml:space="preserve">elles dérives de ces paramètres </w:t>
      </w:r>
      <w:r>
        <w:rPr>
          <w:sz w:val="22"/>
        </w:rPr>
        <w:t>sont passées en revue lors de la réunion d’exploitation du matin avec l’encadrement de jour.</w:t>
      </w:r>
    </w:p>
    <w:p w:rsidR="006849A9" w:rsidRPr="00E609CE" w:rsidRDefault="003C266D" w:rsidP="00E609CE">
      <w:pPr>
        <w:pStyle w:val="sous-texte"/>
        <w:tabs>
          <w:tab w:val="clear" w:pos="2684"/>
          <w:tab w:val="clear" w:pos="3656"/>
          <w:tab w:val="clear" w:pos="5636"/>
          <w:tab w:val="clear" w:pos="6753"/>
          <w:tab w:val="clear" w:pos="8913"/>
          <w:tab w:val="num" w:pos="851"/>
        </w:tabs>
        <w:spacing w:before="60"/>
        <w:ind w:left="567" w:right="567"/>
        <w:rPr>
          <w:sz w:val="22"/>
        </w:rPr>
      </w:pPr>
      <w:r>
        <w:rPr>
          <w:sz w:val="22"/>
        </w:rPr>
        <w:t>Si des actions spécifiques</w:t>
      </w:r>
      <w:r w:rsidR="004742A7">
        <w:rPr>
          <w:sz w:val="22"/>
        </w:rPr>
        <w:t xml:space="preserve"> supplémentaires</w:t>
      </w:r>
      <w:r>
        <w:rPr>
          <w:sz w:val="22"/>
        </w:rPr>
        <w:t xml:space="preserve"> sont requises</w:t>
      </w:r>
      <w:r w:rsidR="004742A7" w:rsidRPr="004742A7">
        <w:rPr>
          <w:sz w:val="22"/>
        </w:rPr>
        <w:t xml:space="preserve"> </w:t>
      </w:r>
      <w:r w:rsidR="004742A7">
        <w:rPr>
          <w:sz w:val="22"/>
        </w:rPr>
        <w:t>au cours de cette réunion</w:t>
      </w:r>
      <w:r>
        <w:rPr>
          <w:sz w:val="22"/>
        </w:rPr>
        <w:t xml:space="preserve">, elles sont consignées dans </w:t>
      </w:r>
      <w:r w:rsidR="00E609CE">
        <w:rPr>
          <w:sz w:val="22"/>
        </w:rPr>
        <w:t xml:space="preserve">le classeur de suivi des réunions du matin, situé en salle de contrôle. </w:t>
      </w:r>
    </w:p>
    <w:p w:rsidR="00E609CE" w:rsidRPr="00E10BF3" w:rsidRDefault="00D87CC2" w:rsidP="00E10BF3">
      <w:pPr>
        <w:pStyle w:val="Titre1"/>
        <w:ind w:left="1418"/>
        <w:rPr>
          <w:rFonts w:ascii="Arial" w:hAnsi="Arial" w:cs="Arial"/>
          <w:sz w:val="24"/>
          <w:szCs w:val="24"/>
        </w:rPr>
      </w:pPr>
      <w:r>
        <w:rPr>
          <w:sz w:val="22"/>
        </w:rPr>
        <w:br w:type="page"/>
      </w:r>
      <w:bookmarkStart w:id="6" w:name="_Toc482706914"/>
      <w:r w:rsidR="006C13C0" w:rsidRPr="00E10BF3">
        <w:rPr>
          <w:rFonts w:ascii="Arial" w:hAnsi="Arial" w:cs="Arial"/>
          <w:sz w:val="24"/>
          <w:szCs w:val="24"/>
        </w:rPr>
        <w:t xml:space="preserve">4.2 </w:t>
      </w:r>
      <w:r w:rsidR="003C266D" w:rsidRPr="00E10BF3">
        <w:rPr>
          <w:rFonts w:ascii="Arial" w:hAnsi="Arial" w:cs="Arial"/>
          <w:sz w:val="24"/>
          <w:szCs w:val="24"/>
        </w:rPr>
        <w:t xml:space="preserve">Paramètres essentiels </w:t>
      </w:r>
      <w:r w:rsidR="00B67E21" w:rsidRPr="00E10BF3">
        <w:rPr>
          <w:rFonts w:ascii="Arial" w:hAnsi="Arial" w:cs="Arial"/>
          <w:sz w:val="24"/>
          <w:szCs w:val="24"/>
        </w:rPr>
        <w:t>pour</w:t>
      </w:r>
      <w:r w:rsidR="003C266D" w:rsidRPr="00E10BF3">
        <w:rPr>
          <w:rFonts w:ascii="Arial" w:hAnsi="Arial" w:cs="Arial"/>
          <w:sz w:val="24"/>
          <w:szCs w:val="24"/>
        </w:rPr>
        <w:t xml:space="preserve"> la</w:t>
      </w:r>
      <w:r w:rsidR="00E61E9A" w:rsidRPr="00E10BF3">
        <w:rPr>
          <w:rFonts w:ascii="Arial" w:hAnsi="Arial" w:cs="Arial"/>
          <w:sz w:val="24"/>
          <w:szCs w:val="24"/>
        </w:rPr>
        <w:t xml:space="preserve"> performance énergétique LPU</w:t>
      </w:r>
      <w:bookmarkEnd w:id="6"/>
    </w:p>
    <w:p w:rsidR="00D87CC2" w:rsidRPr="00D87CC2" w:rsidRDefault="00B30CD1" w:rsidP="00D87CC2">
      <w:r>
        <w:rPr>
          <w:rFonts w:cs="Arial"/>
          <w:noProof/>
          <w:sz w:val="16"/>
          <w:szCs w:val="16"/>
          <w:lang w:val="en-US"/>
        </w:rPr>
        <mc:AlternateContent>
          <mc:Choice Requires="wps">
            <w:drawing>
              <wp:anchor distT="0" distB="0" distL="114300" distR="114300" simplePos="0" relativeHeight="251662336" behindDoc="0" locked="0" layoutInCell="1" allowOverlap="1" wp14:anchorId="2F1FEB5F" wp14:editId="76956A2F">
                <wp:simplePos x="0" y="0"/>
                <wp:positionH relativeFrom="column">
                  <wp:posOffset>-372745</wp:posOffset>
                </wp:positionH>
                <wp:positionV relativeFrom="paragraph">
                  <wp:posOffset>3044190</wp:posOffset>
                </wp:positionV>
                <wp:extent cx="328295" cy="266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0CD1" w:rsidRPr="00E27CD0" w:rsidRDefault="00B30CD1" w:rsidP="00B30CD1">
                            <w:pPr>
                              <w:rPr>
                                <w:rFonts w:ascii="Arial" w:hAnsi="Arial" w:cs="Arial"/>
                                <w:b/>
                              </w:rPr>
                            </w:pPr>
                            <w:r w:rsidRPr="00E27CD0">
                              <w:rPr>
                                <w:rFonts w:ascii="Arial" w:hAnsi="Arial" w:cs="Arial"/>
                                <w:b/>
                              </w:rPr>
                              <w:t>&gt;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F1FEB5F" id="_x0000_t202" coordsize="21600,21600" o:spt="202" path="m,l,21600r21600,l21600,xe">
                <v:stroke joinstyle="miter"/>
                <v:path gradientshapeok="t" o:connecttype="rect"/>
              </v:shapetype>
              <v:shape id="Text Box 2" o:spid="_x0000_s1026" type="#_x0000_t202" style="position:absolute;margin-left:-29.35pt;margin-top:239.7pt;width:25.85pt;height:21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ZtQIAALg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" filled="f" stroked="f">
                <v:textbox style="mso-fit-shape-to-text:t">
                  <w:txbxContent>
                    <w:p w:rsidR="00B30CD1" w:rsidRPr="00E27CD0" w:rsidRDefault="00B30CD1" w:rsidP="00B30CD1">
                      <w:pPr>
                        <w:rPr>
                          <w:rFonts w:ascii="Arial" w:hAnsi="Arial" w:cs="Arial"/>
                          <w:b/>
                        </w:rPr>
                      </w:pPr>
                      <w:r w:rsidRPr="00E27CD0">
                        <w:rPr>
                          <w:rFonts w:ascii="Arial" w:hAnsi="Arial" w:cs="Arial"/>
                          <w:b/>
                        </w:rPr>
                        <w:t>&gt;</w:t>
                      </w:r>
                    </w:p>
                  </w:txbxContent>
                </v:textbox>
              </v:shape>
            </w:pict>
          </mc:Fallback>
        </mc:AlternateContent>
      </w:r>
      <w:r w:rsidR="000D55CF">
        <w:rPr>
          <w:rFonts w:cs="Arial"/>
          <w:noProof/>
          <w:sz w:val="16"/>
          <w:szCs w:val="16"/>
          <w:lang w:val="en-US"/>
        </w:rPr>
        <mc:AlternateContent>
          <mc:Choice Requires="wps">
            <w:drawing>
              <wp:anchor distT="0" distB="0" distL="114300" distR="114300" simplePos="0" relativeHeight="251660288" behindDoc="0" locked="0" layoutInCell="1" allowOverlap="1">
                <wp:simplePos x="0" y="0"/>
                <wp:positionH relativeFrom="column">
                  <wp:posOffset>-375285</wp:posOffset>
                </wp:positionH>
                <wp:positionV relativeFrom="paragraph">
                  <wp:posOffset>2329815</wp:posOffset>
                </wp:positionV>
                <wp:extent cx="328295" cy="2667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250" w:rsidRPr="00E27CD0" w:rsidRDefault="00F35250">
                            <w:pPr>
                              <w:rPr>
                                <w:rFonts w:ascii="Arial" w:hAnsi="Arial" w:cs="Arial"/>
                                <w:b/>
                              </w:rPr>
                            </w:pPr>
                            <w:r w:rsidRPr="00E27CD0">
                              <w:rPr>
                                <w:rFonts w:ascii="Arial" w:hAnsi="Arial" w:cs="Arial"/>
                                <w:b/>
                              </w:rPr>
                              <w:t>&gt;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29.55pt;margin-top:183.45pt;width:25.85pt;height:21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5Y5uAIAAL8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" filled="f" stroked="f">
                <v:textbox style="mso-fit-shape-to-text:t">
                  <w:txbxContent>
                    <w:p w:rsidR="00F35250" w:rsidRPr="00E27CD0" w:rsidRDefault="00F35250">
                      <w:pPr>
                        <w:rPr>
                          <w:rFonts w:ascii="Arial" w:hAnsi="Arial" w:cs="Arial"/>
                          <w:b/>
                        </w:rPr>
                      </w:pPr>
                      <w:r w:rsidRPr="00E27CD0">
                        <w:rPr>
                          <w:rFonts w:ascii="Arial" w:hAnsi="Arial" w:cs="Arial"/>
                          <w:b/>
                        </w:rPr>
                        <w:t>&gt;</w:t>
                      </w:r>
                    </w:p>
                  </w:txbxContent>
                </v:textbox>
              </v:shape>
            </w:pict>
          </mc:Fallback>
        </mc:AlternateContent>
      </w:r>
    </w:p>
    <w:tbl>
      <w:tblPr>
        <w:tblStyle w:val="Grilledutableau"/>
        <w:tblpPr w:leftFromText="141" w:rightFromText="141" w:vertAnchor="text" w:horzAnchor="margin" w:tblpY="123"/>
        <w:tblW w:w="10976" w:type="dxa"/>
        <w:tblLayout w:type="fixed"/>
        <w:tblLook w:val="04A0" w:firstRow="1" w:lastRow="0" w:firstColumn="1" w:lastColumn="0" w:noHBand="0" w:noVBand="1"/>
      </w:tblPr>
      <w:tblGrid>
        <w:gridCol w:w="1809"/>
        <w:gridCol w:w="1418"/>
        <w:gridCol w:w="1276"/>
        <w:gridCol w:w="1984"/>
        <w:gridCol w:w="2835"/>
        <w:gridCol w:w="1654"/>
      </w:tblGrid>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t>Paramètre</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t>Tag</w:t>
            </w: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t>Unité</w:t>
            </w: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t>Cible ou plage de fonctionnement</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t xml:space="preserve">Conséquence si dérive </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sym w:font="Wingdings" w:char="F0E0"/>
            </w:r>
            <w:r w:rsidRPr="00E27CD0">
              <w:rPr>
                <w:rFonts w:cs="Arial"/>
                <w:i/>
                <w:color w:val="365F91" w:themeColor="accent1" w:themeShade="BF"/>
                <w:sz w:val="16"/>
                <w:szCs w:val="16"/>
              </w:rPr>
              <w:t xml:space="preserve"> Actions</w:t>
            </w:r>
          </w:p>
        </w:tc>
        <w:tc>
          <w:tcPr>
            <w:tcW w:w="1654" w:type="dxa"/>
          </w:tcPr>
          <w:p w:rsidR="00D87CC2" w:rsidRPr="00E27CD0" w:rsidRDefault="00516DE7"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proofErr w:type="spellStart"/>
            <w:r>
              <w:rPr>
                <w:rFonts w:cs="Arial"/>
                <w:i/>
                <w:color w:val="365F91" w:themeColor="accent1" w:themeShade="BF"/>
                <w:sz w:val="16"/>
                <w:szCs w:val="16"/>
              </w:rPr>
              <w:t>Equipement</w:t>
            </w:r>
            <w:r w:rsidR="00D87CC2" w:rsidRPr="00E27CD0">
              <w:rPr>
                <w:rFonts w:cs="Arial"/>
                <w:i/>
                <w:color w:val="365F91" w:themeColor="accent1" w:themeShade="BF"/>
                <w:sz w:val="16"/>
                <w:szCs w:val="16"/>
              </w:rPr>
              <w:t>concer</w:t>
            </w:r>
            <w:r w:rsidR="00C46380" w:rsidRPr="00E27CD0">
              <w:rPr>
                <w:rFonts w:cs="Arial"/>
                <w:i/>
                <w:color w:val="365F91" w:themeColor="accent1" w:themeShade="BF"/>
                <w:sz w:val="16"/>
                <w:szCs w:val="16"/>
              </w:rPr>
              <w:t>n</w:t>
            </w:r>
            <w:r w:rsidR="00D87CC2" w:rsidRPr="00E27CD0">
              <w:rPr>
                <w:rFonts w:cs="Arial"/>
                <w:i/>
                <w:color w:val="365F91" w:themeColor="accent1" w:themeShade="BF"/>
                <w:sz w:val="16"/>
                <w:szCs w:val="16"/>
              </w:rPr>
              <w:t>é</w:t>
            </w:r>
            <w:proofErr w:type="spellEnd"/>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Taux d’oxygène fumées chaudières</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AC301</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AC401</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AC501</w:t>
            </w: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%O2</w:t>
            </w: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Minimisation du %O2</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Cible entre 1 et 3% en fonctionnement stable</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Augmentation de la consommation de combustibles à cause d’un excès d’air dans la chambre de combustion</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 xml:space="preserve">Vérifier que la combustion est correcte (forme flammes, absence de CO), lessiver les brûleurs  si besoin, vérifier que les brûleurs sont équilibrés. Vérifier qu’il n’y a pas de consigne d’excès d’air demandé. Faire vérifier la sonde O2 si décalage. </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Chaudières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Température sortie fumées des chaudières</w:t>
            </w:r>
          </w:p>
        </w:tc>
        <w:tc>
          <w:tcPr>
            <w:tcW w:w="1418" w:type="dxa"/>
          </w:tcPr>
          <w:p w:rsidR="00D87CC2" w:rsidRPr="00E27CD0" w:rsidRDefault="00E617A2" w:rsidP="00C46380">
            <w:pPr>
              <w:pStyle w:val="sous-texte"/>
              <w:tabs>
                <w:tab w:val="clear" w:pos="2684"/>
                <w:tab w:val="clear" w:pos="3656"/>
                <w:tab w:val="clear" w:pos="5636"/>
                <w:tab w:val="clear" w:pos="6753"/>
                <w:tab w:val="clear" w:pos="8913"/>
              </w:tabs>
              <w:spacing w:before="60"/>
              <w:ind w:left="0" w:right="567"/>
              <w:rPr>
                <w:rFonts w:cs="Arial"/>
                <w:sz w:val="16"/>
                <w:szCs w:val="16"/>
              </w:rPr>
            </w:pPr>
            <w:r>
              <w:rPr>
                <w:rFonts w:cs="Arial"/>
                <w:sz w:val="16"/>
                <w:szCs w:val="16"/>
              </w:rPr>
              <w:t>T316</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T402</w:t>
            </w:r>
          </w:p>
          <w:p w:rsidR="00D87CC2" w:rsidRPr="00E27CD0" w:rsidRDefault="007E3352" w:rsidP="00C46380">
            <w:pPr>
              <w:pStyle w:val="sous-texte"/>
              <w:tabs>
                <w:tab w:val="clear" w:pos="2684"/>
                <w:tab w:val="clear" w:pos="3656"/>
                <w:tab w:val="clear" w:pos="5636"/>
                <w:tab w:val="clear" w:pos="6753"/>
                <w:tab w:val="clear" w:pos="8913"/>
              </w:tabs>
              <w:spacing w:before="60"/>
              <w:ind w:left="0" w:right="567"/>
              <w:rPr>
                <w:rFonts w:cs="Arial"/>
                <w:sz w:val="16"/>
                <w:szCs w:val="16"/>
              </w:rPr>
            </w:pPr>
            <w:r>
              <w:rPr>
                <w:rFonts w:cs="Arial"/>
                <w:sz w:val="16"/>
                <w:szCs w:val="16"/>
              </w:rPr>
              <w:t>T516</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w:t>
            </w: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145°C &lt; T &lt; 190°C</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Perte de chaleur vers la cheminée</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 xml:space="preserve">Vérifier que le ramonage a été fait. </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Chaudières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Température de l’air sortie des réchauffeurs</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T312</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TC412</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w:t>
            </w:r>
            <w:r w:rsidR="00E617A2">
              <w:rPr>
                <w:rFonts w:cs="Arial"/>
                <w:sz w:val="16"/>
                <w:szCs w:val="16"/>
              </w:rPr>
              <w:t>C</w:t>
            </w:r>
            <w:r w:rsidRPr="00E27CD0">
              <w:rPr>
                <w:rFonts w:cs="Arial"/>
                <w:sz w:val="16"/>
                <w:szCs w:val="16"/>
              </w:rPr>
              <w:t>512</w:t>
            </w: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w:t>
            </w: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&gt;150°C</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Augmentation de la consommation de combustibles par mauvaise préchauffe de l’air de combustion</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Vérifier la disponibilité des réchauffeurs d’air et les mettre en service</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Chaudières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Taux d’oxygène fumées surchauffeurs</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AC2301</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AC3301</w:t>
            </w: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%O2</w:t>
            </w: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 xml:space="preserve">Minimisation du %O2 </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Cible  à définir  - post TAR2018 Projet Surchauffeurs</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Augmentation de la consommation de combustibles à cause d’un excès d’air dans la chambre de combustion</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 xml:space="preserve"> A définir  - post TAR2018 Projet Surchauffeurs</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Surchauffeurs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Vanne gros évent des dégazeurs F207/208/209</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984" w:type="dxa"/>
          </w:tcPr>
          <w:p w:rsidR="00D87CC2" w:rsidRPr="00E27CD0" w:rsidRDefault="00E27CD0" w:rsidP="00D87CC2">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color w:val="000000"/>
                <w:sz w:val="16"/>
                <w:szCs w:val="16"/>
              </w:rPr>
              <w:t>Limiter les</w:t>
            </w:r>
            <w:r w:rsidRPr="00E27CD0">
              <w:rPr>
                <w:rFonts w:cs="Arial"/>
                <w:color w:val="000000"/>
                <w:sz w:val="16"/>
                <w:szCs w:val="16"/>
              </w:rPr>
              <w:br/>
              <w:t>pertes BP aux</w:t>
            </w:r>
            <w:r w:rsidRPr="00E27CD0">
              <w:rPr>
                <w:rFonts w:cs="Arial"/>
                <w:color w:val="000000"/>
                <w:sz w:val="16"/>
                <w:szCs w:val="16"/>
              </w:rPr>
              <w:br/>
              <w:t>évents</w:t>
            </w:r>
            <w:r w:rsidRPr="00E27CD0">
              <w:rPr>
                <w:rFonts w:cs="Arial"/>
                <w:color w:val="000000"/>
                <w:sz w:val="16"/>
                <w:szCs w:val="16"/>
              </w:rPr>
              <w:br/>
              <w:t>dégazeurs</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Perte de vapeur BP à l’évent ou perte de condensats en cas de fonctionnement TAS 2.</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 xml:space="preserve">Fermer les gros évents des dégazeurs </w:t>
            </w:r>
            <w:r w:rsidR="00E27CD0" w:rsidRPr="00E27CD0">
              <w:rPr>
                <w:rFonts w:cs="Arial"/>
                <w:sz w:val="16"/>
                <w:szCs w:val="16"/>
              </w:rPr>
              <w:t>(sauf si problème qualité)</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Dégazeurs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u w:val="single"/>
              </w:rPr>
            </w:pPr>
            <w:r w:rsidRPr="00E27CD0">
              <w:rPr>
                <w:rFonts w:cs="Arial"/>
                <w:sz w:val="16"/>
                <w:szCs w:val="16"/>
                <w:u w:val="single"/>
              </w:rPr>
              <w:t>OPTIMUTIL :</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Consigne d’ajustement des combustibles chaudières</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proofErr w:type="spellStart"/>
            <w:r w:rsidRPr="00E27CD0">
              <w:rPr>
                <w:rFonts w:cs="Arial"/>
                <w:sz w:val="16"/>
                <w:szCs w:val="16"/>
              </w:rPr>
              <w:t>Non respect</w:t>
            </w:r>
            <w:proofErr w:type="spellEnd"/>
            <w:r w:rsidRPr="00E27CD0">
              <w:rPr>
                <w:rFonts w:cs="Arial"/>
                <w:sz w:val="16"/>
                <w:szCs w:val="16"/>
              </w:rPr>
              <w:t xml:space="preserve"> des limites d’émissions atmosphériques/dégradation des rendements/</w:t>
            </w:r>
            <w:proofErr w:type="spellStart"/>
            <w:r w:rsidRPr="00E27CD0">
              <w:rPr>
                <w:rFonts w:cs="Arial"/>
                <w:sz w:val="16"/>
                <w:szCs w:val="16"/>
              </w:rPr>
              <w:t>désoptimisation</w:t>
            </w:r>
            <w:proofErr w:type="spellEnd"/>
            <w:r w:rsidRPr="00E27CD0">
              <w:rPr>
                <w:rFonts w:cs="Arial"/>
                <w:sz w:val="16"/>
                <w:szCs w:val="16"/>
              </w:rPr>
              <w:t xml:space="preserve"> économique</w:t>
            </w:r>
          </w:p>
          <w:p w:rsidR="00D87CC2" w:rsidRPr="00E27CD0" w:rsidRDefault="00D87CC2" w:rsidP="00D87CC2">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r w:rsidRPr="00E27CD0">
              <w:rPr>
                <w:rFonts w:cs="Arial"/>
                <w:sz w:val="16"/>
                <w:szCs w:val="16"/>
              </w:rPr>
              <w:sym w:font="Wingdings" w:char="F0E0"/>
            </w:r>
            <w:r w:rsidRPr="00E27CD0">
              <w:rPr>
                <w:rFonts w:cs="Arial"/>
                <w:sz w:val="16"/>
                <w:szCs w:val="16"/>
              </w:rPr>
              <w:t>Appliquer la consigne d’ajustement si réalisable</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Chaudières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u w:val="single"/>
              </w:rPr>
            </w:pPr>
            <w:r w:rsidRPr="00E27CD0">
              <w:rPr>
                <w:rFonts w:cs="Arial"/>
                <w:sz w:val="16"/>
                <w:szCs w:val="16"/>
                <w:u w:val="single"/>
              </w:rPr>
              <w:t>OPTIMUTIL :</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Consigne d’équilibre des charges des chaudières</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proofErr w:type="spellStart"/>
            <w:r w:rsidRPr="00E27CD0">
              <w:rPr>
                <w:rFonts w:cs="Arial"/>
                <w:sz w:val="16"/>
                <w:szCs w:val="16"/>
              </w:rPr>
              <w:t>Désoptimisation</w:t>
            </w:r>
            <w:proofErr w:type="spellEnd"/>
            <w:r w:rsidRPr="00E27CD0">
              <w:rPr>
                <w:rFonts w:cs="Arial"/>
                <w:sz w:val="16"/>
                <w:szCs w:val="16"/>
              </w:rPr>
              <w:t xml:space="preserve"> due </w:t>
            </w:r>
            <w:proofErr w:type="gramStart"/>
            <w:r w:rsidRPr="00E27CD0">
              <w:rPr>
                <w:rFonts w:cs="Arial"/>
                <w:sz w:val="16"/>
                <w:szCs w:val="16"/>
              </w:rPr>
              <w:t>à la</w:t>
            </w:r>
            <w:proofErr w:type="gramEnd"/>
            <w:r w:rsidRPr="00E27CD0">
              <w:rPr>
                <w:rFonts w:cs="Arial"/>
                <w:sz w:val="16"/>
                <w:szCs w:val="16"/>
              </w:rPr>
              <w:t xml:space="preserve"> non prise en compte des rendements des chaudières</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Appliquer la consigne d’ajustement si réalisable</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Chaudières</w:t>
            </w:r>
          </w:p>
        </w:tc>
      </w:tr>
    </w:tbl>
    <w:p w:rsidR="00E61E9A" w:rsidRPr="00E609CE" w:rsidRDefault="00E61E9A" w:rsidP="00E27CD0">
      <w:pPr>
        <w:ind w:right="-307" w:firstLine="708"/>
      </w:pPr>
    </w:p>
    <w:sectPr w:rsidR="00E61E9A" w:rsidRPr="00E609CE" w:rsidSect="00525B28">
      <w:headerReference w:type="default" r:id="rId10"/>
      <w:footerReference w:type="default" r:id="rId11"/>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5250" w:rsidRDefault="00F35250">
      <w:r>
        <w:separator/>
      </w:r>
    </w:p>
  </w:endnote>
  <w:endnote w:type="continuationSeparator" w:id="0">
    <w:p w:rsidR="00F35250" w:rsidRDefault="00F35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5250" w:rsidRDefault="00F35250">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F35250" w:rsidRDefault="00F35250">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5250" w:rsidRPr="00B60C8D" w:rsidRDefault="00F35250" w:rsidP="00525B2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5250" w:rsidRDefault="00F35250">
      <w:r>
        <w:separator/>
      </w:r>
    </w:p>
  </w:footnote>
  <w:footnote w:type="continuationSeparator" w:id="0">
    <w:p w:rsidR="00F35250" w:rsidRDefault="00F352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211"/>
      <w:gridCol w:w="972"/>
    </w:tblGrid>
    <w:tr w:rsidR="00F35250" w:rsidRPr="00DF2710" w:rsidTr="00E10BF3">
      <w:trPr>
        <w:cantSplit/>
        <w:jc w:val="center"/>
      </w:trPr>
      <w:tc>
        <w:tcPr>
          <w:tcW w:w="1985" w:type="dxa"/>
          <w:tcBorders>
            <w:top w:val="double" w:sz="6" w:space="0" w:color="auto"/>
            <w:left w:val="double" w:sz="6" w:space="0" w:color="auto"/>
            <w:bottom w:val="double" w:sz="6" w:space="0" w:color="auto"/>
          </w:tcBorders>
          <w:vAlign w:val="center"/>
        </w:tcPr>
        <w:p w:rsidR="00F35250" w:rsidRPr="00DF2710" w:rsidRDefault="00F35250" w:rsidP="00525B28">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35250" w:rsidRPr="00DF2710" w:rsidRDefault="00F35250" w:rsidP="00525B28">
          <w:pPr>
            <w:jc w:val="center"/>
            <w:rPr>
              <w:rFonts w:ascii="Arial" w:hAnsi="Arial" w:cs="Arial"/>
              <w:sz w:val="22"/>
            </w:rPr>
          </w:pPr>
          <w:r w:rsidRPr="00DF2710">
            <w:rPr>
              <w:rFonts w:ascii="Arial" w:hAnsi="Arial" w:cs="Arial"/>
              <w:sz w:val="22"/>
            </w:rPr>
            <w:t>Service :</w:t>
          </w:r>
        </w:p>
        <w:p w:rsidR="00F35250" w:rsidRPr="00DF2710" w:rsidRDefault="00F35250" w:rsidP="00525B28">
          <w:pPr>
            <w:spacing w:before="40"/>
            <w:jc w:val="center"/>
            <w:rPr>
              <w:rFonts w:ascii="Arial" w:hAnsi="Arial" w:cs="Arial"/>
              <w:sz w:val="22"/>
              <w:lang w:val="en-GB"/>
            </w:rPr>
          </w:pPr>
          <w:r>
            <w:rPr>
              <w:rFonts w:ascii="Arial" w:hAnsi="Arial" w:cs="Arial"/>
              <w:b/>
              <w:sz w:val="22"/>
              <w:lang w:val="en-GB"/>
            </w:rPr>
            <w:t>LPU</w:t>
          </w:r>
        </w:p>
      </w:tc>
      <w:tc>
        <w:tcPr>
          <w:tcW w:w="5211" w:type="dxa"/>
          <w:tcBorders>
            <w:top w:val="double" w:sz="6" w:space="0" w:color="auto"/>
            <w:bottom w:val="double" w:sz="6" w:space="0" w:color="auto"/>
            <w:right w:val="single" w:sz="6" w:space="0" w:color="auto"/>
          </w:tcBorders>
          <w:vAlign w:val="center"/>
        </w:tcPr>
        <w:p w:rsidR="00F35250" w:rsidRPr="00DF2710" w:rsidRDefault="00F35250" w:rsidP="00525B28">
          <w:pPr>
            <w:tabs>
              <w:tab w:val="left" w:pos="1985"/>
            </w:tabs>
            <w:jc w:val="center"/>
            <w:rPr>
              <w:rFonts w:ascii="Arial" w:hAnsi="Arial" w:cs="Arial"/>
              <w:sz w:val="22"/>
            </w:rPr>
          </w:pPr>
          <w:r w:rsidRPr="0086760E">
            <w:rPr>
              <w:rFonts w:ascii="Arial" w:hAnsi="Arial" w:cs="Arial"/>
              <w:b/>
              <w:sz w:val="22"/>
            </w:rPr>
            <w:t>EXP-U-03-014</w:t>
          </w:r>
        </w:p>
        <w:p w:rsidR="00F35250" w:rsidRPr="00DF2710" w:rsidRDefault="0000419F" w:rsidP="0000419F">
          <w:pPr>
            <w:tabs>
              <w:tab w:val="left" w:pos="1985"/>
            </w:tabs>
            <w:spacing w:before="40"/>
            <w:rPr>
              <w:rFonts w:ascii="Arial" w:hAnsi="Arial" w:cs="Arial"/>
              <w:sz w:val="22"/>
            </w:rPr>
          </w:pPr>
          <w:r>
            <w:rPr>
              <w:rFonts w:ascii="Arial" w:hAnsi="Arial" w:cs="Arial"/>
              <w:sz w:val="22"/>
            </w:rPr>
            <w:t>Révision n° 4</w:t>
          </w:r>
          <w:r w:rsidR="00F35250" w:rsidRPr="00DF2710">
            <w:rPr>
              <w:rFonts w:ascii="Arial" w:hAnsi="Arial" w:cs="Arial"/>
              <w:sz w:val="22"/>
            </w:rPr>
            <w:tab/>
            <w:t xml:space="preserve">                   </w:t>
          </w:r>
          <w:r w:rsidR="0080784A">
            <w:rPr>
              <w:rFonts w:ascii="Arial" w:hAnsi="Arial" w:cs="Arial"/>
              <w:sz w:val="22"/>
            </w:rPr>
            <w:t xml:space="preserve">      </w:t>
          </w:r>
          <w:r w:rsidR="00F35250" w:rsidRPr="00DF2710">
            <w:rPr>
              <w:rFonts w:ascii="Arial" w:hAnsi="Arial" w:cs="Arial"/>
              <w:sz w:val="22"/>
            </w:rPr>
            <w:t xml:space="preserve">Date : </w:t>
          </w:r>
          <w:r>
            <w:rPr>
              <w:rStyle w:val="datervision"/>
              <w:rFonts w:ascii="Arial" w:hAnsi="Arial" w:cs="Arial"/>
              <w:color w:val="000000"/>
            </w:rPr>
            <w:t>2019</w:t>
          </w:r>
        </w:p>
      </w:tc>
      <w:tc>
        <w:tcPr>
          <w:tcW w:w="972" w:type="dxa"/>
          <w:tcBorders>
            <w:top w:val="double" w:sz="6" w:space="0" w:color="auto"/>
            <w:bottom w:val="double" w:sz="6" w:space="0" w:color="auto"/>
            <w:right w:val="double" w:sz="6" w:space="0" w:color="auto"/>
          </w:tcBorders>
          <w:vAlign w:val="center"/>
        </w:tcPr>
        <w:p w:rsidR="00F35250" w:rsidRPr="00DF2710" w:rsidRDefault="00F35250" w:rsidP="00525B28">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7C6D5D"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7C6D5D" w:rsidRPr="00DF2710">
            <w:rPr>
              <w:rFonts w:ascii="Arial" w:hAnsi="Arial" w:cs="Arial"/>
              <w:sz w:val="20"/>
              <w:szCs w:val="20"/>
            </w:rPr>
            <w:fldChar w:fldCharType="separate"/>
          </w:r>
          <w:r w:rsidR="0080784A">
            <w:rPr>
              <w:rFonts w:ascii="Arial" w:hAnsi="Arial" w:cs="Arial"/>
              <w:noProof/>
              <w:sz w:val="20"/>
              <w:szCs w:val="20"/>
            </w:rPr>
            <w:t>3</w:t>
          </w:r>
          <w:r w:rsidR="007C6D5D" w:rsidRPr="00DF2710">
            <w:rPr>
              <w:rFonts w:ascii="Arial" w:hAnsi="Arial" w:cs="Arial"/>
              <w:sz w:val="20"/>
              <w:szCs w:val="20"/>
            </w:rPr>
            <w:fldChar w:fldCharType="end"/>
          </w:r>
          <w:r w:rsidRPr="00DF2710">
            <w:rPr>
              <w:rFonts w:ascii="Arial" w:hAnsi="Arial" w:cs="Arial"/>
              <w:sz w:val="20"/>
              <w:szCs w:val="20"/>
            </w:rPr>
            <w:t>/</w:t>
          </w:r>
          <w:r w:rsidR="007C6D5D"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7C6D5D" w:rsidRPr="00DF2710">
            <w:rPr>
              <w:rStyle w:val="Numrodepage"/>
              <w:rFonts w:ascii="Arial" w:hAnsi="Arial" w:cs="Arial"/>
              <w:sz w:val="20"/>
              <w:szCs w:val="20"/>
            </w:rPr>
            <w:fldChar w:fldCharType="separate"/>
          </w:r>
          <w:r w:rsidR="0080784A">
            <w:rPr>
              <w:rStyle w:val="Numrodepage"/>
              <w:rFonts w:ascii="Arial" w:hAnsi="Arial" w:cs="Arial"/>
              <w:noProof/>
              <w:sz w:val="20"/>
              <w:szCs w:val="20"/>
            </w:rPr>
            <w:t>4</w:t>
          </w:r>
          <w:r w:rsidR="007C6D5D" w:rsidRPr="00DF2710">
            <w:rPr>
              <w:rStyle w:val="Numrodepage"/>
              <w:rFonts w:ascii="Arial" w:hAnsi="Arial" w:cs="Arial"/>
              <w:sz w:val="20"/>
              <w:szCs w:val="20"/>
            </w:rPr>
            <w:fldChar w:fldCharType="end"/>
          </w:r>
        </w:p>
      </w:tc>
    </w:tr>
  </w:tbl>
  <w:p w:rsidR="00F35250" w:rsidRDefault="00F3525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A18A9"/>
    <w:multiLevelType w:val="hybridMultilevel"/>
    <w:tmpl w:val="6C928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BA0E6B"/>
    <w:multiLevelType w:val="hybridMultilevel"/>
    <w:tmpl w:val="379A663C"/>
    <w:lvl w:ilvl="0" w:tplc="040C000B">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 w15:restartNumberingAfterBreak="0">
    <w:nsid w:val="0BD64B14"/>
    <w:multiLevelType w:val="hybridMultilevel"/>
    <w:tmpl w:val="C3D0BBD2"/>
    <w:lvl w:ilvl="0" w:tplc="13203500">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0F7076B7"/>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353"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4" w15:restartNumberingAfterBreak="0">
    <w:nsid w:val="164E5B86"/>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495"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5" w15:restartNumberingAfterBreak="0">
    <w:nsid w:val="1AC41335"/>
    <w:multiLevelType w:val="hybridMultilevel"/>
    <w:tmpl w:val="A5D2E928"/>
    <w:lvl w:ilvl="0" w:tplc="1ED4F64A">
      <w:start w:val="1"/>
      <w:numFmt w:val="bullet"/>
      <w:lvlText w:val="o"/>
      <w:lvlJc w:val="left"/>
      <w:pPr>
        <w:tabs>
          <w:tab w:val="num" w:pos="360"/>
        </w:tabs>
        <w:ind w:left="360" w:hanging="360"/>
      </w:pPr>
      <w:rPr>
        <w:rFonts w:ascii="Courier New" w:hAnsi="Courier New" w:cs="Courier New" w:hint="default"/>
      </w:rPr>
    </w:lvl>
    <w:lvl w:ilvl="1" w:tplc="04090003">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1BD1539"/>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637"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7" w15:restartNumberingAfterBreak="0">
    <w:nsid w:val="26541687"/>
    <w:multiLevelType w:val="hybridMultilevel"/>
    <w:tmpl w:val="D91C88F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406265"/>
    <w:multiLevelType w:val="multilevel"/>
    <w:tmpl w:val="AD6ECCFA"/>
    <w:lvl w:ilvl="0">
      <w:start w:val="1"/>
      <w:numFmt w:val="decimal"/>
      <w:lvlText w:val="%1."/>
      <w:lvlJc w:val="left"/>
      <w:pPr>
        <w:ind w:left="1429" w:hanging="360"/>
      </w:pPr>
      <w:rPr>
        <w:rFonts w:hint="default"/>
      </w:rPr>
    </w:lvl>
    <w:lvl w:ilvl="1">
      <w:start w:val="1"/>
      <w:numFmt w:val="decimal"/>
      <w:isLgl/>
      <w:lvlText w:val="%1.%2"/>
      <w:lvlJc w:val="left"/>
      <w:pPr>
        <w:ind w:left="1429"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9" w15:restartNumberingAfterBreak="0">
    <w:nsid w:val="320824D6"/>
    <w:multiLevelType w:val="hybridMultilevel"/>
    <w:tmpl w:val="3A30C832"/>
    <w:lvl w:ilvl="0" w:tplc="CEC60648">
      <w:start w:val="66"/>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BD11BD"/>
    <w:multiLevelType w:val="multilevel"/>
    <w:tmpl w:val="AD6ECCFA"/>
    <w:lvl w:ilvl="0">
      <w:start w:val="1"/>
      <w:numFmt w:val="decimal"/>
      <w:lvlText w:val="%1."/>
      <w:lvlJc w:val="left"/>
      <w:pPr>
        <w:ind w:left="1429" w:hanging="360"/>
      </w:pPr>
      <w:rPr>
        <w:rFonts w:hint="default"/>
      </w:rPr>
    </w:lvl>
    <w:lvl w:ilvl="1">
      <w:start w:val="1"/>
      <w:numFmt w:val="decimal"/>
      <w:isLgl/>
      <w:lvlText w:val="%1.%2"/>
      <w:lvlJc w:val="left"/>
      <w:pPr>
        <w:ind w:left="1429"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11" w15:restartNumberingAfterBreak="0">
    <w:nsid w:val="350957D0"/>
    <w:multiLevelType w:val="hybridMultilevel"/>
    <w:tmpl w:val="120A56D8"/>
    <w:lvl w:ilvl="0" w:tplc="040C000B">
      <w:start w:val="1"/>
      <w:numFmt w:val="bullet"/>
      <w:lvlText w:val=""/>
      <w:lvlJc w:val="left"/>
      <w:pPr>
        <w:ind w:left="1485"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12" w15:restartNumberingAfterBreak="0">
    <w:nsid w:val="37626872"/>
    <w:multiLevelType w:val="hybridMultilevel"/>
    <w:tmpl w:val="4314D5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69421B"/>
    <w:multiLevelType w:val="hybridMultilevel"/>
    <w:tmpl w:val="CF92CED8"/>
    <w:lvl w:ilvl="0" w:tplc="AE2ECF86">
      <w:start w:val="4"/>
      <w:numFmt w:val="bullet"/>
      <w:lvlText w:val=""/>
      <w:lvlJc w:val="left"/>
      <w:pPr>
        <w:ind w:left="927" w:hanging="360"/>
      </w:pPr>
      <w:rPr>
        <w:rFonts w:ascii="Symbol" w:eastAsia="Times New Roman" w:hAnsi="Symbol"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4" w15:restartNumberingAfterBreak="0">
    <w:nsid w:val="3A7E405F"/>
    <w:multiLevelType w:val="hybridMultilevel"/>
    <w:tmpl w:val="1702234C"/>
    <w:lvl w:ilvl="0" w:tplc="1ED4F64A">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C610F13"/>
    <w:multiLevelType w:val="hybridMultilevel"/>
    <w:tmpl w:val="A63E0386"/>
    <w:lvl w:ilvl="0" w:tplc="DD128840">
      <w:start w:val="66"/>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E8F222D"/>
    <w:multiLevelType w:val="hybridMultilevel"/>
    <w:tmpl w:val="7F58F4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0640BF2"/>
    <w:multiLevelType w:val="hybridMultilevel"/>
    <w:tmpl w:val="CA1063A0"/>
    <w:lvl w:ilvl="0" w:tplc="B1CEC840">
      <w:start w:val="1"/>
      <w:numFmt w:val="bullet"/>
      <w:lvlText w:val="o"/>
      <w:lvlJc w:val="left"/>
      <w:pPr>
        <w:tabs>
          <w:tab w:val="num" w:pos="720"/>
        </w:tabs>
        <w:ind w:left="720" w:hanging="360"/>
      </w:pPr>
      <w:rPr>
        <w:rFonts w:ascii="Courier New" w:hAnsi="Courier New" w:cs="Courier New" w:hint="default"/>
      </w:rPr>
    </w:lvl>
    <w:lvl w:ilvl="1" w:tplc="02F6DE64"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E83824"/>
    <w:multiLevelType w:val="hybridMultilevel"/>
    <w:tmpl w:val="19E0ECA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9" w15:restartNumberingAfterBreak="0">
    <w:nsid w:val="50587791"/>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495"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20" w15:restartNumberingAfterBreak="0">
    <w:nsid w:val="5E2E63F6"/>
    <w:multiLevelType w:val="multilevel"/>
    <w:tmpl w:val="8F4A701C"/>
    <w:lvl w:ilvl="0">
      <w:start w:val="1"/>
      <w:numFmt w:val="decimal"/>
      <w:pStyle w:val="titreprincipal"/>
      <w:lvlText w:val="%1."/>
      <w:lvlJc w:val="left"/>
      <w:pPr>
        <w:tabs>
          <w:tab w:val="num" w:pos="360"/>
        </w:tabs>
        <w:ind w:left="357" w:hanging="35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F1A2D9C"/>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353"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22" w15:restartNumberingAfterBreak="0">
    <w:nsid w:val="61F07325"/>
    <w:multiLevelType w:val="hybridMultilevel"/>
    <w:tmpl w:val="52DC47E0"/>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15:restartNumberingAfterBreak="0">
    <w:nsid w:val="62A52640"/>
    <w:multiLevelType w:val="hybridMultilevel"/>
    <w:tmpl w:val="7B363524"/>
    <w:lvl w:ilvl="0" w:tplc="23EEC9A0">
      <w:start w:val="4"/>
      <w:numFmt w:val="bullet"/>
      <w:lvlText w:val=""/>
      <w:lvlJc w:val="left"/>
      <w:pPr>
        <w:ind w:left="1211" w:hanging="360"/>
      </w:pPr>
      <w:rPr>
        <w:rFonts w:ascii="Symbol" w:eastAsia="Times New Roman" w:hAnsi="Symbol"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658E43CA"/>
    <w:multiLevelType w:val="hybridMultilevel"/>
    <w:tmpl w:val="2264A06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5" w15:restartNumberingAfterBreak="0">
    <w:nsid w:val="673E71B5"/>
    <w:multiLevelType w:val="hybridMultilevel"/>
    <w:tmpl w:val="27B0D098"/>
    <w:lvl w:ilvl="0" w:tplc="FD460C24">
      <w:start w:val="4"/>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6" w15:restartNumberingAfterBreak="0">
    <w:nsid w:val="79737A2B"/>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353"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27" w15:restartNumberingAfterBreak="0">
    <w:nsid w:val="7AB410EB"/>
    <w:multiLevelType w:val="hybridMultilevel"/>
    <w:tmpl w:val="384C4D68"/>
    <w:lvl w:ilvl="0" w:tplc="5A140F4C">
      <w:start w:val="66"/>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CC9114F"/>
    <w:multiLevelType w:val="hybridMultilevel"/>
    <w:tmpl w:val="C9FE87E8"/>
    <w:lvl w:ilvl="0" w:tplc="10D650C2">
      <w:start w:val="1"/>
      <w:numFmt w:val="bullet"/>
      <w:lvlText w:val=""/>
      <w:lvlJc w:val="left"/>
      <w:pPr>
        <w:ind w:left="360" w:hanging="360"/>
      </w:pPr>
      <w:rPr>
        <w:rFonts w:ascii="Symbol" w:hAnsi="Symbol" w:hint="default"/>
        <w:color w:val="auto"/>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7E9E593B"/>
    <w:multiLevelType w:val="multilevel"/>
    <w:tmpl w:val="D7E4FF16"/>
    <w:lvl w:ilvl="0">
      <w:start w:val="1"/>
      <w:numFmt w:val="decimal"/>
      <w:lvlText w:val="%1."/>
      <w:lvlJc w:val="left"/>
      <w:pPr>
        <w:ind w:left="1353" w:hanging="360"/>
      </w:pPr>
      <w:rPr>
        <w:rFonts w:ascii="Arial" w:hAnsi="Arial" w:cs="Arial" w:hint="default"/>
        <w:sz w:val="24"/>
        <w:szCs w:val="24"/>
      </w:rPr>
    </w:lvl>
    <w:lvl w:ilvl="1">
      <w:start w:val="1"/>
      <w:numFmt w:val="decimal"/>
      <w:isLgl/>
      <w:lvlText w:val="%1.%2"/>
      <w:lvlJc w:val="left"/>
      <w:pPr>
        <w:ind w:left="1429"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num w:numId="1">
    <w:abstractNumId w:val="20"/>
  </w:num>
  <w:num w:numId="2">
    <w:abstractNumId w:val="5"/>
  </w:num>
  <w:num w:numId="3">
    <w:abstractNumId w:val="17"/>
  </w:num>
  <w:num w:numId="4">
    <w:abstractNumId w:val="7"/>
  </w:num>
  <w:num w:numId="5">
    <w:abstractNumId w:val="12"/>
  </w:num>
  <w:num w:numId="6">
    <w:abstractNumId w:val="2"/>
  </w:num>
  <w:num w:numId="7">
    <w:abstractNumId w:val="14"/>
  </w:num>
  <w:num w:numId="8">
    <w:abstractNumId w:val="18"/>
  </w:num>
  <w:num w:numId="9">
    <w:abstractNumId w:val="29"/>
  </w:num>
  <w:num w:numId="10">
    <w:abstractNumId w:val="22"/>
  </w:num>
  <w:num w:numId="11">
    <w:abstractNumId w:val="16"/>
  </w:num>
  <w:num w:numId="12">
    <w:abstractNumId w:val="11"/>
  </w:num>
  <w:num w:numId="13">
    <w:abstractNumId w:val="8"/>
  </w:num>
  <w:num w:numId="14">
    <w:abstractNumId w:val="1"/>
  </w:num>
  <w:num w:numId="15">
    <w:abstractNumId w:val="10"/>
  </w:num>
  <w:num w:numId="16">
    <w:abstractNumId w:val="21"/>
  </w:num>
  <w:num w:numId="17">
    <w:abstractNumId w:val="28"/>
  </w:num>
  <w:num w:numId="18">
    <w:abstractNumId w:val="19"/>
  </w:num>
  <w:num w:numId="19">
    <w:abstractNumId w:val="4"/>
  </w:num>
  <w:num w:numId="20">
    <w:abstractNumId w:val="13"/>
  </w:num>
  <w:num w:numId="21">
    <w:abstractNumId w:val="23"/>
  </w:num>
  <w:num w:numId="22">
    <w:abstractNumId w:val="6"/>
  </w:num>
  <w:num w:numId="23">
    <w:abstractNumId w:val="26"/>
  </w:num>
  <w:num w:numId="24">
    <w:abstractNumId w:val="3"/>
  </w:num>
  <w:num w:numId="25">
    <w:abstractNumId w:val="25"/>
  </w:num>
  <w:num w:numId="26">
    <w:abstractNumId w:val="27"/>
  </w:num>
  <w:num w:numId="27">
    <w:abstractNumId w:val="9"/>
  </w:num>
  <w:num w:numId="28">
    <w:abstractNumId w:val="15"/>
  </w:num>
  <w:num w:numId="29">
    <w:abstractNumId w:val="0"/>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87041">
      <o:colormenu v:ext="edit" fillcolor="none" stroke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689"/>
    <w:rsid w:val="000017B1"/>
    <w:rsid w:val="0000419F"/>
    <w:rsid w:val="00004BAA"/>
    <w:rsid w:val="000072FC"/>
    <w:rsid w:val="000113E4"/>
    <w:rsid w:val="000159A0"/>
    <w:rsid w:val="000345D2"/>
    <w:rsid w:val="000663ED"/>
    <w:rsid w:val="0009769F"/>
    <w:rsid w:val="000A1A19"/>
    <w:rsid w:val="000A5DC4"/>
    <w:rsid w:val="000B3A98"/>
    <w:rsid w:val="000C76B1"/>
    <w:rsid w:val="000D55CF"/>
    <w:rsid w:val="00106B24"/>
    <w:rsid w:val="00117B07"/>
    <w:rsid w:val="0013393C"/>
    <w:rsid w:val="00136BCB"/>
    <w:rsid w:val="0014411B"/>
    <w:rsid w:val="0016378D"/>
    <w:rsid w:val="0016622B"/>
    <w:rsid w:val="00167CF2"/>
    <w:rsid w:val="00173366"/>
    <w:rsid w:val="00187BE7"/>
    <w:rsid w:val="0019511C"/>
    <w:rsid w:val="001B684A"/>
    <w:rsid w:val="001C1860"/>
    <w:rsid w:val="001D47BE"/>
    <w:rsid w:val="001D5A9A"/>
    <w:rsid w:val="00234512"/>
    <w:rsid w:val="0023451E"/>
    <w:rsid w:val="002376F8"/>
    <w:rsid w:val="0024151E"/>
    <w:rsid w:val="0025087B"/>
    <w:rsid w:val="00266A6F"/>
    <w:rsid w:val="00281117"/>
    <w:rsid w:val="0028438B"/>
    <w:rsid w:val="00284E09"/>
    <w:rsid w:val="002C0BE6"/>
    <w:rsid w:val="002C1FA6"/>
    <w:rsid w:val="002D6E15"/>
    <w:rsid w:val="002E41F2"/>
    <w:rsid w:val="002F18D4"/>
    <w:rsid w:val="002F4E44"/>
    <w:rsid w:val="003035B7"/>
    <w:rsid w:val="00303810"/>
    <w:rsid w:val="0031079B"/>
    <w:rsid w:val="00311080"/>
    <w:rsid w:val="0031121F"/>
    <w:rsid w:val="00311365"/>
    <w:rsid w:val="00313EA4"/>
    <w:rsid w:val="00330911"/>
    <w:rsid w:val="0034602F"/>
    <w:rsid w:val="0035051D"/>
    <w:rsid w:val="00362844"/>
    <w:rsid w:val="00387DE3"/>
    <w:rsid w:val="00393DA6"/>
    <w:rsid w:val="00395BAB"/>
    <w:rsid w:val="003A7B63"/>
    <w:rsid w:val="003C266D"/>
    <w:rsid w:val="003D1BD4"/>
    <w:rsid w:val="003E35F7"/>
    <w:rsid w:val="003E4E97"/>
    <w:rsid w:val="003F69FC"/>
    <w:rsid w:val="0041231D"/>
    <w:rsid w:val="00427059"/>
    <w:rsid w:val="00427417"/>
    <w:rsid w:val="00441DC0"/>
    <w:rsid w:val="00445A0B"/>
    <w:rsid w:val="00447837"/>
    <w:rsid w:val="00454ECE"/>
    <w:rsid w:val="00455015"/>
    <w:rsid w:val="004600ED"/>
    <w:rsid w:val="00466A2E"/>
    <w:rsid w:val="00467423"/>
    <w:rsid w:val="004742A7"/>
    <w:rsid w:val="00490610"/>
    <w:rsid w:val="004A1600"/>
    <w:rsid w:val="004A6B36"/>
    <w:rsid w:val="004C3D08"/>
    <w:rsid w:val="004C5860"/>
    <w:rsid w:val="004D6E89"/>
    <w:rsid w:val="004E47AF"/>
    <w:rsid w:val="004F0595"/>
    <w:rsid w:val="00506689"/>
    <w:rsid w:val="00510FB9"/>
    <w:rsid w:val="00511680"/>
    <w:rsid w:val="00514871"/>
    <w:rsid w:val="00516DE7"/>
    <w:rsid w:val="00525B28"/>
    <w:rsid w:val="00530E41"/>
    <w:rsid w:val="00532989"/>
    <w:rsid w:val="00554318"/>
    <w:rsid w:val="005641DD"/>
    <w:rsid w:val="00584487"/>
    <w:rsid w:val="00590492"/>
    <w:rsid w:val="00595B18"/>
    <w:rsid w:val="005B7816"/>
    <w:rsid w:val="005F00F7"/>
    <w:rsid w:val="0060185F"/>
    <w:rsid w:val="00603222"/>
    <w:rsid w:val="00610CC1"/>
    <w:rsid w:val="0063670F"/>
    <w:rsid w:val="00636717"/>
    <w:rsid w:val="00644C59"/>
    <w:rsid w:val="00645888"/>
    <w:rsid w:val="0066556C"/>
    <w:rsid w:val="00665E92"/>
    <w:rsid w:val="00666094"/>
    <w:rsid w:val="006673B1"/>
    <w:rsid w:val="00677661"/>
    <w:rsid w:val="006822B9"/>
    <w:rsid w:val="006849A9"/>
    <w:rsid w:val="00691838"/>
    <w:rsid w:val="00694323"/>
    <w:rsid w:val="00694822"/>
    <w:rsid w:val="00697836"/>
    <w:rsid w:val="006A6867"/>
    <w:rsid w:val="006C13C0"/>
    <w:rsid w:val="006E1668"/>
    <w:rsid w:val="006E6226"/>
    <w:rsid w:val="006F164B"/>
    <w:rsid w:val="006F24E2"/>
    <w:rsid w:val="00701C4E"/>
    <w:rsid w:val="00704EAC"/>
    <w:rsid w:val="00737470"/>
    <w:rsid w:val="00743699"/>
    <w:rsid w:val="007534C7"/>
    <w:rsid w:val="00761312"/>
    <w:rsid w:val="00763E12"/>
    <w:rsid w:val="00791211"/>
    <w:rsid w:val="007A14CE"/>
    <w:rsid w:val="007C48B8"/>
    <w:rsid w:val="007C6D5D"/>
    <w:rsid w:val="007D3037"/>
    <w:rsid w:val="007E3352"/>
    <w:rsid w:val="007E41C4"/>
    <w:rsid w:val="007F256B"/>
    <w:rsid w:val="0080784A"/>
    <w:rsid w:val="00811894"/>
    <w:rsid w:val="008156AB"/>
    <w:rsid w:val="00836D7C"/>
    <w:rsid w:val="008527E5"/>
    <w:rsid w:val="00860827"/>
    <w:rsid w:val="0086760E"/>
    <w:rsid w:val="00874C69"/>
    <w:rsid w:val="008A2C01"/>
    <w:rsid w:val="008B51E8"/>
    <w:rsid w:val="008C1CBB"/>
    <w:rsid w:val="008C3274"/>
    <w:rsid w:val="008C3AA6"/>
    <w:rsid w:val="0090064C"/>
    <w:rsid w:val="00910BE7"/>
    <w:rsid w:val="00910F12"/>
    <w:rsid w:val="0091474F"/>
    <w:rsid w:val="009178B0"/>
    <w:rsid w:val="00951613"/>
    <w:rsid w:val="00957394"/>
    <w:rsid w:val="00962D61"/>
    <w:rsid w:val="00965AF4"/>
    <w:rsid w:val="00973948"/>
    <w:rsid w:val="009A64AB"/>
    <w:rsid w:val="009A67DB"/>
    <w:rsid w:val="009B096D"/>
    <w:rsid w:val="009B69A8"/>
    <w:rsid w:val="009C7C59"/>
    <w:rsid w:val="009D0C72"/>
    <w:rsid w:val="009D44E3"/>
    <w:rsid w:val="00A006AF"/>
    <w:rsid w:val="00A01B89"/>
    <w:rsid w:val="00A033D8"/>
    <w:rsid w:val="00A03E14"/>
    <w:rsid w:val="00A10FE4"/>
    <w:rsid w:val="00A24A90"/>
    <w:rsid w:val="00A262E2"/>
    <w:rsid w:val="00A3153E"/>
    <w:rsid w:val="00A33396"/>
    <w:rsid w:val="00A33583"/>
    <w:rsid w:val="00A3723C"/>
    <w:rsid w:val="00A37F9C"/>
    <w:rsid w:val="00A4017E"/>
    <w:rsid w:val="00A44749"/>
    <w:rsid w:val="00A50AB3"/>
    <w:rsid w:val="00A536B8"/>
    <w:rsid w:val="00A63331"/>
    <w:rsid w:val="00A64C82"/>
    <w:rsid w:val="00A66520"/>
    <w:rsid w:val="00A67CCB"/>
    <w:rsid w:val="00A73EB0"/>
    <w:rsid w:val="00A77E7A"/>
    <w:rsid w:val="00A86A82"/>
    <w:rsid w:val="00A95DEC"/>
    <w:rsid w:val="00AA43AB"/>
    <w:rsid w:val="00AB1582"/>
    <w:rsid w:val="00AB79B8"/>
    <w:rsid w:val="00AC2BBC"/>
    <w:rsid w:val="00AD4F58"/>
    <w:rsid w:val="00AD7C29"/>
    <w:rsid w:val="00AF3658"/>
    <w:rsid w:val="00B06AB2"/>
    <w:rsid w:val="00B06BAF"/>
    <w:rsid w:val="00B21073"/>
    <w:rsid w:val="00B30CD1"/>
    <w:rsid w:val="00B32BFC"/>
    <w:rsid w:val="00B370AE"/>
    <w:rsid w:val="00B414DE"/>
    <w:rsid w:val="00B50C49"/>
    <w:rsid w:val="00B67E21"/>
    <w:rsid w:val="00B71219"/>
    <w:rsid w:val="00B73E66"/>
    <w:rsid w:val="00B77F26"/>
    <w:rsid w:val="00BA4DB3"/>
    <w:rsid w:val="00BC56B1"/>
    <w:rsid w:val="00BC6A51"/>
    <w:rsid w:val="00BE6E53"/>
    <w:rsid w:val="00BF3CCF"/>
    <w:rsid w:val="00BF4D59"/>
    <w:rsid w:val="00BF6934"/>
    <w:rsid w:val="00BF772A"/>
    <w:rsid w:val="00C06A3F"/>
    <w:rsid w:val="00C06C9A"/>
    <w:rsid w:val="00C1182E"/>
    <w:rsid w:val="00C1264B"/>
    <w:rsid w:val="00C135D9"/>
    <w:rsid w:val="00C142E0"/>
    <w:rsid w:val="00C25ADB"/>
    <w:rsid w:val="00C42311"/>
    <w:rsid w:val="00C43F02"/>
    <w:rsid w:val="00C46380"/>
    <w:rsid w:val="00C65336"/>
    <w:rsid w:val="00C656F9"/>
    <w:rsid w:val="00C658C6"/>
    <w:rsid w:val="00C6696B"/>
    <w:rsid w:val="00C8174C"/>
    <w:rsid w:val="00C8554A"/>
    <w:rsid w:val="00C871A2"/>
    <w:rsid w:val="00C877D0"/>
    <w:rsid w:val="00C93BBC"/>
    <w:rsid w:val="00CA754C"/>
    <w:rsid w:val="00CA76B0"/>
    <w:rsid w:val="00CB5718"/>
    <w:rsid w:val="00CC5201"/>
    <w:rsid w:val="00CF186D"/>
    <w:rsid w:val="00CF376A"/>
    <w:rsid w:val="00D00AF6"/>
    <w:rsid w:val="00D048A3"/>
    <w:rsid w:val="00D23ACE"/>
    <w:rsid w:val="00D32D93"/>
    <w:rsid w:val="00D40C67"/>
    <w:rsid w:val="00D41771"/>
    <w:rsid w:val="00D466EF"/>
    <w:rsid w:val="00D64FCB"/>
    <w:rsid w:val="00D87CC2"/>
    <w:rsid w:val="00D9385D"/>
    <w:rsid w:val="00DA3405"/>
    <w:rsid w:val="00DA4B28"/>
    <w:rsid w:val="00DA677C"/>
    <w:rsid w:val="00DC7CA5"/>
    <w:rsid w:val="00DD6AAF"/>
    <w:rsid w:val="00DE413A"/>
    <w:rsid w:val="00DE5D54"/>
    <w:rsid w:val="00DE5EF6"/>
    <w:rsid w:val="00DF0270"/>
    <w:rsid w:val="00DF0C9D"/>
    <w:rsid w:val="00DF1320"/>
    <w:rsid w:val="00E0420F"/>
    <w:rsid w:val="00E056C6"/>
    <w:rsid w:val="00E10BF3"/>
    <w:rsid w:val="00E13A0F"/>
    <w:rsid w:val="00E27CD0"/>
    <w:rsid w:val="00E3271B"/>
    <w:rsid w:val="00E51B2E"/>
    <w:rsid w:val="00E527F7"/>
    <w:rsid w:val="00E559A9"/>
    <w:rsid w:val="00E56172"/>
    <w:rsid w:val="00E609CE"/>
    <w:rsid w:val="00E617A2"/>
    <w:rsid w:val="00E61E9A"/>
    <w:rsid w:val="00E62BBD"/>
    <w:rsid w:val="00E70FEC"/>
    <w:rsid w:val="00E73F1B"/>
    <w:rsid w:val="00E91452"/>
    <w:rsid w:val="00E9165F"/>
    <w:rsid w:val="00E97919"/>
    <w:rsid w:val="00EA09CC"/>
    <w:rsid w:val="00EB3E34"/>
    <w:rsid w:val="00EC0D58"/>
    <w:rsid w:val="00ED1677"/>
    <w:rsid w:val="00EE2E37"/>
    <w:rsid w:val="00EE3796"/>
    <w:rsid w:val="00EF1B7C"/>
    <w:rsid w:val="00EF20A0"/>
    <w:rsid w:val="00EF4130"/>
    <w:rsid w:val="00F14B4A"/>
    <w:rsid w:val="00F21618"/>
    <w:rsid w:val="00F23A82"/>
    <w:rsid w:val="00F23BBE"/>
    <w:rsid w:val="00F3470A"/>
    <w:rsid w:val="00F35250"/>
    <w:rsid w:val="00F5041B"/>
    <w:rsid w:val="00F61927"/>
    <w:rsid w:val="00F6363D"/>
    <w:rsid w:val="00F868C3"/>
    <w:rsid w:val="00FA18C5"/>
    <w:rsid w:val="00FA1D68"/>
    <w:rsid w:val="00FB2C22"/>
    <w:rsid w:val="00FD32E1"/>
    <w:rsid w:val="00FF33EF"/>
    <w:rsid w:val="00FF4E76"/>
    <w:rsid w:val="00FF6D3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7041">
      <o:colormenu v:ext="edit" fillcolor="none" strokecolor="none"/>
    </o:shapedefaults>
    <o:shapelayout v:ext="edit">
      <o:idmap v:ext="edit" data="1"/>
    </o:shapelayout>
  </w:shapeDefaults>
  <w:decimalSymbol w:val=","/>
  <w:listSeparator w:val=";"/>
  <w15:docId w15:val="{639DC8F8-A83B-463E-A32C-E3072901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689"/>
    <w:rPr>
      <w:sz w:val="24"/>
      <w:szCs w:val="24"/>
      <w:lang w:eastAsia="en-US"/>
    </w:rPr>
  </w:style>
  <w:style w:type="paragraph" w:styleId="Titre1">
    <w:name w:val="heading 1"/>
    <w:basedOn w:val="Normal"/>
    <w:next w:val="Normal"/>
    <w:link w:val="Titre1Car"/>
    <w:uiPriority w:val="9"/>
    <w:qFormat/>
    <w:rsid w:val="00BF3CCF"/>
    <w:pPr>
      <w:keepNext/>
      <w:spacing w:before="240" w:after="60"/>
      <w:outlineLvl w:val="0"/>
    </w:pPr>
    <w:rPr>
      <w:rFonts w:ascii="Cambria" w:eastAsia="SimSun" w:hAnsi="Cambria"/>
      <w:b/>
      <w:bCs/>
      <w:kern w:val="32"/>
      <w:sz w:val="32"/>
      <w:szCs w:val="32"/>
    </w:rPr>
  </w:style>
  <w:style w:type="paragraph" w:styleId="Titre5">
    <w:name w:val="heading 5"/>
    <w:basedOn w:val="Normal"/>
    <w:next w:val="Normal"/>
    <w:link w:val="Titre5Car"/>
    <w:semiHidden/>
    <w:unhideWhenUsed/>
    <w:qFormat/>
    <w:rsid w:val="00303810"/>
    <w:pPr>
      <w:keepNext/>
      <w:keepLines/>
      <w:spacing w:before="200"/>
      <w:outlineLvl w:val="4"/>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506689"/>
    <w:pPr>
      <w:tabs>
        <w:tab w:val="center" w:pos="4536"/>
        <w:tab w:val="right" w:pos="9072"/>
      </w:tabs>
    </w:pPr>
  </w:style>
  <w:style w:type="paragraph" w:styleId="Pieddepage">
    <w:name w:val="footer"/>
    <w:basedOn w:val="Normal"/>
    <w:link w:val="PieddepageCar"/>
    <w:rsid w:val="00506689"/>
    <w:pPr>
      <w:tabs>
        <w:tab w:val="center" w:pos="4536"/>
        <w:tab w:val="right" w:pos="9072"/>
      </w:tabs>
    </w:pPr>
  </w:style>
  <w:style w:type="paragraph" w:styleId="Textedebulles">
    <w:name w:val="Balloon Text"/>
    <w:basedOn w:val="Normal"/>
    <w:semiHidden/>
    <w:rsid w:val="00BF772A"/>
    <w:rPr>
      <w:rFonts w:ascii="Tahoma" w:hAnsi="Tahoma" w:cs="Tahoma"/>
      <w:sz w:val="16"/>
      <w:szCs w:val="16"/>
    </w:rPr>
  </w:style>
  <w:style w:type="character" w:styleId="Lienhypertexte">
    <w:name w:val="Hyperlink"/>
    <w:basedOn w:val="Policepardfaut"/>
    <w:uiPriority w:val="99"/>
    <w:rsid w:val="00BF772A"/>
    <w:rPr>
      <w:color w:val="0000FF"/>
      <w:u w:val="single"/>
    </w:rPr>
  </w:style>
  <w:style w:type="paragraph" w:styleId="TM1">
    <w:name w:val="toc 1"/>
    <w:basedOn w:val="Normal"/>
    <w:next w:val="Normal"/>
    <w:autoRedefine/>
    <w:uiPriority w:val="39"/>
    <w:rsid w:val="00BF772A"/>
    <w:pPr>
      <w:spacing w:before="360"/>
    </w:pPr>
    <w:rPr>
      <w:rFonts w:ascii="Arial" w:hAnsi="Arial"/>
      <w:b/>
      <w:bCs/>
      <w:caps/>
      <w:szCs w:val="28"/>
    </w:rPr>
  </w:style>
  <w:style w:type="paragraph" w:styleId="TM2">
    <w:name w:val="toc 2"/>
    <w:basedOn w:val="Normal"/>
    <w:next w:val="Normal"/>
    <w:autoRedefine/>
    <w:semiHidden/>
    <w:rsid w:val="00BF772A"/>
    <w:pPr>
      <w:spacing w:before="240"/>
    </w:pPr>
    <w:rPr>
      <w:b/>
      <w:bCs/>
    </w:rPr>
  </w:style>
  <w:style w:type="paragraph" w:styleId="Notedebasdepage">
    <w:name w:val="footnote text"/>
    <w:basedOn w:val="Normal"/>
    <w:link w:val="NotedebasdepageCar"/>
    <w:uiPriority w:val="99"/>
    <w:rsid w:val="00BF772A"/>
    <w:rPr>
      <w:sz w:val="20"/>
      <w:szCs w:val="20"/>
    </w:rPr>
  </w:style>
  <w:style w:type="character" w:styleId="Appelnotedebasdep">
    <w:name w:val="footnote reference"/>
    <w:basedOn w:val="Policepardfaut"/>
    <w:semiHidden/>
    <w:rsid w:val="00BF772A"/>
    <w:rPr>
      <w:vertAlign w:val="superscript"/>
    </w:rPr>
  </w:style>
  <w:style w:type="character" w:styleId="Numrodepage">
    <w:name w:val="page number"/>
    <w:basedOn w:val="Policepardfaut"/>
    <w:rsid w:val="00A033D8"/>
  </w:style>
  <w:style w:type="paragraph" w:customStyle="1" w:styleId="titresecondaire">
    <w:name w:val="titre secondaire"/>
    <w:basedOn w:val="titreprincipal"/>
    <w:next w:val="retrait"/>
    <w:autoRedefine/>
    <w:rsid w:val="00BC56B1"/>
    <w:pPr>
      <w:numPr>
        <w:numId w:val="0"/>
      </w:numPr>
      <w:tabs>
        <w:tab w:val="left" w:pos="454"/>
      </w:tabs>
      <w:spacing w:after="240"/>
      <w:ind w:left="360"/>
    </w:pPr>
    <w:rPr>
      <w:rFonts w:ascii="Times New Roman" w:hAnsi="Times New Roman" w:cs="Times New Roman"/>
      <w:i/>
      <w:caps w:val="0"/>
      <w:szCs w:val="28"/>
      <w:u w:val="none"/>
    </w:rPr>
  </w:style>
  <w:style w:type="paragraph" w:customStyle="1" w:styleId="titreprincipal">
    <w:name w:val="titre principal"/>
    <w:basedOn w:val="Normal"/>
    <w:next w:val="titresecondaire"/>
    <w:autoRedefine/>
    <w:rsid w:val="004F0595"/>
    <w:pPr>
      <w:numPr>
        <w:numId w:val="1"/>
      </w:numPr>
      <w:spacing w:after="360"/>
    </w:pPr>
    <w:rPr>
      <w:rFonts w:ascii="Arial" w:hAnsi="Arial" w:cs="Arial"/>
      <w:b/>
      <w:bCs/>
      <w:caps/>
      <w:sz w:val="28"/>
      <w:szCs w:val="20"/>
      <w:u w:val="single"/>
      <w:lang w:eastAsia="fr-FR"/>
    </w:rPr>
  </w:style>
  <w:style w:type="paragraph" w:customStyle="1" w:styleId="corpsdutexte">
    <w:name w:val="corps du texte"/>
    <w:basedOn w:val="Normal"/>
    <w:rsid w:val="004F0595"/>
    <w:rPr>
      <w:rFonts w:ascii="Arial" w:hAnsi="Arial"/>
      <w:sz w:val="22"/>
      <w:szCs w:val="20"/>
      <w:lang w:eastAsia="fr-FR"/>
    </w:rPr>
  </w:style>
  <w:style w:type="paragraph" w:customStyle="1" w:styleId="retrait">
    <w:name w:val="retrait"/>
    <w:basedOn w:val="Normal"/>
    <w:autoRedefine/>
    <w:rsid w:val="00AC2BBC"/>
    <w:pPr>
      <w:spacing w:before="120"/>
      <w:ind w:right="-58"/>
      <w:jc w:val="both"/>
    </w:pPr>
    <w:rPr>
      <w:rFonts w:ascii="Arial" w:hAnsi="Arial"/>
      <w:i/>
      <w:color w:val="0070C0"/>
      <w:sz w:val="22"/>
    </w:rPr>
  </w:style>
  <w:style w:type="paragraph" w:customStyle="1" w:styleId="Normal1">
    <w:name w:val="Normal1"/>
    <w:basedOn w:val="Normal"/>
    <w:rsid w:val="004F0595"/>
    <w:pPr>
      <w:spacing w:before="120"/>
      <w:jc w:val="both"/>
    </w:pPr>
    <w:rPr>
      <w:rFonts w:ascii="Garamond" w:hAnsi="Garamond" w:cs="Arial"/>
      <w:iCs/>
      <w:szCs w:val="20"/>
    </w:rPr>
  </w:style>
  <w:style w:type="table" w:styleId="Grilledutableau">
    <w:name w:val="Table Grid"/>
    <w:basedOn w:val="TableauNormal"/>
    <w:rsid w:val="004F0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BF3CCF"/>
    <w:rPr>
      <w:rFonts w:ascii="Cambria" w:eastAsia="SimSun" w:hAnsi="Cambria"/>
      <w:b/>
      <w:bCs/>
      <w:kern w:val="32"/>
      <w:sz w:val="32"/>
      <w:szCs w:val="32"/>
      <w:lang w:eastAsia="en-US"/>
    </w:rPr>
  </w:style>
  <w:style w:type="character" w:customStyle="1" w:styleId="En-tteCar">
    <w:name w:val="En-tête Car"/>
    <w:basedOn w:val="Policepardfaut"/>
    <w:link w:val="En-tte"/>
    <w:rsid w:val="00BF3CCF"/>
    <w:rPr>
      <w:sz w:val="24"/>
      <w:szCs w:val="24"/>
      <w:lang w:eastAsia="en-US"/>
    </w:rPr>
  </w:style>
  <w:style w:type="character" w:customStyle="1" w:styleId="PieddepageCar">
    <w:name w:val="Pied de page Car"/>
    <w:basedOn w:val="Policepardfaut"/>
    <w:link w:val="Pieddepage"/>
    <w:rsid w:val="00BF3CCF"/>
    <w:rPr>
      <w:sz w:val="24"/>
      <w:szCs w:val="24"/>
      <w:lang w:eastAsia="en-US"/>
    </w:rPr>
  </w:style>
  <w:style w:type="character" w:customStyle="1" w:styleId="NotedebasdepageCar">
    <w:name w:val="Note de bas de page Car"/>
    <w:basedOn w:val="Policepardfaut"/>
    <w:link w:val="Notedebasdepage"/>
    <w:uiPriority w:val="99"/>
    <w:rsid w:val="00BF3CCF"/>
    <w:rPr>
      <w:lang w:eastAsia="en-US"/>
    </w:rPr>
  </w:style>
  <w:style w:type="character" w:customStyle="1" w:styleId="titredocument">
    <w:name w:val="titre document"/>
    <w:basedOn w:val="Policepardfaut"/>
    <w:rsid w:val="00BF3CCF"/>
    <w:rPr>
      <w:rFonts w:ascii="Times New Roman" w:hAnsi="Times New Roman"/>
      <w:b/>
      <w:caps/>
      <w:sz w:val="24"/>
    </w:rPr>
  </w:style>
  <w:style w:type="paragraph" w:styleId="Corpsdetexte2">
    <w:name w:val="Body Text 2"/>
    <w:basedOn w:val="Normal"/>
    <w:link w:val="Corpsdetexte2Car"/>
    <w:rsid w:val="00BF3CCF"/>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rsid w:val="00BF3CCF"/>
    <w:rPr>
      <w:rFonts w:ascii="Arial" w:hAnsi="Arial" w:cs="Arial"/>
      <w:b/>
      <w:bCs/>
      <w:caps/>
      <w:sz w:val="24"/>
      <w:lang w:eastAsia="en-US"/>
    </w:rPr>
  </w:style>
  <w:style w:type="character" w:customStyle="1" w:styleId="datervision">
    <w:name w:val="date révision"/>
    <w:basedOn w:val="Policepardfaut"/>
    <w:rsid w:val="00BF3CCF"/>
    <w:rPr>
      <w:rFonts w:ascii="Times New Roman" w:hAnsi="Times New Roman"/>
      <w:sz w:val="20"/>
    </w:rPr>
  </w:style>
  <w:style w:type="character" w:customStyle="1" w:styleId="libellrvision">
    <w:name w:val="libellé révision"/>
    <w:basedOn w:val="Policepardfaut"/>
    <w:rsid w:val="00BF3CCF"/>
    <w:rPr>
      <w:rFonts w:ascii="Arial" w:hAnsi="Arial"/>
      <w:sz w:val="20"/>
    </w:rPr>
  </w:style>
  <w:style w:type="paragraph" w:customStyle="1" w:styleId="texte">
    <w:name w:val="texte"/>
    <w:basedOn w:val="Normal"/>
    <w:rsid w:val="00BF3CCF"/>
    <w:pPr>
      <w:tabs>
        <w:tab w:val="left" w:pos="1701"/>
        <w:tab w:val="left" w:pos="2684"/>
        <w:tab w:val="left" w:pos="3656"/>
        <w:tab w:val="left" w:pos="5636"/>
        <w:tab w:val="left" w:pos="6753"/>
        <w:tab w:val="left" w:pos="8913"/>
      </w:tabs>
      <w:spacing w:before="200"/>
      <w:ind w:left="851"/>
    </w:pPr>
    <w:rPr>
      <w:rFonts w:ascii="Arial" w:hAnsi="Arial"/>
      <w:szCs w:val="20"/>
    </w:rPr>
  </w:style>
  <w:style w:type="paragraph" w:customStyle="1" w:styleId="Texte0">
    <w:name w:val="Texte"/>
    <w:basedOn w:val="Normal"/>
    <w:rsid w:val="00554318"/>
    <w:pPr>
      <w:spacing w:before="200"/>
      <w:ind w:left="851"/>
      <w:jc w:val="both"/>
    </w:pPr>
    <w:rPr>
      <w:rFonts w:ascii="Arial" w:hAnsi="Arial"/>
      <w:szCs w:val="20"/>
    </w:rPr>
  </w:style>
  <w:style w:type="character" w:customStyle="1" w:styleId="Titre5Car">
    <w:name w:val="Titre 5 Car"/>
    <w:basedOn w:val="Policepardfaut"/>
    <w:link w:val="Titre5"/>
    <w:semiHidden/>
    <w:rsid w:val="00303810"/>
    <w:rPr>
      <w:rFonts w:asciiTheme="majorHAnsi" w:eastAsiaTheme="majorEastAsia" w:hAnsiTheme="majorHAnsi" w:cstheme="majorBidi"/>
      <w:color w:val="243F60" w:themeColor="accent1" w:themeShade="7F"/>
      <w:sz w:val="24"/>
      <w:szCs w:val="24"/>
      <w:lang w:eastAsia="en-US"/>
    </w:rPr>
  </w:style>
  <w:style w:type="paragraph" w:styleId="Corpsdetexte3">
    <w:name w:val="Body Text 3"/>
    <w:basedOn w:val="Normal"/>
    <w:link w:val="Corpsdetexte3Car"/>
    <w:rsid w:val="00303810"/>
    <w:pPr>
      <w:spacing w:after="120"/>
    </w:pPr>
    <w:rPr>
      <w:sz w:val="16"/>
      <w:szCs w:val="16"/>
    </w:rPr>
  </w:style>
  <w:style w:type="character" w:customStyle="1" w:styleId="Corpsdetexte3Car">
    <w:name w:val="Corps de texte 3 Car"/>
    <w:basedOn w:val="Policepardfaut"/>
    <w:link w:val="Corpsdetexte3"/>
    <w:rsid w:val="00303810"/>
    <w:rPr>
      <w:sz w:val="16"/>
      <w:szCs w:val="16"/>
      <w:lang w:eastAsia="en-US"/>
    </w:rPr>
  </w:style>
  <w:style w:type="paragraph" w:customStyle="1" w:styleId="sous-texte">
    <w:name w:val="sous-texte"/>
    <w:basedOn w:val="Normal"/>
    <w:rsid w:val="00303810"/>
    <w:pPr>
      <w:tabs>
        <w:tab w:val="left" w:pos="2684"/>
        <w:tab w:val="left" w:pos="3656"/>
        <w:tab w:val="left" w:pos="5636"/>
        <w:tab w:val="left" w:pos="6753"/>
        <w:tab w:val="left" w:pos="8913"/>
      </w:tabs>
      <w:spacing w:before="160"/>
      <w:ind w:left="1418"/>
    </w:pPr>
    <w:rPr>
      <w:rFonts w:ascii="Arial" w:hAnsi="Arial"/>
      <w:szCs w:val="20"/>
    </w:rPr>
  </w:style>
  <w:style w:type="paragraph" w:styleId="Paragraphedeliste">
    <w:name w:val="List Paragraph"/>
    <w:basedOn w:val="Normal"/>
    <w:uiPriority w:val="34"/>
    <w:qFormat/>
    <w:rsid w:val="00701C4E"/>
    <w:pPr>
      <w:ind w:left="720"/>
      <w:contextualSpacing/>
    </w:pPr>
  </w:style>
  <w:style w:type="paragraph" w:customStyle="1" w:styleId="DecimalAligned">
    <w:name w:val="Decimal Aligned"/>
    <w:basedOn w:val="Normal"/>
    <w:uiPriority w:val="40"/>
    <w:qFormat/>
    <w:rsid w:val="00E61E9A"/>
    <w:pPr>
      <w:tabs>
        <w:tab w:val="decimal" w:pos="360"/>
      </w:tabs>
      <w:spacing w:after="200" w:line="276" w:lineRule="auto"/>
    </w:pPr>
    <w:rPr>
      <w:rFonts w:asciiTheme="minorHAnsi" w:eastAsiaTheme="minorEastAsia" w:hAnsiTheme="minorHAnsi" w:cstheme="minorBidi"/>
      <w:sz w:val="22"/>
      <w:szCs w:val="22"/>
    </w:rPr>
  </w:style>
  <w:style w:type="character" w:styleId="Emphaseple">
    <w:name w:val="Subtle Emphasis"/>
    <w:basedOn w:val="Policepardfaut"/>
    <w:uiPriority w:val="19"/>
    <w:qFormat/>
    <w:rsid w:val="00E61E9A"/>
    <w:rPr>
      <w:rFonts w:eastAsiaTheme="minorEastAsia" w:cstheme="minorBidi"/>
      <w:bCs w:val="0"/>
      <w:i/>
      <w:iCs/>
      <w:color w:val="808080" w:themeColor="text1" w:themeTint="7F"/>
      <w:szCs w:val="22"/>
      <w:lang w:val="fr-FR"/>
    </w:rPr>
  </w:style>
  <w:style w:type="table" w:styleId="Tramemoyenne2-Accent5">
    <w:name w:val="Medium Shading 2 Accent 5"/>
    <w:basedOn w:val="TableauNormal"/>
    <w:uiPriority w:val="64"/>
    <w:rsid w:val="00E61E9A"/>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itre">
    <w:name w:val="Title"/>
    <w:basedOn w:val="Normal"/>
    <w:next w:val="Normal"/>
    <w:link w:val="TitreCar"/>
    <w:qFormat/>
    <w:rsid w:val="004A160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4A1600"/>
    <w:rPr>
      <w:rFonts w:asciiTheme="majorHAnsi" w:eastAsiaTheme="majorEastAsia" w:hAnsiTheme="majorHAnsi" w:cstheme="majorBidi"/>
      <w:color w:val="17365D" w:themeColor="text2" w:themeShade="BF"/>
      <w:spacing w:val="5"/>
      <w:kern w:val="28"/>
      <w:sz w:val="52"/>
      <w:szCs w:val="52"/>
      <w:lang w:eastAsia="en-US"/>
    </w:rPr>
  </w:style>
  <w:style w:type="paragraph" w:styleId="Sous-titre">
    <w:name w:val="Subtitle"/>
    <w:basedOn w:val="Normal"/>
    <w:next w:val="Normal"/>
    <w:link w:val="Sous-titreCar"/>
    <w:qFormat/>
    <w:rsid w:val="006C13C0"/>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rsid w:val="006C13C0"/>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808661">
      <w:bodyDiv w:val="1"/>
      <w:marLeft w:val="0"/>
      <w:marRight w:val="0"/>
      <w:marTop w:val="0"/>
      <w:marBottom w:val="0"/>
      <w:divBdr>
        <w:top w:val="none" w:sz="0" w:space="0" w:color="auto"/>
        <w:left w:val="none" w:sz="0" w:space="0" w:color="auto"/>
        <w:bottom w:val="none" w:sz="0" w:space="0" w:color="auto"/>
        <w:right w:val="none" w:sz="0" w:space="0" w:color="auto"/>
      </w:divBdr>
    </w:div>
    <w:div w:id="1793867437">
      <w:bodyDiv w:val="1"/>
      <w:marLeft w:val="0"/>
      <w:marRight w:val="0"/>
      <w:marTop w:val="0"/>
      <w:marBottom w:val="0"/>
      <w:divBdr>
        <w:top w:val="none" w:sz="0" w:space="0" w:color="auto"/>
        <w:left w:val="none" w:sz="0" w:space="0" w:color="auto"/>
        <w:bottom w:val="none" w:sz="0" w:space="0" w:color="auto"/>
        <w:right w:val="none" w:sz="0" w:space="0" w:color="auto"/>
      </w:divBdr>
    </w:div>
    <w:div w:id="192741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34A60C-63E2-457C-955C-39F188B78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765</Words>
  <Characters>4716</Characters>
  <Application>Microsoft Office Word</Application>
  <DocSecurity>0</DocSecurity>
  <Lines>39</Lines>
  <Paragraphs>10</Paragraphs>
  <ScaleCrop>false</ScaleCrop>
  <HeadingPairs>
    <vt:vector size="2" baseType="variant">
      <vt:variant>
        <vt:lpstr>Titre</vt:lpstr>
      </vt:variant>
      <vt:variant>
        <vt:i4>1</vt:i4>
      </vt:variant>
    </vt:vector>
  </HeadingPairs>
  <TitlesOfParts>
    <vt:vector size="1" baseType="lpstr">
      <vt:lpstr>Management de l'intégrité Mécanique des installations</vt:lpstr>
    </vt:vector>
  </TitlesOfParts>
  <Company>INEOS</Company>
  <LinksUpToDate>false</LinksUpToDate>
  <CharactersWithSpaces>5471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de l'intégrité Mécanique des installations</dc:title>
  <dc:creator>ICE Admin</dc:creator>
  <cp:keywords>SYS-M2-07</cp:keywords>
  <cp:lastModifiedBy>Aurelie GALLARDO</cp:lastModifiedBy>
  <cp:revision>8</cp:revision>
  <cp:lastPrinted>2019-09-09T13:41:00Z</cp:lastPrinted>
  <dcterms:created xsi:type="dcterms:W3CDTF">2019-09-09T13:40:00Z</dcterms:created>
  <dcterms:modified xsi:type="dcterms:W3CDTF">2019-09-09T13:54:00Z</dcterms:modified>
  <cp:category>SYSTEME</cp:category>
</cp:coreProperties>
</file>