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2211"/>
      </w:tblGrid>
      <w:tr w:rsidR="00B60C8D" w:rsidRPr="00B60C8D" w:rsidTr="002A3C69">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312"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2642F8">
              <w:rPr>
                <w:rFonts w:ascii="Arial" w:hAnsi="Arial" w:cs="Arial"/>
                <w:b/>
                <w:bCs/>
                <w:sz w:val="22"/>
              </w:rPr>
              <w:t>07-06</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2642F8">
              <w:rPr>
                <w:rFonts w:ascii="Arial" w:hAnsi="Arial" w:cs="Arial"/>
                <w:i/>
                <w:sz w:val="20"/>
                <w:szCs w:val="20"/>
              </w:rPr>
              <w:t>10/01/01</w:t>
            </w:r>
          </w:p>
          <w:p w:rsidR="000C67DE" w:rsidRPr="00B60C8D" w:rsidRDefault="000C67DE" w:rsidP="002642F8">
            <w:pPr>
              <w:pStyle w:val="En-tte"/>
              <w:spacing w:before="60"/>
              <w:rPr>
                <w:rFonts w:ascii="Arial" w:hAnsi="Arial" w:cs="Arial"/>
                <w:sz w:val="22"/>
              </w:rPr>
            </w:pPr>
            <w:r w:rsidRPr="00B60C8D">
              <w:rPr>
                <w:rFonts w:ascii="Arial" w:hAnsi="Arial" w:cs="Arial"/>
                <w:sz w:val="22"/>
              </w:rPr>
              <w:t xml:space="preserve">Date: </w:t>
            </w:r>
            <w:r w:rsidR="002642F8">
              <w:rPr>
                <w:rFonts w:ascii="Arial" w:hAnsi="Arial" w:cs="Arial"/>
                <w:sz w:val="22"/>
              </w:rPr>
              <w:t>02/01</w:t>
            </w:r>
            <w:r w:rsidR="002D7773">
              <w:rPr>
                <w:rFonts w:ascii="Arial" w:hAnsi="Arial" w:cs="Arial"/>
                <w:sz w:val="22"/>
              </w:rPr>
              <w:t xml:space="preserve">/15  </w:t>
            </w:r>
            <w:r w:rsidR="00C81B2D">
              <w:rPr>
                <w:rFonts w:ascii="Arial" w:hAnsi="Arial" w:cs="Arial"/>
                <w:sz w:val="22"/>
              </w:rPr>
              <w:t xml:space="preserve">    </w:t>
            </w:r>
            <w:r w:rsidRPr="00B60C8D">
              <w:rPr>
                <w:rFonts w:ascii="Arial" w:hAnsi="Arial" w:cs="Arial"/>
                <w:sz w:val="22"/>
              </w:rPr>
              <w:t>Révision n°</w:t>
            </w:r>
            <w:r w:rsidR="002642F8">
              <w:rPr>
                <w:rFonts w:ascii="Arial" w:hAnsi="Arial" w:cs="Arial"/>
                <w:sz w:val="22"/>
              </w:rPr>
              <w:t>4</w:t>
            </w:r>
            <w:r w:rsidRPr="00B60C8D">
              <w:rPr>
                <w:rFonts w:ascii="Arial" w:hAnsi="Arial" w:cs="Arial"/>
                <w:sz w:val="22"/>
              </w:rPr>
              <w:t xml:space="preserve">     </w:t>
            </w:r>
          </w:p>
        </w:tc>
        <w:tc>
          <w:tcPr>
            <w:tcW w:w="2211"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E321C4">
              <w:rPr>
                <w:rStyle w:val="Numrodepage"/>
                <w:rFonts w:ascii="Arial" w:hAnsi="Arial" w:cs="Arial"/>
                <w:sz w:val="22"/>
              </w:rPr>
              <w:t>4</w:t>
            </w:r>
          </w:p>
          <w:p w:rsidR="00B60C8D" w:rsidRPr="00B60C8D" w:rsidRDefault="00520E98" w:rsidP="005205E5">
            <w:pPr>
              <w:pStyle w:val="En-tte"/>
              <w:spacing w:before="60"/>
              <w:jc w:val="center"/>
              <w:rPr>
                <w:rFonts w:ascii="Arial" w:hAnsi="Arial" w:cs="Arial"/>
                <w:sz w:val="22"/>
              </w:rPr>
            </w:pPr>
            <w:r>
              <w:rPr>
                <w:rStyle w:val="Numrodepage"/>
                <w:rFonts w:ascii="Arial" w:hAnsi="Arial" w:cs="Arial"/>
                <w:sz w:val="22"/>
              </w:rPr>
              <w:t>Annexe (</w:t>
            </w:r>
            <w:r w:rsidR="00E321C4">
              <w:rPr>
                <w:rStyle w:val="Numrodepage"/>
                <w:rFonts w:ascii="Arial" w:hAnsi="Arial" w:cs="Arial"/>
                <w:sz w:val="22"/>
              </w:rPr>
              <w:t>0</w:t>
            </w:r>
            <w:r w:rsidR="00B60C8D" w:rsidRPr="00B60C8D">
              <w:rPr>
                <w:rStyle w:val="Numrodepage"/>
                <w:rFonts w:ascii="Arial" w:hAnsi="Arial" w:cs="Arial"/>
                <w:sz w:val="22"/>
              </w:rPr>
              <w:t>)</w:t>
            </w:r>
          </w:p>
        </w:tc>
      </w:tr>
      <w:tr w:rsidR="00B60C8D" w:rsidRPr="00B60C8D" w:rsidTr="002A3C69">
        <w:trPr>
          <w:cantSplit/>
        </w:trPr>
        <w:tc>
          <w:tcPr>
            <w:tcW w:w="2941" w:type="dxa"/>
            <w:vMerge w:val="restart"/>
          </w:tcPr>
          <w:p w:rsidR="00B60C8D" w:rsidRPr="00296527"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proofErr w:type="spellStart"/>
            <w:r w:rsidR="00296527" w:rsidRPr="00296527">
              <w:rPr>
                <w:rFonts w:ascii="Arial" w:hAnsi="Arial" w:cs="Arial"/>
                <w:sz w:val="22"/>
                <w:szCs w:val="22"/>
              </w:rPr>
              <w:t>SdC</w:t>
            </w:r>
            <w:proofErr w:type="spellEnd"/>
            <w:r w:rsidR="00296527" w:rsidRPr="00296527">
              <w:rPr>
                <w:rFonts w:ascii="Arial" w:hAnsi="Arial" w:cs="Arial"/>
                <w:sz w:val="22"/>
                <w:szCs w:val="22"/>
              </w:rPr>
              <w:t xml:space="preserve"> Centrale Sud -</w:t>
            </w:r>
            <w:r w:rsidR="00296527" w:rsidRPr="00296527">
              <w:rPr>
                <w:rFonts w:ascii="Arial" w:hAnsi="Arial" w:cs="Arial"/>
                <w:sz w:val="22"/>
                <w:szCs w:val="22"/>
              </w:rPr>
              <w:br/>
              <w:t xml:space="preserve">  U </w:t>
            </w:r>
            <w:r w:rsidR="00B45E0C">
              <w:rPr>
                <w:rFonts w:ascii="Arial" w:hAnsi="Arial" w:cs="Arial"/>
                <w:sz w:val="22"/>
                <w:szCs w:val="22"/>
              </w:rPr>
              <w:t>–</w:t>
            </w:r>
            <w:r w:rsidR="00296527" w:rsidRPr="00296527">
              <w:rPr>
                <w:rFonts w:ascii="Arial" w:hAnsi="Arial" w:cs="Arial"/>
                <w:sz w:val="22"/>
                <w:szCs w:val="22"/>
              </w:rPr>
              <w:t xml:space="preserve"> M</w:t>
            </w:r>
            <w:r w:rsidR="00B45E0C">
              <w:rPr>
                <w:rFonts w:ascii="Arial" w:hAnsi="Arial" w:cs="Arial"/>
                <w:sz w:val="22"/>
                <w:szCs w:val="22"/>
              </w:rPr>
              <w:t xml:space="preserve"> – LVE – E - Z</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proofErr w:type="spellStart"/>
            <w:r w:rsidRPr="00296527">
              <w:rPr>
                <w:rFonts w:ascii="Arial" w:hAnsi="Arial" w:cs="Arial"/>
                <w:sz w:val="22"/>
                <w:szCs w:val="22"/>
              </w:rPr>
              <w:t>CdQ</w:t>
            </w:r>
            <w:proofErr w:type="spellEnd"/>
            <w:r w:rsidRPr="00296527">
              <w:rPr>
                <w:rFonts w:ascii="Arial" w:hAnsi="Arial" w:cs="Arial"/>
                <w:sz w:val="22"/>
                <w:szCs w:val="22"/>
              </w:rPr>
              <w:t xml:space="preserve"> (5</w:t>
            </w:r>
            <w:r w:rsidR="00520E98">
              <w:rPr>
                <w:rFonts w:ascii="Arial" w:hAnsi="Arial" w:cs="Arial"/>
                <w:sz w:val="22"/>
                <w:szCs w:val="22"/>
              </w:rPr>
              <w:t>)</w:t>
            </w:r>
            <w:r w:rsidR="00651397">
              <w:rPr>
                <w:rFonts w:ascii="Arial" w:hAnsi="Arial" w:cs="Arial"/>
                <w:sz w:val="22"/>
                <w:szCs w:val="22"/>
              </w:rPr>
              <w:t xml:space="preserve"> </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4B5C5E" w:rsidP="00296527">
            <w:pPr>
              <w:pStyle w:val="En-tte"/>
              <w:spacing w:before="60"/>
              <w:jc w:val="center"/>
              <w:rPr>
                <w:rFonts w:ascii="Arial" w:hAnsi="Arial" w:cs="Arial"/>
                <w:b/>
                <w:i/>
                <w:sz w:val="22"/>
                <w:highlight w:val="yellow"/>
              </w:rPr>
            </w:pPr>
            <w:r>
              <w:rPr>
                <w:rFonts w:ascii="Arial" w:hAnsi="Arial" w:cs="Arial"/>
                <w:b/>
                <w:sz w:val="22"/>
              </w:rPr>
              <w:t>DEGAZEURS</w:t>
            </w:r>
          </w:p>
        </w:tc>
      </w:tr>
      <w:tr w:rsidR="00B60C8D" w:rsidRPr="00B60C8D" w:rsidTr="002A3C69">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C43BE4" w:rsidRPr="00E2648D" w:rsidRDefault="00B45E0C" w:rsidP="00F1049F">
            <w:pPr>
              <w:pStyle w:val="Corpsdetexte2"/>
              <w:rPr>
                <w:rStyle w:val="titredocument"/>
                <w:rFonts w:ascii="Arial" w:hAnsi="Arial"/>
                <w:b/>
                <w:sz w:val="22"/>
              </w:rPr>
            </w:pPr>
            <w:r>
              <w:rPr>
                <w:rStyle w:val="titredocument"/>
                <w:rFonts w:ascii="Arial" w:hAnsi="Arial"/>
                <w:b/>
                <w:sz w:val="22"/>
                <w:szCs w:val="22"/>
              </w:rPr>
              <w:t>BOUCLE EAU CHAUDE COGENERATION</w:t>
            </w:r>
          </w:p>
        </w:tc>
      </w:tr>
    </w:tbl>
    <w:p w:rsidR="00B60C8D" w:rsidRDefault="00B60C8D"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490"/>
      </w:tblGrid>
      <w:tr w:rsidR="00763D6E" w:rsidRPr="00B60C8D" w:rsidTr="00965755">
        <w:trPr>
          <w:cantSplit/>
          <w:trHeight w:hRule="exact" w:val="2128"/>
        </w:trPr>
        <w:tc>
          <w:tcPr>
            <w:tcW w:w="10490" w:type="dxa"/>
          </w:tcPr>
          <w:p w:rsidR="00763D6E"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212CB9" w:rsidRPr="00B60C8D" w:rsidRDefault="00212CB9" w:rsidP="00C65EE7">
            <w:pPr>
              <w:spacing w:before="60"/>
              <w:rPr>
                <w:rFonts w:ascii="Arial" w:hAnsi="Arial" w:cs="Arial"/>
                <w:b/>
                <w:bCs/>
              </w:rPr>
            </w:pPr>
          </w:p>
          <w:p w:rsidR="00965755" w:rsidRDefault="00965755" w:rsidP="00965755">
            <w:pPr>
              <w:pStyle w:val="texte"/>
              <w:tabs>
                <w:tab w:val="clear" w:pos="1701"/>
                <w:tab w:val="clear" w:pos="2684"/>
                <w:tab w:val="clear" w:pos="3656"/>
                <w:tab w:val="clear" w:pos="5636"/>
                <w:tab w:val="clear" w:pos="6753"/>
                <w:tab w:val="clear" w:pos="8913"/>
              </w:tabs>
              <w:spacing w:before="120"/>
              <w:ind w:left="176"/>
              <w:jc w:val="both"/>
            </w:pPr>
            <w:r>
              <w:t>Description et mode d’exploitation du circuit de réchauffage de l’eau des dégazeurs par la boucle d’eau chaude de la cogénération (téléphone LAVENG : 63 99).</w:t>
            </w:r>
          </w:p>
          <w:p w:rsidR="00763D6E" w:rsidRPr="00520E98" w:rsidRDefault="00763D6E" w:rsidP="002E047E">
            <w:pPr>
              <w:pStyle w:val="texte"/>
              <w:tabs>
                <w:tab w:val="clear" w:pos="1701"/>
                <w:tab w:val="clear" w:pos="2684"/>
                <w:tab w:val="clear" w:pos="3656"/>
                <w:tab w:val="clear" w:pos="5636"/>
                <w:tab w:val="clear" w:pos="6753"/>
                <w:tab w:val="clear" w:pos="8913"/>
              </w:tabs>
              <w:ind w:left="34"/>
              <w:rPr>
                <w:sz w:val="22"/>
              </w:rPr>
            </w:pPr>
          </w:p>
        </w:tc>
      </w:tr>
    </w:tbl>
    <w:p w:rsidR="00695B1C" w:rsidRPr="00B60C8D"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520E98" w:rsidRPr="00B60C8D" w:rsidTr="006C4E4F">
        <w:trPr>
          <w:cantSplit/>
          <w:trHeight w:hRule="exact" w:val="387"/>
        </w:trPr>
        <w:tc>
          <w:tcPr>
            <w:tcW w:w="1985" w:type="dxa"/>
          </w:tcPr>
          <w:p w:rsidR="00520E98" w:rsidRPr="00520E98" w:rsidRDefault="002B08BE" w:rsidP="00520E98">
            <w:pPr>
              <w:spacing w:before="60" w:after="60"/>
              <w:jc w:val="center"/>
              <w:rPr>
                <w:rStyle w:val="datervision"/>
                <w:rFonts w:ascii="Arial" w:hAnsi="Arial" w:cs="Arial"/>
              </w:rPr>
            </w:pPr>
            <w:r>
              <w:rPr>
                <w:rStyle w:val="datervision"/>
                <w:rFonts w:ascii="Arial" w:hAnsi="Arial" w:cs="Arial"/>
              </w:rPr>
              <w:t>10/01/2001</w:t>
            </w:r>
          </w:p>
        </w:tc>
        <w:tc>
          <w:tcPr>
            <w:tcW w:w="851" w:type="dxa"/>
            <w:vAlign w:val="center"/>
          </w:tcPr>
          <w:p w:rsidR="00520E98" w:rsidRPr="006C4E4F" w:rsidRDefault="00520E98" w:rsidP="00424D5E">
            <w:pPr>
              <w:spacing w:before="60"/>
              <w:ind w:left="-108" w:right="-108"/>
              <w:jc w:val="center"/>
              <w:rPr>
                <w:rFonts w:ascii="Arial" w:hAnsi="Arial" w:cs="Arial"/>
                <w:sz w:val="20"/>
                <w:szCs w:val="20"/>
              </w:rPr>
            </w:pPr>
            <w:r w:rsidRPr="006C4E4F">
              <w:rPr>
                <w:rFonts w:ascii="Arial" w:hAnsi="Arial" w:cs="Arial"/>
                <w:sz w:val="20"/>
                <w:szCs w:val="20"/>
              </w:rPr>
              <w:t>N°</w:t>
            </w:r>
            <w:r w:rsidR="001E4519">
              <w:rPr>
                <w:rFonts w:ascii="Arial" w:hAnsi="Arial" w:cs="Arial"/>
                <w:sz w:val="20"/>
                <w:szCs w:val="20"/>
              </w:rPr>
              <w:t>0</w:t>
            </w:r>
          </w:p>
        </w:tc>
        <w:tc>
          <w:tcPr>
            <w:tcW w:w="7654" w:type="dxa"/>
            <w:vAlign w:val="center"/>
          </w:tcPr>
          <w:p w:rsidR="00520E98" w:rsidRPr="006C4E4F" w:rsidRDefault="001E4519" w:rsidP="006C4E4F">
            <w:pPr>
              <w:rPr>
                <w:rStyle w:val="libellrvision"/>
                <w:rFonts w:cs="Arial"/>
                <w:sz w:val="22"/>
                <w:szCs w:val="22"/>
              </w:rPr>
            </w:pPr>
            <w:r>
              <w:rPr>
                <w:rStyle w:val="libellrvision"/>
              </w:rPr>
              <w:t>Nouvelle consigne</w:t>
            </w:r>
          </w:p>
        </w:tc>
      </w:tr>
      <w:tr w:rsidR="00520E98" w:rsidRPr="00B60C8D" w:rsidTr="00520E98">
        <w:trPr>
          <w:cantSplit/>
          <w:trHeight w:hRule="exact" w:val="353"/>
        </w:trPr>
        <w:tc>
          <w:tcPr>
            <w:tcW w:w="1985" w:type="dxa"/>
          </w:tcPr>
          <w:p w:rsidR="00520E98" w:rsidRPr="00520E98" w:rsidRDefault="002B08BE" w:rsidP="00520E98">
            <w:pPr>
              <w:spacing w:before="60" w:after="60"/>
              <w:jc w:val="center"/>
              <w:rPr>
                <w:rStyle w:val="datervision"/>
                <w:rFonts w:ascii="Arial" w:hAnsi="Arial" w:cs="Arial"/>
              </w:rPr>
            </w:pPr>
            <w:r>
              <w:rPr>
                <w:rStyle w:val="datervision"/>
                <w:rFonts w:ascii="Arial" w:hAnsi="Arial" w:cs="Arial"/>
              </w:rPr>
              <w:t>01/12/2003</w:t>
            </w:r>
          </w:p>
        </w:tc>
        <w:tc>
          <w:tcPr>
            <w:tcW w:w="851" w:type="dxa"/>
            <w:vAlign w:val="center"/>
          </w:tcPr>
          <w:p w:rsidR="00520E98" w:rsidRPr="00296527" w:rsidRDefault="00520E98" w:rsidP="007A6811">
            <w:pPr>
              <w:spacing w:before="60"/>
              <w:ind w:left="-108" w:right="-108"/>
              <w:jc w:val="center"/>
              <w:rPr>
                <w:rFonts w:ascii="Arial" w:hAnsi="Arial" w:cs="Arial"/>
                <w:sz w:val="20"/>
                <w:szCs w:val="20"/>
              </w:rPr>
            </w:pPr>
            <w:r w:rsidRPr="00296527">
              <w:rPr>
                <w:rFonts w:ascii="Arial" w:hAnsi="Arial" w:cs="Arial"/>
                <w:sz w:val="20"/>
                <w:szCs w:val="20"/>
              </w:rPr>
              <w:t>N°</w:t>
            </w:r>
            <w:r w:rsidR="00202C44">
              <w:rPr>
                <w:rFonts w:ascii="Arial" w:hAnsi="Arial" w:cs="Arial"/>
                <w:sz w:val="20"/>
                <w:szCs w:val="20"/>
              </w:rPr>
              <w:t>1</w:t>
            </w:r>
          </w:p>
        </w:tc>
        <w:tc>
          <w:tcPr>
            <w:tcW w:w="7654" w:type="dxa"/>
            <w:vAlign w:val="center"/>
          </w:tcPr>
          <w:p w:rsidR="00520E98" w:rsidRPr="00E2648D" w:rsidRDefault="002B08BE" w:rsidP="006C4E4F">
            <w:pPr>
              <w:rPr>
                <w:rFonts w:ascii="Arial" w:hAnsi="Arial" w:cs="Arial"/>
                <w:sz w:val="22"/>
                <w:szCs w:val="22"/>
              </w:rPr>
            </w:pPr>
            <w:r>
              <w:rPr>
                <w:rStyle w:val="libellrvision"/>
              </w:rPr>
              <w:t>Changement de numéro de téléphone</w:t>
            </w:r>
          </w:p>
        </w:tc>
      </w:tr>
      <w:tr w:rsidR="00520E98" w:rsidRPr="00B60C8D" w:rsidTr="006C4E4F">
        <w:trPr>
          <w:cantSplit/>
          <w:trHeight w:hRule="exact" w:val="327"/>
        </w:trPr>
        <w:tc>
          <w:tcPr>
            <w:tcW w:w="1985" w:type="dxa"/>
          </w:tcPr>
          <w:p w:rsidR="00520E98" w:rsidRPr="00520E98" w:rsidRDefault="002B08BE" w:rsidP="00520E98">
            <w:pPr>
              <w:spacing w:before="60" w:after="60"/>
              <w:jc w:val="center"/>
              <w:rPr>
                <w:rStyle w:val="datervision"/>
                <w:rFonts w:ascii="Arial" w:hAnsi="Arial" w:cs="Arial"/>
              </w:rPr>
            </w:pPr>
            <w:r>
              <w:rPr>
                <w:rStyle w:val="datervision"/>
                <w:rFonts w:ascii="Arial" w:hAnsi="Arial" w:cs="Arial"/>
              </w:rPr>
              <w:t>07/10/2008</w:t>
            </w:r>
          </w:p>
        </w:tc>
        <w:tc>
          <w:tcPr>
            <w:tcW w:w="851" w:type="dxa"/>
            <w:vAlign w:val="center"/>
          </w:tcPr>
          <w:p w:rsidR="00520E98" w:rsidRPr="00296527" w:rsidRDefault="00520E98" w:rsidP="007A6811">
            <w:pPr>
              <w:spacing w:before="60"/>
              <w:ind w:left="-108" w:right="-108"/>
              <w:jc w:val="center"/>
              <w:rPr>
                <w:rFonts w:ascii="Arial" w:hAnsi="Arial" w:cs="Arial"/>
                <w:sz w:val="20"/>
                <w:szCs w:val="20"/>
              </w:rPr>
            </w:pPr>
            <w:r w:rsidRPr="00296527">
              <w:rPr>
                <w:rFonts w:ascii="Arial" w:hAnsi="Arial" w:cs="Arial"/>
                <w:sz w:val="20"/>
                <w:szCs w:val="20"/>
              </w:rPr>
              <w:t>N°</w:t>
            </w:r>
            <w:r w:rsidR="00202C44">
              <w:rPr>
                <w:rFonts w:ascii="Arial" w:hAnsi="Arial" w:cs="Arial"/>
                <w:sz w:val="20"/>
                <w:szCs w:val="20"/>
              </w:rPr>
              <w:t>2</w:t>
            </w:r>
          </w:p>
        </w:tc>
        <w:tc>
          <w:tcPr>
            <w:tcW w:w="7654" w:type="dxa"/>
            <w:vAlign w:val="center"/>
          </w:tcPr>
          <w:p w:rsidR="00520E98" w:rsidRPr="00E2648D" w:rsidRDefault="002B08BE" w:rsidP="006C4E4F">
            <w:pPr>
              <w:rPr>
                <w:rFonts w:ascii="Arial" w:hAnsi="Arial" w:cs="Arial"/>
                <w:sz w:val="22"/>
                <w:szCs w:val="22"/>
              </w:rPr>
            </w:pPr>
            <w:r>
              <w:rPr>
                <w:rStyle w:val="libellrvision"/>
              </w:rPr>
              <w:t>Relecture</w:t>
            </w:r>
          </w:p>
        </w:tc>
      </w:tr>
      <w:tr w:rsidR="00520E98" w:rsidRPr="00B60C8D" w:rsidTr="006C4E4F">
        <w:trPr>
          <w:cantSplit/>
          <w:trHeight w:hRule="exact" w:val="317"/>
        </w:trPr>
        <w:tc>
          <w:tcPr>
            <w:tcW w:w="1985" w:type="dxa"/>
          </w:tcPr>
          <w:p w:rsidR="00520E98" w:rsidRPr="009F33FF" w:rsidRDefault="002B08BE" w:rsidP="00424D5E">
            <w:pPr>
              <w:spacing w:before="60" w:after="60"/>
              <w:jc w:val="center"/>
              <w:rPr>
                <w:rStyle w:val="datervision"/>
                <w:rFonts w:ascii="Arial" w:hAnsi="Arial" w:cs="Arial"/>
              </w:rPr>
            </w:pPr>
            <w:r w:rsidRPr="009F33FF">
              <w:rPr>
                <w:rStyle w:val="datervision"/>
                <w:rFonts w:ascii="Arial" w:hAnsi="Arial" w:cs="Arial"/>
              </w:rPr>
              <w:t>17/09/2013</w:t>
            </w:r>
          </w:p>
        </w:tc>
        <w:tc>
          <w:tcPr>
            <w:tcW w:w="851" w:type="dxa"/>
            <w:vAlign w:val="center"/>
          </w:tcPr>
          <w:p w:rsidR="00520E98" w:rsidRPr="009F33FF" w:rsidRDefault="00520E98" w:rsidP="007A6811">
            <w:pPr>
              <w:spacing w:before="60"/>
              <w:ind w:left="-108" w:right="-108"/>
              <w:jc w:val="center"/>
              <w:rPr>
                <w:rFonts w:ascii="Arial" w:hAnsi="Arial" w:cs="Arial"/>
                <w:sz w:val="20"/>
                <w:szCs w:val="20"/>
              </w:rPr>
            </w:pPr>
            <w:r w:rsidRPr="009F33FF">
              <w:rPr>
                <w:rFonts w:ascii="Arial" w:hAnsi="Arial" w:cs="Arial"/>
                <w:sz w:val="20"/>
                <w:szCs w:val="20"/>
              </w:rPr>
              <w:t>N°</w:t>
            </w:r>
            <w:r w:rsidR="00202C44" w:rsidRPr="009F33FF">
              <w:rPr>
                <w:rFonts w:ascii="Arial" w:hAnsi="Arial" w:cs="Arial"/>
                <w:sz w:val="20"/>
                <w:szCs w:val="20"/>
              </w:rPr>
              <w:t>3</w:t>
            </w:r>
          </w:p>
        </w:tc>
        <w:tc>
          <w:tcPr>
            <w:tcW w:w="7654" w:type="dxa"/>
            <w:vAlign w:val="center"/>
          </w:tcPr>
          <w:p w:rsidR="00520E98" w:rsidRPr="002B08BE" w:rsidRDefault="002B08BE" w:rsidP="002D7773">
            <w:pPr>
              <w:rPr>
                <w:rStyle w:val="libellrvision"/>
              </w:rPr>
            </w:pPr>
            <w:r w:rsidRPr="002B08BE">
              <w:rPr>
                <w:rStyle w:val="libellrvision"/>
              </w:rPr>
              <w:t>Mise à jour 5 ans</w:t>
            </w:r>
          </w:p>
        </w:tc>
      </w:tr>
      <w:tr w:rsidR="00202C44" w:rsidRPr="00777654" w:rsidTr="00202C44">
        <w:trPr>
          <w:cantSplit/>
          <w:trHeight w:hRule="exact" w:val="393"/>
        </w:trPr>
        <w:tc>
          <w:tcPr>
            <w:tcW w:w="1985" w:type="dxa"/>
          </w:tcPr>
          <w:p w:rsidR="00202C44" w:rsidRPr="001E4519" w:rsidRDefault="002B08BE" w:rsidP="00202C44">
            <w:pPr>
              <w:spacing w:before="60" w:after="60"/>
              <w:jc w:val="center"/>
              <w:rPr>
                <w:rStyle w:val="datervision"/>
                <w:rFonts w:ascii="Arial" w:hAnsi="Arial" w:cs="Arial"/>
                <w:b/>
              </w:rPr>
            </w:pPr>
            <w:r>
              <w:rPr>
                <w:rStyle w:val="datervision"/>
                <w:rFonts w:ascii="Arial" w:hAnsi="Arial" w:cs="Arial"/>
                <w:b/>
              </w:rPr>
              <w:t>02/01/2015</w:t>
            </w:r>
          </w:p>
        </w:tc>
        <w:tc>
          <w:tcPr>
            <w:tcW w:w="851" w:type="dxa"/>
            <w:vAlign w:val="center"/>
          </w:tcPr>
          <w:p w:rsidR="00202C44" w:rsidRPr="001E4519" w:rsidRDefault="002B08BE" w:rsidP="00202C44">
            <w:pPr>
              <w:spacing w:before="60"/>
              <w:ind w:left="-108" w:right="-108"/>
              <w:jc w:val="center"/>
              <w:rPr>
                <w:rFonts w:ascii="Arial" w:hAnsi="Arial" w:cs="Arial"/>
                <w:b/>
                <w:sz w:val="20"/>
                <w:szCs w:val="20"/>
              </w:rPr>
            </w:pPr>
            <w:r w:rsidRPr="004B5C5E">
              <w:rPr>
                <w:rFonts w:ascii="Arial" w:hAnsi="Arial" w:cs="Arial"/>
                <w:b/>
                <w:sz w:val="20"/>
                <w:szCs w:val="20"/>
              </w:rPr>
              <w:t>N°</w:t>
            </w:r>
            <w:r>
              <w:rPr>
                <w:rFonts w:ascii="Arial" w:hAnsi="Arial" w:cs="Arial"/>
                <w:b/>
                <w:sz w:val="20"/>
                <w:szCs w:val="20"/>
              </w:rPr>
              <w:t>4</w:t>
            </w:r>
          </w:p>
        </w:tc>
        <w:tc>
          <w:tcPr>
            <w:tcW w:w="7654" w:type="dxa"/>
            <w:vAlign w:val="center"/>
          </w:tcPr>
          <w:p w:rsidR="00202C44" w:rsidRPr="009F33FF" w:rsidRDefault="002B08BE" w:rsidP="00202C44">
            <w:pPr>
              <w:rPr>
                <w:rStyle w:val="libellrvision"/>
                <w:b/>
              </w:rPr>
            </w:pPr>
            <w:r w:rsidRPr="009F33FF">
              <w:rPr>
                <w:rStyle w:val="libellrvision"/>
                <w:b/>
              </w:rPr>
              <w:t>Mise à jour changement SDC et relecture</w:t>
            </w:r>
          </w:p>
        </w:tc>
      </w:tr>
    </w:tbl>
    <w:p w:rsidR="00695B1C" w:rsidRDefault="00695B1C" w:rsidP="00695B1C">
      <w:pPr>
        <w:rPr>
          <w:rFonts w:ascii="Arial" w:hAnsi="Arial" w:cs="Arial"/>
          <w:sz w:val="20"/>
        </w:rPr>
      </w:pPr>
    </w:p>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6C4E4F" w:rsidRPr="00AD51FE" w:rsidRDefault="00C43BE4" w:rsidP="00E045FA">
            <w:pPr>
              <w:jc w:val="center"/>
              <w:rPr>
                <w:rFonts w:ascii="Arial" w:hAnsi="Arial" w:cs="Arial"/>
                <w:b/>
                <w:sz w:val="20"/>
                <w:szCs w:val="20"/>
                <w:lang w:val="nl-NL"/>
              </w:rPr>
            </w:pPr>
            <w:r>
              <w:rPr>
                <w:rFonts w:ascii="Arial" w:hAnsi="Arial" w:cs="Arial"/>
                <w:b/>
                <w:sz w:val="20"/>
                <w:szCs w:val="20"/>
                <w:lang w:val="nl-NL"/>
              </w:rPr>
              <w:t>Sébastien GENOVESE</w:t>
            </w:r>
          </w:p>
          <w:p w:rsidR="00AD51FE" w:rsidRPr="006C4E4F" w:rsidRDefault="00AD51FE" w:rsidP="00C43BE4">
            <w:pPr>
              <w:jc w:val="center"/>
              <w:rPr>
                <w:rFonts w:ascii="Arial" w:hAnsi="Arial" w:cs="Arial"/>
                <w:b/>
                <w:sz w:val="18"/>
                <w:szCs w:val="18"/>
                <w:lang w:val="nl-NL"/>
              </w:rPr>
            </w:pPr>
            <w:proofErr w:type="spellStart"/>
            <w:r w:rsidRPr="00AD51FE">
              <w:rPr>
                <w:rFonts w:ascii="Arial" w:hAnsi="Arial" w:cs="Arial"/>
                <w:b/>
                <w:sz w:val="20"/>
                <w:szCs w:val="20"/>
                <w:lang w:val="nl-NL"/>
              </w:rPr>
              <w:t>Chargé</w:t>
            </w:r>
            <w:proofErr w:type="spellEnd"/>
            <w:r w:rsidRPr="00AD51FE">
              <w:rPr>
                <w:rFonts w:ascii="Arial" w:hAnsi="Arial" w:cs="Arial"/>
                <w:b/>
                <w:sz w:val="20"/>
                <w:szCs w:val="20"/>
                <w:lang w:val="nl-NL"/>
              </w:rPr>
              <w:t xml:space="preserve"> </w:t>
            </w:r>
            <w:proofErr w:type="spellStart"/>
            <w:r w:rsidRPr="00AD51FE">
              <w:rPr>
                <w:rFonts w:ascii="Arial" w:hAnsi="Arial" w:cs="Arial"/>
                <w:b/>
                <w:sz w:val="20"/>
                <w:szCs w:val="20"/>
                <w:lang w:val="nl-NL"/>
              </w:rPr>
              <w:t>Exploitation</w:t>
            </w:r>
            <w:proofErr w:type="spellEnd"/>
            <w:r w:rsidRPr="00AD51FE">
              <w:rPr>
                <w:rFonts w:ascii="Arial" w:hAnsi="Arial" w:cs="Arial"/>
                <w:b/>
                <w:sz w:val="20"/>
                <w:szCs w:val="20"/>
                <w:lang w:val="nl-NL"/>
              </w:rPr>
              <w:t xml:space="preserve"> </w:t>
            </w:r>
            <w:r w:rsidR="00C43BE4">
              <w:rPr>
                <w:rFonts w:ascii="Arial" w:hAnsi="Arial" w:cs="Arial"/>
                <w:b/>
                <w:sz w:val="20"/>
                <w:szCs w:val="20"/>
                <w:lang w:val="nl-NL"/>
              </w:rPr>
              <w:t xml:space="preserve">Centrale </w:t>
            </w:r>
            <w:proofErr w:type="spellStart"/>
            <w:r w:rsidR="00C43BE4">
              <w:rPr>
                <w:rFonts w:ascii="Arial" w:hAnsi="Arial" w:cs="Arial"/>
                <w:b/>
                <w:sz w:val="20"/>
                <w:szCs w:val="20"/>
                <w:lang w:val="nl-NL"/>
              </w:rPr>
              <w:t>Sud</w:t>
            </w:r>
            <w:proofErr w:type="spellEnd"/>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695B1C" w:rsidP="001B33F1">
            <w:pPr>
              <w:jc w:val="center"/>
              <w:rPr>
                <w:rFonts w:ascii="Arial" w:hAnsi="Arial" w:cs="Arial"/>
                <w:i/>
                <w:sz w:val="22"/>
                <w:szCs w:val="22"/>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962166" w:rsidRPr="006C4E4F" w:rsidRDefault="00962166" w:rsidP="00962166">
            <w:pPr>
              <w:jc w:val="center"/>
              <w:rPr>
                <w:rFonts w:ascii="Arial" w:hAnsi="Arial" w:cs="Arial"/>
                <w:b/>
                <w:sz w:val="20"/>
                <w:szCs w:val="20"/>
                <w:lang w:val="nl-NL"/>
              </w:rPr>
            </w:pPr>
            <w:r w:rsidRPr="006C4E4F">
              <w:rPr>
                <w:rFonts w:ascii="Arial" w:hAnsi="Arial" w:cs="Arial"/>
                <w:b/>
                <w:sz w:val="20"/>
                <w:szCs w:val="20"/>
                <w:lang w:val="nl-NL"/>
              </w:rPr>
              <w:t>Virginie RIVIERE</w:t>
            </w:r>
          </w:p>
          <w:p w:rsidR="006C4E4F" w:rsidRPr="006C4E4F" w:rsidRDefault="00962166" w:rsidP="00962166">
            <w:pPr>
              <w:jc w:val="center"/>
              <w:rPr>
                <w:rFonts w:ascii="Arial" w:hAnsi="Arial" w:cs="Arial"/>
                <w:b/>
                <w:sz w:val="20"/>
                <w:szCs w:val="20"/>
                <w:lang w:val="nl-NL"/>
              </w:rPr>
            </w:pPr>
            <w:proofErr w:type="spellStart"/>
            <w:r w:rsidRPr="006C4E4F">
              <w:rPr>
                <w:rFonts w:ascii="Arial" w:hAnsi="Arial" w:cs="Arial"/>
                <w:b/>
                <w:sz w:val="20"/>
                <w:szCs w:val="20"/>
                <w:lang w:val="nl-NL"/>
              </w:rPr>
              <w:t>Ingénieur</w:t>
            </w:r>
            <w:proofErr w:type="spellEnd"/>
            <w:r w:rsidRPr="006C4E4F">
              <w:rPr>
                <w:rFonts w:ascii="Arial" w:hAnsi="Arial" w:cs="Arial"/>
                <w:b/>
                <w:sz w:val="20"/>
                <w:szCs w:val="20"/>
                <w:lang w:val="nl-NL"/>
              </w:rPr>
              <w:t xml:space="preserve"> </w:t>
            </w:r>
            <w:r w:rsidRPr="006C4E4F">
              <w:rPr>
                <w:rFonts w:ascii="Arial" w:hAnsi="Arial" w:cs="Arial"/>
                <w:b/>
                <w:sz w:val="20"/>
                <w:szCs w:val="20"/>
              </w:rPr>
              <w:t>Exploitation Centrale Sud</w:t>
            </w:r>
          </w:p>
        </w:tc>
        <w:tc>
          <w:tcPr>
            <w:tcW w:w="2078" w:type="dxa"/>
            <w:tcBorders>
              <w:top w:val="single" w:sz="4" w:space="0" w:color="auto"/>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962166" w:rsidRPr="00AD51FE" w:rsidRDefault="00962166" w:rsidP="00962166">
            <w:pPr>
              <w:jc w:val="center"/>
              <w:rPr>
                <w:rFonts w:ascii="Arial" w:hAnsi="Arial" w:cs="Arial"/>
                <w:b/>
                <w:sz w:val="20"/>
                <w:szCs w:val="20"/>
                <w:lang w:val="nl-NL"/>
              </w:rPr>
            </w:pPr>
            <w:proofErr w:type="spellStart"/>
            <w:r>
              <w:rPr>
                <w:rFonts w:ascii="Arial" w:hAnsi="Arial" w:cs="Arial"/>
                <w:b/>
                <w:sz w:val="20"/>
                <w:szCs w:val="20"/>
                <w:lang w:val="nl-NL"/>
              </w:rPr>
              <w:t>Josué</w:t>
            </w:r>
            <w:proofErr w:type="spellEnd"/>
            <w:r>
              <w:rPr>
                <w:rFonts w:ascii="Arial" w:hAnsi="Arial" w:cs="Arial"/>
                <w:b/>
                <w:sz w:val="20"/>
                <w:szCs w:val="20"/>
                <w:lang w:val="nl-NL"/>
              </w:rPr>
              <w:t xml:space="preserve"> PETIT</w:t>
            </w:r>
          </w:p>
          <w:p w:rsidR="00695B1C" w:rsidRPr="007F0146" w:rsidRDefault="00962166" w:rsidP="00962166">
            <w:pPr>
              <w:jc w:val="center"/>
              <w:rPr>
                <w:rFonts w:ascii="Arial" w:hAnsi="Arial" w:cs="Arial"/>
                <w:sz w:val="18"/>
                <w:szCs w:val="18"/>
                <w:lang w:val="nl-NL"/>
              </w:rPr>
            </w:pPr>
            <w:proofErr w:type="spellStart"/>
            <w:r w:rsidRPr="00AD51FE">
              <w:rPr>
                <w:rFonts w:ascii="Arial" w:hAnsi="Arial" w:cs="Arial"/>
                <w:b/>
                <w:sz w:val="20"/>
                <w:szCs w:val="20"/>
                <w:lang w:val="nl-NL"/>
              </w:rPr>
              <w:t>Chargé</w:t>
            </w:r>
            <w:proofErr w:type="spellEnd"/>
            <w:r w:rsidRPr="00AD51FE">
              <w:rPr>
                <w:rFonts w:ascii="Arial" w:hAnsi="Arial" w:cs="Arial"/>
                <w:b/>
                <w:sz w:val="20"/>
                <w:szCs w:val="20"/>
                <w:lang w:val="nl-NL"/>
              </w:rPr>
              <w:t xml:space="preserve"> </w:t>
            </w:r>
            <w:proofErr w:type="spellStart"/>
            <w:r w:rsidRPr="00AD51FE">
              <w:rPr>
                <w:rFonts w:ascii="Arial" w:hAnsi="Arial" w:cs="Arial"/>
                <w:b/>
                <w:sz w:val="20"/>
                <w:szCs w:val="20"/>
                <w:lang w:val="nl-NL"/>
              </w:rPr>
              <w:t>Exploitation</w:t>
            </w:r>
            <w:proofErr w:type="spellEnd"/>
            <w:r w:rsidRPr="00AD51FE">
              <w:rPr>
                <w:rFonts w:ascii="Arial" w:hAnsi="Arial" w:cs="Arial"/>
                <w:b/>
                <w:sz w:val="20"/>
                <w:szCs w:val="20"/>
                <w:lang w:val="nl-NL"/>
              </w:rPr>
              <w:t xml:space="preserve"> </w:t>
            </w:r>
            <w:r>
              <w:rPr>
                <w:rFonts w:ascii="Arial" w:hAnsi="Arial" w:cs="Arial"/>
                <w:b/>
                <w:sz w:val="20"/>
                <w:szCs w:val="20"/>
                <w:lang w:val="nl-NL"/>
              </w:rPr>
              <w:t xml:space="preserve">Centrale </w:t>
            </w:r>
            <w:proofErr w:type="spellStart"/>
            <w:r>
              <w:rPr>
                <w:rFonts w:ascii="Arial" w:hAnsi="Arial" w:cs="Arial"/>
                <w:b/>
                <w:sz w:val="20"/>
                <w:szCs w:val="20"/>
                <w:lang w:val="nl-NL"/>
              </w:rPr>
              <w:t>Sud</w:t>
            </w:r>
            <w:proofErr w:type="spellEnd"/>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E2648D" w:rsidRPr="00E2648D" w:rsidRDefault="00E2648D" w:rsidP="00651397">
            <w:pPr>
              <w:jc w:val="center"/>
              <w:rPr>
                <w:rFonts w:ascii="Arial" w:hAnsi="Arial" w:cs="Arial"/>
                <w:sz w:val="18"/>
                <w:szCs w:val="18"/>
                <w:lang w:val="nl-NL"/>
              </w:rPr>
            </w:pP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962166" w:rsidRPr="00AD51FE" w:rsidRDefault="00562493" w:rsidP="00962166">
            <w:pPr>
              <w:jc w:val="center"/>
              <w:rPr>
                <w:rFonts w:ascii="Arial" w:hAnsi="Arial" w:cs="Arial"/>
                <w:b/>
                <w:sz w:val="20"/>
                <w:szCs w:val="20"/>
                <w:lang w:val="nl-NL"/>
              </w:rPr>
            </w:pPr>
            <w:r>
              <w:rPr>
                <w:rFonts w:ascii="Arial" w:hAnsi="Arial" w:cs="Arial"/>
                <w:b/>
                <w:sz w:val="20"/>
                <w:szCs w:val="20"/>
                <w:lang w:val="nl-NL"/>
              </w:rPr>
              <w:t xml:space="preserve">Olivier </w:t>
            </w:r>
            <w:proofErr w:type="spellStart"/>
            <w:r>
              <w:rPr>
                <w:rFonts w:ascii="Arial" w:hAnsi="Arial" w:cs="Arial"/>
                <w:b/>
                <w:sz w:val="20"/>
                <w:szCs w:val="20"/>
                <w:lang w:val="nl-NL"/>
              </w:rPr>
              <w:t>Figière</w:t>
            </w:r>
            <w:proofErr w:type="spellEnd"/>
          </w:p>
          <w:p w:rsidR="00695B1C" w:rsidRPr="007F0146" w:rsidRDefault="00962166" w:rsidP="00962166">
            <w:pPr>
              <w:jc w:val="center"/>
              <w:rPr>
                <w:rFonts w:ascii="Arial" w:hAnsi="Arial" w:cs="Arial"/>
                <w:sz w:val="18"/>
                <w:szCs w:val="18"/>
                <w:lang w:val="nl-NL"/>
              </w:rPr>
            </w:pPr>
            <w:proofErr w:type="spellStart"/>
            <w:r w:rsidRPr="00AD51FE">
              <w:rPr>
                <w:rFonts w:ascii="Arial" w:hAnsi="Arial" w:cs="Arial"/>
                <w:b/>
                <w:sz w:val="20"/>
                <w:szCs w:val="20"/>
                <w:lang w:val="nl-NL"/>
              </w:rPr>
              <w:t>Chargé</w:t>
            </w:r>
            <w:proofErr w:type="spellEnd"/>
            <w:r w:rsidRPr="00AD51FE">
              <w:rPr>
                <w:rFonts w:ascii="Arial" w:hAnsi="Arial" w:cs="Arial"/>
                <w:b/>
                <w:sz w:val="20"/>
                <w:szCs w:val="20"/>
                <w:lang w:val="nl-NL"/>
              </w:rPr>
              <w:t xml:space="preserve"> </w:t>
            </w:r>
            <w:proofErr w:type="spellStart"/>
            <w:r w:rsidRPr="00AD51FE">
              <w:rPr>
                <w:rFonts w:ascii="Arial" w:hAnsi="Arial" w:cs="Arial"/>
                <w:b/>
                <w:sz w:val="20"/>
                <w:szCs w:val="20"/>
                <w:lang w:val="nl-NL"/>
              </w:rPr>
              <w:t>Exploitation</w:t>
            </w:r>
            <w:proofErr w:type="spellEnd"/>
            <w:r w:rsidRPr="00AD51FE">
              <w:rPr>
                <w:rFonts w:ascii="Arial" w:hAnsi="Arial" w:cs="Arial"/>
                <w:b/>
                <w:sz w:val="20"/>
                <w:szCs w:val="20"/>
                <w:lang w:val="nl-NL"/>
              </w:rPr>
              <w:t xml:space="preserve"> </w:t>
            </w:r>
            <w:r>
              <w:rPr>
                <w:rFonts w:ascii="Arial" w:hAnsi="Arial" w:cs="Arial"/>
                <w:b/>
                <w:sz w:val="20"/>
                <w:szCs w:val="20"/>
                <w:lang w:val="nl-NL"/>
              </w:rPr>
              <w:t xml:space="preserve">Centrale </w:t>
            </w:r>
            <w:proofErr w:type="spellStart"/>
            <w:r>
              <w:rPr>
                <w:rFonts w:ascii="Arial" w:hAnsi="Arial" w:cs="Arial"/>
                <w:b/>
                <w:sz w:val="20"/>
                <w:szCs w:val="20"/>
                <w:lang w:val="nl-NL"/>
              </w:rPr>
              <w:t>Sud</w:t>
            </w:r>
            <w:proofErr w:type="spellEnd"/>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962166" w:rsidRDefault="00962166" w:rsidP="00962166">
            <w:pPr>
              <w:jc w:val="center"/>
              <w:rPr>
                <w:rFonts w:ascii="Arial" w:hAnsi="Arial" w:cs="Arial"/>
                <w:b/>
                <w:sz w:val="20"/>
                <w:szCs w:val="20"/>
                <w:lang w:val="nl-NL"/>
              </w:rPr>
            </w:pPr>
            <w:r w:rsidRPr="006C4E4F">
              <w:rPr>
                <w:rFonts w:ascii="Arial" w:hAnsi="Arial" w:cs="Arial"/>
                <w:b/>
                <w:sz w:val="20"/>
                <w:szCs w:val="20"/>
                <w:lang w:val="nl-NL"/>
              </w:rPr>
              <w:t>Odile JOSSE</w:t>
            </w:r>
          </w:p>
          <w:p w:rsidR="00695B1C" w:rsidRPr="007F0146" w:rsidRDefault="00962166" w:rsidP="00962166">
            <w:pPr>
              <w:jc w:val="center"/>
              <w:rPr>
                <w:rFonts w:ascii="Arial" w:hAnsi="Arial" w:cs="Arial"/>
                <w:sz w:val="18"/>
                <w:szCs w:val="18"/>
              </w:rPr>
            </w:pPr>
            <w:proofErr w:type="spellStart"/>
            <w:r>
              <w:rPr>
                <w:rFonts w:ascii="Arial" w:hAnsi="Arial" w:cs="Arial"/>
                <w:b/>
                <w:sz w:val="20"/>
                <w:szCs w:val="20"/>
                <w:lang w:val="nl-NL"/>
              </w:rPr>
              <w:t>Responsable</w:t>
            </w:r>
            <w:proofErr w:type="spellEnd"/>
            <w:r>
              <w:rPr>
                <w:rFonts w:ascii="Arial" w:hAnsi="Arial" w:cs="Arial"/>
                <w:b/>
                <w:sz w:val="20"/>
                <w:szCs w:val="20"/>
                <w:lang w:val="nl-NL"/>
              </w:rPr>
              <w:t xml:space="preserve"> </w:t>
            </w:r>
            <w:proofErr w:type="spellStart"/>
            <w:r>
              <w:rPr>
                <w:rFonts w:ascii="Arial" w:hAnsi="Arial" w:cs="Arial"/>
                <w:b/>
                <w:sz w:val="20"/>
                <w:szCs w:val="20"/>
                <w:lang w:val="nl-NL"/>
              </w:rPr>
              <w:t>Organisation</w:t>
            </w:r>
            <w:proofErr w:type="spellEnd"/>
            <w:r>
              <w:rPr>
                <w:rFonts w:ascii="Arial" w:hAnsi="Arial" w:cs="Arial"/>
                <w:b/>
                <w:sz w:val="20"/>
                <w:szCs w:val="20"/>
                <w:lang w:val="nl-NL"/>
              </w:rPr>
              <w:t xml:space="preserve"> LPU</w:t>
            </w: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B60C8D">
          <w:footerReference w:type="default" r:id="rId8"/>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1664C3" w:rsidRDefault="0087508E">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r w:rsidRPr="0087508E">
        <w:rPr>
          <w:rFonts w:cs="Arial"/>
        </w:rPr>
        <w:fldChar w:fldCharType="begin"/>
      </w:r>
      <w:r w:rsidR="00872EE3" w:rsidRPr="005205E5">
        <w:rPr>
          <w:rFonts w:cs="Arial"/>
        </w:rPr>
        <w:instrText xml:space="preserve"> TOC \o "1-3" \h \z \u </w:instrText>
      </w:r>
      <w:r w:rsidRPr="0087508E">
        <w:rPr>
          <w:rFonts w:cs="Arial"/>
        </w:rPr>
        <w:fldChar w:fldCharType="separate"/>
      </w:r>
      <w:hyperlink w:anchor="_Toc422743518" w:history="1">
        <w:r w:rsidR="001664C3" w:rsidRPr="00064B1F">
          <w:rPr>
            <w:rStyle w:val="Lienhypertexte"/>
            <w:noProof/>
          </w:rPr>
          <w:t>1.</w:t>
        </w:r>
        <w:r w:rsidR="001664C3">
          <w:rPr>
            <w:rFonts w:asciiTheme="minorHAnsi" w:eastAsiaTheme="minorEastAsia" w:hAnsiTheme="minorHAnsi" w:cstheme="minorBidi"/>
            <w:b w:val="0"/>
            <w:bCs w:val="0"/>
            <w:caps w:val="0"/>
            <w:noProof/>
            <w:sz w:val="22"/>
            <w:szCs w:val="22"/>
            <w:lang w:eastAsia="fr-FR"/>
          </w:rPr>
          <w:tab/>
        </w:r>
        <w:r w:rsidR="001664C3" w:rsidRPr="00064B1F">
          <w:rPr>
            <w:rStyle w:val="Lienhypertexte"/>
            <w:noProof/>
          </w:rPr>
          <w:t>RESPONSABILITES</w:t>
        </w:r>
        <w:r w:rsidR="001664C3">
          <w:rPr>
            <w:noProof/>
            <w:webHidden/>
          </w:rPr>
          <w:tab/>
        </w:r>
        <w:r>
          <w:rPr>
            <w:noProof/>
            <w:webHidden/>
          </w:rPr>
          <w:fldChar w:fldCharType="begin"/>
        </w:r>
        <w:r w:rsidR="001664C3">
          <w:rPr>
            <w:noProof/>
            <w:webHidden/>
          </w:rPr>
          <w:instrText xml:space="preserve"> PAGEREF _Toc422743518 \h </w:instrText>
        </w:r>
        <w:r>
          <w:rPr>
            <w:noProof/>
            <w:webHidden/>
          </w:rPr>
        </w:r>
        <w:r>
          <w:rPr>
            <w:noProof/>
            <w:webHidden/>
          </w:rPr>
          <w:fldChar w:fldCharType="separate"/>
        </w:r>
        <w:r w:rsidR="008F53F6">
          <w:rPr>
            <w:noProof/>
            <w:webHidden/>
          </w:rPr>
          <w:t>3</w:t>
        </w:r>
        <w:r>
          <w:rPr>
            <w:noProof/>
            <w:webHidden/>
          </w:rPr>
          <w:fldChar w:fldCharType="end"/>
        </w:r>
      </w:hyperlink>
    </w:p>
    <w:p w:rsidR="001664C3" w:rsidRDefault="0087508E">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22743519" w:history="1">
        <w:r w:rsidR="001664C3" w:rsidRPr="00064B1F">
          <w:rPr>
            <w:rStyle w:val="Lienhypertexte"/>
            <w:noProof/>
          </w:rPr>
          <w:t>2.</w:t>
        </w:r>
        <w:r w:rsidR="001664C3">
          <w:rPr>
            <w:rFonts w:asciiTheme="minorHAnsi" w:eastAsiaTheme="minorEastAsia" w:hAnsiTheme="minorHAnsi" w:cstheme="minorBidi"/>
            <w:b w:val="0"/>
            <w:bCs w:val="0"/>
            <w:caps w:val="0"/>
            <w:noProof/>
            <w:sz w:val="22"/>
            <w:szCs w:val="22"/>
            <w:lang w:eastAsia="fr-FR"/>
          </w:rPr>
          <w:tab/>
        </w:r>
        <w:r w:rsidR="001664C3" w:rsidRPr="00064B1F">
          <w:rPr>
            <w:rStyle w:val="Lienhypertexte"/>
            <w:noProof/>
          </w:rPr>
          <w:t>DESCRIPTION</w:t>
        </w:r>
        <w:r w:rsidR="001664C3">
          <w:rPr>
            <w:noProof/>
            <w:webHidden/>
          </w:rPr>
          <w:tab/>
        </w:r>
        <w:r>
          <w:rPr>
            <w:noProof/>
            <w:webHidden/>
          </w:rPr>
          <w:fldChar w:fldCharType="begin"/>
        </w:r>
        <w:r w:rsidR="001664C3">
          <w:rPr>
            <w:noProof/>
            <w:webHidden/>
          </w:rPr>
          <w:instrText xml:space="preserve"> PAGEREF _Toc422743519 \h </w:instrText>
        </w:r>
        <w:r>
          <w:rPr>
            <w:noProof/>
            <w:webHidden/>
          </w:rPr>
        </w:r>
        <w:r>
          <w:rPr>
            <w:noProof/>
            <w:webHidden/>
          </w:rPr>
          <w:fldChar w:fldCharType="separate"/>
        </w:r>
        <w:r w:rsidR="008F53F6">
          <w:rPr>
            <w:noProof/>
            <w:webHidden/>
          </w:rPr>
          <w:t>3</w:t>
        </w:r>
        <w:r>
          <w:rPr>
            <w:noProof/>
            <w:webHidden/>
          </w:rPr>
          <w:fldChar w:fldCharType="end"/>
        </w:r>
      </w:hyperlink>
    </w:p>
    <w:p w:rsidR="001664C3" w:rsidRDefault="0087508E">
      <w:pPr>
        <w:pStyle w:val="TM1"/>
        <w:tabs>
          <w:tab w:val="left" w:pos="480"/>
          <w:tab w:val="right" w:leader="dot" w:pos="10456"/>
        </w:tabs>
        <w:rPr>
          <w:rFonts w:asciiTheme="minorHAnsi" w:eastAsiaTheme="minorEastAsia" w:hAnsiTheme="minorHAnsi" w:cstheme="minorBidi"/>
          <w:b w:val="0"/>
          <w:bCs w:val="0"/>
          <w:caps w:val="0"/>
          <w:noProof/>
          <w:sz w:val="22"/>
          <w:szCs w:val="22"/>
          <w:lang w:eastAsia="fr-FR"/>
        </w:rPr>
      </w:pPr>
      <w:hyperlink w:anchor="_Toc422743520" w:history="1">
        <w:r w:rsidR="001664C3" w:rsidRPr="00064B1F">
          <w:rPr>
            <w:rStyle w:val="Lienhypertexte"/>
            <w:noProof/>
          </w:rPr>
          <w:t>3.</w:t>
        </w:r>
        <w:r w:rsidR="001664C3">
          <w:rPr>
            <w:rFonts w:asciiTheme="minorHAnsi" w:eastAsiaTheme="minorEastAsia" w:hAnsiTheme="minorHAnsi" w:cstheme="minorBidi"/>
            <w:b w:val="0"/>
            <w:bCs w:val="0"/>
            <w:caps w:val="0"/>
            <w:noProof/>
            <w:sz w:val="22"/>
            <w:szCs w:val="22"/>
            <w:lang w:eastAsia="fr-FR"/>
          </w:rPr>
          <w:tab/>
        </w:r>
        <w:r w:rsidR="001664C3" w:rsidRPr="00064B1F">
          <w:rPr>
            <w:rStyle w:val="Lienhypertexte"/>
            <w:noProof/>
          </w:rPr>
          <w:t>EXPLOITATION</w:t>
        </w:r>
        <w:r w:rsidR="001664C3">
          <w:rPr>
            <w:noProof/>
            <w:webHidden/>
          </w:rPr>
          <w:tab/>
        </w:r>
        <w:r>
          <w:rPr>
            <w:noProof/>
            <w:webHidden/>
          </w:rPr>
          <w:fldChar w:fldCharType="begin"/>
        </w:r>
        <w:r w:rsidR="001664C3">
          <w:rPr>
            <w:noProof/>
            <w:webHidden/>
          </w:rPr>
          <w:instrText xml:space="preserve"> PAGEREF _Toc422743520 \h </w:instrText>
        </w:r>
        <w:r>
          <w:rPr>
            <w:noProof/>
            <w:webHidden/>
          </w:rPr>
        </w:r>
        <w:r>
          <w:rPr>
            <w:noProof/>
            <w:webHidden/>
          </w:rPr>
          <w:fldChar w:fldCharType="separate"/>
        </w:r>
        <w:r w:rsidR="008F53F6">
          <w:rPr>
            <w:noProof/>
            <w:webHidden/>
          </w:rPr>
          <w:t>3</w:t>
        </w:r>
        <w:r>
          <w:rPr>
            <w:noProof/>
            <w:webHidden/>
          </w:rPr>
          <w:fldChar w:fldCharType="end"/>
        </w:r>
      </w:hyperlink>
    </w:p>
    <w:p w:rsidR="001664C3" w:rsidRDefault="0087508E">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22743524" w:history="1">
        <w:r w:rsidR="001664C3" w:rsidRPr="00064B1F">
          <w:rPr>
            <w:rStyle w:val="Lienhypertexte"/>
            <w:noProof/>
          </w:rPr>
          <w:t>3.1</w:t>
        </w:r>
        <w:r w:rsidR="001664C3">
          <w:rPr>
            <w:rFonts w:asciiTheme="minorHAnsi" w:eastAsiaTheme="minorEastAsia" w:hAnsiTheme="minorHAnsi" w:cstheme="minorBidi"/>
            <w:noProof/>
            <w:sz w:val="22"/>
            <w:szCs w:val="22"/>
            <w:lang w:eastAsia="fr-FR"/>
          </w:rPr>
          <w:tab/>
        </w:r>
        <w:r w:rsidR="001664C3" w:rsidRPr="00064B1F">
          <w:rPr>
            <w:rStyle w:val="Lienhypertexte"/>
            <w:noProof/>
          </w:rPr>
          <w:t>Température eau dégazeur</w:t>
        </w:r>
        <w:r w:rsidR="001664C3">
          <w:rPr>
            <w:noProof/>
            <w:webHidden/>
          </w:rPr>
          <w:tab/>
        </w:r>
        <w:r>
          <w:rPr>
            <w:noProof/>
            <w:webHidden/>
          </w:rPr>
          <w:fldChar w:fldCharType="begin"/>
        </w:r>
        <w:r w:rsidR="001664C3">
          <w:rPr>
            <w:noProof/>
            <w:webHidden/>
          </w:rPr>
          <w:instrText xml:space="preserve"> PAGEREF _Toc422743524 \h </w:instrText>
        </w:r>
        <w:r>
          <w:rPr>
            <w:noProof/>
            <w:webHidden/>
          </w:rPr>
        </w:r>
        <w:r>
          <w:rPr>
            <w:noProof/>
            <w:webHidden/>
          </w:rPr>
          <w:fldChar w:fldCharType="separate"/>
        </w:r>
        <w:r w:rsidR="008F53F6">
          <w:rPr>
            <w:noProof/>
            <w:webHidden/>
          </w:rPr>
          <w:t>3</w:t>
        </w:r>
        <w:r>
          <w:rPr>
            <w:noProof/>
            <w:webHidden/>
          </w:rPr>
          <w:fldChar w:fldCharType="end"/>
        </w:r>
      </w:hyperlink>
    </w:p>
    <w:p w:rsidR="001664C3" w:rsidRDefault="0087508E">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22743525" w:history="1">
        <w:r w:rsidR="001664C3" w:rsidRPr="00064B1F">
          <w:rPr>
            <w:rStyle w:val="Lienhypertexte"/>
            <w:noProof/>
          </w:rPr>
          <w:t>3.2</w:t>
        </w:r>
        <w:r w:rsidR="001664C3">
          <w:rPr>
            <w:rFonts w:asciiTheme="minorHAnsi" w:eastAsiaTheme="minorEastAsia" w:hAnsiTheme="minorHAnsi" w:cstheme="minorBidi"/>
            <w:noProof/>
            <w:sz w:val="22"/>
            <w:szCs w:val="22"/>
            <w:lang w:eastAsia="fr-FR"/>
          </w:rPr>
          <w:tab/>
        </w:r>
        <w:r w:rsidR="001664C3" w:rsidRPr="00064B1F">
          <w:rPr>
            <w:rStyle w:val="Lienhypertexte"/>
            <w:noProof/>
          </w:rPr>
          <w:t>Marche / Arrêt</w:t>
        </w:r>
        <w:r w:rsidR="001664C3">
          <w:rPr>
            <w:noProof/>
            <w:webHidden/>
          </w:rPr>
          <w:tab/>
        </w:r>
        <w:r>
          <w:rPr>
            <w:noProof/>
            <w:webHidden/>
          </w:rPr>
          <w:fldChar w:fldCharType="begin"/>
        </w:r>
        <w:r w:rsidR="001664C3">
          <w:rPr>
            <w:noProof/>
            <w:webHidden/>
          </w:rPr>
          <w:instrText xml:space="preserve"> PAGEREF _Toc422743525 \h </w:instrText>
        </w:r>
        <w:r>
          <w:rPr>
            <w:noProof/>
            <w:webHidden/>
          </w:rPr>
        </w:r>
        <w:r>
          <w:rPr>
            <w:noProof/>
            <w:webHidden/>
          </w:rPr>
          <w:fldChar w:fldCharType="separate"/>
        </w:r>
        <w:r w:rsidR="008F53F6">
          <w:rPr>
            <w:noProof/>
            <w:webHidden/>
          </w:rPr>
          <w:t>3</w:t>
        </w:r>
        <w:r>
          <w:rPr>
            <w:noProof/>
            <w:webHidden/>
          </w:rPr>
          <w:fldChar w:fldCharType="end"/>
        </w:r>
      </w:hyperlink>
    </w:p>
    <w:p w:rsidR="001664C3" w:rsidRDefault="0087508E">
      <w:pPr>
        <w:pStyle w:val="TM2"/>
        <w:tabs>
          <w:tab w:val="left" w:pos="880"/>
          <w:tab w:val="right" w:leader="dot" w:pos="10456"/>
        </w:tabs>
        <w:rPr>
          <w:rFonts w:asciiTheme="minorHAnsi" w:eastAsiaTheme="minorEastAsia" w:hAnsiTheme="minorHAnsi" w:cstheme="minorBidi"/>
          <w:noProof/>
          <w:sz w:val="22"/>
          <w:szCs w:val="22"/>
          <w:lang w:eastAsia="fr-FR"/>
        </w:rPr>
      </w:pPr>
      <w:hyperlink w:anchor="_Toc422743526" w:history="1">
        <w:r w:rsidR="001664C3" w:rsidRPr="00064B1F">
          <w:rPr>
            <w:rStyle w:val="Lienhypertexte"/>
            <w:noProof/>
          </w:rPr>
          <w:t>3.3</w:t>
        </w:r>
        <w:r w:rsidR="001664C3">
          <w:rPr>
            <w:rFonts w:asciiTheme="minorHAnsi" w:eastAsiaTheme="minorEastAsia" w:hAnsiTheme="minorHAnsi" w:cstheme="minorBidi"/>
            <w:noProof/>
            <w:sz w:val="22"/>
            <w:szCs w:val="22"/>
            <w:lang w:eastAsia="fr-FR"/>
          </w:rPr>
          <w:tab/>
        </w:r>
        <w:r w:rsidR="001664C3" w:rsidRPr="00064B1F">
          <w:rPr>
            <w:rStyle w:val="Lienhypertexte"/>
            <w:noProof/>
          </w:rPr>
          <w:t>Comptage</w:t>
        </w:r>
        <w:r w:rsidR="001664C3">
          <w:rPr>
            <w:noProof/>
            <w:webHidden/>
          </w:rPr>
          <w:tab/>
        </w:r>
        <w:r>
          <w:rPr>
            <w:noProof/>
            <w:webHidden/>
          </w:rPr>
          <w:fldChar w:fldCharType="begin"/>
        </w:r>
        <w:r w:rsidR="001664C3">
          <w:rPr>
            <w:noProof/>
            <w:webHidden/>
          </w:rPr>
          <w:instrText xml:space="preserve"> PAGEREF _Toc422743526 \h </w:instrText>
        </w:r>
        <w:r>
          <w:rPr>
            <w:noProof/>
            <w:webHidden/>
          </w:rPr>
        </w:r>
        <w:r>
          <w:rPr>
            <w:noProof/>
            <w:webHidden/>
          </w:rPr>
          <w:fldChar w:fldCharType="separate"/>
        </w:r>
        <w:r w:rsidR="008F53F6">
          <w:rPr>
            <w:noProof/>
            <w:webHidden/>
          </w:rPr>
          <w:t>4</w:t>
        </w:r>
        <w:r>
          <w:rPr>
            <w:noProof/>
            <w:webHidden/>
          </w:rPr>
          <w:fldChar w:fldCharType="end"/>
        </w:r>
      </w:hyperlink>
    </w:p>
    <w:p w:rsidR="00872EE3" w:rsidRDefault="0087508E">
      <w:r w:rsidRPr="005205E5">
        <w:rPr>
          <w:rFonts w:ascii="Arial" w:hAnsi="Arial" w:cs="Arial"/>
        </w:rPr>
        <w:fldChar w:fldCharType="end"/>
      </w:r>
    </w:p>
    <w:p w:rsidR="00B60C8D" w:rsidRPr="00B60C8D" w:rsidRDefault="00B60C8D" w:rsidP="00B60C8D">
      <w:pPr>
        <w:pStyle w:val="Pieddepage"/>
        <w:rPr>
          <w:rFonts w:ascii="Arial" w:hAnsi="Arial" w:cs="Arial"/>
          <w:i/>
          <w:iCs/>
          <w:sz w:val="16"/>
        </w:rPr>
      </w:pPr>
    </w:p>
    <w:p w:rsidR="003B3255" w:rsidRPr="00581C09" w:rsidRDefault="00B60C8D" w:rsidP="0091772B">
      <w:pPr>
        <w:pStyle w:val="Titre1"/>
      </w:pPr>
      <w:r>
        <w:br w:type="page"/>
      </w:r>
      <w:bookmarkStart w:id="0" w:name="_Toc422743518"/>
      <w:r w:rsidR="003B3255" w:rsidRPr="00581C09">
        <w:lastRenderedPageBreak/>
        <w:t>RESPONSABILITES</w:t>
      </w:r>
      <w:bookmarkEnd w:id="0"/>
    </w:p>
    <w:tbl>
      <w:tblPr>
        <w:tblW w:w="8208" w:type="dxa"/>
        <w:tblInd w:w="1063"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tblPr>
      <w:tblGrid>
        <w:gridCol w:w="1642"/>
        <w:gridCol w:w="1642"/>
        <w:gridCol w:w="1677"/>
        <w:gridCol w:w="1606"/>
        <w:gridCol w:w="1641"/>
      </w:tblGrid>
      <w:tr w:rsidR="00EA504B" w:rsidTr="002A3C69">
        <w:trPr>
          <w:trHeight w:val="404"/>
        </w:trPr>
        <w:tc>
          <w:tcPr>
            <w:tcW w:w="1642" w:type="dxa"/>
            <w:tcBorders>
              <w:top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CdP</w:t>
            </w:r>
            <w:proofErr w:type="spellEnd"/>
            <w:r>
              <w:rPr>
                <w:b/>
                <w:bCs/>
              </w:rPr>
              <w:t xml:space="preserve"> Thermique</w:t>
            </w:r>
          </w:p>
        </w:tc>
        <w:tc>
          <w:tcPr>
            <w:tcW w:w="1677" w:type="dxa"/>
            <w:tcBorders>
              <w:top w:val="single" w:sz="6" w:space="0" w:color="auto"/>
              <w:left w:val="single" w:sz="6" w:space="0" w:color="auto"/>
              <w:bottom w:val="single" w:sz="6" w:space="0" w:color="auto"/>
              <w:right w:val="single" w:sz="6" w:space="0" w:color="auto"/>
            </w:tcBorders>
          </w:tcPr>
          <w:p w:rsidR="00EA504B" w:rsidRDefault="00EA504B" w:rsidP="002A3C69">
            <w:pPr>
              <w:pStyle w:val="Texte0"/>
              <w:spacing w:before="0"/>
              <w:ind w:left="0"/>
              <w:jc w:val="center"/>
              <w:rPr>
                <w:b/>
                <w:bCs/>
              </w:rPr>
            </w:pPr>
            <w:proofErr w:type="spellStart"/>
            <w:r>
              <w:rPr>
                <w:b/>
                <w:bCs/>
              </w:rPr>
              <w:t>CdP</w:t>
            </w:r>
            <w:proofErr w:type="spellEnd"/>
            <w:r>
              <w:rPr>
                <w:b/>
                <w:bCs/>
              </w:rPr>
              <w:t xml:space="preserve"> </w:t>
            </w:r>
            <w:r w:rsidR="002A3C69">
              <w:rPr>
                <w:b/>
                <w:bCs/>
              </w:rPr>
              <w:t>Utilités</w:t>
            </w:r>
          </w:p>
        </w:tc>
        <w:tc>
          <w:tcPr>
            <w:tcW w:w="1606" w:type="dxa"/>
            <w:tcBorders>
              <w:top w:val="single" w:sz="6" w:space="0" w:color="auto"/>
              <w:left w:val="single" w:sz="6" w:space="0" w:color="auto"/>
              <w:bottom w:val="single" w:sz="6" w:space="0" w:color="auto"/>
              <w:right w:val="single" w:sz="6" w:space="0" w:color="auto"/>
            </w:tcBorders>
          </w:tcPr>
          <w:p w:rsidR="00EA504B" w:rsidRDefault="001E4519" w:rsidP="00520E98">
            <w:pPr>
              <w:pStyle w:val="Texte0"/>
              <w:spacing w:before="0"/>
              <w:ind w:left="0"/>
              <w:jc w:val="center"/>
              <w:rPr>
                <w:b/>
                <w:bCs/>
              </w:rPr>
            </w:pPr>
            <w:r>
              <w:rPr>
                <w:b/>
                <w:bCs/>
              </w:rPr>
              <w:t>E</w:t>
            </w:r>
            <w:r w:rsidR="00D1037D">
              <w:rPr>
                <w:b/>
                <w:bCs/>
              </w:rPr>
              <w:t>puration</w:t>
            </w:r>
          </w:p>
        </w:tc>
        <w:tc>
          <w:tcPr>
            <w:tcW w:w="1641" w:type="dxa"/>
            <w:tcBorders>
              <w:top w:val="single" w:sz="6" w:space="0" w:color="auto"/>
              <w:left w:val="single" w:sz="6" w:space="0" w:color="auto"/>
              <w:bottom w:val="single" w:sz="6" w:space="0" w:color="auto"/>
            </w:tcBorders>
          </w:tcPr>
          <w:p w:rsidR="00EA504B" w:rsidRDefault="00EA504B" w:rsidP="004B5C5E">
            <w:pPr>
              <w:pStyle w:val="Texte0"/>
              <w:spacing w:before="0"/>
              <w:ind w:left="0"/>
              <w:jc w:val="center"/>
              <w:rPr>
                <w:b/>
                <w:bCs/>
              </w:rPr>
            </w:pPr>
            <w:r>
              <w:rPr>
                <w:b/>
                <w:bCs/>
              </w:rPr>
              <w:t xml:space="preserve">Op. </w:t>
            </w:r>
            <w:r w:rsidR="004B5C5E">
              <w:rPr>
                <w:b/>
                <w:bCs/>
              </w:rPr>
              <w:t>Extérieur</w:t>
            </w:r>
          </w:p>
        </w:tc>
      </w:tr>
      <w:tr w:rsidR="00EA504B" w:rsidTr="002A3C69">
        <w:trPr>
          <w:trHeight w:val="404"/>
        </w:trPr>
        <w:tc>
          <w:tcPr>
            <w:tcW w:w="1642" w:type="dxa"/>
            <w:tcBorders>
              <w:top w:val="single" w:sz="6" w:space="0" w:color="auto"/>
              <w:bottom w:val="single" w:sz="6" w:space="0" w:color="auto"/>
              <w:right w:val="single" w:sz="6" w:space="0" w:color="auto"/>
            </w:tcBorders>
          </w:tcPr>
          <w:p w:rsidR="00EA504B" w:rsidRDefault="0087508E" w:rsidP="00520E98">
            <w:pPr>
              <w:pStyle w:val="Texte0"/>
              <w:spacing w:before="80"/>
              <w:ind w:left="0"/>
              <w:jc w:val="center"/>
              <w:rPr>
                <w:b/>
                <w:bCs/>
              </w:rPr>
            </w:pPr>
            <w:r w:rsidRPr="0087508E">
              <w:rPr>
                <w:sz w:val="22"/>
                <w:szCs w:val="22"/>
                <w:u w:val="single"/>
              </w:rPr>
              <w:pict>
                <v:shapetype id="_x0000_t202" coordsize="21600,21600" o:spt="202" path="m,l,21600r21600,l21600,xe">
                  <v:stroke joinstyle="miter"/>
                  <v:path gradientshapeok="t" o:connecttype="rect"/>
                </v:shapetype>
                <v:shape id="_x0000_s1172" type="#_x0000_t202" style="position:absolute;left:0;text-align:left;margin-left:-74.9pt;margin-top:-.6pt;width:28.1pt;height:24.6pt;flip:y;z-index:251660288;mso-position-horizontal-relative:text;mso-position-vertical-relative:text" stroked="f">
                  <v:textbox style="mso-next-textbox:#_x0000_s1172">
                    <w:txbxContent>
                      <w:p w:rsidR="00206F5D" w:rsidRPr="00EF1CC6" w:rsidRDefault="00EF1CC6" w:rsidP="00206F5D">
                        <w:pPr>
                          <w:rPr>
                            <w:rFonts w:ascii="Arial" w:hAnsi="Arial" w:cs="Arial"/>
                            <w:b/>
                          </w:rPr>
                        </w:pPr>
                        <w:r w:rsidRPr="00EF1CC6">
                          <w:rPr>
                            <w:rFonts w:ascii="Arial" w:hAnsi="Arial" w:cs="Arial"/>
                            <w:b/>
                          </w:rPr>
                          <w:t>&gt;</w:t>
                        </w:r>
                      </w:p>
                    </w:txbxContent>
                  </v:textbox>
                </v:shape>
              </w:pict>
            </w:r>
            <w:r w:rsidR="004B5C5E">
              <w:rPr>
                <w:b/>
                <w:bCs/>
              </w:rPr>
              <w:t>X</w:t>
            </w:r>
          </w:p>
        </w:tc>
        <w:tc>
          <w:tcPr>
            <w:tcW w:w="1642" w:type="dxa"/>
            <w:tcBorders>
              <w:top w:val="single" w:sz="6" w:space="0" w:color="auto"/>
              <w:left w:val="single" w:sz="6" w:space="0" w:color="auto"/>
              <w:bottom w:val="single" w:sz="6" w:space="0" w:color="auto"/>
              <w:right w:val="single" w:sz="6" w:space="0" w:color="auto"/>
            </w:tcBorders>
          </w:tcPr>
          <w:p w:rsidR="00EA504B" w:rsidRDefault="004B5C5E" w:rsidP="00520E98">
            <w:pPr>
              <w:pStyle w:val="Texte0"/>
              <w:spacing w:before="80"/>
              <w:ind w:left="0"/>
              <w:jc w:val="center"/>
              <w:rPr>
                <w:b/>
                <w:bCs/>
              </w:rPr>
            </w:pPr>
            <w:r>
              <w:rPr>
                <w:b/>
                <w:bCs/>
              </w:rPr>
              <w:t>X</w:t>
            </w:r>
          </w:p>
        </w:tc>
        <w:tc>
          <w:tcPr>
            <w:tcW w:w="1677" w:type="dxa"/>
            <w:tcBorders>
              <w:top w:val="single" w:sz="6" w:space="0" w:color="auto"/>
              <w:left w:val="single" w:sz="6" w:space="0" w:color="auto"/>
              <w:bottom w:val="single" w:sz="6" w:space="0" w:color="auto"/>
              <w:right w:val="single" w:sz="6" w:space="0" w:color="auto"/>
            </w:tcBorders>
          </w:tcPr>
          <w:p w:rsidR="00EA504B" w:rsidRDefault="00846ABA" w:rsidP="00520E98">
            <w:pPr>
              <w:pStyle w:val="Texte0"/>
              <w:spacing w:before="80"/>
              <w:ind w:left="0"/>
              <w:jc w:val="center"/>
              <w:rPr>
                <w:b/>
                <w:bCs/>
              </w:rPr>
            </w:pPr>
            <w:r>
              <w:rPr>
                <w:b/>
                <w:bCs/>
              </w:rPr>
              <w:t>X</w:t>
            </w:r>
          </w:p>
        </w:tc>
        <w:tc>
          <w:tcPr>
            <w:tcW w:w="1606"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p>
        </w:tc>
        <w:tc>
          <w:tcPr>
            <w:tcW w:w="1641" w:type="dxa"/>
            <w:tcBorders>
              <w:top w:val="single" w:sz="6" w:space="0" w:color="auto"/>
              <w:left w:val="single" w:sz="6" w:space="0" w:color="auto"/>
              <w:bottom w:val="single" w:sz="6" w:space="0" w:color="auto"/>
            </w:tcBorders>
          </w:tcPr>
          <w:p w:rsidR="00EA504B" w:rsidRDefault="00EA504B" w:rsidP="00520E98">
            <w:pPr>
              <w:pStyle w:val="Texte0"/>
              <w:spacing w:before="80"/>
              <w:ind w:left="0"/>
              <w:jc w:val="center"/>
              <w:rPr>
                <w:b/>
                <w:bCs/>
              </w:rPr>
            </w:pPr>
          </w:p>
        </w:tc>
      </w:tr>
    </w:tbl>
    <w:p w:rsidR="003B3255" w:rsidRDefault="004B5C5E" w:rsidP="0091772B">
      <w:pPr>
        <w:pStyle w:val="Titre1"/>
      </w:pPr>
      <w:bookmarkStart w:id="1" w:name="_Toc422743519"/>
      <w:r>
        <w:t>DESCRIPTION</w:t>
      </w:r>
      <w:bookmarkEnd w:id="1"/>
      <w:r>
        <w:t xml:space="preserve"> </w:t>
      </w:r>
    </w:p>
    <w:p w:rsidR="00BE2B6F" w:rsidRPr="00BE2B6F" w:rsidRDefault="00BE2B6F" w:rsidP="00BE2B6F">
      <w:pPr>
        <w:pStyle w:val="Retraitcorpsdetexte2"/>
        <w:spacing w:before="60" w:after="0" w:line="240" w:lineRule="auto"/>
        <w:ind w:left="567" w:right="283"/>
        <w:jc w:val="both"/>
        <w:rPr>
          <w:rFonts w:ascii="Arial" w:hAnsi="Arial" w:cs="Arial"/>
          <w:sz w:val="22"/>
          <w:szCs w:val="22"/>
        </w:rPr>
      </w:pPr>
      <w:r w:rsidRPr="006D5FF1">
        <w:rPr>
          <w:rFonts w:ascii="Arial" w:hAnsi="Arial" w:cs="Arial"/>
          <w:sz w:val="22"/>
          <w:szCs w:val="22"/>
          <w:u w:val="single"/>
        </w:rPr>
        <w:t>Côté cogénération</w:t>
      </w:r>
      <w:r w:rsidRPr="00BE2B6F">
        <w:rPr>
          <w:rFonts w:ascii="Arial" w:hAnsi="Arial" w:cs="Arial"/>
          <w:sz w:val="22"/>
          <w:szCs w:val="22"/>
        </w:rPr>
        <w:t> : un circuit d’eau fermée circule dans un échangeur sur les fumées de leurs chaudières et vient réchauffer l’eau NC dans l’échangeur installé au bord de la route L9. L’échangeur est muni d’un by-pass côté cogénération afin de régler la température de l’eau côté NC.</w:t>
      </w:r>
    </w:p>
    <w:p w:rsidR="00BE2B6F" w:rsidRPr="00BE2B6F" w:rsidRDefault="0087508E" w:rsidP="00BE2B6F">
      <w:pPr>
        <w:pStyle w:val="Retraitcorpsdetexte2"/>
        <w:spacing w:before="60" w:after="0" w:line="240" w:lineRule="auto"/>
        <w:ind w:left="567" w:right="283"/>
        <w:jc w:val="both"/>
        <w:rPr>
          <w:rFonts w:ascii="Arial" w:hAnsi="Arial" w:cs="Arial"/>
          <w:sz w:val="22"/>
          <w:szCs w:val="22"/>
        </w:rPr>
      </w:pPr>
      <w:r>
        <w:rPr>
          <w:rFonts w:ascii="Arial" w:hAnsi="Arial" w:cs="Arial"/>
          <w:noProof/>
          <w:sz w:val="22"/>
          <w:szCs w:val="22"/>
          <w:lang w:eastAsia="fr-FR"/>
        </w:rPr>
        <w:pict>
          <v:shape id="_x0000_s1173" type="#_x0000_t202" style="position:absolute;left:0;text-align:left;margin-left:-21.75pt;margin-top:5.35pt;width:28.1pt;height:24.6pt;flip:y;z-index:251661312" stroked="f">
            <v:textbox style="mso-next-textbox:#_x0000_s1173">
              <w:txbxContent>
                <w:p w:rsidR="00101595" w:rsidRPr="00EF1CC6" w:rsidRDefault="00101595" w:rsidP="00101595">
                  <w:pPr>
                    <w:rPr>
                      <w:rFonts w:ascii="Arial" w:hAnsi="Arial" w:cs="Arial"/>
                      <w:b/>
                    </w:rPr>
                  </w:pPr>
                  <w:r w:rsidRPr="00EF1CC6">
                    <w:rPr>
                      <w:rFonts w:ascii="Arial" w:hAnsi="Arial" w:cs="Arial"/>
                      <w:b/>
                    </w:rPr>
                    <w:t>&gt;</w:t>
                  </w:r>
                </w:p>
              </w:txbxContent>
            </v:textbox>
          </v:shape>
        </w:pict>
      </w:r>
      <w:r w:rsidR="00BE2B6F" w:rsidRPr="006D5FF1">
        <w:rPr>
          <w:rFonts w:ascii="Arial" w:hAnsi="Arial" w:cs="Arial"/>
          <w:sz w:val="22"/>
          <w:szCs w:val="22"/>
          <w:u w:val="single"/>
        </w:rPr>
        <w:t>Côté NC</w:t>
      </w:r>
      <w:r w:rsidR="00BE2B6F" w:rsidRPr="00BE2B6F">
        <w:rPr>
          <w:rFonts w:ascii="Arial" w:hAnsi="Arial" w:cs="Arial"/>
          <w:sz w:val="22"/>
          <w:szCs w:val="22"/>
        </w:rPr>
        <w:t> : le but du circuit est de réchauffer l’eau d’alimentation afin d’économiser</w:t>
      </w:r>
      <w:r w:rsidR="00BE2B6F" w:rsidRPr="006D5FF1">
        <w:rPr>
          <w:rFonts w:ascii="Arial" w:hAnsi="Arial" w:cs="Arial"/>
          <w:sz w:val="22"/>
          <w:szCs w:val="22"/>
        </w:rPr>
        <w:t>, en cas de</w:t>
      </w:r>
      <w:r w:rsidR="00BE2B6F" w:rsidRPr="00BE2B6F">
        <w:rPr>
          <w:rFonts w:ascii="Arial" w:hAnsi="Arial" w:cs="Arial"/>
          <w:sz w:val="22"/>
          <w:szCs w:val="22"/>
        </w:rPr>
        <w:t xml:space="preserve"> déficit sur le réseau vapeur BP, la vapeur BP sur les dégazeurs. L’échangeur est muni d’un by-pass partiel afin de gérer la perte de charge de l’échangeur et un by-pass total en cas d’arrêt de l’échangeur.</w:t>
      </w:r>
    </w:p>
    <w:p w:rsidR="00BE2B6F" w:rsidRPr="00BE2B6F" w:rsidRDefault="00BE2B6F" w:rsidP="00BE2B6F">
      <w:pPr>
        <w:pStyle w:val="Retraitcorpsdetexte2"/>
        <w:spacing w:before="60" w:after="0" w:line="240" w:lineRule="auto"/>
        <w:ind w:left="567" w:right="283"/>
        <w:jc w:val="both"/>
        <w:rPr>
          <w:rFonts w:ascii="Arial" w:hAnsi="Arial" w:cs="Arial"/>
          <w:sz w:val="22"/>
          <w:szCs w:val="22"/>
        </w:rPr>
      </w:pPr>
      <w:r w:rsidRPr="00BE2B6F">
        <w:rPr>
          <w:rFonts w:ascii="Arial" w:hAnsi="Arial" w:cs="Arial"/>
          <w:sz w:val="22"/>
          <w:szCs w:val="22"/>
        </w:rPr>
        <w:t xml:space="preserve">Les 2 soupapes reliées à un ballon de flash sont destinées à limiter la montée en pression dans l’échangeur en cas d’isolement côté NC avec montée en température côté cogénération. </w:t>
      </w:r>
    </w:p>
    <w:p w:rsidR="00BE2B6F" w:rsidRPr="00BE2B6F" w:rsidRDefault="0087508E" w:rsidP="00BE2B6F">
      <w:pPr>
        <w:pStyle w:val="Retraitcorpsdetexte2"/>
        <w:spacing w:before="60" w:after="0" w:line="240" w:lineRule="auto"/>
        <w:ind w:left="567" w:right="283"/>
        <w:jc w:val="both"/>
        <w:rPr>
          <w:rFonts w:ascii="Arial" w:hAnsi="Arial" w:cs="Arial"/>
          <w:sz w:val="22"/>
          <w:szCs w:val="22"/>
        </w:rPr>
      </w:pPr>
      <w:r>
        <w:rPr>
          <w:rFonts w:ascii="Arial" w:hAnsi="Arial" w:cs="Arial"/>
          <w:noProof/>
          <w:sz w:val="22"/>
          <w:szCs w:val="22"/>
          <w:lang w:eastAsia="fr-FR"/>
        </w:rPr>
        <w:pict>
          <v:shape id="_x0000_s1174" type="#_x0000_t202" style="position:absolute;left:0;text-align:left;margin-left:-21.75pt;margin-top:.7pt;width:28.1pt;height:24.6pt;flip:y;z-index:251662336" stroked="f">
            <v:textbox style="mso-next-textbox:#_x0000_s1174">
              <w:txbxContent>
                <w:p w:rsidR="00101595" w:rsidRPr="00EF1CC6" w:rsidRDefault="00101595" w:rsidP="00101595">
                  <w:pPr>
                    <w:rPr>
                      <w:rFonts w:ascii="Arial" w:hAnsi="Arial" w:cs="Arial"/>
                      <w:b/>
                    </w:rPr>
                  </w:pPr>
                  <w:r w:rsidRPr="00EF1CC6">
                    <w:rPr>
                      <w:rFonts w:ascii="Arial" w:hAnsi="Arial" w:cs="Arial"/>
                      <w:b/>
                    </w:rPr>
                    <w:t>&gt;</w:t>
                  </w:r>
                </w:p>
              </w:txbxContent>
            </v:textbox>
          </v:shape>
        </w:pict>
      </w:r>
      <w:r w:rsidR="00BE2B6F" w:rsidRPr="00BE2B6F">
        <w:rPr>
          <w:rFonts w:ascii="Arial" w:hAnsi="Arial" w:cs="Arial"/>
          <w:sz w:val="22"/>
          <w:szCs w:val="22"/>
        </w:rPr>
        <w:t>Sur la vue SNCC accessible depuis la vue dégazeurs, puis BEC, un pavé HS2001A commande la mise en service ou l’arrêt de la boucle coté NC.</w:t>
      </w:r>
    </w:p>
    <w:p w:rsidR="00BE2B6F" w:rsidRPr="00BE2B6F" w:rsidRDefault="00BE2B6F" w:rsidP="00BE2B6F">
      <w:pPr>
        <w:pStyle w:val="Retraitcorpsdetexte2"/>
        <w:spacing w:before="60" w:after="0" w:line="240" w:lineRule="auto"/>
        <w:ind w:left="567" w:right="283"/>
        <w:jc w:val="both"/>
        <w:rPr>
          <w:rFonts w:ascii="Arial" w:hAnsi="Arial" w:cs="Arial"/>
          <w:sz w:val="22"/>
          <w:szCs w:val="22"/>
        </w:rPr>
      </w:pPr>
    </w:p>
    <w:p w:rsidR="00BE2B6F" w:rsidRDefault="00BE2B6F" w:rsidP="00BE2B6F">
      <w:pPr>
        <w:pStyle w:val="Retraitcorpsdetexte2"/>
        <w:spacing w:before="60" w:after="0" w:line="240" w:lineRule="auto"/>
        <w:ind w:left="567" w:right="283"/>
        <w:jc w:val="both"/>
        <w:rPr>
          <w:rFonts w:ascii="Arial" w:hAnsi="Arial" w:cs="Arial"/>
          <w:sz w:val="22"/>
          <w:szCs w:val="22"/>
        </w:rPr>
      </w:pPr>
      <w:r w:rsidRPr="00BE2B6F">
        <w:rPr>
          <w:rFonts w:ascii="Arial" w:hAnsi="Arial" w:cs="Arial"/>
          <w:sz w:val="22"/>
          <w:szCs w:val="22"/>
        </w:rPr>
        <w:t>La séquence est faite afin d’éviter tout arrêt de l’alimentation des dégazeurs. Lors de l’arrêt il y a d’abord ouverture du by-pass (HV2050) et des 2 vannes sur l’alimentation des dégazeurs 3 et 4 (HV9007 et 9008). Inversement lors de la mise en service on ouvre d’abord l’échangeur avant de fermer l’alimentation directe des dégazeurs. Notez que, même avec sa vanne manuelle fermée, l’alimentation du dégazeur 5 se fait par le by-pass de l’échangeur.</w:t>
      </w:r>
    </w:p>
    <w:p w:rsidR="00B03A6B" w:rsidRDefault="00B03A6B" w:rsidP="00B03A6B">
      <w:pPr>
        <w:pStyle w:val="Titre1"/>
      </w:pPr>
      <w:bookmarkStart w:id="2" w:name="_Toc422743520"/>
      <w:r>
        <w:t>EXPLOITATION</w:t>
      </w:r>
      <w:bookmarkEnd w:id="2"/>
    </w:p>
    <w:p w:rsidR="00B03A6B" w:rsidRPr="00B03A6B" w:rsidRDefault="00B03A6B" w:rsidP="00B03A6B">
      <w:pPr>
        <w:pStyle w:val="Paragraphedeliste"/>
        <w:keepNext/>
        <w:numPr>
          <w:ilvl w:val="0"/>
          <w:numId w:val="2"/>
        </w:numPr>
        <w:spacing w:before="240" w:after="60"/>
        <w:contextualSpacing w:val="0"/>
        <w:outlineLvl w:val="1"/>
        <w:rPr>
          <w:rFonts w:ascii="Arial" w:hAnsi="Arial" w:cs="Arial"/>
          <w:b/>
          <w:bCs/>
          <w:iCs/>
          <w:vanish/>
        </w:rPr>
      </w:pPr>
      <w:bookmarkStart w:id="3" w:name="_Toc422743521"/>
      <w:bookmarkEnd w:id="3"/>
    </w:p>
    <w:p w:rsidR="00B03A6B" w:rsidRPr="00B03A6B" w:rsidRDefault="00B03A6B" w:rsidP="00B03A6B">
      <w:pPr>
        <w:pStyle w:val="Paragraphedeliste"/>
        <w:keepNext/>
        <w:numPr>
          <w:ilvl w:val="0"/>
          <w:numId w:val="2"/>
        </w:numPr>
        <w:spacing w:before="240" w:after="60"/>
        <w:contextualSpacing w:val="0"/>
        <w:outlineLvl w:val="1"/>
        <w:rPr>
          <w:rFonts w:ascii="Arial" w:hAnsi="Arial" w:cs="Arial"/>
          <w:b/>
          <w:bCs/>
          <w:iCs/>
          <w:vanish/>
        </w:rPr>
      </w:pPr>
      <w:bookmarkStart w:id="4" w:name="_Toc422743522"/>
      <w:bookmarkEnd w:id="4"/>
    </w:p>
    <w:p w:rsidR="00B03A6B" w:rsidRPr="00B03A6B" w:rsidRDefault="00B03A6B" w:rsidP="00B03A6B">
      <w:pPr>
        <w:pStyle w:val="Paragraphedeliste"/>
        <w:keepNext/>
        <w:numPr>
          <w:ilvl w:val="0"/>
          <w:numId w:val="2"/>
        </w:numPr>
        <w:spacing w:before="240" w:after="60"/>
        <w:contextualSpacing w:val="0"/>
        <w:outlineLvl w:val="1"/>
        <w:rPr>
          <w:rFonts w:ascii="Arial" w:hAnsi="Arial" w:cs="Arial"/>
          <w:b/>
          <w:bCs/>
          <w:iCs/>
          <w:vanish/>
        </w:rPr>
      </w:pPr>
      <w:bookmarkStart w:id="5" w:name="_Toc422743523"/>
      <w:bookmarkEnd w:id="5"/>
    </w:p>
    <w:p w:rsidR="00B03A6B" w:rsidRDefault="00B03A6B" w:rsidP="00B03A6B">
      <w:pPr>
        <w:pStyle w:val="Titre2"/>
      </w:pPr>
      <w:bookmarkStart w:id="6" w:name="_Toc422743524"/>
      <w:r>
        <w:t xml:space="preserve">Température eau </w:t>
      </w:r>
      <w:r w:rsidR="00206F5D">
        <w:t>dégazeur</w:t>
      </w:r>
      <w:bookmarkEnd w:id="6"/>
    </w:p>
    <w:p w:rsidR="00206F5D" w:rsidRPr="00101595" w:rsidRDefault="00206F5D" w:rsidP="00F515DB">
      <w:pPr>
        <w:pStyle w:val="Retraitcorpsdetexte2"/>
        <w:numPr>
          <w:ilvl w:val="0"/>
          <w:numId w:val="25"/>
        </w:numPr>
        <w:spacing w:before="60" w:after="0" w:line="240" w:lineRule="auto"/>
        <w:ind w:left="1134" w:right="283" w:hanging="567"/>
        <w:jc w:val="both"/>
        <w:rPr>
          <w:rFonts w:ascii="Arial" w:hAnsi="Arial" w:cs="Arial"/>
          <w:sz w:val="22"/>
          <w:szCs w:val="22"/>
        </w:rPr>
      </w:pPr>
      <w:r w:rsidRPr="00101595">
        <w:rPr>
          <w:rFonts w:ascii="Arial" w:hAnsi="Arial" w:cs="Arial"/>
          <w:sz w:val="22"/>
          <w:szCs w:val="22"/>
        </w:rPr>
        <w:t>Il ne faut pas dépasser 110°C sortie échangeur afin de conserver un bon stripping à la vapeur dans les dégazeurs. Les alarmes sont réglées à 115°C. Une sécurité (TSH2062) à 120°C fait arrêter la boucle d’eau.</w:t>
      </w:r>
    </w:p>
    <w:p w:rsidR="00BB38EF" w:rsidRDefault="0087508E" w:rsidP="00EF1CC6">
      <w:pPr>
        <w:pStyle w:val="Retraitcorpsdetexte2"/>
        <w:spacing w:before="60" w:after="0" w:line="240" w:lineRule="auto"/>
        <w:ind w:left="567" w:right="283"/>
        <w:jc w:val="both"/>
        <w:rPr>
          <w:rFonts w:ascii="Arial" w:hAnsi="Arial" w:cs="Arial"/>
          <w:sz w:val="22"/>
          <w:szCs w:val="22"/>
        </w:rPr>
      </w:pPr>
      <w:r w:rsidRPr="0087508E">
        <w:rPr>
          <w:noProof/>
          <w:lang w:eastAsia="fr-FR"/>
        </w:rPr>
        <w:pict>
          <v:shape id="_x0000_s1175" type="#_x0000_t202" style="position:absolute;left:0;text-align:left;margin-left:-21.75pt;margin-top:1.65pt;width:28.1pt;height:24.6pt;flip:y;z-index:251663360" stroked="f">
            <v:textbox style="mso-next-textbox:#_x0000_s1175">
              <w:txbxContent>
                <w:p w:rsidR="00BB38EF" w:rsidRPr="00EF1CC6" w:rsidRDefault="00BB38EF" w:rsidP="00BB38EF">
                  <w:pPr>
                    <w:rPr>
                      <w:rFonts w:ascii="Arial" w:hAnsi="Arial" w:cs="Arial"/>
                      <w:b/>
                    </w:rPr>
                  </w:pPr>
                  <w:r w:rsidRPr="00EF1CC6">
                    <w:rPr>
                      <w:rFonts w:ascii="Arial" w:hAnsi="Arial" w:cs="Arial"/>
                      <w:b/>
                    </w:rPr>
                    <w:t>&gt;</w:t>
                  </w:r>
                </w:p>
              </w:txbxContent>
            </v:textbox>
          </v:shape>
        </w:pict>
      </w:r>
      <w:r w:rsidR="00206F5D" w:rsidRPr="00101595">
        <w:rPr>
          <w:rFonts w:ascii="Arial" w:hAnsi="Arial" w:cs="Arial"/>
          <w:sz w:val="22"/>
          <w:szCs w:val="22"/>
        </w:rPr>
        <w:t>Lors du déclenchement de la cogénération par cette sécurité, il est nécessaire de réarmer à l’aide du pavé HS2001B présent sur la vue SNCC BEC pour remettre en service.</w:t>
      </w:r>
    </w:p>
    <w:p w:rsidR="00206F5D" w:rsidRPr="00101595" w:rsidRDefault="00206F5D" w:rsidP="00EF1CC6">
      <w:pPr>
        <w:pStyle w:val="Retraitcorpsdetexte2"/>
        <w:spacing w:before="60" w:after="0" w:line="240" w:lineRule="auto"/>
        <w:ind w:left="567" w:right="283"/>
        <w:jc w:val="both"/>
        <w:rPr>
          <w:rFonts w:ascii="Arial" w:hAnsi="Arial" w:cs="Arial"/>
          <w:sz w:val="22"/>
          <w:szCs w:val="22"/>
        </w:rPr>
      </w:pPr>
      <w:r w:rsidRPr="00101595">
        <w:rPr>
          <w:rFonts w:ascii="Arial" w:hAnsi="Arial" w:cs="Arial"/>
          <w:sz w:val="22"/>
          <w:szCs w:val="22"/>
        </w:rPr>
        <w:t>A chaque poste le point de consigne de température sera ajusté de manière à récupérer le maximum de calorie de la cogénération sans dépasser 110°c et sans faire de ligne X. Les ajustements se feront par étape de 2°c maximum afin de limiter les à-coups.</w:t>
      </w:r>
    </w:p>
    <w:p w:rsidR="00206F5D" w:rsidRPr="00101595" w:rsidRDefault="00206F5D" w:rsidP="00EF1CC6">
      <w:pPr>
        <w:pStyle w:val="Retraitcorpsdetexte2"/>
        <w:spacing w:before="60" w:after="0" w:line="240" w:lineRule="auto"/>
        <w:ind w:left="567" w:right="283"/>
        <w:jc w:val="both"/>
        <w:rPr>
          <w:rFonts w:ascii="Arial" w:hAnsi="Arial" w:cs="Arial"/>
          <w:b/>
          <w:sz w:val="22"/>
          <w:szCs w:val="22"/>
        </w:rPr>
      </w:pPr>
      <w:r w:rsidRPr="00101595">
        <w:rPr>
          <w:rFonts w:ascii="Arial" w:hAnsi="Arial" w:cs="Arial"/>
          <w:b/>
          <w:sz w:val="22"/>
          <w:szCs w:val="22"/>
        </w:rPr>
        <w:t>Le point de consigne est fixé en indiquant le % de l’échelle du transmetteur (soit 200°C) (par exemple 50 % = 100°C) par le point TIC 2031. Ce point de consigne est transmis au régulateur situé à LAV ENG.</w:t>
      </w:r>
    </w:p>
    <w:p w:rsidR="00206F5D" w:rsidRDefault="00206F5D" w:rsidP="00206F5D">
      <w:pPr>
        <w:pStyle w:val="Titre2"/>
      </w:pPr>
      <w:bookmarkStart w:id="7" w:name="_Toc422743525"/>
      <w:r>
        <w:t>Marche / Arrêt</w:t>
      </w:r>
      <w:bookmarkEnd w:id="7"/>
    </w:p>
    <w:p w:rsidR="00206F5D" w:rsidRPr="007F7B82" w:rsidRDefault="00206F5D" w:rsidP="007F7B82">
      <w:pPr>
        <w:pStyle w:val="Retraitcorpsdetexte2"/>
        <w:numPr>
          <w:ilvl w:val="0"/>
          <w:numId w:val="25"/>
        </w:numPr>
        <w:spacing w:before="60" w:after="0" w:line="240" w:lineRule="auto"/>
        <w:ind w:left="1134" w:right="283" w:hanging="567"/>
        <w:jc w:val="both"/>
        <w:rPr>
          <w:rFonts w:ascii="Arial" w:hAnsi="Arial" w:cs="Arial"/>
          <w:sz w:val="22"/>
          <w:szCs w:val="22"/>
        </w:rPr>
      </w:pPr>
      <w:r w:rsidRPr="007F7B82">
        <w:rPr>
          <w:rFonts w:ascii="Arial" w:hAnsi="Arial" w:cs="Arial"/>
          <w:sz w:val="22"/>
          <w:szCs w:val="22"/>
        </w:rPr>
        <w:t>Démarrage :</w:t>
      </w:r>
    </w:p>
    <w:p w:rsidR="00206F5D" w:rsidRPr="007F7B82" w:rsidRDefault="00206F5D" w:rsidP="007F7B82">
      <w:pPr>
        <w:pStyle w:val="Retraitcorpsdetexte2"/>
        <w:numPr>
          <w:ilvl w:val="0"/>
          <w:numId w:val="26"/>
        </w:numPr>
        <w:spacing w:before="60" w:after="0" w:line="240" w:lineRule="auto"/>
        <w:ind w:right="283"/>
        <w:jc w:val="both"/>
        <w:rPr>
          <w:rFonts w:ascii="Arial" w:hAnsi="Arial" w:cs="Arial"/>
          <w:sz w:val="22"/>
          <w:szCs w:val="22"/>
        </w:rPr>
      </w:pPr>
      <w:r w:rsidRPr="007F7B82">
        <w:rPr>
          <w:rFonts w:ascii="Arial" w:hAnsi="Arial" w:cs="Arial"/>
          <w:sz w:val="22"/>
          <w:szCs w:val="22"/>
        </w:rPr>
        <w:t>Mettre le point de consigne de la température sortie échangeur à 80°C.</w:t>
      </w:r>
    </w:p>
    <w:p w:rsidR="00206F5D" w:rsidRPr="007F7B82" w:rsidRDefault="00206F5D" w:rsidP="007F7B82">
      <w:pPr>
        <w:pStyle w:val="Retraitcorpsdetexte2"/>
        <w:numPr>
          <w:ilvl w:val="0"/>
          <w:numId w:val="26"/>
        </w:numPr>
        <w:spacing w:before="60" w:after="0" w:line="240" w:lineRule="auto"/>
        <w:ind w:right="283"/>
        <w:jc w:val="both"/>
        <w:rPr>
          <w:rFonts w:ascii="Arial" w:hAnsi="Arial" w:cs="Arial"/>
          <w:sz w:val="22"/>
          <w:szCs w:val="22"/>
        </w:rPr>
      </w:pPr>
      <w:r w:rsidRPr="007F7B82">
        <w:rPr>
          <w:rFonts w:ascii="Arial" w:hAnsi="Arial" w:cs="Arial"/>
          <w:sz w:val="22"/>
          <w:szCs w:val="22"/>
        </w:rPr>
        <w:t>Demander à LAV ENG de by-passer l’échangeur côté eau chaude.</w:t>
      </w:r>
    </w:p>
    <w:p w:rsidR="00206F5D" w:rsidRPr="007F7B82" w:rsidRDefault="0087508E" w:rsidP="007F7B82">
      <w:pPr>
        <w:pStyle w:val="Retraitcorpsdetexte2"/>
        <w:numPr>
          <w:ilvl w:val="0"/>
          <w:numId w:val="26"/>
        </w:numPr>
        <w:spacing w:before="60" w:after="0" w:line="240" w:lineRule="auto"/>
        <w:ind w:right="283"/>
        <w:jc w:val="both"/>
        <w:rPr>
          <w:rFonts w:ascii="Arial" w:hAnsi="Arial" w:cs="Arial"/>
          <w:sz w:val="22"/>
          <w:szCs w:val="22"/>
        </w:rPr>
      </w:pPr>
      <w:r>
        <w:rPr>
          <w:rFonts w:ascii="Arial" w:hAnsi="Arial" w:cs="Arial"/>
          <w:noProof/>
          <w:sz w:val="22"/>
          <w:szCs w:val="22"/>
          <w:lang w:eastAsia="fr-FR"/>
        </w:rPr>
        <w:pict>
          <v:shape id="_x0000_s1176" type="#_x0000_t202" style="position:absolute;left:0;text-align:left;margin-left:-21.75pt;margin-top:8.55pt;width:28.1pt;height:24.6pt;flip:y;z-index:251664384" stroked="f">
            <v:textbox style="mso-next-textbox:#_x0000_s1176">
              <w:txbxContent>
                <w:p w:rsidR="00E321C4" w:rsidRPr="00EF1CC6" w:rsidRDefault="00E321C4" w:rsidP="00E321C4">
                  <w:pPr>
                    <w:rPr>
                      <w:rFonts w:ascii="Arial" w:hAnsi="Arial" w:cs="Arial"/>
                      <w:b/>
                    </w:rPr>
                  </w:pPr>
                  <w:r w:rsidRPr="00EF1CC6">
                    <w:rPr>
                      <w:rFonts w:ascii="Arial" w:hAnsi="Arial" w:cs="Arial"/>
                      <w:b/>
                    </w:rPr>
                    <w:t>&gt;</w:t>
                  </w:r>
                </w:p>
              </w:txbxContent>
            </v:textbox>
          </v:shape>
        </w:pict>
      </w:r>
      <w:r w:rsidR="007F7B82">
        <w:rPr>
          <w:rFonts w:ascii="Arial" w:hAnsi="Arial" w:cs="Arial"/>
          <w:sz w:val="22"/>
          <w:szCs w:val="22"/>
        </w:rPr>
        <w:t>A</w:t>
      </w:r>
      <w:r w:rsidR="00206F5D" w:rsidRPr="007F7B82">
        <w:rPr>
          <w:rFonts w:ascii="Arial" w:hAnsi="Arial" w:cs="Arial"/>
          <w:sz w:val="22"/>
          <w:szCs w:val="22"/>
        </w:rPr>
        <w:t>ppuyer sur le réarmement</w:t>
      </w:r>
      <w:r w:rsidR="007F7B82">
        <w:rPr>
          <w:rFonts w:ascii="Arial" w:hAnsi="Arial" w:cs="Arial"/>
          <w:sz w:val="22"/>
          <w:szCs w:val="22"/>
        </w:rPr>
        <w:t xml:space="preserve"> </w:t>
      </w:r>
      <w:r w:rsidR="00206F5D" w:rsidRPr="007F7B82">
        <w:rPr>
          <w:rFonts w:ascii="Arial" w:hAnsi="Arial" w:cs="Arial"/>
          <w:sz w:val="22"/>
          <w:szCs w:val="22"/>
        </w:rPr>
        <w:t>du pavé SNCC « HS2001B »</w:t>
      </w:r>
    </w:p>
    <w:p w:rsidR="00206F5D" w:rsidRPr="007F7B82" w:rsidRDefault="00206F5D" w:rsidP="007F7B82">
      <w:pPr>
        <w:pStyle w:val="Retraitcorpsdetexte2"/>
        <w:numPr>
          <w:ilvl w:val="0"/>
          <w:numId w:val="26"/>
        </w:numPr>
        <w:spacing w:before="60" w:after="0" w:line="240" w:lineRule="auto"/>
        <w:ind w:right="283"/>
        <w:jc w:val="both"/>
        <w:rPr>
          <w:rFonts w:ascii="Arial" w:hAnsi="Arial" w:cs="Arial"/>
          <w:sz w:val="22"/>
          <w:szCs w:val="22"/>
        </w:rPr>
      </w:pPr>
      <w:r w:rsidRPr="007F7B82">
        <w:rPr>
          <w:rFonts w:ascii="Arial" w:hAnsi="Arial" w:cs="Arial"/>
          <w:sz w:val="22"/>
          <w:szCs w:val="22"/>
        </w:rPr>
        <w:t>Appuyer sur le bouton HS2001A pour lancer la mise en service</w:t>
      </w:r>
    </w:p>
    <w:p w:rsidR="00206F5D" w:rsidRPr="007F7B82" w:rsidRDefault="00206F5D" w:rsidP="007F7B82">
      <w:pPr>
        <w:pStyle w:val="Retraitcorpsdetexte2"/>
        <w:numPr>
          <w:ilvl w:val="0"/>
          <w:numId w:val="26"/>
        </w:numPr>
        <w:spacing w:before="60" w:after="0" w:line="240" w:lineRule="auto"/>
        <w:ind w:right="283"/>
        <w:jc w:val="both"/>
        <w:rPr>
          <w:rFonts w:ascii="Arial" w:hAnsi="Arial" w:cs="Arial"/>
          <w:sz w:val="22"/>
          <w:szCs w:val="22"/>
        </w:rPr>
      </w:pPr>
      <w:r w:rsidRPr="007F7B82">
        <w:rPr>
          <w:rFonts w:ascii="Arial" w:hAnsi="Arial" w:cs="Arial"/>
          <w:sz w:val="22"/>
          <w:szCs w:val="22"/>
        </w:rPr>
        <w:t>Avertir LAV ENG de la mise en service afin qu’il alimente l’échangeur en eau chaude.</w:t>
      </w:r>
    </w:p>
    <w:p w:rsidR="00206F5D" w:rsidRPr="007F7B82" w:rsidRDefault="00206F5D" w:rsidP="007F7B82">
      <w:pPr>
        <w:pStyle w:val="Retraitcorpsdetexte2"/>
        <w:numPr>
          <w:ilvl w:val="0"/>
          <w:numId w:val="26"/>
        </w:numPr>
        <w:spacing w:before="60" w:after="0" w:line="240" w:lineRule="auto"/>
        <w:ind w:right="283"/>
        <w:jc w:val="both"/>
        <w:rPr>
          <w:rFonts w:ascii="Arial" w:hAnsi="Arial" w:cs="Arial"/>
          <w:sz w:val="22"/>
          <w:szCs w:val="22"/>
        </w:rPr>
      </w:pPr>
      <w:r w:rsidRPr="007F7B82">
        <w:rPr>
          <w:rFonts w:ascii="Arial" w:hAnsi="Arial" w:cs="Arial"/>
          <w:sz w:val="22"/>
          <w:szCs w:val="22"/>
        </w:rPr>
        <w:t>Monter progressivement le point de consigne de la température.</w:t>
      </w:r>
    </w:p>
    <w:p w:rsidR="00705EB3" w:rsidRPr="007F7B82" w:rsidRDefault="00705EB3" w:rsidP="007F7B82">
      <w:pPr>
        <w:pStyle w:val="Retraitcorpsdetexte2"/>
        <w:spacing w:before="60" w:after="0" w:line="240" w:lineRule="auto"/>
        <w:ind w:left="567" w:right="283"/>
        <w:jc w:val="both"/>
        <w:rPr>
          <w:rFonts w:ascii="Arial" w:hAnsi="Arial" w:cs="Arial"/>
          <w:sz w:val="22"/>
          <w:szCs w:val="22"/>
        </w:rPr>
      </w:pPr>
    </w:p>
    <w:p w:rsidR="00206F5D" w:rsidRPr="007F7B82" w:rsidRDefault="0087508E" w:rsidP="0085337E">
      <w:pPr>
        <w:pStyle w:val="Retraitcorpsdetexte2"/>
        <w:numPr>
          <w:ilvl w:val="0"/>
          <w:numId w:val="25"/>
        </w:numPr>
        <w:spacing w:before="60" w:after="0" w:line="240" w:lineRule="auto"/>
        <w:ind w:left="1134" w:right="283" w:hanging="567"/>
        <w:jc w:val="both"/>
        <w:rPr>
          <w:rFonts w:ascii="Arial" w:hAnsi="Arial" w:cs="Arial"/>
          <w:sz w:val="22"/>
          <w:szCs w:val="22"/>
        </w:rPr>
      </w:pPr>
      <w:r>
        <w:rPr>
          <w:rFonts w:ascii="Arial" w:hAnsi="Arial" w:cs="Arial"/>
          <w:noProof/>
          <w:sz w:val="22"/>
          <w:szCs w:val="22"/>
          <w:lang w:eastAsia="fr-FR"/>
        </w:rPr>
        <w:lastRenderedPageBreak/>
        <w:pict>
          <v:shape id="_x0000_s1177" type="#_x0000_t202" style="position:absolute;left:0;text-align:left;margin-left:-27.9pt;margin-top:12.85pt;width:28.1pt;height:24.6pt;flip:y;z-index:251665408" stroked="f">
            <v:textbox style="mso-next-textbox:#_x0000_s1177">
              <w:txbxContent>
                <w:p w:rsidR="00E321C4" w:rsidRPr="00EF1CC6" w:rsidRDefault="00E321C4" w:rsidP="00E321C4">
                  <w:pPr>
                    <w:rPr>
                      <w:rFonts w:ascii="Arial" w:hAnsi="Arial" w:cs="Arial"/>
                      <w:b/>
                    </w:rPr>
                  </w:pPr>
                  <w:r w:rsidRPr="00EF1CC6">
                    <w:rPr>
                      <w:rFonts w:ascii="Arial" w:hAnsi="Arial" w:cs="Arial"/>
                      <w:b/>
                    </w:rPr>
                    <w:t>&gt;</w:t>
                  </w:r>
                </w:p>
              </w:txbxContent>
            </v:textbox>
          </v:shape>
        </w:pict>
      </w:r>
      <w:r w:rsidR="00206F5D" w:rsidRPr="007F7B82">
        <w:rPr>
          <w:rFonts w:ascii="Arial" w:hAnsi="Arial" w:cs="Arial"/>
          <w:sz w:val="22"/>
          <w:szCs w:val="22"/>
        </w:rPr>
        <w:t>Arrêt :</w:t>
      </w:r>
    </w:p>
    <w:p w:rsidR="00206F5D" w:rsidRPr="007F7B82" w:rsidRDefault="00206F5D" w:rsidP="0085337E">
      <w:pPr>
        <w:pStyle w:val="Retraitcorpsdetexte2"/>
        <w:numPr>
          <w:ilvl w:val="0"/>
          <w:numId w:val="26"/>
        </w:numPr>
        <w:spacing w:before="60" w:after="0" w:line="240" w:lineRule="auto"/>
        <w:ind w:right="283"/>
        <w:jc w:val="both"/>
        <w:rPr>
          <w:rFonts w:ascii="Arial" w:hAnsi="Arial" w:cs="Arial"/>
          <w:sz w:val="22"/>
          <w:szCs w:val="22"/>
        </w:rPr>
      </w:pPr>
      <w:r w:rsidRPr="007F7B82">
        <w:rPr>
          <w:rFonts w:ascii="Arial" w:hAnsi="Arial" w:cs="Arial"/>
          <w:sz w:val="22"/>
          <w:szCs w:val="22"/>
        </w:rPr>
        <w:t>Appuyer sur le pavé HS2001A pour lancer l’arrêt</w:t>
      </w:r>
    </w:p>
    <w:p w:rsidR="00206F5D" w:rsidRPr="007F7B82" w:rsidRDefault="00206F5D" w:rsidP="0085337E">
      <w:pPr>
        <w:pStyle w:val="Retraitcorpsdetexte2"/>
        <w:numPr>
          <w:ilvl w:val="0"/>
          <w:numId w:val="26"/>
        </w:numPr>
        <w:spacing w:before="60" w:after="0" w:line="240" w:lineRule="auto"/>
        <w:ind w:right="283"/>
        <w:jc w:val="both"/>
        <w:rPr>
          <w:rFonts w:ascii="Arial" w:hAnsi="Arial" w:cs="Arial"/>
          <w:sz w:val="22"/>
          <w:szCs w:val="22"/>
        </w:rPr>
      </w:pPr>
      <w:r w:rsidRPr="007F7B82">
        <w:rPr>
          <w:rFonts w:ascii="Arial" w:hAnsi="Arial" w:cs="Arial"/>
          <w:sz w:val="22"/>
          <w:szCs w:val="22"/>
        </w:rPr>
        <w:t>Avertir LAV ENG (si possible avant l’arrêt) et leur indiquer la raison de l’arrêt.</w:t>
      </w:r>
    </w:p>
    <w:p w:rsidR="0085337E" w:rsidRDefault="00206F5D" w:rsidP="007F7B82">
      <w:pPr>
        <w:pStyle w:val="Retraitcorpsdetexte2"/>
        <w:spacing w:before="60" w:after="0" w:line="240" w:lineRule="auto"/>
        <w:ind w:left="567" w:right="283"/>
        <w:jc w:val="both"/>
        <w:rPr>
          <w:rFonts w:ascii="Arial" w:hAnsi="Arial" w:cs="Arial"/>
          <w:sz w:val="22"/>
          <w:szCs w:val="22"/>
        </w:rPr>
      </w:pPr>
      <w:r w:rsidRPr="007F7B82">
        <w:rPr>
          <w:rFonts w:ascii="Arial" w:hAnsi="Arial" w:cs="Arial"/>
          <w:sz w:val="22"/>
          <w:szCs w:val="22"/>
        </w:rPr>
        <w:t>Remarque : la cogénération est prévue pour fonctionner sans la boucle d’eau chaude côté NC aussi en cas de doute sur la sécurité de l’installation où sur l’alimentation des dégazeurs, le chef de poste devra arrêter la boucle d’eau chaude</w:t>
      </w:r>
      <w:r w:rsidR="008754D6" w:rsidRPr="007F7B82">
        <w:rPr>
          <w:rFonts w:ascii="Arial" w:hAnsi="Arial" w:cs="Arial"/>
          <w:sz w:val="22"/>
          <w:szCs w:val="22"/>
        </w:rPr>
        <w:tab/>
      </w:r>
    </w:p>
    <w:p w:rsidR="0085337E" w:rsidRDefault="0085337E" w:rsidP="0085337E">
      <w:pPr>
        <w:pStyle w:val="Titre2"/>
      </w:pPr>
      <w:bookmarkStart w:id="8" w:name="_Toc422743526"/>
      <w:r>
        <w:t>Comptage</w:t>
      </w:r>
      <w:bookmarkEnd w:id="8"/>
    </w:p>
    <w:p w:rsidR="0085337E" w:rsidRPr="0085337E" w:rsidRDefault="0085337E" w:rsidP="0085337E">
      <w:pPr>
        <w:pStyle w:val="Retraitcorpsdetexte2"/>
        <w:spacing w:before="60" w:after="0" w:line="240" w:lineRule="auto"/>
        <w:ind w:left="567" w:right="283"/>
        <w:jc w:val="both"/>
        <w:rPr>
          <w:rFonts w:ascii="Arial" w:hAnsi="Arial" w:cs="Arial"/>
          <w:sz w:val="22"/>
          <w:szCs w:val="22"/>
        </w:rPr>
      </w:pPr>
      <w:r w:rsidRPr="0085337E">
        <w:rPr>
          <w:rFonts w:ascii="Arial" w:hAnsi="Arial" w:cs="Arial"/>
          <w:sz w:val="22"/>
          <w:szCs w:val="22"/>
        </w:rPr>
        <w:t>Le comptage des calories récupérées par la boucle d’eau chaude se fait e</w:t>
      </w:r>
      <w:r w:rsidR="00455EA6">
        <w:rPr>
          <w:rFonts w:ascii="Arial" w:hAnsi="Arial" w:cs="Arial"/>
          <w:sz w:val="22"/>
          <w:szCs w:val="22"/>
        </w:rPr>
        <w:t xml:space="preserve">n multipliant le débit (FT8101) </w:t>
      </w:r>
      <w:r w:rsidRPr="0085337E">
        <w:rPr>
          <w:rFonts w:ascii="Arial" w:hAnsi="Arial" w:cs="Arial"/>
          <w:sz w:val="22"/>
          <w:szCs w:val="22"/>
        </w:rPr>
        <w:t>par l’écart de température sortie – entrée (T2062 - 2064).</w:t>
      </w:r>
      <w:r w:rsidRPr="0085337E">
        <w:rPr>
          <w:rFonts w:ascii="Arial" w:hAnsi="Arial" w:cs="Arial"/>
          <w:sz w:val="22"/>
          <w:szCs w:val="22"/>
        </w:rPr>
        <w:br/>
        <w:t>Indiquer sur le cahier de quart tout non-fonctionnement d’un de ces paramètres et faire intervenir le service contrôle du secteur.</w:t>
      </w:r>
    </w:p>
    <w:p w:rsidR="00206F5D" w:rsidRPr="007F7B82" w:rsidRDefault="00206F5D" w:rsidP="0085337E">
      <w:pPr>
        <w:pStyle w:val="Titre2"/>
        <w:numPr>
          <w:ilvl w:val="0"/>
          <w:numId w:val="0"/>
        </w:numPr>
        <w:ind w:left="1699" w:hanging="576"/>
      </w:pPr>
      <w:r w:rsidRPr="007F7B82">
        <w:t xml:space="preserve"> </w:t>
      </w:r>
    </w:p>
    <w:p w:rsidR="00BE2B6F" w:rsidRPr="00BE2B6F" w:rsidRDefault="00BE2B6F" w:rsidP="00BE2B6F"/>
    <w:p w:rsidR="00D1037D" w:rsidRPr="00D1037D" w:rsidRDefault="00D1037D" w:rsidP="00D1037D">
      <w:pPr>
        <w:pStyle w:val="Paragraphedeliste"/>
        <w:keepNext/>
        <w:numPr>
          <w:ilvl w:val="0"/>
          <w:numId w:val="2"/>
        </w:numPr>
        <w:spacing w:before="240" w:after="60"/>
        <w:contextualSpacing w:val="0"/>
        <w:outlineLvl w:val="1"/>
        <w:rPr>
          <w:rFonts w:ascii="Arial" w:hAnsi="Arial" w:cs="Arial"/>
          <w:b/>
          <w:bCs/>
          <w:iCs/>
          <w:vanish/>
        </w:rPr>
      </w:pPr>
      <w:bookmarkStart w:id="9" w:name="_Toc414541727"/>
      <w:bookmarkStart w:id="10" w:name="_Toc414626570"/>
      <w:bookmarkStart w:id="11" w:name="_Toc415232874"/>
      <w:bookmarkStart w:id="12" w:name="_Toc422743527"/>
      <w:bookmarkEnd w:id="9"/>
      <w:bookmarkEnd w:id="10"/>
      <w:bookmarkEnd w:id="11"/>
      <w:bookmarkEnd w:id="12"/>
    </w:p>
    <w:p w:rsidR="00D1037D" w:rsidRPr="00D1037D" w:rsidRDefault="00D1037D" w:rsidP="00D1037D">
      <w:pPr>
        <w:pStyle w:val="Paragraphedeliste"/>
        <w:keepNext/>
        <w:numPr>
          <w:ilvl w:val="0"/>
          <w:numId w:val="2"/>
        </w:numPr>
        <w:spacing w:before="240" w:after="60"/>
        <w:contextualSpacing w:val="0"/>
        <w:outlineLvl w:val="1"/>
        <w:rPr>
          <w:rFonts w:ascii="Arial" w:hAnsi="Arial" w:cs="Arial"/>
          <w:b/>
          <w:bCs/>
          <w:iCs/>
          <w:vanish/>
        </w:rPr>
      </w:pPr>
      <w:bookmarkStart w:id="13" w:name="_Toc414541728"/>
      <w:bookmarkStart w:id="14" w:name="_Toc414626571"/>
      <w:bookmarkStart w:id="15" w:name="_Toc415232875"/>
      <w:bookmarkStart w:id="16" w:name="_Toc422743528"/>
      <w:bookmarkEnd w:id="13"/>
      <w:bookmarkEnd w:id="14"/>
      <w:bookmarkEnd w:id="15"/>
      <w:bookmarkEnd w:id="16"/>
    </w:p>
    <w:p w:rsidR="00332868" w:rsidRDefault="00332868" w:rsidP="00332868">
      <w:pPr>
        <w:jc w:val="center"/>
      </w:pPr>
    </w:p>
    <w:p w:rsidR="00332868" w:rsidRDefault="00332868" w:rsidP="00B03A6B"/>
    <w:sectPr w:rsidR="00332868" w:rsidSect="00BE2B6F">
      <w:headerReference w:type="default" r:id="rId9"/>
      <w:footerReference w:type="default" r:id="rId10"/>
      <w:pgSz w:w="11906" w:h="16838"/>
      <w:pgMar w:top="720" w:right="720" w:bottom="720" w:left="720" w:header="709"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2166" w:rsidRDefault="00962166" w:rsidP="00B60C8D">
      <w:r>
        <w:separator/>
      </w:r>
    </w:p>
    <w:p w:rsidR="00962166" w:rsidRDefault="00962166"/>
    <w:p w:rsidR="00962166" w:rsidRDefault="00962166" w:rsidP="0091772B"/>
  </w:endnote>
  <w:endnote w:type="continuationSeparator" w:id="0">
    <w:p w:rsidR="00962166" w:rsidRDefault="00962166" w:rsidP="00B60C8D">
      <w:r>
        <w:continuationSeparator/>
      </w:r>
    </w:p>
    <w:p w:rsidR="00962166" w:rsidRDefault="00962166"/>
    <w:p w:rsidR="00962166" w:rsidRDefault="00962166" w:rsidP="0091772B"/>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2166" w:rsidRDefault="00962166">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962166" w:rsidRDefault="00962166">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2166" w:rsidRPr="00B60C8D" w:rsidRDefault="00962166" w:rsidP="00B60C8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2166" w:rsidRDefault="00962166" w:rsidP="00B60C8D">
      <w:r>
        <w:separator/>
      </w:r>
    </w:p>
    <w:p w:rsidR="00962166" w:rsidRDefault="00962166"/>
    <w:p w:rsidR="00962166" w:rsidRDefault="00962166" w:rsidP="0091772B"/>
  </w:footnote>
  <w:footnote w:type="continuationSeparator" w:id="0">
    <w:p w:rsidR="00962166" w:rsidRDefault="00962166" w:rsidP="00B60C8D">
      <w:r>
        <w:continuationSeparator/>
      </w:r>
    </w:p>
    <w:p w:rsidR="00962166" w:rsidRDefault="00962166"/>
    <w:p w:rsidR="00962166" w:rsidRDefault="00962166" w:rsidP="0091772B"/>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962166"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962166" w:rsidRPr="00DF2710" w:rsidRDefault="00962166"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962166" w:rsidRPr="00DF2710" w:rsidRDefault="00962166" w:rsidP="00F1049F">
          <w:pPr>
            <w:jc w:val="center"/>
            <w:rPr>
              <w:rFonts w:ascii="Arial" w:hAnsi="Arial" w:cs="Arial"/>
              <w:sz w:val="22"/>
            </w:rPr>
          </w:pPr>
          <w:r w:rsidRPr="00DF2710">
            <w:rPr>
              <w:rFonts w:ascii="Arial" w:hAnsi="Arial" w:cs="Arial"/>
              <w:sz w:val="22"/>
            </w:rPr>
            <w:t>Service :</w:t>
          </w:r>
        </w:p>
        <w:p w:rsidR="00962166" w:rsidRPr="00DF2710" w:rsidRDefault="00962166"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962166" w:rsidRPr="00DF2710" w:rsidRDefault="00E321C4" w:rsidP="00F1049F">
          <w:pPr>
            <w:tabs>
              <w:tab w:val="left" w:pos="1985"/>
            </w:tabs>
            <w:jc w:val="center"/>
            <w:rPr>
              <w:rFonts w:ascii="Arial" w:hAnsi="Arial" w:cs="Arial"/>
              <w:sz w:val="22"/>
            </w:rPr>
          </w:pPr>
          <w:r>
            <w:rPr>
              <w:rFonts w:ascii="Arial" w:hAnsi="Arial" w:cs="Arial"/>
              <w:b/>
              <w:sz w:val="22"/>
            </w:rPr>
            <w:t>EXP-U-07-06</w:t>
          </w:r>
        </w:p>
        <w:p w:rsidR="00962166" w:rsidRPr="00DF2710" w:rsidRDefault="00E321C4" w:rsidP="00E321C4">
          <w:pPr>
            <w:tabs>
              <w:tab w:val="left" w:pos="1985"/>
            </w:tabs>
            <w:spacing w:before="40"/>
            <w:rPr>
              <w:rFonts w:ascii="Arial" w:hAnsi="Arial" w:cs="Arial"/>
              <w:sz w:val="22"/>
            </w:rPr>
          </w:pPr>
          <w:r>
            <w:rPr>
              <w:rFonts w:ascii="Arial" w:hAnsi="Arial" w:cs="Arial"/>
              <w:sz w:val="22"/>
            </w:rPr>
            <w:t>Révision n° 4</w:t>
          </w:r>
          <w:r w:rsidR="00962166" w:rsidRPr="00DF2710">
            <w:rPr>
              <w:rFonts w:ascii="Arial" w:hAnsi="Arial" w:cs="Arial"/>
              <w:sz w:val="22"/>
            </w:rPr>
            <w:tab/>
            <w:t xml:space="preserve">                   Date : </w:t>
          </w:r>
          <w:r>
            <w:rPr>
              <w:rStyle w:val="datervision"/>
              <w:rFonts w:ascii="Arial" w:hAnsi="Arial" w:cs="Arial"/>
              <w:color w:val="000000"/>
            </w:rPr>
            <w:t>02/01</w:t>
          </w:r>
          <w:r w:rsidR="00962166">
            <w:rPr>
              <w:rStyle w:val="datervision"/>
              <w:rFonts w:ascii="Arial" w:hAnsi="Arial" w:cs="Arial"/>
              <w:color w:val="000000"/>
            </w:rPr>
            <w:t>/2015</w:t>
          </w:r>
        </w:p>
      </w:tc>
      <w:tc>
        <w:tcPr>
          <w:tcW w:w="1118" w:type="dxa"/>
          <w:tcBorders>
            <w:top w:val="double" w:sz="6" w:space="0" w:color="auto"/>
            <w:bottom w:val="double" w:sz="6" w:space="0" w:color="auto"/>
            <w:right w:val="double" w:sz="6" w:space="0" w:color="auto"/>
          </w:tcBorders>
          <w:vAlign w:val="center"/>
        </w:tcPr>
        <w:p w:rsidR="00962166" w:rsidRPr="00DF2710" w:rsidRDefault="00962166"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87508E"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87508E" w:rsidRPr="00DF2710">
            <w:rPr>
              <w:rFonts w:ascii="Arial" w:hAnsi="Arial" w:cs="Arial"/>
              <w:sz w:val="20"/>
              <w:szCs w:val="20"/>
            </w:rPr>
            <w:fldChar w:fldCharType="separate"/>
          </w:r>
          <w:r w:rsidR="008F53F6">
            <w:rPr>
              <w:rFonts w:ascii="Arial" w:hAnsi="Arial" w:cs="Arial"/>
              <w:noProof/>
              <w:sz w:val="20"/>
              <w:szCs w:val="20"/>
            </w:rPr>
            <w:t>4</w:t>
          </w:r>
          <w:r w:rsidR="0087508E" w:rsidRPr="00DF2710">
            <w:rPr>
              <w:rFonts w:ascii="Arial" w:hAnsi="Arial" w:cs="Arial"/>
              <w:sz w:val="20"/>
              <w:szCs w:val="20"/>
            </w:rPr>
            <w:fldChar w:fldCharType="end"/>
          </w:r>
          <w:r w:rsidRPr="00DF2710">
            <w:rPr>
              <w:rFonts w:ascii="Arial" w:hAnsi="Arial" w:cs="Arial"/>
              <w:sz w:val="20"/>
              <w:szCs w:val="20"/>
            </w:rPr>
            <w:t>/</w:t>
          </w:r>
          <w:r w:rsidR="0087508E"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87508E" w:rsidRPr="00DF2710">
            <w:rPr>
              <w:rStyle w:val="Numrodepage"/>
              <w:rFonts w:ascii="Arial" w:hAnsi="Arial" w:cs="Arial"/>
              <w:sz w:val="20"/>
              <w:szCs w:val="20"/>
            </w:rPr>
            <w:fldChar w:fldCharType="separate"/>
          </w:r>
          <w:r w:rsidR="008F53F6">
            <w:rPr>
              <w:rStyle w:val="Numrodepage"/>
              <w:rFonts w:ascii="Arial" w:hAnsi="Arial" w:cs="Arial"/>
              <w:noProof/>
              <w:sz w:val="20"/>
              <w:szCs w:val="20"/>
            </w:rPr>
            <w:t>4</w:t>
          </w:r>
          <w:r w:rsidR="0087508E" w:rsidRPr="00DF2710">
            <w:rPr>
              <w:rStyle w:val="Numrodepage"/>
              <w:rFonts w:ascii="Arial" w:hAnsi="Arial" w:cs="Arial"/>
              <w:sz w:val="20"/>
              <w:szCs w:val="20"/>
            </w:rPr>
            <w:fldChar w:fldCharType="end"/>
          </w:r>
        </w:p>
      </w:tc>
    </w:tr>
  </w:tbl>
  <w:p w:rsidR="00962166" w:rsidRDefault="0096216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4345B"/>
    <w:multiLevelType w:val="hybridMultilevel"/>
    <w:tmpl w:val="6B2CFDAE"/>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DB17A22"/>
    <w:multiLevelType w:val="hybridMultilevel"/>
    <w:tmpl w:val="78D86178"/>
    <w:lvl w:ilvl="0" w:tplc="040C0001">
      <w:start w:val="1"/>
      <w:numFmt w:val="bullet"/>
      <w:lvlText w:val=""/>
      <w:lvlJc w:val="left"/>
      <w:pPr>
        <w:ind w:left="1287" w:hanging="360"/>
      </w:pPr>
      <w:rPr>
        <w:rFonts w:ascii="Symbol" w:hAnsi="Symbol" w:hint="default"/>
      </w:rPr>
    </w:lvl>
    <w:lvl w:ilvl="1" w:tplc="040C0001">
      <w:start w:val="1"/>
      <w:numFmt w:val="bullet"/>
      <w:lvlText w:val=""/>
      <w:lvlJc w:val="left"/>
      <w:pPr>
        <w:ind w:left="2007" w:hanging="360"/>
      </w:pPr>
      <w:rPr>
        <w:rFonts w:ascii="Symbol" w:hAnsi="Symbol"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
    <w:nsid w:val="111B7DE3"/>
    <w:multiLevelType w:val="hybridMultilevel"/>
    <w:tmpl w:val="871234C2"/>
    <w:lvl w:ilvl="0" w:tplc="040C0001">
      <w:start w:val="1"/>
      <w:numFmt w:val="bullet"/>
      <w:lvlText w:val=""/>
      <w:lvlJc w:val="left"/>
      <w:pPr>
        <w:ind w:left="1712" w:hanging="360"/>
      </w:pPr>
      <w:rPr>
        <w:rFonts w:ascii="Symbol" w:hAnsi="Symbol" w:hint="default"/>
      </w:rPr>
    </w:lvl>
    <w:lvl w:ilvl="1" w:tplc="040C0003" w:tentative="1">
      <w:start w:val="1"/>
      <w:numFmt w:val="bullet"/>
      <w:lvlText w:val="o"/>
      <w:lvlJc w:val="left"/>
      <w:pPr>
        <w:ind w:left="2432" w:hanging="360"/>
      </w:pPr>
      <w:rPr>
        <w:rFonts w:ascii="Courier New" w:hAnsi="Courier New" w:cs="Courier New" w:hint="default"/>
      </w:rPr>
    </w:lvl>
    <w:lvl w:ilvl="2" w:tplc="040C0005" w:tentative="1">
      <w:start w:val="1"/>
      <w:numFmt w:val="bullet"/>
      <w:lvlText w:val=""/>
      <w:lvlJc w:val="left"/>
      <w:pPr>
        <w:ind w:left="3152" w:hanging="360"/>
      </w:pPr>
      <w:rPr>
        <w:rFonts w:ascii="Wingdings" w:hAnsi="Wingdings" w:hint="default"/>
      </w:rPr>
    </w:lvl>
    <w:lvl w:ilvl="3" w:tplc="040C0001" w:tentative="1">
      <w:start w:val="1"/>
      <w:numFmt w:val="bullet"/>
      <w:lvlText w:val=""/>
      <w:lvlJc w:val="left"/>
      <w:pPr>
        <w:ind w:left="3872" w:hanging="360"/>
      </w:pPr>
      <w:rPr>
        <w:rFonts w:ascii="Symbol" w:hAnsi="Symbol" w:hint="default"/>
      </w:rPr>
    </w:lvl>
    <w:lvl w:ilvl="4" w:tplc="040C0003" w:tentative="1">
      <w:start w:val="1"/>
      <w:numFmt w:val="bullet"/>
      <w:lvlText w:val="o"/>
      <w:lvlJc w:val="left"/>
      <w:pPr>
        <w:ind w:left="4592" w:hanging="360"/>
      </w:pPr>
      <w:rPr>
        <w:rFonts w:ascii="Courier New" w:hAnsi="Courier New" w:cs="Courier New" w:hint="default"/>
      </w:rPr>
    </w:lvl>
    <w:lvl w:ilvl="5" w:tplc="040C0005" w:tentative="1">
      <w:start w:val="1"/>
      <w:numFmt w:val="bullet"/>
      <w:lvlText w:val=""/>
      <w:lvlJc w:val="left"/>
      <w:pPr>
        <w:ind w:left="5312" w:hanging="360"/>
      </w:pPr>
      <w:rPr>
        <w:rFonts w:ascii="Wingdings" w:hAnsi="Wingdings" w:hint="default"/>
      </w:rPr>
    </w:lvl>
    <w:lvl w:ilvl="6" w:tplc="040C0001" w:tentative="1">
      <w:start w:val="1"/>
      <w:numFmt w:val="bullet"/>
      <w:lvlText w:val=""/>
      <w:lvlJc w:val="left"/>
      <w:pPr>
        <w:ind w:left="6032" w:hanging="360"/>
      </w:pPr>
      <w:rPr>
        <w:rFonts w:ascii="Symbol" w:hAnsi="Symbol" w:hint="default"/>
      </w:rPr>
    </w:lvl>
    <w:lvl w:ilvl="7" w:tplc="040C0003" w:tentative="1">
      <w:start w:val="1"/>
      <w:numFmt w:val="bullet"/>
      <w:lvlText w:val="o"/>
      <w:lvlJc w:val="left"/>
      <w:pPr>
        <w:ind w:left="6752" w:hanging="360"/>
      </w:pPr>
      <w:rPr>
        <w:rFonts w:ascii="Courier New" w:hAnsi="Courier New" w:cs="Courier New" w:hint="default"/>
      </w:rPr>
    </w:lvl>
    <w:lvl w:ilvl="8" w:tplc="040C0005" w:tentative="1">
      <w:start w:val="1"/>
      <w:numFmt w:val="bullet"/>
      <w:lvlText w:val=""/>
      <w:lvlJc w:val="left"/>
      <w:pPr>
        <w:ind w:left="7472" w:hanging="360"/>
      </w:pPr>
      <w:rPr>
        <w:rFonts w:ascii="Wingdings" w:hAnsi="Wingdings" w:hint="default"/>
      </w:rPr>
    </w:lvl>
  </w:abstractNum>
  <w:abstractNum w:abstractNumId="3">
    <w:nsid w:val="163E0F0A"/>
    <w:multiLevelType w:val="hybridMultilevel"/>
    <w:tmpl w:val="36F4922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56D7A46"/>
    <w:multiLevelType w:val="hybridMultilevel"/>
    <w:tmpl w:val="392467F0"/>
    <w:lvl w:ilvl="0" w:tplc="040C0001">
      <w:start w:val="1"/>
      <w:numFmt w:val="bullet"/>
      <w:lvlText w:val=""/>
      <w:lvlJc w:val="left"/>
      <w:pPr>
        <w:tabs>
          <w:tab w:val="num" w:pos="2061"/>
        </w:tabs>
        <w:ind w:left="2061" w:hanging="360"/>
      </w:pPr>
      <w:rPr>
        <w:rFonts w:ascii="Symbol" w:hAnsi="Symbol" w:hint="default"/>
      </w:rPr>
    </w:lvl>
    <w:lvl w:ilvl="1" w:tplc="040C0003" w:tentative="1">
      <w:start w:val="1"/>
      <w:numFmt w:val="bullet"/>
      <w:lvlText w:val="o"/>
      <w:lvlJc w:val="left"/>
      <w:pPr>
        <w:tabs>
          <w:tab w:val="num" w:pos="2781"/>
        </w:tabs>
        <w:ind w:left="2781" w:hanging="360"/>
      </w:pPr>
      <w:rPr>
        <w:rFonts w:ascii="Courier New" w:hAnsi="Courier New" w:hint="default"/>
      </w:rPr>
    </w:lvl>
    <w:lvl w:ilvl="2" w:tplc="040C0005" w:tentative="1">
      <w:start w:val="1"/>
      <w:numFmt w:val="bullet"/>
      <w:lvlText w:val=""/>
      <w:lvlJc w:val="left"/>
      <w:pPr>
        <w:tabs>
          <w:tab w:val="num" w:pos="3501"/>
        </w:tabs>
        <w:ind w:left="3501" w:hanging="360"/>
      </w:pPr>
      <w:rPr>
        <w:rFonts w:ascii="Wingdings" w:hAnsi="Wingdings" w:hint="default"/>
      </w:rPr>
    </w:lvl>
    <w:lvl w:ilvl="3" w:tplc="040C0001" w:tentative="1">
      <w:start w:val="1"/>
      <w:numFmt w:val="bullet"/>
      <w:lvlText w:val=""/>
      <w:lvlJc w:val="left"/>
      <w:pPr>
        <w:tabs>
          <w:tab w:val="num" w:pos="4221"/>
        </w:tabs>
        <w:ind w:left="4221" w:hanging="360"/>
      </w:pPr>
      <w:rPr>
        <w:rFonts w:ascii="Symbol" w:hAnsi="Symbol" w:hint="default"/>
      </w:rPr>
    </w:lvl>
    <w:lvl w:ilvl="4" w:tplc="040C0003" w:tentative="1">
      <w:start w:val="1"/>
      <w:numFmt w:val="bullet"/>
      <w:lvlText w:val="o"/>
      <w:lvlJc w:val="left"/>
      <w:pPr>
        <w:tabs>
          <w:tab w:val="num" w:pos="4941"/>
        </w:tabs>
        <w:ind w:left="4941" w:hanging="360"/>
      </w:pPr>
      <w:rPr>
        <w:rFonts w:ascii="Courier New" w:hAnsi="Courier New" w:hint="default"/>
      </w:rPr>
    </w:lvl>
    <w:lvl w:ilvl="5" w:tplc="040C0005" w:tentative="1">
      <w:start w:val="1"/>
      <w:numFmt w:val="bullet"/>
      <w:lvlText w:val=""/>
      <w:lvlJc w:val="left"/>
      <w:pPr>
        <w:tabs>
          <w:tab w:val="num" w:pos="5661"/>
        </w:tabs>
        <w:ind w:left="5661" w:hanging="360"/>
      </w:pPr>
      <w:rPr>
        <w:rFonts w:ascii="Wingdings" w:hAnsi="Wingdings" w:hint="default"/>
      </w:rPr>
    </w:lvl>
    <w:lvl w:ilvl="6" w:tplc="040C0001" w:tentative="1">
      <w:start w:val="1"/>
      <w:numFmt w:val="bullet"/>
      <w:lvlText w:val=""/>
      <w:lvlJc w:val="left"/>
      <w:pPr>
        <w:tabs>
          <w:tab w:val="num" w:pos="6381"/>
        </w:tabs>
        <w:ind w:left="6381" w:hanging="360"/>
      </w:pPr>
      <w:rPr>
        <w:rFonts w:ascii="Symbol" w:hAnsi="Symbol" w:hint="default"/>
      </w:rPr>
    </w:lvl>
    <w:lvl w:ilvl="7" w:tplc="040C0003" w:tentative="1">
      <w:start w:val="1"/>
      <w:numFmt w:val="bullet"/>
      <w:lvlText w:val="o"/>
      <w:lvlJc w:val="left"/>
      <w:pPr>
        <w:tabs>
          <w:tab w:val="num" w:pos="7101"/>
        </w:tabs>
        <w:ind w:left="7101" w:hanging="360"/>
      </w:pPr>
      <w:rPr>
        <w:rFonts w:ascii="Courier New" w:hAnsi="Courier New" w:hint="default"/>
      </w:rPr>
    </w:lvl>
    <w:lvl w:ilvl="8" w:tplc="040C0005" w:tentative="1">
      <w:start w:val="1"/>
      <w:numFmt w:val="bullet"/>
      <w:lvlText w:val=""/>
      <w:lvlJc w:val="left"/>
      <w:pPr>
        <w:tabs>
          <w:tab w:val="num" w:pos="7821"/>
        </w:tabs>
        <w:ind w:left="7821" w:hanging="360"/>
      </w:pPr>
      <w:rPr>
        <w:rFonts w:ascii="Wingdings" w:hAnsi="Wingdings" w:hint="default"/>
      </w:rPr>
    </w:lvl>
  </w:abstractNum>
  <w:abstractNum w:abstractNumId="5">
    <w:nsid w:val="25E039EC"/>
    <w:multiLevelType w:val="hybridMultilevel"/>
    <w:tmpl w:val="D85CD532"/>
    <w:lvl w:ilvl="0" w:tplc="DB9A5282">
      <w:start w:val="1"/>
      <w:numFmt w:val="decimal"/>
      <w:pStyle w:val="Titre1"/>
      <w:lvlText w:val="%1."/>
      <w:lvlJc w:val="left"/>
      <w:pPr>
        <w:ind w:left="720" w:hanging="360"/>
      </w:pPr>
      <w:rPr>
        <w:rFonts w:ascii="Arial" w:hAnsi="Arial" w:cs="Arial"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5F73DD3"/>
    <w:multiLevelType w:val="multilevel"/>
    <w:tmpl w:val="8628155E"/>
    <w:lvl w:ilvl="0">
      <w:start w:val="1"/>
      <w:numFmt w:val="decimal"/>
      <w:lvlText w:val="%1"/>
      <w:lvlJc w:val="left"/>
      <w:pPr>
        <w:ind w:left="432" w:hanging="432"/>
      </w:pPr>
    </w:lvl>
    <w:lvl w:ilvl="1">
      <w:start w:val="1"/>
      <w:numFmt w:val="decimal"/>
      <w:pStyle w:val="Titre2"/>
      <w:lvlText w:val="%1.%2"/>
      <w:lvlJc w:val="left"/>
      <w:pPr>
        <w:ind w:left="576" w:hanging="576"/>
      </w:pPr>
    </w:lvl>
    <w:lvl w:ilvl="2">
      <w:start w:val="1"/>
      <w:numFmt w:val="lowerLetter"/>
      <w:pStyle w:val="Titre3"/>
      <w:lvlText w:val="%3)"/>
      <w:lvlJc w:val="left"/>
      <w:pPr>
        <w:ind w:left="720" w:hanging="720"/>
      </w:pPr>
    </w:lvl>
    <w:lvl w:ilvl="3">
      <w:start w:val="1"/>
      <w:numFmt w:val="decimal"/>
      <w:pStyle w:val="Titre4"/>
      <w:lvlText w:val="%1.%2.%3.%4"/>
      <w:lvlJc w:val="left"/>
      <w:pPr>
        <w:ind w:left="1431"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
    <w:nsid w:val="2A8572B4"/>
    <w:multiLevelType w:val="singleLevel"/>
    <w:tmpl w:val="713A203C"/>
    <w:lvl w:ilvl="0">
      <w:start w:val="13"/>
      <w:numFmt w:val="bullet"/>
      <w:lvlText w:val="*"/>
      <w:lvlJc w:val="left"/>
      <w:pPr>
        <w:tabs>
          <w:tab w:val="num" w:pos="1211"/>
        </w:tabs>
        <w:ind w:left="1211" w:hanging="360"/>
      </w:pPr>
      <w:rPr>
        <w:rFonts w:ascii="Times New Roman" w:hAnsi="Times New Roman" w:hint="default"/>
      </w:rPr>
    </w:lvl>
  </w:abstractNum>
  <w:abstractNum w:abstractNumId="8">
    <w:nsid w:val="2DD32530"/>
    <w:multiLevelType w:val="hybridMultilevel"/>
    <w:tmpl w:val="4B98763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nsid w:val="32F40A7F"/>
    <w:multiLevelType w:val="hybridMultilevel"/>
    <w:tmpl w:val="20E8E3C6"/>
    <w:lvl w:ilvl="0" w:tplc="2C7857D0">
      <w:start w:val="1"/>
      <w:numFmt w:val="decimal"/>
      <w:lvlText w:val="(%1)"/>
      <w:lvlJc w:val="left"/>
      <w:pPr>
        <w:tabs>
          <w:tab w:val="num" w:pos="1352"/>
        </w:tabs>
        <w:ind w:left="1352" w:hanging="360"/>
      </w:pPr>
      <w:rPr>
        <w:rFonts w:hint="default"/>
      </w:rPr>
    </w:lvl>
    <w:lvl w:ilvl="1" w:tplc="04090019" w:tentative="1">
      <w:start w:val="1"/>
      <w:numFmt w:val="lowerLetter"/>
      <w:lvlText w:val="%2."/>
      <w:lvlJc w:val="left"/>
      <w:pPr>
        <w:tabs>
          <w:tab w:val="num" w:pos="2072"/>
        </w:tabs>
        <w:ind w:left="2072" w:hanging="360"/>
      </w:pPr>
    </w:lvl>
    <w:lvl w:ilvl="2" w:tplc="0409001B" w:tentative="1">
      <w:start w:val="1"/>
      <w:numFmt w:val="lowerRoman"/>
      <w:lvlText w:val="%3."/>
      <w:lvlJc w:val="right"/>
      <w:pPr>
        <w:tabs>
          <w:tab w:val="num" w:pos="2792"/>
        </w:tabs>
        <w:ind w:left="2792" w:hanging="180"/>
      </w:pPr>
    </w:lvl>
    <w:lvl w:ilvl="3" w:tplc="0409000F" w:tentative="1">
      <w:start w:val="1"/>
      <w:numFmt w:val="decimal"/>
      <w:lvlText w:val="%4."/>
      <w:lvlJc w:val="left"/>
      <w:pPr>
        <w:tabs>
          <w:tab w:val="num" w:pos="3512"/>
        </w:tabs>
        <w:ind w:left="3512" w:hanging="360"/>
      </w:pPr>
    </w:lvl>
    <w:lvl w:ilvl="4" w:tplc="04090019" w:tentative="1">
      <w:start w:val="1"/>
      <w:numFmt w:val="lowerLetter"/>
      <w:lvlText w:val="%5."/>
      <w:lvlJc w:val="left"/>
      <w:pPr>
        <w:tabs>
          <w:tab w:val="num" w:pos="4232"/>
        </w:tabs>
        <w:ind w:left="4232" w:hanging="360"/>
      </w:pPr>
    </w:lvl>
    <w:lvl w:ilvl="5" w:tplc="0409001B" w:tentative="1">
      <w:start w:val="1"/>
      <w:numFmt w:val="lowerRoman"/>
      <w:lvlText w:val="%6."/>
      <w:lvlJc w:val="right"/>
      <w:pPr>
        <w:tabs>
          <w:tab w:val="num" w:pos="4952"/>
        </w:tabs>
        <w:ind w:left="4952" w:hanging="180"/>
      </w:pPr>
    </w:lvl>
    <w:lvl w:ilvl="6" w:tplc="0409000F" w:tentative="1">
      <w:start w:val="1"/>
      <w:numFmt w:val="decimal"/>
      <w:lvlText w:val="%7."/>
      <w:lvlJc w:val="left"/>
      <w:pPr>
        <w:tabs>
          <w:tab w:val="num" w:pos="5672"/>
        </w:tabs>
        <w:ind w:left="5672" w:hanging="360"/>
      </w:pPr>
    </w:lvl>
    <w:lvl w:ilvl="7" w:tplc="04090019" w:tentative="1">
      <w:start w:val="1"/>
      <w:numFmt w:val="lowerLetter"/>
      <w:lvlText w:val="%8."/>
      <w:lvlJc w:val="left"/>
      <w:pPr>
        <w:tabs>
          <w:tab w:val="num" w:pos="6392"/>
        </w:tabs>
        <w:ind w:left="6392" w:hanging="360"/>
      </w:pPr>
    </w:lvl>
    <w:lvl w:ilvl="8" w:tplc="0409001B" w:tentative="1">
      <w:start w:val="1"/>
      <w:numFmt w:val="lowerRoman"/>
      <w:lvlText w:val="%9."/>
      <w:lvlJc w:val="right"/>
      <w:pPr>
        <w:tabs>
          <w:tab w:val="num" w:pos="7112"/>
        </w:tabs>
        <w:ind w:left="7112" w:hanging="180"/>
      </w:pPr>
    </w:lvl>
  </w:abstractNum>
  <w:abstractNum w:abstractNumId="10">
    <w:nsid w:val="3D5E7220"/>
    <w:multiLevelType w:val="singleLevel"/>
    <w:tmpl w:val="902C7848"/>
    <w:lvl w:ilvl="0">
      <w:start w:val="30"/>
      <w:numFmt w:val="bullet"/>
      <w:lvlText w:val=""/>
      <w:lvlJc w:val="left"/>
      <w:pPr>
        <w:tabs>
          <w:tab w:val="num" w:pos="927"/>
        </w:tabs>
        <w:ind w:left="927" w:hanging="360"/>
      </w:pPr>
      <w:rPr>
        <w:rFonts w:ascii="Wingdings" w:hAnsi="Wingdings" w:hint="default"/>
      </w:rPr>
    </w:lvl>
  </w:abstractNum>
  <w:abstractNum w:abstractNumId="11">
    <w:nsid w:val="3FE86B5A"/>
    <w:multiLevelType w:val="hybridMultilevel"/>
    <w:tmpl w:val="A5BC987C"/>
    <w:lvl w:ilvl="0" w:tplc="FCE09F66">
      <w:numFmt w:val="bullet"/>
      <w:lvlText w:val="-"/>
      <w:lvlJc w:val="left"/>
      <w:pPr>
        <w:ind w:left="1352" w:hanging="360"/>
      </w:pPr>
      <w:rPr>
        <w:rFonts w:ascii="Arial" w:eastAsia="Times New Roman" w:hAnsi="Arial" w:cs="Arial"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2">
    <w:nsid w:val="4A3B7037"/>
    <w:multiLevelType w:val="hybridMultilevel"/>
    <w:tmpl w:val="6F882D1C"/>
    <w:lvl w:ilvl="0" w:tplc="902C8E8E">
      <w:start w:val="19"/>
      <w:numFmt w:val="bullet"/>
      <w:lvlText w:val="-"/>
      <w:lvlJc w:val="left"/>
      <w:pPr>
        <w:tabs>
          <w:tab w:val="num" w:pos="2061"/>
        </w:tabs>
        <w:ind w:left="2061" w:hanging="360"/>
      </w:pPr>
      <w:rPr>
        <w:rFonts w:ascii="Times New Roman" w:eastAsia="Times New Roman" w:hAnsi="Times New Roman" w:cs="Times New Roman" w:hint="default"/>
      </w:rPr>
    </w:lvl>
    <w:lvl w:ilvl="1" w:tplc="040C0003" w:tentative="1">
      <w:start w:val="1"/>
      <w:numFmt w:val="bullet"/>
      <w:lvlText w:val="o"/>
      <w:lvlJc w:val="left"/>
      <w:pPr>
        <w:tabs>
          <w:tab w:val="num" w:pos="2781"/>
        </w:tabs>
        <w:ind w:left="2781" w:hanging="360"/>
      </w:pPr>
      <w:rPr>
        <w:rFonts w:ascii="Courier New" w:hAnsi="Courier New" w:hint="default"/>
      </w:rPr>
    </w:lvl>
    <w:lvl w:ilvl="2" w:tplc="040C0005" w:tentative="1">
      <w:start w:val="1"/>
      <w:numFmt w:val="bullet"/>
      <w:lvlText w:val=""/>
      <w:lvlJc w:val="left"/>
      <w:pPr>
        <w:tabs>
          <w:tab w:val="num" w:pos="3501"/>
        </w:tabs>
        <w:ind w:left="3501" w:hanging="360"/>
      </w:pPr>
      <w:rPr>
        <w:rFonts w:ascii="Wingdings" w:hAnsi="Wingdings" w:hint="default"/>
      </w:rPr>
    </w:lvl>
    <w:lvl w:ilvl="3" w:tplc="040C0001" w:tentative="1">
      <w:start w:val="1"/>
      <w:numFmt w:val="bullet"/>
      <w:lvlText w:val=""/>
      <w:lvlJc w:val="left"/>
      <w:pPr>
        <w:tabs>
          <w:tab w:val="num" w:pos="4221"/>
        </w:tabs>
        <w:ind w:left="4221" w:hanging="360"/>
      </w:pPr>
      <w:rPr>
        <w:rFonts w:ascii="Symbol" w:hAnsi="Symbol" w:hint="default"/>
      </w:rPr>
    </w:lvl>
    <w:lvl w:ilvl="4" w:tplc="040C0003" w:tentative="1">
      <w:start w:val="1"/>
      <w:numFmt w:val="bullet"/>
      <w:lvlText w:val="o"/>
      <w:lvlJc w:val="left"/>
      <w:pPr>
        <w:tabs>
          <w:tab w:val="num" w:pos="4941"/>
        </w:tabs>
        <w:ind w:left="4941" w:hanging="360"/>
      </w:pPr>
      <w:rPr>
        <w:rFonts w:ascii="Courier New" w:hAnsi="Courier New" w:hint="default"/>
      </w:rPr>
    </w:lvl>
    <w:lvl w:ilvl="5" w:tplc="040C0005" w:tentative="1">
      <w:start w:val="1"/>
      <w:numFmt w:val="bullet"/>
      <w:lvlText w:val=""/>
      <w:lvlJc w:val="left"/>
      <w:pPr>
        <w:tabs>
          <w:tab w:val="num" w:pos="5661"/>
        </w:tabs>
        <w:ind w:left="5661" w:hanging="360"/>
      </w:pPr>
      <w:rPr>
        <w:rFonts w:ascii="Wingdings" w:hAnsi="Wingdings" w:hint="default"/>
      </w:rPr>
    </w:lvl>
    <w:lvl w:ilvl="6" w:tplc="040C0001" w:tentative="1">
      <w:start w:val="1"/>
      <w:numFmt w:val="bullet"/>
      <w:lvlText w:val=""/>
      <w:lvlJc w:val="left"/>
      <w:pPr>
        <w:tabs>
          <w:tab w:val="num" w:pos="6381"/>
        </w:tabs>
        <w:ind w:left="6381" w:hanging="360"/>
      </w:pPr>
      <w:rPr>
        <w:rFonts w:ascii="Symbol" w:hAnsi="Symbol" w:hint="default"/>
      </w:rPr>
    </w:lvl>
    <w:lvl w:ilvl="7" w:tplc="040C0003" w:tentative="1">
      <w:start w:val="1"/>
      <w:numFmt w:val="bullet"/>
      <w:lvlText w:val="o"/>
      <w:lvlJc w:val="left"/>
      <w:pPr>
        <w:tabs>
          <w:tab w:val="num" w:pos="7101"/>
        </w:tabs>
        <w:ind w:left="7101" w:hanging="360"/>
      </w:pPr>
      <w:rPr>
        <w:rFonts w:ascii="Courier New" w:hAnsi="Courier New" w:hint="default"/>
      </w:rPr>
    </w:lvl>
    <w:lvl w:ilvl="8" w:tplc="040C0005" w:tentative="1">
      <w:start w:val="1"/>
      <w:numFmt w:val="bullet"/>
      <w:lvlText w:val=""/>
      <w:lvlJc w:val="left"/>
      <w:pPr>
        <w:tabs>
          <w:tab w:val="num" w:pos="7821"/>
        </w:tabs>
        <w:ind w:left="7821" w:hanging="360"/>
      </w:pPr>
      <w:rPr>
        <w:rFonts w:ascii="Wingdings" w:hAnsi="Wingdings" w:hint="default"/>
      </w:rPr>
    </w:lvl>
  </w:abstractNum>
  <w:abstractNum w:abstractNumId="13">
    <w:nsid w:val="53ED7927"/>
    <w:multiLevelType w:val="hybridMultilevel"/>
    <w:tmpl w:val="4934C54C"/>
    <w:lvl w:ilvl="0" w:tplc="F3385E04">
      <w:start w:val="1"/>
      <w:numFmt w:val="bullet"/>
      <w:lvlText w:val=""/>
      <w:lvlJc w:val="left"/>
      <w:pPr>
        <w:ind w:left="720" w:hanging="360"/>
      </w:pPr>
      <w:rPr>
        <w:rFonts w:ascii="Symbol" w:hAnsi="Symbol" w:hint="default"/>
      </w:rPr>
    </w:lvl>
    <w:lvl w:ilvl="1" w:tplc="474C8D4A">
      <w:start w:val="1"/>
      <w:numFmt w:val="bullet"/>
      <w:lvlText w:val="o"/>
      <w:lvlJc w:val="left"/>
      <w:pPr>
        <w:ind w:left="1440" w:hanging="360"/>
      </w:pPr>
      <w:rPr>
        <w:rFonts w:ascii="Courier New" w:hAnsi="Courier New" w:cs="Courier New" w:hint="default"/>
      </w:rPr>
    </w:lvl>
    <w:lvl w:ilvl="2" w:tplc="C8086BB6" w:tentative="1">
      <w:start w:val="1"/>
      <w:numFmt w:val="bullet"/>
      <w:lvlText w:val=""/>
      <w:lvlJc w:val="left"/>
      <w:pPr>
        <w:ind w:left="2160" w:hanging="360"/>
      </w:pPr>
      <w:rPr>
        <w:rFonts w:ascii="Wingdings" w:hAnsi="Wingdings" w:hint="default"/>
      </w:rPr>
    </w:lvl>
    <w:lvl w:ilvl="3" w:tplc="A88C6E18" w:tentative="1">
      <w:start w:val="1"/>
      <w:numFmt w:val="bullet"/>
      <w:lvlText w:val=""/>
      <w:lvlJc w:val="left"/>
      <w:pPr>
        <w:ind w:left="2880" w:hanging="360"/>
      </w:pPr>
      <w:rPr>
        <w:rFonts w:ascii="Symbol" w:hAnsi="Symbol" w:hint="default"/>
      </w:rPr>
    </w:lvl>
    <w:lvl w:ilvl="4" w:tplc="25F0B5FE" w:tentative="1">
      <w:start w:val="1"/>
      <w:numFmt w:val="bullet"/>
      <w:lvlText w:val="o"/>
      <w:lvlJc w:val="left"/>
      <w:pPr>
        <w:ind w:left="3600" w:hanging="360"/>
      </w:pPr>
      <w:rPr>
        <w:rFonts w:ascii="Courier New" w:hAnsi="Courier New" w:cs="Courier New" w:hint="default"/>
      </w:rPr>
    </w:lvl>
    <w:lvl w:ilvl="5" w:tplc="3F841ED2" w:tentative="1">
      <w:start w:val="1"/>
      <w:numFmt w:val="bullet"/>
      <w:lvlText w:val=""/>
      <w:lvlJc w:val="left"/>
      <w:pPr>
        <w:ind w:left="4320" w:hanging="360"/>
      </w:pPr>
      <w:rPr>
        <w:rFonts w:ascii="Wingdings" w:hAnsi="Wingdings" w:hint="default"/>
      </w:rPr>
    </w:lvl>
    <w:lvl w:ilvl="6" w:tplc="B8866C1E" w:tentative="1">
      <w:start w:val="1"/>
      <w:numFmt w:val="bullet"/>
      <w:lvlText w:val=""/>
      <w:lvlJc w:val="left"/>
      <w:pPr>
        <w:ind w:left="5040" w:hanging="360"/>
      </w:pPr>
      <w:rPr>
        <w:rFonts w:ascii="Symbol" w:hAnsi="Symbol" w:hint="default"/>
      </w:rPr>
    </w:lvl>
    <w:lvl w:ilvl="7" w:tplc="4FB8D728" w:tentative="1">
      <w:start w:val="1"/>
      <w:numFmt w:val="bullet"/>
      <w:lvlText w:val="o"/>
      <w:lvlJc w:val="left"/>
      <w:pPr>
        <w:ind w:left="5760" w:hanging="360"/>
      </w:pPr>
      <w:rPr>
        <w:rFonts w:ascii="Courier New" w:hAnsi="Courier New" w:cs="Courier New" w:hint="default"/>
      </w:rPr>
    </w:lvl>
    <w:lvl w:ilvl="8" w:tplc="B6B61A9E" w:tentative="1">
      <w:start w:val="1"/>
      <w:numFmt w:val="bullet"/>
      <w:lvlText w:val=""/>
      <w:lvlJc w:val="left"/>
      <w:pPr>
        <w:ind w:left="6480" w:hanging="360"/>
      </w:pPr>
      <w:rPr>
        <w:rFonts w:ascii="Wingdings" w:hAnsi="Wingdings" w:hint="default"/>
      </w:rPr>
    </w:lvl>
  </w:abstractNum>
  <w:abstractNum w:abstractNumId="14">
    <w:nsid w:val="557D5CE5"/>
    <w:multiLevelType w:val="hybridMultilevel"/>
    <w:tmpl w:val="275082BA"/>
    <w:lvl w:ilvl="0" w:tplc="040C0001">
      <w:start w:val="1"/>
      <w:numFmt w:val="bullet"/>
      <w:lvlText w:val=""/>
      <w:lvlJc w:val="left"/>
      <w:pPr>
        <w:ind w:left="1996" w:hanging="360"/>
      </w:pPr>
      <w:rPr>
        <w:rFonts w:ascii="Symbol" w:hAnsi="Symbol" w:hint="default"/>
      </w:rPr>
    </w:lvl>
    <w:lvl w:ilvl="1" w:tplc="040C0003" w:tentative="1">
      <w:start w:val="1"/>
      <w:numFmt w:val="bullet"/>
      <w:lvlText w:val="o"/>
      <w:lvlJc w:val="left"/>
      <w:pPr>
        <w:ind w:left="2716" w:hanging="360"/>
      </w:pPr>
      <w:rPr>
        <w:rFonts w:ascii="Courier New" w:hAnsi="Courier New" w:cs="Courier New" w:hint="default"/>
      </w:rPr>
    </w:lvl>
    <w:lvl w:ilvl="2" w:tplc="040C0005" w:tentative="1">
      <w:start w:val="1"/>
      <w:numFmt w:val="bullet"/>
      <w:lvlText w:val=""/>
      <w:lvlJc w:val="left"/>
      <w:pPr>
        <w:ind w:left="3436" w:hanging="360"/>
      </w:pPr>
      <w:rPr>
        <w:rFonts w:ascii="Wingdings" w:hAnsi="Wingdings" w:hint="default"/>
      </w:rPr>
    </w:lvl>
    <w:lvl w:ilvl="3" w:tplc="040C0001" w:tentative="1">
      <w:start w:val="1"/>
      <w:numFmt w:val="bullet"/>
      <w:lvlText w:val=""/>
      <w:lvlJc w:val="left"/>
      <w:pPr>
        <w:ind w:left="4156" w:hanging="360"/>
      </w:pPr>
      <w:rPr>
        <w:rFonts w:ascii="Symbol" w:hAnsi="Symbol" w:hint="default"/>
      </w:rPr>
    </w:lvl>
    <w:lvl w:ilvl="4" w:tplc="040C0003" w:tentative="1">
      <w:start w:val="1"/>
      <w:numFmt w:val="bullet"/>
      <w:lvlText w:val="o"/>
      <w:lvlJc w:val="left"/>
      <w:pPr>
        <w:ind w:left="4876" w:hanging="360"/>
      </w:pPr>
      <w:rPr>
        <w:rFonts w:ascii="Courier New" w:hAnsi="Courier New" w:cs="Courier New" w:hint="default"/>
      </w:rPr>
    </w:lvl>
    <w:lvl w:ilvl="5" w:tplc="040C0005" w:tentative="1">
      <w:start w:val="1"/>
      <w:numFmt w:val="bullet"/>
      <w:lvlText w:val=""/>
      <w:lvlJc w:val="left"/>
      <w:pPr>
        <w:ind w:left="5596" w:hanging="360"/>
      </w:pPr>
      <w:rPr>
        <w:rFonts w:ascii="Wingdings" w:hAnsi="Wingdings" w:hint="default"/>
      </w:rPr>
    </w:lvl>
    <w:lvl w:ilvl="6" w:tplc="040C0001" w:tentative="1">
      <w:start w:val="1"/>
      <w:numFmt w:val="bullet"/>
      <w:lvlText w:val=""/>
      <w:lvlJc w:val="left"/>
      <w:pPr>
        <w:ind w:left="6316" w:hanging="360"/>
      </w:pPr>
      <w:rPr>
        <w:rFonts w:ascii="Symbol" w:hAnsi="Symbol" w:hint="default"/>
      </w:rPr>
    </w:lvl>
    <w:lvl w:ilvl="7" w:tplc="040C0003" w:tentative="1">
      <w:start w:val="1"/>
      <w:numFmt w:val="bullet"/>
      <w:lvlText w:val="o"/>
      <w:lvlJc w:val="left"/>
      <w:pPr>
        <w:ind w:left="7036" w:hanging="360"/>
      </w:pPr>
      <w:rPr>
        <w:rFonts w:ascii="Courier New" w:hAnsi="Courier New" w:cs="Courier New" w:hint="default"/>
      </w:rPr>
    </w:lvl>
    <w:lvl w:ilvl="8" w:tplc="040C0005" w:tentative="1">
      <w:start w:val="1"/>
      <w:numFmt w:val="bullet"/>
      <w:lvlText w:val=""/>
      <w:lvlJc w:val="left"/>
      <w:pPr>
        <w:ind w:left="7756" w:hanging="360"/>
      </w:pPr>
      <w:rPr>
        <w:rFonts w:ascii="Wingdings" w:hAnsi="Wingdings" w:hint="default"/>
      </w:rPr>
    </w:lvl>
  </w:abstractNum>
  <w:abstractNum w:abstractNumId="15">
    <w:nsid w:val="5E1064A2"/>
    <w:multiLevelType w:val="hybridMultilevel"/>
    <w:tmpl w:val="E320C820"/>
    <w:lvl w:ilvl="0" w:tplc="040C0001">
      <w:start w:val="1"/>
      <w:numFmt w:val="bullet"/>
      <w:lvlText w:val=""/>
      <w:lvlJc w:val="left"/>
      <w:pPr>
        <w:ind w:left="1571" w:hanging="360"/>
      </w:pPr>
      <w:rPr>
        <w:rFonts w:ascii="Symbol" w:hAnsi="Symbol" w:hint="default"/>
      </w:rPr>
    </w:lvl>
    <w:lvl w:ilvl="1" w:tplc="040C0003">
      <w:numFmt w:val="bullet"/>
      <w:lvlText w:val="-"/>
      <w:lvlJc w:val="left"/>
      <w:pPr>
        <w:ind w:left="2291" w:hanging="360"/>
      </w:pPr>
      <w:rPr>
        <w:rFonts w:ascii="Arial" w:eastAsia="Times New Roman" w:hAnsi="Arial" w:cs="Arial"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6">
    <w:nsid w:val="5ED55300"/>
    <w:multiLevelType w:val="hybridMultilevel"/>
    <w:tmpl w:val="A21803A6"/>
    <w:lvl w:ilvl="0" w:tplc="394C9C46">
      <w:numFmt w:val="bullet"/>
      <w:lvlText w:val="-"/>
      <w:lvlJc w:val="left"/>
      <w:pPr>
        <w:ind w:left="927" w:hanging="360"/>
      </w:pPr>
      <w:rPr>
        <w:rFonts w:ascii="Arial" w:eastAsia="Times New Roman" w:hAnsi="Arial" w:cs="Aria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7">
    <w:nsid w:val="62592EC2"/>
    <w:multiLevelType w:val="singleLevel"/>
    <w:tmpl w:val="3DC4137C"/>
    <w:lvl w:ilvl="0">
      <w:start w:val="25"/>
      <w:numFmt w:val="bullet"/>
      <w:lvlText w:val="·"/>
      <w:lvlJc w:val="left"/>
      <w:pPr>
        <w:tabs>
          <w:tab w:val="num" w:pos="1352"/>
        </w:tabs>
        <w:ind w:left="1352" w:hanging="360"/>
      </w:pPr>
      <w:rPr>
        <w:rFonts w:ascii="Times New Roman" w:hAnsi="Times New Roman" w:hint="default"/>
      </w:rPr>
    </w:lvl>
  </w:abstractNum>
  <w:abstractNum w:abstractNumId="18">
    <w:nsid w:val="64E3124A"/>
    <w:multiLevelType w:val="singleLevel"/>
    <w:tmpl w:val="902C7848"/>
    <w:lvl w:ilvl="0">
      <w:start w:val="30"/>
      <w:numFmt w:val="bullet"/>
      <w:lvlText w:val=""/>
      <w:lvlJc w:val="left"/>
      <w:pPr>
        <w:tabs>
          <w:tab w:val="num" w:pos="927"/>
        </w:tabs>
        <w:ind w:left="927" w:hanging="360"/>
      </w:pPr>
      <w:rPr>
        <w:rFonts w:ascii="Wingdings" w:hAnsi="Wingdings" w:hint="default"/>
      </w:rPr>
    </w:lvl>
  </w:abstractNum>
  <w:abstractNum w:abstractNumId="19">
    <w:nsid w:val="71E40E69"/>
    <w:multiLevelType w:val="hybridMultilevel"/>
    <w:tmpl w:val="25CEB5B4"/>
    <w:lvl w:ilvl="0" w:tplc="519C4480">
      <w:start w:val="1"/>
      <w:numFmt w:val="bullet"/>
      <w:lvlText w:val=""/>
      <w:lvlJc w:val="left"/>
      <w:pPr>
        <w:ind w:left="1287" w:hanging="360"/>
      </w:pPr>
      <w:rPr>
        <w:rFonts w:ascii="Symbol" w:hAnsi="Symbol" w:hint="default"/>
      </w:rPr>
    </w:lvl>
    <w:lvl w:ilvl="1" w:tplc="4A9A6E8C">
      <w:start w:val="1"/>
      <w:numFmt w:val="bullet"/>
      <w:lvlText w:val=""/>
      <w:lvlJc w:val="left"/>
      <w:pPr>
        <w:ind w:left="2007" w:hanging="360"/>
      </w:pPr>
      <w:rPr>
        <w:rFonts w:ascii="Symbol" w:hAnsi="Symbol" w:hint="default"/>
      </w:rPr>
    </w:lvl>
    <w:lvl w:ilvl="2" w:tplc="56AA306A" w:tentative="1">
      <w:start w:val="1"/>
      <w:numFmt w:val="bullet"/>
      <w:lvlText w:val=""/>
      <w:lvlJc w:val="left"/>
      <w:pPr>
        <w:ind w:left="2727" w:hanging="360"/>
      </w:pPr>
      <w:rPr>
        <w:rFonts w:ascii="Wingdings" w:hAnsi="Wingdings" w:hint="default"/>
      </w:rPr>
    </w:lvl>
    <w:lvl w:ilvl="3" w:tplc="C6FE90D8" w:tentative="1">
      <w:start w:val="1"/>
      <w:numFmt w:val="bullet"/>
      <w:lvlText w:val=""/>
      <w:lvlJc w:val="left"/>
      <w:pPr>
        <w:ind w:left="3447" w:hanging="360"/>
      </w:pPr>
      <w:rPr>
        <w:rFonts w:ascii="Symbol" w:hAnsi="Symbol" w:hint="default"/>
      </w:rPr>
    </w:lvl>
    <w:lvl w:ilvl="4" w:tplc="24A2CDA4" w:tentative="1">
      <w:start w:val="1"/>
      <w:numFmt w:val="bullet"/>
      <w:lvlText w:val="o"/>
      <w:lvlJc w:val="left"/>
      <w:pPr>
        <w:ind w:left="4167" w:hanging="360"/>
      </w:pPr>
      <w:rPr>
        <w:rFonts w:ascii="Courier New" w:hAnsi="Courier New" w:cs="Courier New" w:hint="default"/>
      </w:rPr>
    </w:lvl>
    <w:lvl w:ilvl="5" w:tplc="9F94861A" w:tentative="1">
      <w:start w:val="1"/>
      <w:numFmt w:val="bullet"/>
      <w:lvlText w:val=""/>
      <w:lvlJc w:val="left"/>
      <w:pPr>
        <w:ind w:left="4887" w:hanging="360"/>
      </w:pPr>
      <w:rPr>
        <w:rFonts w:ascii="Wingdings" w:hAnsi="Wingdings" w:hint="default"/>
      </w:rPr>
    </w:lvl>
    <w:lvl w:ilvl="6" w:tplc="F29871E8" w:tentative="1">
      <w:start w:val="1"/>
      <w:numFmt w:val="bullet"/>
      <w:lvlText w:val=""/>
      <w:lvlJc w:val="left"/>
      <w:pPr>
        <w:ind w:left="5607" w:hanging="360"/>
      </w:pPr>
      <w:rPr>
        <w:rFonts w:ascii="Symbol" w:hAnsi="Symbol" w:hint="default"/>
      </w:rPr>
    </w:lvl>
    <w:lvl w:ilvl="7" w:tplc="40380C98" w:tentative="1">
      <w:start w:val="1"/>
      <w:numFmt w:val="bullet"/>
      <w:lvlText w:val="o"/>
      <w:lvlJc w:val="left"/>
      <w:pPr>
        <w:ind w:left="6327" w:hanging="360"/>
      </w:pPr>
      <w:rPr>
        <w:rFonts w:ascii="Courier New" w:hAnsi="Courier New" w:cs="Courier New" w:hint="default"/>
      </w:rPr>
    </w:lvl>
    <w:lvl w:ilvl="8" w:tplc="626EA1E6" w:tentative="1">
      <w:start w:val="1"/>
      <w:numFmt w:val="bullet"/>
      <w:lvlText w:val=""/>
      <w:lvlJc w:val="left"/>
      <w:pPr>
        <w:ind w:left="7047" w:hanging="360"/>
      </w:pPr>
      <w:rPr>
        <w:rFonts w:ascii="Wingdings" w:hAnsi="Wingdings" w:hint="default"/>
      </w:rPr>
    </w:lvl>
  </w:abstractNum>
  <w:abstractNum w:abstractNumId="20">
    <w:nsid w:val="73A554F8"/>
    <w:multiLevelType w:val="hybridMultilevel"/>
    <w:tmpl w:val="D602B1C0"/>
    <w:lvl w:ilvl="0" w:tplc="040C0001">
      <w:start w:val="1"/>
      <w:numFmt w:val="bullet"/>
      <w:lvlText w:val=""/>
      <w:lvlJc w:val="left"/>
      <w:pPr>
        <w:ind w:left="1287" w:hanging="360"/>
      </w:pPr>
      <w:rPr>
        <w:rFonts w:ascii="Symbol" w:hAnsi="Symbol" w:hint="default"/>
      </w:rPr>
    </w:lvl>
    <w:lvl w:ilvl="1" w:tplc="040C0001"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nsid w:val="74344022"/>
    <w:multiLevelType w:val="singleLevel"/>
    <w:tmpl w:val="713A203C"/>
    <w:lvl w:ilvl="0">
      <w:start w:val="13"/>
      <w:numFmt w:val="bullet"/>
      <w:lvlText w:val="*"/>
      <w:lvlJc w:val="left"/>
      <w:pPr>
        <w:tabs>
          <w:tab w:val="num" w:pos="1211"/>
        </w:tabs>
        <w:ind w:left="1211" w:hanging="360"/>
      </w:pPr>
      <w:rPr>
        <w:rFonts w:ascii="Times New Roman" w:hAnsi="Times New Roman" w:hint="default"/>
      </w:rPr>
    </w:lvl>
  </w:abstractNum>
  <w:abstractNum w:abstractNumId="22">
    <w:nsid w:val="760B56C3"/>
    <w:multiLevelType w:val="singleLevel"/>
    <w:tmpl w:val="902C7848"/>
    <w:lvl w:ilvl="0">
      <w:start w:val="30"/>
      <w:numFmt w:val="bullet"/>
      <w:lvlText w:val=""/>
      <w:lvlJc w:val="left"/>
      <w:pPr>
        <w:tabs>
          <w:tab w:val="num" w:pos="927"/>
        </w:tabs>
        <w:ind w:left="927" w:hanging="360"/>
      </w:pPr>
      <w:rPr>
        <w:rFonts w:ascii="Wingdings" w:hAnsi="Wingdings" w:hint="default"/>
      </w:rPr>
    </w:lvl>
  </w:abstractNum>
  <w:num w:numId="1">
    <w:abstractNumId w:val="5"/>
  </w:num>
  <w:num w:numId="2">
    <w:abstractNumId w:val="6"/>
  </w:num>
  <w:num w:numId="3">
    <w:abstractNumId w:val="14"/>
  </w:num>
  <w:num w:numId="4">
    <w:abstractNumId w:val="20"/>
  </w:num>
  <w:num w:numId="5">
    <w:abstractNumId w:val="15"/>
  </w:num>
  <w:num w:numId="6">
    <w:abstractNumId w:val="1"/>
  </w:num>
  <w:num w:numId="7">
    <w:abstractNumId w:val="19"/>
  </w:num>
  <w:num w:numId="8">
    <w:abstractNumId w:val="9"/>
  </w:num>
  <w:num w:numId="9">
    <w:abstractNumId w:val="3"/>
  </w:num>
  <w:num w:numId="10">
    <w:abstractNumId w:val="5"/>
  </w:num>
  <w:num w:numId="11">
    <w:abstractNumId w:val="5"/>
  </w:num>
  <w:num w:numId="12">
    <w:abstractNumId w:val="17"/>
  </w:num>
  <w:num w:numId="13">
    <w:abstractNumId w:val="13"/>
  </w:num>
  <w:num w:numId="14">
    <w:abstractNumId w:val="0"/>
  </w:num>
  <w:num w:numId="15">
    <w:abstractNumId w:val="5"/>
  </w:num>
  <w:num w:numId="16">
    <w:abstractNumId w:val="5"/>
  </w:num>
  <w:num w:numId="17">
    <w:abstractNumId w:val="2"/>
  </w:num>
  <w:num w:numId="18">
    <w:abstractNumId w:val="11"/>
  </w:num>
  <w:num w:numId="19">
    <w:abstractNumId w:val="12"/>
  </w:num>
  <w:num w:numId="20">
    <w:abstractNumId w:val="4"/>
  </w:num>
  <w:num w:numId="21">
    <w:abstractNumId w:val="21"/>
  </w:num>
  <w:num w:numId="22">
    <w:abstractNumId w:val="7"/>
  </w:num>
  <w:num w:numId="23">
    <w:abstractNumId w:val="10"/>
  </w:num>
  <w:num w:numId="24">
    <w:abstractNumId w:val="18"/>
  </w:num>
  <w:num w:numId="25">
    <w:abstractNumId w:val="8"/>
  </w:num>
  <w:num w:numId="26">
    <w:abstractNumId w:val="16"/>
  </w:num>
  <w:num w:numId="27">
    <w:abstractNumId w:val="22"/>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B60C8D"/>
    <w:rsid w:val="00014486"/>
    <w:rsid w:val="00021C8C"/>
    <w:rsid w:val="00023620"/>
    <w:rsid w:val="00032C63"/>
    <w:rsid w:val="000379EA"/>
    <w:rsid w:val="00065BD6"/>
    <w:rsid w:val="000824B0"/>
    <w:rsid w:val="00090A17"/>
    <w:rsid w:val="000932F4"/>
    <w:rsid w:val="000C53D6"/>
    <w:rsid w:val="000C67DE"/>
    <w:rsid w:val="000E48E0"/>
    <w:rsid w:val="00101595"/>
    <w:rsid w:val="00112D28"/>
    <w:rsid w:val="00121995"/>
    <w:rsid w:val="00130646"/>
    <w:rsid w:val="001411AE"/>
    <w:rsid w:val="001664C3"/>
    <w:rsid w:val="00195C91"/>
    <w:rsid w:val="001B33F1"/>
    <w:rsid w:val="001D7A78"/>
    <w:rsid w:val="001E4519"/>
    <w:rsid w:val="00202C44"/>
    <w:rsid w:val="00206F5D"/>
    <w:rsid w:val="00212CB9"/>
    <w:rsid w:val="002207BA"/>
    <w:rsid w:val="00235E4A"/>
    <w:rsid w:val="002519DC"/>
    <w:rsid w:val="002642F8"/>
    <w:rsid w:val="00296527"/>
    <w:rsid w:val="002A3C69"/>
    <w:rsid w:val="002B08BE"/>
    <w:rsid w:val="002C1ECD"/>
    <w:rsid w:val="002D1D25"/>
    <w:rsid w:val="002D2A8D"/>
    <w:rsid w:val="002D7773"/>
    <w:rsid w:val="002E047E"/>
    <w:rsid w:val="002F04E9"/>
    <w:rsid w:val="00324E20"/>
    <w:rsid w:val="00332868"/>
    <w:rsid w:val="003858D4"/>
    <w:rsid w:val="003B3255"/>
    <w:rsid w:val="003E5884"/>
    <w:rsid w:val="004111A7"/>
    <w:rsid w:val="00424B1A"/>
    <w:rsid w:val="00424D5E"/>
    <w:rsid w:val="00455EA6"/>
    <w:rsid w:val="004624D4"/>
    <w:rsid w:val="004723AB"/>
    <w:rsid w:val="004A558B"/>
    <w:rsid w:val="004B5C5E"/>
    <w:rsid w:val="004C2785"/>
    <w:rsid w:val="004D0904"/>
    <w:rsid w:val="004F49E2"/>
    <w:rsid w:val="00511A4B"/>
    <w:rsid w:val="005205E5"/>
    <w:rsid w:val="00520E98"/>
    <w:rsid w:val="0052298E"/>
    <w:rsid w:val="00524788"/>
    <w:rsid w:val="005439A6"/>
    <w:rsid w:val="005618FB"/>
    <w:rsid w:val="00562493"/>
    <w:rsid w:val="00566DDC"/>
    <w:rsid w:val="005815F8"/>
    <w:rsid w:val="00581C09"/>
    <w:rsid w:val="005862CD"/>
    <w:rsid w:val="005A54DA"/>
    <w:rsid w:val="005B45CB"/>
    <w:rsid w:val="006070DA"/>
    <w:rsid w:val="00634CA0"/>
    <w:rsid w:val="00651397"/>
    <w:rsid w:val="00651976"/>
    <w:rsid w:val="00653D20"/>
    <w:rsid w:val="00695B1C"/>
    <w:rsid w:val="006A4FEE"/>
    <w:rsid w:val="006C4AE2"/>
    <w:rsid w:val="006C4E4F"/>
    <w:rsid w:val="006D5FF1"/>
    <w:rsid w:val="00705EB3"/>
    <w:rsid w:val="00722AA0"/>
    <w:rsid w:val="0074587A"/>
    <w:rsid w:val="00763D6E"/>
    <w:rsid w:val="007774CE"/>
    <w:rsid w:val="007A6811"/>
    <w:rsid w:val="007D5F38"/>
    <w:rsid w:val="007D7927"/>
    <w:rsid w:val="007E5F26"/>
    <w:rsid w:val="007F7B82"/>
    <w:rsid w:val="00803D16"/>
    <w:rsid w:val="00805F11"/>
    <w:rsid w:val="00820732"/>
    <w:rsid w:val="00824493"/>
    <w:rsid w:val="00845C16"/>
    <w:rsid w:val="00846ABA"/>
    <w:rsid w:val="0085337E"/>
    <w:rsid w:val="00872EE3"/>
    <w:rsid w:val="00874283"/>
    <w:rsid w:val="0087508E"/>
    <w:rsid w:val="008754D6"/>
    <w:rsid w:val="00882B5B"/>
    <w:rsid w:val="008A5D2B"/>
    <w:rsid w:val="008B13FF"/>
    <w:rsid w:val="008C3EAB"/>
    <w:rsid w:val="008D0B6D"/>
    <w:rsid w:val="008D3A1E"/>
    <w:rsid w:val="008F53F6"/>
    <w:rsid w:val="0091772B"/>
    <w:rsid w:val="00931961"/>
    <w:rsid w:val="0093349B"/>
    <w:rsid w:val="00940BF9"/>
    <w:rsid w:val="00962166"/>
    <w:rsid w:val="009628DC"/>
    <w:rsid w:val="00963ABD"/>
    <w:rsid w:val="00965755"/>
    <w:rsid w:val="009721AE"/>
    <w:rsid w:val="00973F4D"/>
    <w:rsid w:val="00994EDE"/>
    <w:rsid w:val="009B341D"/>
    <w:rsid w:val="009B3D92"/>
    <w:rsid w:val="009C3297"/>
    <w:rsid w:val="009F148A"/>
    <w:rsid w:val="009F33FF"/>
    <w:rsid w:val="00A13D5D"/>
    <w:rsid w:val="00A242AD"/>
    <w:rsid w:val="00A61AB6"/>
    <w:rsid w:val="00A61F4D"/>
    <w:rsid w:val="00A91E0A"/>
    <w:rsid w:val="00A9290C"/>
    <w:rsid w:val="00A929E3"/>
    <w:rsid w:val="00A94F4E"/>
    <w:rsid w:val="00A95B3B"/>
    <w:rsid w:val="00AA44B0"/>
    <w:rsid w:val="00AD51FE"/>
    <w:rsid w:val="00B03A6B"/>
    <w:rsid w:val="00B07B02"/>
    <w:rsid w:val="00B262C0"/>
    <w:rsid w:val="00B36FF5"/>
    <w:rsid w:val="00B45E0C"/>
    <w:rsid w:val="00B60C8D"/>
    <w:rsid w:val="00B748EC"/>
    <w:rsid w:val="00B75E4C"/>
    <w:rsid w:val="00BB38EF"/>
    <w:rsid w:val="00BD3BA9"/>
    <w:rsid w:val="00BE2B6F"/>
    <w:rsid w:val="00BF4193"/>
    <w:rsid w:val="00C20EC1"/>
    <w:rsid w:val="00C2151F"/>
    <w:rsid w:val="00C22B18"/>
    <w:rsid w:val="00C43BE4"/>
    <w:rsid w:val="00C65EE7"/>
    <w:rsid w:val="00C81B2D"/>
    <w:rsid w:val="00C924FB"/>
    <w:rsid w:val="00CB4C46"/>
    <w:rsid w:val="00CC17A0"/>
    <w:rsid w:val="00CC557A"/>
    <w:rsid w:val="00CD03FF"/>
    <w:rsid w:val="00D1037D"/>
    <w:rsid w:val="00D27D78"/>
    <w:rsid w:val="00D35068"/>
    <w:rsid w:val="00D57588"/>
    <w:rsid w:val="00D91152"/>
    <w:rsid w:val="00DA7EDC"/>
    <w:rsid w:val="00DB1CC8"/>
    <w:rsid w:val="00E0179D"/>
    <w:rsid w:val="00E045FA"/>
    <w:rsid w:val="00E2648D"/>
    <w:rsid w:val="00E321C4"/>
    <w:rsid w:val="00E5121E"/>
    <w:rsid w:val="00E6498A"/>
    <w:rsid w:val="00E77546"/>
    <w:rsid w:val="00EA504B"/>
    <w:rsid w:val="00EB178C"/>
    <w:rsid w:val="00EB3E58"/>
    <w:rsid w:val="00EC2D29"/>
    <w:rsid w:val="00EE0A6D"/>
    <w:rsid w:val="00EE4175"/>
    <w:rsid w:val="00EE5F1B"/>
    <w:rsid w:val="00EF1CC6"/>
    <w:rsid w:val="00F1049F"/>
    <w:rsid w:val="00F228A7"/>
    <w:rsid w:val="00F512E5"/>
    <w:rsid w:val="00F515DB"/>
    <w:rsid w:val="00FA326D"/>
    <w:rsid w:val="00FD2A17"/>
    <w:rsid w:val="00FE17A6"/>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179"/>
    <o:shapelayout v:ext="edit">
      <o:idmap v:ext="edit" data="1"/>
      <o:regrouptable v:ext="edit">
        <o:entry new="1" old="0"/>
        <o:entry new="2" old="0"/>
        <o:entry new="3" old="2"/>
        <o:entry new="4" old="2"/>
        <o:entry new="5" old="2"/>
        <o:entry new="6" old="2"/>
        <o:entry new="7" old="2"/>
        <o:entry new="8" old="2"/>
        <o:entry new="9" old="2"/>
        <o:entry new="10" old="2"/>
        <o:entry new="11" old="2"/>
        <o:entry new="12" old="2"/>
        <o:entry new="13" old="2"/>
        <o:entry new="14" old="2"/>
        <o:entry new="15" old="2"/>
        <o:entry new="16" old="2"/>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Signature" w:uiPriority="0"/>
    <w:lsdException w:name="Default Paragraph Font" w:uiPriority="1"/>
    <w:lsdException w:name="Subtitle" w:semiHidden="0" w:uiPriority="11" w:unhideWhenUsed="0" w:qFormat="1"/>
    <w:lsdException w:name="Body Text 2" w:uiPriority="0"/>
    <w:lsdException w:name="Body Text 3"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qFormat/>
    <w:rsid w:val="0091772B"/>
    <w:pPr>
      <w:keepNext/>
      <w:numPr>
        <w:numId w:val="1"/>
      </w:numPr>
      <w:spacing w:before="240" w:after="60"/>
      <w:outlineLvl w:val="0"/>
    </w:pPr>
    <w:rPr>
      <w:rFonts w:ascii="Arial" w:eastAsia="SimSun" w:hAnsi="Arial" w:cs="Arial"/>
      <w:b/>
      <w:bCs/>
      <w:kern w:val="32"/>
    </w:rPr>
  </w:style>
  <w:style w:type="paragraph" w:styleId="Titre2">
    <w:name w:val="heading 2"/>
    <w:basedOn w:val="Normal"/>
    <w:next w:val="Normal"/>
    <w:link w:val="Titre2Car"/>
    <w:unhideWhenUsed/>
    <w:qFormat/>
    <w:rsid w:val="00D91152"/>
    <w:pPr>
      <w:keepNext/>
      <w:numPr>
        <w:ilvl w:val="1"/>
        <w:numId w:val="2"/>
      </w:numPr>
      <w:spacing w:before="240" w:after="60"/>
      <w:ind w:left="1699"/>
      <w:outlineLvl w:val="1"/>
    </w:pPr>
    <w:rPr>
      <w:rFonts w:ascii="Arial" w:hAnsi="Arial" w:cs="Arial"/>
      <w:b/>
      <w:bCs/>
      <w:iCs/>
    </w:rPr>
  </w:style>
  <w:style w:type="paragraph" w:styleId="Titre3">
    <w:name w:val="heading 3"/>
    <w:basedOn w:val="Normal"/>
    <w:next w:val="Normal"/>
    <w:link w:val="Titre3Car"/>
    <w:unhideWhenUsed/>
    <w:qFormat/>
    <w:rsid w:val="007E5F26"/>
    <w:pPr>
      <w:keepNext/>
      <w:numPr>
        <w:ilvl w:val="2"/>
        <w:numId w:val="2"/>
      </w:numPr>
      <w:spacing w:before="240" w:after="60"/>
      <w:ind w:left="1843" w:hanging="436"/>
      <w:outlineLvl w:val="2"/>
    </w:pPr>
    <w:rPr>
      <w:rFonts w:ascii="Arial" w:hAnsi="Arial" w:cs="Arial"/>
      <w:b/>
      <w:bCs/>
      <w:sz w:val="22"/>
      <w:szCs w:val="22"/>
    </w:rPr>
  </w:style>
  <w:style w:type="paragraph" w:styleId="Titre4">
    <w:name w:val="heading 4"/>
    <w:basedOn w:val="Normal"/>
    <w:next w:val="Normal"/>
    <w:link w:val="Titre4Car"/>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rsid w:val="0091772B"/>
    <w:rPr>
      <w:rFonts w:ascii="Arial" w:hAnsi="Arial" w:cs="Arial"/>
      <w:b/>
      <w:bCs/>
      <w:kern w:val="32"/>
      <w:sz w:val="24"/>
      <w:szCs w:val="24"/>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rsid w:val="007E5F26"/>
    <w:rPr>
      <w:rFonts w:ascii="Arial" w:eastAsia="Times New Roman" w:hAnsi="Arial" w:cs="Arial"/>
      <w:b/>
      <w:bCs/>
      <w:sz w:val="22"/>
      <w:szCs w:val="22"/>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D91152"/>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paragraph" w:styleId="Retraitcorpsdetexte">
    <w:name w:val="Body Text Indent"/>
    <w:basedOn w:val="Normal"/>
    <w:link w:val="RetraitcorpsdetexteCar"/>
    <w:uiPriority w:val="99"/>
    <w:semiHidden/>
    <w:unhideWhenUsed/>
    <w:rsid w:val="00AD51FE"/>
    <w:pPr>
      <w:spacing w:after="120"/>
      <w:ind w:left="283"/>
    </w:pPr>
  </w:style>
  <w:style w:type="character" w:customStyle="1" w:styleId="RetraitcorpsdetexteCar">
    <w:name w:val="Retrait corps de texte Car"/>
    <w:basedOn w:val="Policepardfaut"/>
    <w:link w:val="Retraitcorpsdetexte"/>
    <w:uiPriority w:val="99"/>
    <w:semiHidden/>
    <w:rsid w:val="00AD51FE"/>
    <w:rPr>
      <w:rFonts w:ascii="Times New Roman" w:eastAsia="Times New Roman" w:hAnsi="Times New Roman"/>
      <w:sz w:val="24"/>
      <w:szCs w:val="24"/>
      <w:lang w:eastAsia="en-US"/>
    </w:rPr>
  </w:style>
  <w:style w:type="paragraph" w:styleId="Retraitcorpsdetexte3">
    <w:name w:val="Body Text Indent 3"/>
    <w:basedOn w:val="Normal"/>
    <w:link w:val="Retraitcorpsdetexte3Car"/>
    <w:uiPriority w:val="99"/>
    <w:semiHidden/>
    <w:unhideWhenUsed/>
    <w:rsid w:val="00AD51F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D51FE"/>
    <w:rPr>
      <w:rFonts w:ascii="Times New Roman" w:eastAsia="Times New Roman" w:hAnsi="Times New Roman"/>
      <w:sz w:val="16"/>
      <w:szCs w:val="16"/>
      <w:lang w:eastAsia="en-US"/>
    </w:rPr>
  </w:style>
  <w:style w:type="paragraph" w:styleId="Corpsdetexte3">
    <w:name w:val="Body Text 3"/>
    <w:basedOn w:val="Normal"/>
    <w:link w:val="Corpsdetexte3Car"/>
    <w:semiHidden/>
    <w:rsid w:val="00D57588"/>
    <w:pPr>
      <w:jc w:val="center"/>
    </w:pPr>
    <w:rPr>
      <w:sz w:val="18"/>
      <w:u w:val="single"/>
    </w:rPr>
  </w:style>
  <w:style w:type="character" w:customStyle="1" w:styleId="Corpsdetexte3Car">
    <w:name w:val="Corps de texte 3 Car"/>
    <w:basedOn w:val="Policepardfaut"/>
    <w:link w:val="Corpsdetexte3"/>
    <w:semiHidden/>
    <w:rsid w:val="00D57588"/>
    <w:rPr>
      <w:rFonts w:ascii="Times New Roman" w:eastAsia="Times New Roman" w:hAnsi="Times New Roman"/>
      <w:sz w:val="18"/>
      <w:szCs w:val="24"/>
      <w:u w:val="single"/>
      <w:lang w:eastAsia="en-US"/>
    </w:rPr>
  </w:style>
  <w:style w:type="table" w:styleId="Grilledutableau">
    <w:name w:val="Table Grid"/>
    <w:basedOn w:val="TableauNormal"/>
    <w:uiPriority w:val="59"/>
    <w:rsid w:val="00B36F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centr">
    <w:name w:val="Block Text"/>
    <w:basedOn w:val="Normal"/>
    <w:semiHidden/>
    <w:rsid w:val="002A3C69"/>
    <w:pPr>
      <w:ind w:left="1134" w:right="284"/>
      <w:jc w:val="both"/>
    </w:pPr>
    <w:rPr>
      <w:rFonts w:ascii="Arial" w:hAnsi="Arial"/>
      <w:szCs w:val="20"/>
    </w:rPr>
  </w:style>
  <w:style w:type="paragraph" w:customStyle="1" w:styleId="CorpsST">
    <w:name w:val="CorpsST"/>
    <w:basedOn w:val="Normal"/>
    <w:rsid w:val="007E5F26"/>
    <w:pPr>
      <w:jc w:val="both"/>
    </w:pPr>
    <w:rPr>
      <w:rFonts w:ascii="Arial" w:hAnsi="Arial"/>
      <w:sz w:val="20"/>
      <w:szCs w:val="20"/>
      <w:lang w:eastAsia="fr-FR"/>
    </w:rPr>
  </w:style>
  <w:style w:type="paragraph" w:customStyle="1" w:styleId="xl24">
    <w:name w:val="xl24"/>
    <w:basedOn w:val="Normal"/>
    <w:rsid w:val="005B45CB"/>
    <w:pPr>
      <w:spacing w:before="100" w:beforeAutospacing="1" w:after="100" w:afterAutospacing="1"/>
    </w:pPr>
    <w:rPr>
      <w:rFonts w:ascii="Arial" w:eastAsia="Arial Unicode MS" w:hAnsi="Arial" w:cs="Arial"/>
      <w:b/>
      <w:bCs/>
      <w:lang w:val="en-GB"/>
    </w:rPr>
  </w:style>
  <w:style w:type="paragraph" w:customStyle="1" w:styleId="LP1">
    <w:name w:val="LP1"/>
    <w:basedOn w:val="Normal"/>
    <w:rsid w:val="00D1037D"/>
    <w:pPr>
      <w:tabs>
        <w:tab w:val="left" w:pos="1559"/>
      </w:tabs>
      <w:spacing w:before="120"/>
      <w:ind w:left="1560" w:hanging="284"/>
    </w:pPr>
    <w:rPr>
      <w:rFonts w:ascii="Arial" w:hAnsi="Arial"/>
      <w:szCs w:val="20"/>
    </w:rPr>
  </w:style>
  <w:style w:type="paragraph" w:customStyle="1" w:styleId="xl25">
    <w:name w:val="xl25"/>
    <w:basedOn w:val="Normal"/>
    <w:rsid w:val="00032C63"/>
    <w:pPr>
      <w:spacing w:before="100" w:beforeAutospacing="1" w:after="100" w:afterAutospacing="1"/>
      <w:jc w:val="center"/>
      <w:textAlignment w:val="center"/>
    </w:pPr>
    <w:rPr>
      <w:rFonts w:ascii="Arial" w:eastAsia="Arial Unicode MS" w:hAnsi="Arial" w:cs="Arial"/>
      <w:b/>
      <w:bCs/>
      <w:sz w:val="22"/>
      <w:szCs w:val="22"/>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24A32D-2930-459D-B413-05041FA41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4</Pages>
  <Words>803</Words>
  <Characters>4417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MARCHE ET SECURITE DES POMPES DE REPRISE</vt:lpstr>
    </vt:vector>
  </TitlesOfParts>
  <Company>TOTAL</Company>
  <LinksUpToDate>false</LinksUpToDate>
  <CharactersWithSpaces>5210</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MARCHE ET SECURITE DES POMPES DE REPRISE</dc:title>
  <dc:subject>Exploitation</dc:subject>
  <dc:creator>Odile JOSSE</dc:creator>
  <cp:keywords>EXP-U-07-07</cp:keywords>
  <cp:lastModifiedBy>L0392773</cp:lastModifiedBy>
  <cp:revision>39</cp:revision>
  <cp:lastPrinted>2015-06-22T11:38:00Z</cp:lastPrinted>
  <dcterms:created xsi:type="dcterms:W3CDTF">2015-03-27T13:41:00Z</dcterms:created>
  <dcterms:modified xsi:type="dcterms:W3CDTF">2015-06-22T11:39:00Z</dcterms:modified>
  <cp:category>Consignes</cp:category>
</cp:coreProperties>
</file>