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207" w:type="dxa"/>
        <w:tblInd w:w="-639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41"/>
        <w:gridCol w:w="2026"/>
        <w:gridCol w:w="3312"/>
        <w:gridCol w:w="1928"/>
      </w:tblGrid>
      <w:tr w:rsidR="000B5B4B" w:rsidTr="00934C7B">
        <w:tc>
          <w:tcPr>
            <w:tcW w:w="2941" w:type="dxa"/>
            <w:vAlign w:val="center"/>
          </w:tcPr>
          <w:p w:rsidR="00934C7B" w:rsidRPr="00573DAA" w:rsidRDefault="006C3DC0" w:rsidP="00934C7B">
            <w:pPr>
              <w:pStyle w:val="En-tte"/>
              <w:jc w:val="center"/>
              <w:rPr>
                <w:b/>
                <w:caps/>
              </w:rPr>
            </w:pPr>
            <w:bookmarkStart w:id="0" w:name="Entreprise"/>
            <w:r w:rsidRPr="00573DAA">
              <w:rPr>
                <w:b/>
                <w:caps/>
              </w:rPr>
              <w:t>Naphtachimie</w:t>
            </w:r>
            <w:bookmarkEnd w:id="0"/>
          </w:p>
          <w:p w:rsidR="00934C7B" w:rsidRPr="00B60C8D" w:rsidRDefault="006C3DC0" w:rsidP="00934C7B">
            <w:pPr>
              <w:pStyle w:val="En-tte"/>
              <w:jc w:val="center"/>
            </w:pPr>
            <w:r w:rsidRPr="00B60C8D">
              <w:t>Lavéra</w:t>
            </w:r>
          </w:p>
        </w:tc>
        <w:tc>
          <w:tcPr>
            <w:tcW w:w="2026" w:type="dxa"/>
            <w:vAlign w:val="center"/>
          </w:tcPr>
          <w:p w:rsidR="00934C7B" w:rsidRDefault="006C3DC0" w:rsidP="00934C7B">
            <w:pPr>
              <w:pStyle w:val="En-tte"/>
              <w:jc w:val="center"/>
            </w:pPr>
            <w:r w:rsidRPr="00B60C8D">
              <w:t>Service:</w:t>
            </w:r>
          </w:p>
          <w:p w:rsidR="00934C7B" w:rsidRPr="00B60C8D" w:rsidRDefault="00030E99" w:rsidP="00934C7B">
            <w:pPr>
              <w:pStyle w:val="En-tt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LPU</w:t>
            </w:r>
          </w:p>
        </w:tc>
        <w:tc>
          <w:tcPr>
            <w:tcW w:w="3312" w:type="dxa"/>
            <w:vAlign w:val="center"/>
          </w:tcPr>
          <w:p w:rsidR="00934C7B" w:rsidRPr="00C93644" w:rsidRDefault="00030E99" w:rsidP="00934C7B">
            <w:pPr>
              <w:pStyle w:val="En-tte"/>
              <w:jc w:val="center"/>
              <w:rPr>
                <w:b/>
              </w:rPr>
            </w:pPr>
            <w:bookmarkStart w:id="1" w:name="Référence"/>
            <w:r>
              <w:rPr>
                <w:b/>
              </w:rPr>
              <w:t>EXP-U-</w:t>
            </w:r>
            <w:bookmarkEnd w:id="1"/>
            <w:r w:rsidR="0006545A">
              <w:rPr>
                <w:b/>
              </w:rPr>
              <w:t>11-013</w:t>
            </w:r>
          </w:p>
          <w:p w:rsidR="00934C7B" w:rsidRPr="000C13BE" w:rsidRDefault="006C3DC0" w:rsidP="00934C7B">
            <w:pPr>
              <w:pStyle w:val="En-tte"/>
            </w:pPr>
            <w:r w:rsidRPr="000C13BE">
              <w:t xml:space="preserve">Date de Création : </w:t>
            </w:r>
            <w:r w:rsidR="0006545A">
              <w:t>02/02/2012</w:t>
            </w:r>
          </w:p>
          <w:p w:rsidR="00934C7B" w:rsidRPr="00B60C8D" w:rsidRDefault="006C3DC0" w:rsidP="00C700A9">
            <w:pPr>
              <w:pStyle w:val="En-tte"/>
              <w:tabs>
                <w:tab w:val="clear" w:pos="4153"/>
                <w:tab w:val="right" w:pos="3172"/>
              </w:tabs>
              <w:ind w:right="-13"/>
            </w:pPr>
            <w:r w:rsidRPr="00B60C8D">
              <w:t xml:space="preserve">Date: </w:t>
            </w:r>
            <w:r w:rsidR="00C700A9">
              <w:t>16/04/2018</w:t>
            </w:r>
            <w:r>
              <w:tab/>
              <w:t xml:space="preserve">Révision </w:t>
            </w:r>
            <w:r w:rsidRPr="00B60C8D">
              <w:t>n°</w:t>
            </w:r>
            <w:r w:rsidR="0006545A">
              <w:t>1</w:t>
            </w:r>
          </w:p>
        </w:tc>
        <w:tc>
          <w:tcPr>
            <w:tcW w:w="1928" w:type="dxa"/>
            <w:vAlign w:val="center"/>
          </w:tcPr>
          <w:p w:rsidR="00934C7B" w:rsidRPr="004C1EC0" w:rsidRDefault="006C3DC0" w:rsidP="00934C7B">
            <w:pPr>
              <w:pStyle w:val="En-tte"/>
              <w:jc w:val="center"/>
              <w:rPr>
                <w:rStyle w:val="Numrodepage"/>
                <w:sz w:val="20"/>
                <w:szCs w:val="20"/>
              </w:rPr>
            </w:pPr>
            <w:r w:rsidRPr="00B60C8D">
              <w:t>Page</w:t>
            </w:r>
            <w:r w:rsidRPr="00B60C8D">
              <w:br/>
            </w:r>
            <w:r w:rsidRPr="004C1EC0">
              <w:rPr>
                <w:rStyle w:val="Numrodepage"/>
                <w:sz w:val="20"/>
                <w:szCs w:val="20"/>
              </w:rPr>
              <w:t>1/</w:t>
            </w:r>
            <w:r w:rsidR="004C1EC0" w:rsidRPr="004C1EC0">
              <w:rPr>
                <w:rStyle w:val="Numrodepage"/>
                <w:sz w:val="20"/>
                <w:szCs w:val="20"/>
              </w:rPr>
              <w:t>8</w:t>
            </w:r>
          </w:p>
          <w:p w:rsidR="00934C7B" w:rsidRPr="00B60C8D" w:rsidRDefault="004C1EC0" w:rsidP="00934C7B">
            <w:pPr>
              <w:pStyle w:val="En-tte"/>
              <w:jc w:val="center"/>
            </w:pPr>
            <w:r>
              <w:rPr>
                <w:rStyle w:val="Numrodepage"/>
              </w:rPr>
              <w:t>Annexe (1</w:t>
            </w:r>
            <w:r w:rsidR="006C3DC0" w:rsidRPr="00B60C8D">
              <w:rPr>
                <w:rStyle w:val="Numrodepage"/>
              </w:rPr>
              <w:t>)</w:t>
            </w:r>
          </w:p>
        </w:tc>
      </w:tr>
      <w:tr w:rsidR="000B5B4B" w:rsidTr="00934C7B">
        <w:trPr>
          <w:cantSplit/>
        </w:trPr>
        <w:tc>
          <w:tcPr>
            <w:tcW w:w="2941" w:type="dxa"/>
            <w:vMerge w:val="restart"/>
          </w:tcPr>
          <w:p w:rsidR="00934C7B" w:rsidRPr="00B60C8D" w:rsidRDefault="006C3DC0" w:rsidP="00934C7B">
            <w:r w:rsidRPr="00F1260A">
              <w:rPr>
                <w:u w:val="single"/>
              </w:rPr>
              <w:t>Destinataires communs gérés</w:t>
            </w:r>
            <w:r w:rsidRPr="00B60C8D">
              <w:t xml:space="preserve"> :</w:t>
            </w:r>
          </w:p>
          <w:p w:rsidR="00934C7B" w:rsidRPr="00B60C8D" w:rsidRDefault="008C79E1" w:rsidP="00934C7B">
            <w:bookmarkStart w:id="2" w:name="Destinataires"/>
            <w:r>
              <w:t>Centrale</w:t>
            </w:r>
          </w:p>
          <w:bookmarkEnd w:id="2"/>
          <w:p w:rsidR="006C3DC0" w:rsidRDefault="006C3DC0" w:rsidP="00934C7B"/>
          <w:p w:rsidR="00934C7B" w:rsidRPr="00B60C8D" w:rsidRDefault="006C3DC0" w:rsidP="00934C7B">
            <w:r w:rsidRPr="00F1260A">
              <w:rPr>
                <w:u w:val="single"/>
              </w:rPr>
              <w:t>Version informatique</w:t>
            </w:r>
            <w:r w:rsidRPr="00B60C8D">
              <w:t>:</w:t>
            </w:r>
          </w:p>
          <w:p w:rsidR="00934C7B" w:rsidRDefault="006C3DC0" w:rsidP="00934C7B">
            <w:r w:rsidRPr="00B60C8D">
              <w:t xml:space="preserve">Diffusion sur Intranet </w:t>
            </w:r>
            <w:proofErr w:type="spellStart"/>
            <w:r w:rsidRPr="00B60C8D">
              <w:t>Naphtachimie</w:t>
            </w:r>
            <w:proofErr w:type="spellEnd"/>
          </w:p>
          <w:p w:rsidR="00934C7B" w:rsidRDefault="00934C7B" w:rsidP="00934C7B"/>
          <w:p w:rsidR="00934C7B" w:rsidRPr="00B60C8D" w:rsidRDefault="006C3DC0" w:rsidP="00934C7B">
            <w:r w:rsidRPr="00F1260A">
              <w:rPr>
                <w:u w:val="single"/>
              </w:rPr>
              <w:t>Version papier (à préciser)</w:t>
            </w:r>
            <w:r>
              <w:t xml:space="preserve"> :</w:t>
            </w:r>
          </w:p>
          <w:p w:rsidR="00934C7B" w:rsidRDefault="0006545A" w:rsidP="00934C7B">
            <w:proofErr w:type="spellStart"/>
            <w:r>
              <w:t>CdQ</w:t>
            </w:r>
            <w:proofErr w:type="spellEnd"/>
            <w:r>
              <w:t xml:space="preserve"> (5)</w:t>
            </w:r>
          </w:p>
          <w:p w:rsidR="00934C7B" w:rsidRPr="00B60C8D" w:rsidRDefault="00934C7B" w:rsidP="00934C7B">
            <w:pPr>
              <w:pStyle w:val="En-tte"/>
              <w:rPr>
                <w:highlight w:val="yellow"/>
              </w:rPr>
            </w:pPr>
          </w:p>
        </w:tc>
        <w:tc>
          <w:tcPr>
            <w:tcW w:w="7266" w:type="dxa"/>
            <w:gridSpan w:val="3"/>
          </w:tcPr>
          <w:p w:rsidR="00934C7B" w:rsidRPr="00B60C8D" w:rsidRDefault="006C3DC0" w:rsidP="00934C7B">
            <w:pPr>
              <w:pStyle w:val="En-tte"/>
              <w:jc w:val="center"/>
            </w:pPr>
            <w:r w:rsidRPr="00C93644">
              <w:rPr>
                <w:u w:val="single"/>
              </w:rPr>
              <w:t>Type de document</w:t>
            </w:r>
            <w:r w:rsidRPr="00B60C8D">
              <w:t xml:space="preserve"> :</w:t>
            </w:r>
          </w:p>
          <w:p w:rsidR="00934C7B" w:rsidRPr="00573DAA" w:rsidRDefault="006C3DC0" w:rsidP="00934C7B">
            <w:pPr>
              <w:pStyle w:val="En-tte"/>
              <w:jc w:val="center"/>
              <w:rPr>
                <w:b/>
                <w:caps/>
              </w:rPr>
            </w:pPr>
            <w:r w:rsidRPr="00573DAA">
              <w:rPr>
                <w:b/>
                <w:caps/>
              </w:rPr>
              <w:t xml:space="preserve">CONSIGNE </w:t>
            </w:r>
            <w:bookmarkStart w:id="3" w:name="Domaine"/>
            <w:r w:rsidRPr="00573DAA">
              <w:rPr>
                <w:b/>
                <w:caps/>
              </w:rPr>
              <w:t xml:space="preserve"> </w:t>
            </w:r>
            <w:bookmarkEnd w:id="3"/>
            <w:r w:rsidR="00030E99">
              <w:rPr>
                <w:b/>
                <w:caps/>
              </w:rPr>
              <w:t>ENERGIE - UTILITES</w:t>
            </w:r>
          </w:p>
          <w:p w:rsidR="00934C7B" w:rsidRPr="00854A05" w:rsidRDefault="00934C7B" w:rsidP="00934C7B">
            <w:pPr>
              <w:pStyle w:val="En-tte"/>
            </w:pPr>
          </w:p>
        </w:tc>
      </w:tr>
      <w:tr w:rsidR="000B5B4B" w:rsidTr="00934C7B">
        <w:trPr>
          <w:cantSplit/>
        </w:trPr>
        <w:tc>
          <w:tcPr>
            <w:tcW w:w="2941" w:type="dxa"/>
            <w:vMerge/>
          </w:tcPr>
          <w:p w:rsidR="00934C7B" w:rsidRPr="00B60C8D" w:rsidRDefault="00934C7B" w:rsidP="00934C7B">
            <w:pPr>
              <w:pStyle w:val="En-tte"/>
            </w:pPr>
          </w:p>
        </w:tc>
        <w:tc>
          <w:tcPr>
            <w:tcW w:w="7266" w:type="dxa"/>
            <w:gridSpan w:val="3"/>
          </w:tcPr>
          <w:p w:rsidR="00934C7B" w:rsidRDefault="006C3DC0" w:rsidP="00934C7B">
            <w:pPr>
              <w:rPr>
                <w:b/>
                <w:bCs/>
                <w:sz w:val="28"/>
              </w:rPr>
            </w:pPr>
            <w:r w:rsidRPr="00B60C8D">
              <w:rPr>
                <w:rStyle w:val="titredocument"/>
                <w:rFonts w:ascii="Arial" w:hAnsi="Arial"/>
                <w:b w:val="0"/>
                <w:sz w:val="22"/>
                <w:u w:val="single"/>
              </w:rPr>
              <w:t>TITRE </w:t>
            </w:r>
            <w:r w:rsidRPr="00B60C8D">
              <w:rPr>
                <w:rStyle w:val="titredocument"/>
                <w:rFonts w:ascii="Arial" w:hAnsi="Arial"/>
                <w:b w:val="0"/>
                <w:sz w:val="22"/>
              </w:rPr>
              <w:t>:</w:t>
            </w:r>
            <w:r w:rsidRPr="00B60C8D">
              <w:rPr>
                <w:b/>
                <w:bCs/>
                <w:sz w:val="28"/>
              </w:rPr>
              <w:t xml:space="preserve"> </w:t>
            </w:r>
          </w:p>
          <w:p w:rsidR="00934C7B" w:rsidRPr="00B60C8D" w:rsidRDefault="0006545A" w:rsidP="0006545A">
            <w:pPr>
              <w:tabs>
                <w:tab w:val="left" w:pos="4485"/>
              </w:tabs>
            </w:pPr>
            <w:r>
              <w:tab/>
            </w:r>
          </w:p>
          <w:p w:rsidR="00934C7B" w:rsidRPr="00F51A49" w:rsidRDefault="00F51A49" w:rsidP="00934C7B">
            <w:pPr>
              <w:pStyle w:val="Corpsdetexte2"/>
              <w:rPr>
                <w:rStyle w:val="titredocument"/>
                <w:rFonts w:ascii="Arial" w:hAnsi="Arial"/>
                <w:caps/>
                <w:sz w:val="22"/>
                <w:szCs w:val="22"/>
              </w:rPr>
            </w:pPr>
            <w:r w:rsidRPr="00F51A49">
              <w:rPr>
                <w:caps w:val="0"/>
              </w:rPr>
              <w:t>EXPLOITATION  DES VENTILATEURS DE CHAUFFE DES CHAUDIERES 3, 4 ET 5</w:t>
            </w:r>
          </w:p>
        </w:tc>
      </w:tr>
    </w:tbl>
    <w:p w:rsidR="00934C7B" w:rsidRDefault="00934C7B" w:rsidP="00934C7B">
      <w:pPr>
        <w:pStyle w:val="En-tte"/>
        <w:rPr>
          <w:rStyle w:val="datervision"/>
          <w:rFonts w:ascii="Arial" w:hAnsi="Arial"/>
          <w:b/>
          <w:sz w:val="22"/>
          <w:u w:val="single"/>
        </w:rPr>
      </w:pPr>
    </w:p>
    <w:tbl>
      <w:tblPr>
        <w:tblW w:w="1020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207"/>
      </w:tblGrid>
      <w:tr w:rsidR="000B5B4B" w:rsidTr="00934C7B">
        <w:trPr>
          <w:cantSplit/>
          <w:trHeight w:hRule="exact" w:val="3060"/>
        </w:trPr>
        <w:tc>
          <w:tcPr>
            <w:tcW w:w="10207" w:type="dxa"/>
          </w:tcPr>
          <w:p w:rsidR="00934C7B" w:rsidRPr="00F1260A" w:rsidRDefault="006C3DC0" w:rsidP="00934C7B">
            <w:pPr>
              <w:rPr>
                <w:b/>
              </w:rPr>
            </w:pPr>
            <w:r w:rsidRPr="00F1260A">
              <w:rPr>
                <w:b/>
              </w:rPr>
              <w:t>Objet / Champ d’application :</w:t>
            </w:r>
          </w:p>
          <w:p w:rsidR="0006545A" w:rsidRDefault="0006545A" w:rsidP="00030E99">
            <w:pPr>
              <w:rPr>
                <w:b/>
              </w:rPr>
            </w:pPr>
          </w:p>
          <w:p w:rsidR="00934C7B" w:rsidRPr="0006545A" w:rsidRDefault="0006545A" w:rsidP="0006545A">
            <w:r>
              <w:t>Description du fonctionnement des ventilateurs de chauffe des chaudières 3, 4 et 5 de la Centrale</w:t>
            </w:r>
          </w:p>
        </w:tc>
      </w:tr>
    </w:tbl>
    <w:p w:rsidR="00934C7B" w:rsidRDefault="00934C7B" w:rsidP="00934C7B">
      <w:pPr>
        <w:rPr>
          <w:lang w:val="nl-NL"/>
        </w:rPr>
      </w:pPr>
    </w:p>
    <w:p w:rsidR="00934C7B" w:rsidRPr="00B60C8D" w:rsidRDefault="00934C7B" w:rsidP="00934C7B"/>
    <w:tbl>
      <w:tblPr>
        <w:tblW w:w="1020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851"/>
        <w:gridCol w:w="7371"/>
      </w:tblGrid>
      <w:tr w:rsidR="000B5B4B" w:rsidTr="00934C7B">
        <w:trPr>
          <w:cantSplit/>
          <w:trHeight w:hRule="exact" w:val="588"/>
        </w:trPr>
        <w:tc>
          <w:tcPr>
            <w:tcW w:w="1985" w:type="dxa"/>
            <w:vAlign w:val="center"/>
          </w:tcPr>
          <w:p w:rsidR="00934C7B" w:rsidRPr="00777654" w:rsidRDefault="006C3DC0" w:rsidP="00934C7B">
            <w:pPr>
              <w:rPr>
                <w:rStyle w:val="datervision"/>
                <w:rFonts w:ascii="Arial" w:hAnsi="Arial"/>
                <w:b/>
                <w:bCs/>
                <w:szCs w:val="20"/>
              </w:rPr>
            </w:pPr>
            <w:r w:rsidRPr="00777654">
              <w:rPr>
                <w:rStyle w:val="datervision"/>
                <w:rFonts w:ascii="Arial" w:hAnsi="Arial"/>
                <w:b/>
                <w:bCs/>
                <w:szCs w:val="20"/>
              </w:rPr>
              <w:t>Date de révisions</w:t>
            </w:r>
          </w:p>
        </w:tc>
        <w:tc>
          <w:tcPr>
            <w:tcW w:w="851" w:type="dxa"/>
            <w:vAlign w:val="center"/>
          </w:tcPr>
          <w:p w:rsidR="00934C7B" w:rsidRPr="00777654" w:rsidRDefault="006C3DC0" w:rsidP="00934C7B">
            <w:pPr>
              <w:ind w:right="-108"/>
              <w:rPr>
                <w:rStyle w:val="libellrvision"/>
                <w:b/>
                <w:bCs/>
                <w:szCs w:val="20"/>
              </w:rPr>
            </w:pPr>
            <w:r>
              <w:rPr>
                <w:rStyle w:val="libellrvision"/>
                <w:b/>
                <w:bCs/>
                <w:szCs w:val="20"/>
              </w:rPr>
              <w:t xml:space="preserve">N° </w:t>
            </w:r>
            <w:proofErr w:type="spellStart"/>
            <w:r>
              <w:rPr>
                <w:rStyle w:val="libellrvision"/>
                <w:b/>
                <w:bCs/>
                <w:szCs w:val="20"/>
              </w:rPr>
              <w:t>ré</w:t>
            </w:r>
            <w:r w:rsidRPr="00777654">
              <w:rPr>
                <w:rStyle w:val="libellrvision"/>
                <w:b/>
                <w:bCs/>
                <w:szCs w:val="20"/>
              </w:rPr>
              <w:t>v</w:t>
            </w:r>
            <w:proofErr w:type="spellEnd"/>
            <w:r>
              <w:rPr>
                <w:rStyle w:val="libellrvision"/>
                <w:b/>
                <w:bCs/>
                <w:szCs w:val="20"/>
              </w:rPr>
              <w:t>.</w:t>
            </w:r>
          </w:p>
        </w:tc>
        <w:tc>
          <w:tcPr>
            <w:tcW w:w="7371" w:type="dxa"/>
            <w:vAlign w:val="center"/>
          </w:tcPr>
          <w:p w:rsidR="00934C7B" w:rsidRPr="00777654" w:rsidRDefault="006C3DC0" w:rsidP="00934C7B">
            <w:pPr>
              <w:rPr>
                <w:rStyle w:val="libellrvision"/>
                <w:b/>
                <w:bCs/>
                <w:szCs w:val="20"/>
              </w:rPr>
            </w:pPr>
            <w:r w:rsidRPr="00777654">
              <w:rPr>
                <w:rStyle w:val="libellrvision"/>
                <w:b/>
                <w:bCs/>
                <w:szCs w:val="20"/>
              </w:rPr>
              <w:t>Nature et motif des</w:t>
            </w:r>
            <w:r>
              <w:rPr>
                <w:rStyle w:val="libellrvision"/>
                <w:b/>
                <w:bCs/>
                <w:szCs w:val="20"/>
              </w:rPr>
              <w:t xml:space="preserve"> 5 dernières</w:t>
            </w:r>
            <w:r w:rsidRPr="00777654">
              <w:rPr>
                <w:rStyle w:val="libellrvision"/>
                <w:b/>
                <w:bCs/>
                <w:szCs w:val="20"/>
              </w:rPr>
              <w:t xml:space="preserve"> révisions</w:t>
            </w:r>
          </w:p>
        </w:tc>
      </w:tr>
      <w:tr w:rsidR="000B5B4B" w:rsidTr="0006545A">
        <w:trPr>
          <w:cantSplit/>
          <w:trHeight w:hRule="exact" w:val="455"/>
        </w:trPr>
        <w:tc>
          <w:tcPr>
            <w:tcW w:w="1985" w:type="dxa"/>
            <w:vAlign w:val="center"/>
          </w:tcPr>
          <w:p w:rsidR="00934C7B" w:rsidRPr="0006545A" w:rsidRDefault="0006545A" w:rsidP="00030E99">
            <w:pPr>
              <w:jc w:val="center"/>
              <w:rPr>
                <w:rStyle w:val="datervision"/>
                <w:rFonts w:ascii="Arial" w:hAnsi="Arial"/>
                <w:sz w:val="22"/>
              </w:rPr>
            </w:pPr>
            <w:r w:rsidRPr="0006545A">
              <w:rPr>
                <w:rStyle w:val="datervision"/>
                <w:rFonts w:ascii="Arial" w:hAnsi="Arial"/>
                <w:sz w:val="22"/>
              </w:rPr>
              <w:t>02/02/2012</w:t>
            </w:r>
          </w:p>
        </w:tc>
        <w:tc>
          <w:tcPr>
            <w:tcW w:w="851" w:type="dxa"/>
            <w:vAlign w:val="center"/>
          </w:tcPr>
          <w:p w:rsidR="00934C7B" w:rsidRPr="00854A05" w:rsidRDefault="0006545A" w:rsidP="00030E99">
            <w:pPr>
              <w:jc w:val="center"/>
            </w:pPr>
            <w:r>
              <w:t>0</w:t>
            </w:r>
          </w:p>
        </w:tc>
        <w:tc>
          <w:tcPr>
            <w:tcW w:w="7371" w:type="dxa"/>
            <w:vAlign w:val="center"/>
          </w:tcPr>
          <w:p w:rsidR="00934C7B" w:rsidRPr="00854A05" w:rsidRDefault="00030E99" w:rsidP="00934C7B">
            <w:pPr>
              <w:rPr>
                <w:rStyle w:val="libellrvision"/>
                <w:sz w:val="22"/>
              </w:rPr>
            </w:pPr>
            <w:r>
              <w:rPr>
                <w:rStyle w:val="libellrvision"/>
                <w:sz w:val="22"/>
              </w:rPr>
              <w:t>Création</w:t>
            </w:r>
          </w:p>
        </w:tc>
      </w:tr>
      <w:tr w:rsidR="000B5B4B" w:rsidTr="0006545A">
        <w:trPr>
          <w:cantSplit/>
          <w:trHeight w:hRule="exact" w:val="561"/>
        </w:trPr>
        <w:tc>
          <w:tcPr>
            <w:tcW w:w="1985" w:type="dxa"/>
            <w:vAlign w:val="center"/>
          </w:tcPr>
          <w:p w:rsidR="00934C7B" w:rsidRPr="00C700A9" w:rsidRDefault="00C700A9" w:rsidP="00030E99">
            <w:pPr>
              <w:jc w:val="center"/>
              <w:rPr>
                <w:rStyle w:val="datervision"/>
                <w:rFonts w:ascii="Arial" w:hAnsi="Arial"/>
                <w:b/>
                <w:sz w:val="22"/>
              </w:rPr>
            </w:pPr>
            <w:r w:rsidRPr="00C700A9">
              <w:rPr>
                <w:rStyle w:val="datervision"/>
                <w:rFonts w:ascii="Arial" w:hAnsi="Arial"/>
                <w:b/>
                <w:sz w:val="22"/>
              </w:rPr>
              <w:t>16/04/2018</w:t>
            </w:r>
          </w:p>
        </w:tc>
        <w:tc>
          <w:tcPr>
            <w:tcW w:w="851" w:type="dxa"/>
            <w:vAlign w:val="center"/>
          </w:tcPr>
          <w:p w:rsidR="00934C7B" w:rsidRPr="00C700A9" w:rsidRDefault="0006545A" w:rsidP="00030E99">
            <w:pPr>
              <w:jc w:val="center"/>
              <w:rPr>
                <w:b/>
              </w:rPr>
            </w:pPr>
            <w:r w:rsidRPr="00C700A9">
              <w:rPr>
                <w:b/>
              </w:rPr>
              <w:t>1</w:t>
            </w:r>
          </w:p>
        </w:tc>
        <w:tc>
          <w:tcPr>
            <w:tcW w:w="7371" w:type="dxa"/>
            <w:vAlign w:val="center"/>
          </w:tcPr>
          <w:p w:rsidR="00934C7B" w:rsidRPr="00C700A9" w:rsidRDefault="0006545A" w:rsidP="00934C7B">
            <w:pPr>
              <w:rPr>
                <w:rStyle w:val="libellrvision"/>
                <w:b/>
                <w:sz w:val="22"/>
              </w:rPr>
            </w:pPr>
            <w:r w:rsidRPr="00C700A9">
              <w:rPr>
                <w:rStyle w:val="libellrvision"/>
                <w:b/>
                <w:sz w:val="22"/>
              </w:rPr>
              <w:t xml:space="preserve">Mise </w:t>
            </w:r>
            <w:r w:rsidR="00341926" w:rsidRPr="00C700A9">
              <w:rPr>
                <w:rStyle w:val="libellrvision"/>
                <w:b/>
                <w:sz w:val="22"/>
              </w:rPr>
              <w:t>à jour</w:t>
            </w:r>
          </w:p>
        </w:tc>
      </w:tr>
      <w:tr w:rsidR="00030E99" w:rsidTr="00934C7B">
        <w:trPr>
          <w:cantSplit/>
          <w:trHeight w:hRule="exact" w:val="317"/>
        </w:trPr>
        <w:tc>
          <w:tcPr>
            <w:tcW w:w="1985" w:type="dxa"/>
            <w:vAlign w:val="center"/>
          </w:tcPr>
          <w:p w:rsidR="00030E99" w:rsidRPr="00854A05" w:rsidRDefault="00030E99" w:rsidP="00030E99">
            <w:pPr>
              <w:jc w:val="center"/>
              <w:rPr>
                <w:rStyle w:val="datervision"/>
                <w:rFonts w:ascii="Arial" w:hAnsi="Arial"/>
                <w:sz w:val="22"/>
              </w:rPr>
            </w:pPr>
          </w:p>
        </w:tc>
        <w:tc>
          <w:tcPr>
            <w:tcW w:w="851" w:type="dxa"/>
            <w:vAlign w:val="center"/>
          </w:tcPr>
          <w:p w:rsidR="00030E99" w:rsidRPr="00854A05" w:rsidRDefault="00030E99" w:rsidP="00030E99">
            <w:pPr>
              <w:jc w:val="center"/>
            </w:pPr>
          </w:p>
        </w:tc>
        <w:tc>
          <w:tcPr>
            <w:tcW w:w="7371" w:type="dxa"/>
            <w:vAlign w:val="center"/>
          </w:tcPr>
          <w:p w:rsidR="00030E99" w:rsidRPr="00854A05" w:rsidRDefault="00030E99" w:rsidP="00934C7B">
            <w:pPr>
              <w:rPr>
                <w:rStyle w:val="libellrvision"/>
                <w:sz w:val="22"/>
              </w:rPr>
            </w:pPr>
          </w:p>
        </w:tc>
      </w:tr>
      <w:tr w:rsidR="00030E99" w:rsidTr="00934C7B">
        <w:trPr>
          <w:cantSplit/>
          <w:trHeight w:hRule="exact" w:val="317"/>
        </w:trPr>
        <w:tc>
          <w:tcPr>
            <w:tcW w:w="1985" w:type="dxa"/>
            <w:vAlign w:val="center"/>
          </w:tcPr>
          <w:p w:rsidR="00030E99" w:rsidRPr="00854A05" w:rsidRDefault="00030E99" w:rsidP="00030E99">
            <w:pPr>
              <w:jc w:val="center"/>
              <w:rPr>
                <w:rStyle w:val="datervision"/>
                <w:rFonts w:ascii="Arial" w:hAnsi="Arial"/>
                <w:sz w:val="22"/>
              </w:rPr>
            </w:pPr>
          </w:p>
        </w:tc>
        <w:tc>
          <w:tcPr>
            <w:tcW w:w="851" w:type="dxa"/>
            <w:vAlign w:val="center"/>
          </w:tcPr>
          <w:p w:rsidR="00030E99" w:rsidRPr="00854A05" w:rsidRDefault="00030E99" w:rsidP="00030E99">
            <w:pPr>
              <w:jc w:val="center"/>
            </w:pPr>
          </w:p>
        </w:tc>
        <w:tc>
          <w:tcPr>
            <w:tcW w:w="7371" w:type="dxa"/>
            <w:vAlign w:val="center"/>
          </w:tcPr>
          <w:p w:rsidR="00030E99" w:rsidRPr="00854A05" w:rsidRDefault="00030E99" w:rsidP="00934C7B">
            <w:pPr>
              <w:rPr>
                <w:rStyle w:val="libellrvision"/>
                <w:sz w:val="22"/>
              </w:rPr>
            </w:pPr>
          </w:p>
        </w:tc>
      </w:tr>
      <w:tr w:rsidR="000B5B4B" w:rsidTr="00934C7B">
        <w:trPr>
          <w:cantSplit/>
          <w:trHeight w:hRule="exact" w:val="316"/>
        </w:trPr>
        <w:tc>
          <w:tcPr>
            <w:tcW w:w="1985" w:type="dxa"/>
            <w:vAlign w:val="center"/>
          </w:tcPr>
          <w:p w:rsidR="00934C7B" w:rsidRPr="00777654" w:rsidRDefault="00934C7B" w:rsidP="00030E99">
            <w:pPr>
              <w:jc w:val="center"/>
            </w:pPr>
          </w:p>
        </w:tc>
        <w:tc>
          <w:tcPr>
            <w:tcW w:w="851" w:type="dxa"/>
            <w:vAlign w:val="center"/>
          </w:tcPr>
          <w:p w:rsidR="00934C7B" w:rsidRPr="00777654" w:rsidRDefault="00934C7B" w:rsidP="00030E99">
            <w:pPr>
              <w:jc w:val="center"/>
            </w:pPr>
          </w:p>
        </w:tc>
        <w:tc>
          <w:tcPr>
            <w:tcW w:w="7371" w:type="dxa"/>
            <w:vAlign w:val="center"/>
          </w:tcPr>
          <w:p w:rsidR="00934C7B" w:rsidRPr="00777654" w:rsidRDefault="00934C7B" w:rsidP="00934C7B"/>
        </w:tc>
      </w:tr>
    </w:tbl>
    <w:p w:rsidR="00934C7B" w:rsidRDefault="00934C7B" w:rsidP="00934C7B"/>
    <w:p w:rsidR="00934C7B" w:rsidRPr="00B60C8D" w:rsidRDefault="00934C7B" w:rsidP="00934C7B"/>
    <w:tbl>
      <w:tblPr>
        <w:tblW w:w="10158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36"/>
        <w:gridCol w:w="2068"/>
        <w:gridCol w:w="236"/>
        <w:gridCol w:w="2940"/>
        <w:gridCol w:w="2078"/>
      </w:tblGrid>
      <w:tr w:rsidR="000B5B4B" w:rsidTr="00934C7B">
        <w:tc>
          <w:tcPr>
            <w:tcW w:w="2836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  <w:vAlign w:val="center"/>
          </w:tcPr>
          <w:p w:rsidR="00934C7B" w:rsidRPr="00F1260A" w:rsidRDefault="006C3DC0" w:rsidP="00934C7B">
            <w:pPr>
              <w:jc w:val="center"/>
              <w:rPr>
                <w:b/>
              </w:rPr>
            </w:pPr>
            <w:r>
              <w:rPr>
                <w:b/>
              </w:rPr>
              <w:t>Rédigée et vérifié</w:t>
            </w:r>
            <w:r w:rsidRPr="00F1260A">
              <w:rPr>
                <w:b/>
              </w:rPr>
              <w:t xml:space="preserve"> par (fonction, nom) :</w:t>
            </w:r>
          </w:p>
        </w:tc>
        <w:tc>
          <w:tcPr>
            <w:tcW w:w="2068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934C7B" w:rsidRPr="00F1260A" w:rsidRDefault="006C3DC0" w:rsidP="00934C7B">
            <w:pPr>
              <w:jc w:val="center"/>
              <w:rPr>
                <w:b/>
              </w:rPr>
            </w:pPr>
            <w:r w:rsidRPr="00F1260A">
              <w:rPr>
                <w:b/>
              </w:rPr>
              <w:t>Signature :</w:t>
            </w: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934C7B" w:rsidRPr="00B60C8D" w:rsidRDefault="00934C7B" w:rsidP="00934C7B"/>
        </w:tc>
        <w:tc>
          <w:tcPr>
            <w:tcW w:w="294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934C7B" w:rsidRPr="00F1260A" w:rsidRDefault="006C3DC0" w:rsidP="00934C7B">
            <w:pPr>
              <w:jc w:val="center"/>
              <w:rPr>
                <w:b/>
              </w:rPr>
            </w:pPr>
            <w:r>
              <w:rPr>
                <w:b/>
              </w:rPr>
              <w:t>A</w:t>
            </w:r>
            <w:r w:rsidRPr="00F1260A">
              <w:rPr>
                <w:b/>
              </w:rPr>
              <w:t xml:space="preserve">pprouvée par </w:t>
            </w:r>
            <w:r>
              <w:rPr>
                <w:b/>
              </w:rPr>
              <w:br/>
            </w:r>
            <w:r w:rsidRPr="00F1260A">
              <w:rPr>
                <w:b/>
              </w:rPr>
              <w:t>(fonction, nom) :</w:t>
            </w:r>
          </w:p>
        </w:tc>
        <w:tc>
          <w:tcPr>
            <w:tcW w:w="207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934C7B" w:rsidRPr="00F1260A" w:rsidRDefault="006C3DC0" w:rsidP="00934C7B">
            <w:pPr>
              <w:jc w:val="center"/>
              <w:rPr>
                <w:b/>
              </w:rPr>
            </w:pPr>
            <w:r w:rsidRPr="00F1260A">
              <w:rPr>
                <w:b/>
              </w:rPr>
              <w:t>Signature</w:t>
            </w:r>
            <w:r>
              <w:rPr>
                <w:b/>
              </w:rPr>
              <w:t> :</w:t>
            </w:r>
          </w:p>
        </w:tc>
      </w:tr>
      <w:tr w:rsidR="004C1EC0" w:rsidTr="00934C7B">
        <w:trPr>
          <w:trHeight w:val="695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125E1" w:rsidRDefault="002A3494" w:rsidP="003125E1">
            <w:pPr>
              <w:spacing w:before="60" w:after="60"/>
              <w:jc w:val="center"/>
              <w:rPr>
                <w:sz w:val="20"/>
                <w:szCs w:val="20"/>
              </w:rPr>
            </w:pPr>
            <w:bookmarkStart w:id="4" w:name="RoleRédacteur"/>
            <w:r>
              <w:rPr>
                <w:sz w:val="20"/>
                <w:szCs w:val="20"/>
              </w:rPr>
              <w:t>CHARGE D’</w:t>
            </w:r>
            <w:r w:rsidR="004C1EC0" w:rsidRPr="00E02EFD">
              <w:rPr>
                <w:sz w:val="20"/>
                <w:szCs w:val="20"/>
              </w:rPr>
              <w:t>EXPLOIT</w:t>
            </w:r>
            <w:r w:rsidR="003125E1">
              <w:rPr>
                <w:sz w:val="20"/>
                <w:szCs w:val="20"/>
              </w:rPr>
              <w:t>ATION LPU</w:t>
            </w:r>
          </w:p>
          <w:p w:rsidR="004C1EC0" w:rsidRPr="003125E1" w:rsidRDefault="003125E1" w:rsidP="003125E1">
            <w:pPr>
              <w:spacing w:before="60" w:after="60"/>
              <w:jc w:val="center"/>
              <w:rPr>
                <w:b/>
              </w:rPr>
            </w:pPr>
            <w:r w:rsidRPr="003125E1">
              <w:rPr>
                <w:b/>
              </w:rPr>
              <w:t>Hervé LAMBERT</w:t>
            </w:r>
            <w:r w:rsidR="004C1EC0" w:rsidRPr="003125E1">
              <w:rPr>
                <w:b/>
              </w:rPr>
              <w:t xml:space="preserve"> </w:t>
            </w:r>
            <w:bookmarkEnd w:id="4"/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4C1EC0" w:rsidRPr="004C1EC0" w:rsidRDefault="004C1EC0" w:rsidP="005C5B81">
            <w:pPr>
              <w:rPr>
                <w:i/>
              </w:rPr>
            </w:pPr>
            <w:r w:rsidRPr="004C1EC0">
              <w:rPr>
                <w:i/>
              </w:rPr>
              <w:t>Visa Informatique</w:t>
            </w: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4C1EC0" w:rsidRPr="00E02EFD" w:rsidRDefault="004C1EC0" w:rsidP="00934C7B"/>
        </w:tc>
        <w:tc>
          <w:tcPr>
            <w:tcW w:w="2940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4C1EC0" w:rsidRPr="00E02EFD" w:rsidRDefault="004C1EC0" w:rsidP="00934C7B">
            <w:pPr>
              <w:jc w:val="center"/>
              <w:rPr>
                <w:sz w:val="20"/>
                <w:szCs w:val="20"/>
              </w:rPr>
            </w:pPr>
            <w:bookmarkStart w:id="5" w:name="RoleApproN1"/>
            <w:r>
              <w:rPr>
                <w:sz w:val="20"/>
                <w:szCs w:val="20"/>
              </w:rPr>
              <w:t>RESPONSABLE</w:t>
            </w:r>
            <w:r w:rsidRPr="00E02EFD">
              <w:rPr>
                <w:sz w:val="20"/>
                <w:szCs w:val="20"/>
              </w:rPr>
              <w:t xml:space="preserve"> LPU</w:t>
            </w:r>
            <w:bookmarkEnd w:id="5"/>
          </w:p>
          <w:p w:rsidR="004C1EC0" w:rsidRPr="004C1EC0" w:rsidRDefault="004C1EC0" w:rsidP="00934C7B">
            <w:pPr>
              <w:jc w:val="center"/>
              <w:rPr>
                <w:b/>
              </w:rPr>
            </w:pPr>
            <w:r w:rsidRPr="004C1EC0">
              <w:rPr>
                <w:b/>
              </w:rPr>
              <w:t>Virginie RIVIERE</w:t>
            </w:r>
          </w:p>
        </w:tc>
        <w:tc>
          <w:tcPr>
            <w:tcW w:w="2078" w:type="dxa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4C1EC0" w:rsidRPr="004C1EC0" w:rsidRDefault="004C1EC0" w:rsidP="00934C7B">
            <w:pPr>
              <w:rPr>
                <w:i/>
              </w:rPr>
            </w:pPr>
            <w:r w:rsidRPr="004C1EC0">
              <w:rPr>
                <w:i/>
              </w:rPr>
              <w:t>Visa Informatique</w:t>
            </w:r>
          </w:p>
        </w:tc>
      </w:tr>
      <w:tr w:rsidR="004C1EC0" w:rsidTr="00934C7B">
        <w:trPr>
          <w:trHeight w:val="714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4C1EC0" w:rsidRPr="00E02EFD" w:rsidRDefault="004C1EC0" w:rsidP="00934C7B">
            <w:pPr>
              <w:jc w:val="center"/>
            </w:pPr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4C1EC0" w:rsidRPr="00E02EFD" w:rsidRDefault="004C1EC0" w:rsidP="00934C7B"/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4C1EC0" w:rsidRPr="00E02EFD" w:rsidRDefault="004C1EC0" w:rsidP="00934C7B"/>
        </w:tc>
        <w:tc>
          <w:tcPr>
            <w:tcW w:w="2940" w:type="dxa"/>
            <w:tcBorders>
              <w:left w:val="single" w:sz="12" w:space="0" w:color="auto"/>
            </w:tcBorders>
            <w:vAlign w:val="center"/>
          </w:tcPr>
          <w:p w:rsidR="004C1EC0" w:rsidRPr="00D363DA" w:rsidRDefault="004C1EC0" w:rsidP="00934C7B">
            <w:pPr>
              <w:jc w:val="center"/>
              <w:rPr>
                <w:sz w:val="20"/>
                <w:szCs w:val="20"/>
              </w:rPr>
            </w:pPr>
            <w:bookmarkStart w:id="6" w:name="RoleApproN2"/>
            <w:bookmarkEnd w:id="6"/>
          </w:p>
          <w:p w:rsidR="004C1EC0" w:rsidRPr="00854A05" w:rsidRDefault="004C1EC0" w:rsidP="00934C7B">
            <w:pPr>
              <w:jc w:val="center"/>
            </w:pPr>
            <w:bookmarkStart w:id="7" w:name="ApproN2"/>
            <w:bookmarkEnd w:id="7"/>
          </w:p>
        </w:tc>
        <w:tc>
          <w:tcPr>
            <w:tcW w:w="2078" w:type="dxa"/>
            <w:tcBorders>
              <w:right w:val="single" w:sz="12" w:space="0" w:color="auto"/>
            </w:tcBorders>
            <w:vAlign w:val="center"/>
          </w:tcPr>
          <w:p w:rsidR="004C1EC0" w:rsidRPr="00E02EFD" w:rsidRDefault="004C1EC0" w:rsidP="00934C7B"/>
        </w:tc>
      </w:tr>
      <w:tr w:rsidR="004C1EC0" w:rsidTr="00934C7B">
        <w:trPr>
          <w:trHeight w:hRule="exact" w:val="848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4C1EC0" w:rsidRPr="00E02EFD" w:rsidRDefault="004C1EC0" w:rsidP="00934C7B">
            <w:pPr>
              <w:jc w:val="center"/>
            </w:pPr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C1EC0" w:rsidRPr="00E02EFD" w:rsidRDefault="004C1EC0" w:rsidP="00934C7B"/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4C1EC0" w:rsidRPr="00E02EFD" w:rsidRDefault="004C1EC0" w:rsidP="00934C7B"/>
        </w:tc>
        <w:tc>
          <w:tcPr>
            <w:tcW w:w="294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4C1EC0" w:rsidRPr="00D363DA" w:rsidRDefault="004C1EC0" w:rsidP="00934C7B">
            <w:pPr>
              <w:jc w:val="center"/>
              <w:rPr>
                <w:sz w:val="20"/>
                <w:szCs w:val="20"/>
              </w:rPr>
            </w:pPr>
            <w:bookmarkStart w:id="8" w:name="RoleApproN3"/>
            <w:bookmarkEnd w:id="8"/>
          </w:p>
          <w:p w:rsidR="004C1EC0" w:rsidRPr="00854A05" w:rsidRDefault="004C1EC0" w:rsidP="00934C7B">
            <w:pPr>
              <w:jc w:val="center"/>
            </w:pPr>
            <w:bookmarkStart w:id="9" w:name="ApproN3"/>
            <w:bookmarkEnd w:id="9"/>
          </w:p>
        </w:tc>
        <w:tc>
          <w:tcPr>
            <w:tcW w:w="207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4C1EC0" w:rsidRPr="00854A05" w:rsidRDefault="004C1EC0" w:rsidP="00934C7B"/>
        </w:tc>
      </w:tr>
    </w:tbl>
    <w:p w:rsidR="00934C7B" w:rsidRPr="00CC3293" w:rsidRDefault="00934C7B" w:rsidP="00934C7B">
      <w:pPr>
        <w:sectPr w:rsidR="00934C7B" w:rsidRPr="00CC3293" w:rsidSect="00934C7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709" w:right="1418" w:bottom="1134" w:left="1418" w:header="851" w:footer="720" w:gutter="0"/>
          <w:cols w:space="720"/>
        </w:sectPr>
      </w:pPr>
    </w:p>
    <w:p w:rsidR="00934C7B" w:rsidRPr="00906D4D" w:rsidRDefault="006C3DC0" w:rsidP="00934C7B">
      <w:pPr>
        <w:jc w:val="center"/>
        <w:rPr>
          <w:b/>
          <w:bCs/>
          <w:sz w:val="36"/>
          <w:szCs w:val="24"/>
        </w:rPr>
      </w:pPr>
      <w:bookmarkStart w:id="10" w:name="Sommaire"/>
      <w:bookmarkEnd w:id="10"/>
      <w:r w:rsidRPr="00906D4D">
        <w:rPr>
          <w:b/>
          <w:bCs/>
          <w:sz w:val="36"/>
          <w:szCs w:val="24"/>
        </w:rPr>
        <w:lastRenderedPageBreak/>
        <w:t>Sommaire</w:t>
      </w:r>
      <w:r>
        <w:rPr>
          <w:szCs w:val="24"/>
        </w:rPr>
        <w:footnoteReference w:id="1"/>
      </w:r>
    </w:p>
    <w:sdt>
      <w:sdtPr>
        <w:rPr>
          <w:rFonts w:eastAsia="Times New Roman"/>
          <w:b w:val="0"/>
          <w:bCs w:val="0"/>
          <w:caps w:val="0"/>
          <w:color w:val="auto"/>
          <w:sz w:val="22"/>
          <w:szCs w:val="22"/>
        </w:rPr>
        <w:id w:val="8958732"/>
        <w:docPartObj>
          <w:docPartGallery w:val="Table of Contents"/>
          <w:docPartUnique/>
        </w:docPartObj>
      </w:sdtPr>
      <w:sdtEndPr/>
      <w:sdtContent>
        <w:p w:rsidR="00934C7B" w:rsidRPr="0004644C" w:rsidRDefault="00934C7B" w:rsidP="00934C7B">
          <w:pPr>
            <w:pStyle w:val="En-ttedetabledesmatires"/>
            <w:numPr>
              <w:ilvl w:val="0"/>
              <w:numId w:val="0"/>
            </w:numPr>
            <w:spacing w:before="0"/>
            <w:ind w:left="357"/>
            <w:rPr>
              <w:sz w:val="4"/>
              <w:szCs w:val="4"/>
            </w:rPr>
          </w:pPr>
        </w:p>
        <w:p w:rsidR="004C1EC0" w:rsidRDefault="007837CE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fr-FR"/>
            </w:rPr>
          </w:pPr>
          <w:r>
            <w:fldChar w:fldCharType="begin"/>
          </w:r>
          <w:r w:rsidR="006C3DC0">
            <w:instrText xml:space="preserve"> TOC \o "1-3" \h \z \u </w:instrText>
          </w:r>
          <w:r>
            <w:fldChar w:fldCharType="separate"/>
          </w:r>
          <w:hyperlink w:anchor="_Toc481571205" w:history="1">
            <w:r w:rsidR="004C1EC0" w:rsidRPr="00E52281">
              <w:rPr>
                <w:rStyle w:val="Lienhypertexte"/>
                <w:noProof/>
              </w:rPr>
              <w:t>1.</w:t>
            </w:r>
            <w:r w:rsidR="004C1EC0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fr-FR"/>
              </w:rPr>
              <w:tab/>
            </w:r>
            <w:r w:rsidR="004C1EC0" w:rsidRPr="00E52281">
              <w:rPr>
                <w:rStyle w:val="Lienhypertexte"/>
                <w:noProof/>
              </w:rPr>
              <w:t>Définitions et abréviations</w:t>
            </w:r>
            <w:r w:rsidR="004C1EC0">
              <w:rPr>
                <w:noProof/>
                <w:webHidden/>
              </w:rPr>
              <w:tab/>
            </w:r>
            <w:r w:rsidR="004C1EC0">
              <w:rPr>
                <w:noProof/>
                <w:webHidden/>
              </w:rPr>
              <w:fldChar w:fldCharType="begin"/>
            </w:r>
            <w:r w:rsidR="004C1EC0">
              <w:rPr>
                <w:noProof/>
                <w:webHidden/>
              </w:rPr>
              <w:instrText xml:space="preserve"> PAGEREF _Toc481571205 \h </w:instrText>
            </w:r>
            <w:r w:rsidR="004C1EC0">
              <w:rPr>
                <w:noProof/>
                <w:webHidden/>
              </w:rPr>
            </w:r>
            <w:r w:rsidR="004C1EC0">
              <w:rPr>
                <w:noProof/>
                <w:webHidden/>
              </w:rPr>
              <w:fldChar w:fldCharType="separate"/>
            </w:r>
            <w:r w:rsidR="00C37B5A">
              <w:rPr>
                <w:noProof/>
                <w:webHidden/>
              </w:rPr>
              <w:t>3</w:t>
            </w:r>
            <w:r w:rsidR="004C1EC0">
              <w:rPr>
                <w:noProof/>
                <w:webHidden/>
              </w:rPr>
              <w:fldChar w:fldCharType="end"/>
            </w:r>
          </w:hyperlink>
        </w:p>
        <w:p w:rsidR="004C1EC0" w:rsidRDefault="00C37B5A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fr-FR"/>
            </w:rPr>
          </w:pPr>
          <w:hyperlink w:anchor="_Toc481571206" w:history="1">
            <w:r w:rsidR="004C1EC0" w:rsidRPr="00E52281">
              <w:rPr>
                <w:rStyle w:val="Lienhypertexte"/>
                <w:noProof/>
              </w:rPr>
              <w:t>2.</w:t>
            </w:r>
            <w:r w:rsidR="004C1EC0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fr-FR"/>
              </w:rPr>
              <w:tab/>
            </w:r>
            <w:r w:rsidR="004C1EC0" w:rsidRPr="00E52281">
              <w:rPr>
                <w:rStyle w:val="Lienhypertexte"/>
                <w:noProof/>
              </w:rPr>
              <w:t>Documents cités en référence</w:t>
            </w:r>
            <w:r w:rsidR="004C1EC0">
              <w:rPr>
                <w:noProof/>
                <w:webHidden/>
              </w:rPr>
              <w:tab/>
            </w:r>
            <w:r w:rsidR="004C1EC0">
              <w:rPr>
                <w:noProof/>
                <w:webHidden/>
              </w:rPr>
              <w:fldChar w:fldCharType="begin"/>
            </w:r>
            <w:r w:rsidR="004C1EC0">
              <w:rPr>
                <w:noProof/>
                <w:webHidden/>
              </w:rPr>
              <w:instrText xml:space="preserve"> PAGEREF _Toc481571206 \h </w:instrText>
            </w:r>
            <w:r w:rsidR="004C1EC0">
              <w:rPr>
                <w:noProof/>
                <w:webHidden/>
              </w:rPr>
            </w:r>
            <w:r w:rsidR="004C1EC0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4C1EC0">
              <w:rPr>
                <w:noProof/>
                <w:webHidden/>
              </w:rPr>
              <w:fldChar w:fldCharType="end"/>
            </w:r>
          </w:hyperlink>
        </w:p>
        <w:p w:rsidR="004C1EC0" w:rsidRDefault="00C37B5A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fr-FR"/>
            </w:rPr>
          </w:pPr>
          <w:hyperlink w:anchor="_Toc481571207" w:history="1">
            <w:r w:rsidR="004C1EC0" w:rsidRPr="00E52281">
              <w:rPr>
                <w:rStyle w:val="Lienhypertexte"/>
                <w:noProof/>
              </w:rPr>
              <w:t>3.</w:t>
            </w:r>
            <w:r w:rsidR="004C1EC0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fr-FR"/>
              </w:rPr>
              <w:tab/>
            </w:r>
            <w:r w:rsidR="004C1EC0" w:rsidRPr="00E52281">
              <w:rPr>
                <w:rStyle w:val="Lienhypertexte"/>
                <w:noProof/>
              </w:rPr>
              <w:t>RESPONSABILITES</w:t>
            </w:r>
            <w:r w:rsidR="004C1EC0">
              <w:rPr>
                <w:noProof/>
                <w:webHidden/>
              </w:rPr>
              <w:tab/>
            </w:r>
            <w:r w:rsidR="004C1EC0">
              <w:rPr>
                <w:noProof/>
                <w:webHidden/>
              </w:rPr>
              <w:fldChar w:fldCharType="begin"/>
            </w:r>
            <w:r w:rsidR="004C1EC0">
              <w:rPr>
                <w:noProof/>
                <w:webHidden/>
              </w:rPr>
              <w:instrText xml:space="preserve"> PAGEREF _Toc481571207 \h </w:instrText>
            </w:r>
            <w:r w:rsidR="004C1EC0">
              <w:rPr>
                <w:noProof/>
                <w:webHidden/>
              </w:rPr>
            </w:r>
            <w:r w:rsidR="004C1EC0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4C1EC0">
              <w:rPr>
                <w:noProof/>
                <w:webHidden/>
              </w:rPr>
              <w:fldChar w:fldCharType="end"/>
            </w:r>
          </w:hyperlink>
        </w:p>
        <w:p w:rsidR="004C1EC0" w:rsidRDefault="00C37B5A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fr-FR"/>
            </w:rPr>
          </w:pPr>
          <w:hyperlink w:anchor="_Toc481571208" w:history="1">
            <w:r w:rsidR="004C1EC0" w:rsidRPr="00E52281">
              <w:rPr>
                <w:rStyle w:val="Lienhypertexte"/>
                <w:noProof/>
              </w:rPr>
              <w:t>4.</w:t>
            </w:r>
            <w:r w:rsidR="004C1EC0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fr-FR"/>
              </w:rPr>
              <w:tab/>
            </w:r>
            <w:r w:rsidR="004C1EC0" w:rsidRPr="00E52281">
              <w:rPr>
                <w:rStyle w:val="Lienhypertexte"/>
                <w:noProof/>
              </w:rPr>
              <w:t>DESCRIPTION DE L'installation</w:t>
            </w:r>
            <w:r w:rsidR="004C1EC0">
              <w:rPr>
                <w:noProof/>
                <w:webHidden/>
              </w:rPr>
              <w:tab/>
            </w:r>
            <w:r w:rsidR="004C1EC0">
              <w:rPr>
                <w:noProof/>
                <w:webHidden/>
              </w:rPr>
              <w:fldChar w:fldCharType="begin"/>
            </w:r>
            <w:r w:rsidR="004C1EC0">
              <w:rPr>
                <w:noProof/>
                <w:webHidden/>
              </w:rPr>
              <w:instrText xml:space="preserve"> PAGEREF _Toc481571208 \h </w:instrText>
            </w:r>
            <w:r w:rsidR="004C1EC0">
              <w:rPr>
                <w:noProof/>
                <w:webHidden/>
              </w:rPr>
            </w:r>
            <w:r w:rsidR="004C1EC0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4C1EC0">
              <w:rPr>
                <w:noProof/>
                <w:webHidden/>
              </w:rPr>
              <w:fldChar w:fldCharType="end"/>
            </w:r>
          </w:hyperlink>
        </w:p>
        <w:p w:rsidR="004C1EC0" w:rsidRDefault="00C37B5A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fr-FR"/>
            </w:rPr>
          </w:pPr>
          <w:hyperlink w:anchor="_Toc481571209" w:history="1">
            <w:r w:rsidR="004C1EC0" w:rsidRPr="00E52281">
              <w:rPr>
                <w:rStyle w:val="Lienhypertexte"/>
                <w:noProof/>
              </w:rPr>
              <w:t>5.</w:t>
            </w:r>
            <w:r w:rsidR="004C1EC0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fr-FR"/>
              </w:rPr>
              <w:tab/>
            </w:r>
            <w:r w:rsidR="004C1EC0" w:rsidRPr="00E52281">
              <w:rPr>
                <w:rStyle w:val="Lienhypertexte"/>
                <w:noProof/>
              </w:rPr>
              <w:t>DEMARRAGE</w:t>
            </w:r>
            <w:r w:rsidR="004C1EC0">
              <w:rPr>
                <w:noProof/>
                <w:webHidden/>
              </w:rPr>
              <w:tab/>
            </w:r>
            <w:r w:rsidR="004C1EC0">
              <w:rPr>
                <w:noProof/>
                <w:webHidden/>
              </w:rPr>
              <w:fldChar w:fldCharType="begin"/>
            </w:r>
            <w:r w:rsidR="004C1EC0">
              <w:rPr>
                <w:noProof/>
                <w:webHidden/>
              </w:rPr>
              <w:instrText xml:space="preserve"> PAGEREF _Toc481571209 \h </w:instrText>
            </w:r>
            <w:r w:rsidR="004C1EC0">
              <w:rPr>
                <w:noProof/>
                <w:webHidden/>
              </w:rPr>
            </w:r>
            <w:r w:rsidR="004C1EC0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4C1EC0">
              <w:rPr>
                <w:noProof/>
                <w:webHidden/>
              </w:rPr>
              <w:fldChar w:fldCharType="end"/>
            </w:r>
          </w:hyperlink>
        </w:p>
        <w:p w:rsidR="004C1EC0" w:rsidRDefault="00C37B5A">
          <w:pPr>
            <w:pStyle w:val="TM2"/>
            <w:tabs>
              <w:tab w:val="left" w:pos="88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lang w:eastAsia="fr-FR"/>
            </w:rPr>
          </w:pPr>
          <w:hyperlink w:anchor="_Toc481571210" w:history="1">
            <w:r w:rsidR="004C1EC0" w:rsidRPr="00E52281">
              <w:rPr>
                <w:rStyle w:val="Lienhypertexte"/>
                <w:noProof/>
                <w:snapToGrid w:val="0"/>
                <w:w w:val="0"/>
              </w:rPr>
              <w:t>5.1.</w:t>
            </w:r>
            <w:r w:rsidR="004C1EC0">
              <w:rPr>
                <w:rFonts w:asciiTheme="minorHAnsi" w:eastAsiaTheme="minorEastAsia" w:hAnsiTheme="minorHAnsi" w:cstheme="minorBidi"/>
                <w:noProof/>
                <w:lang w:eastAsia="fr-FR"/>
              </w:rPr>
              <w:tab/>
            </w:r>
            <w:r w:rsidR="004C1EC0" w:rsidRPr="00E52281">
              <w:rPr>
                <w:rStyle w:val="Lienhypertexte"/>
                <w:noProof/>
              </w:rPr>
              <w:t>De la ligne d’arbre</w:t>
            </w:r>
            <w:r w:rsidR="004C1EC0">
              <w:rPr>
                <w:noProof/>
                <w:webHidden/>
              </w:rPr>
              <w:tab/>
            </w:r>
            <w:r w:rsidR="004C1EC0">
              <w:rPr>
                <w:noProof/>
                <w:webHidden/>
              </w:rPr>
              <w:fldChar w:fldCharType="begin"/>
            </w:r>
            <w:r w:rsidR="004C1EC0">
              <w:rPr>
                <w:noProof/>
                <w:webHidden/>
              </w:rPr>
              <w:instrText xml:space="preserve"> PAGEREF _Toc481571210 \h </w:instrText>
            </w:r>
            <w:r w:rsidR="004C1EC0">
              <w:rPr>
                <w:noProof/>
                <w:webHidden/>
              </w:rPr>
            </w:r>
            <w:r w:rsidR="004C1EC0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4C1EC0">
              <w:rPr>
                <w:noProof/>
                <w:webHidden/>
              </w:rPr>
              <w:fldChar w:fldCharType="end"/>
            </w:r>
          </w:hyperlink>
        </w:p>
        <w:p w:rsidR="004C1EC0" w:rsidRDefault="00C37B5A">
          <w:pPr>
            <w:pStyle w:val="TM2"/>
            <w:tabs>
              <w:tab w:val="left" w:pos="88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lang w:eastAsia="fr-FR"/>
            </w:rPr>
          </w:pPr>
          <w:hyperlink w:anchor="_Toc481571211" w:history="1">
            <w:r w:rsidR="004C1EC0" w:rsidRPr="00E52281">
              <w:rPr>
                <w:rStyle w:val="Lienhypertexte"/>
                <w:noProof/>
                <w:snapToGrid w:val="0"/>
                <w:w w:val="0"/>
              </w:rPr>
              <w:t>5.2.</w:t>
            </w:r>
            <w:r w:rsidR="004C1EC0">
              <w:rPr>
                <w:rFonts w:asciiTheme="minorHAnsi" w:eastAsiaTheme="minorEastAsia" w:hAnsiTheme="minorHAnsi" w:cstheme="minorBidi"/>
                <w:noProof/>
                <w:lang w:eastAsia="fr-FR"/>
              </w:rPr>
              <w:tab/>
            </w:r>
            <w:r w:rsidR="004C1EC0" w:rsidRPr="00E52281">
              <w:rPr>
                <w:rStyle w:val="Lienhypertexte"/>
                <w:noProof/>
              </w:rPr>
              <w:t>Démarrage du moteur</w:t>
            </w:r>
            <w:r w:rsidR="004C1EC0">
              <w:rPr>
                <w:noProof/>
                <w:webHidden/>
              </w:rPr>
              <w:tab/>
            </w:r>
            <w:r w:rsidR="004C1EC0">
              <w:rPr>
                <w:noProof/>
                <w:webHidden/>
              </w:rPr>
              <w:fldChar w:fldCharType="begin"/>
            </w:r>
            <w:r w:rsidR="004C1EC0">
              <w:rPr>
                <w:noProof/>
                <w:webHidden/>
              </w:rPr>
              <w:instrText xml:space="preserve"> PAGEREF _Toc481571211 \h </w:instrText>
            </w:r>
            <w:r w:rsidR="004C1EC0">
              <w:rPr>
                <w:noProof/>
                <w:webHidden/>
              </w:rPr>
            </w:r>
            <w:r w:rsidR="004C1EC0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4C1EC0">
              <w:rPr>
                <w:noProof/>
                <w:webHidden/>
              </w:rPr>
              <w:fldChar w:fldCharType="end"/>
            </w:r>
          </w:hyperlink>
        </w:p>
        <w:p w:rsidR="004C1EC0" w:rsidRDefault="00C37B5A">
          <w:pPr>
            <w:pStyle w:val="TM2"/>
            <w:tabs>
              <w:tab w:val="left" w:pos="88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lang w:eastAsia="fr-FR"/>
            </w:rPr>
          </w:pPr>
          <w:hyperlink w:anchor="_Toc481571212" w:history="1">
            <w:r w:rsidR="004C1EC0" w:rsidRPr="00E52281">
              <w:rPr>
                <w:rStyle w:val="Lienhypertexte"/>
                <w:noProof/>
                <w:snapToGrid w:val="0"/>
                <w:w w:val="0"/>
              </w:rPr>
              <w:t>5.3.</w:t>
            </w:r>
            <w:r w:rsidR="004C1EC0">
              <w:rPr>
                <w:rFonts w:asciiTheme="minorHAnsi" w:eastAsiaTheme="minorEastAsia" w:hAnsiTheme="minorHAnsi" w:cstheme="minorBidi"/>
                <w:noProof/>
                <w:lang w:eastAsia="fr-FR"/>
              </w:rPr>
              <w:tab/>
            </w:r>
            <w:r w:rsidR="004C1EC0" w:rsidRPr="00E52281">
              <w:rPr>
                <w:rStyle w:val="Lienhypertexte"/>
                <w:noProof/>
              </w:rPr>
              <w:t>Démarrage de la Turbine</w:t>
            </w:r>
            <w:r w:rsidR="004C1EC0">
              <w:rPr>
                <w:noProof/>
                <w:webHidden/>
              </w:rPr>
              <w:tab/>
            </w:r>
            <w:r w:rsidR="004C1EC0">
              <w:rPr>
                <w:noProof/>
                <w:webHidden/>
              </w:rPr>
              <w:fldChar w:fldCharType="begin"/>
            </w:r>
            <w:r w:rsidR="004C1EC0">
              <w:rPr>
                <w:noProof/>
                <w:webHidden/>
              </w:rPr>
              <w:instrText xml:space="preserve"> PAGEREF _Toc481571212 \h </w:instrText>
            </w:r>
            <w:r w:rsidR="004C1EC0">
              <w:rPr>
                <w:noProof/>
                <w:webHidden/>
              </w:rPr>
            </w:r>
            <w:r w:rsidR="004C1EC0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="004C1EC0">
              <w:rPr>
                <w:noProof/>
                <w:webHidden/>
              </w:rPr>
              <w:fldChar w:fldCharType="end"/>
            </w:r>
          </w:hyperlink>
        </w:p>
        <w:p w:rsidR="004C1EC0" w:rsidRDefault="00C37B5A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fr-FR"/>
            </w:rPr>
          </w:pPr>
          <w:hyperlink w:anchor="_Toc481571213" w:history="1">
            <w:r w:rsidR="004C1EC0" w:rsidRPr="00E52281">
              <w:rPr>
                <w:rStyle w:val="Lienhypertexte"/>
                <w:noProof/>
              </w:rPr>
              <w:t>6.</w:t>
            </w:r>
            <w:r w:rsidR="004C1EC0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fr-FR"/>
              </w:rPr>
              <w:tab/>
            </w:r>
            <w:r w:rsidR="004C1EC0" w:rsidRPr="00E52281">
              <w:rPr>
                <w:rStyle w:val="Lienhypertexte"/>
                <w:noProof/>
              </w:rPr>
              <w:t>L’embrayage – les reprises turbine /moteur et inversement</w:t>
            </w:r>
            <w:r w:rsidR="004C1EC0">
              <w:rPr>
                <w:noProof/>
                <w:webHidden/>
              </w:rPr>
              <w:tab/>
            </w:r>
            <w:r w:rsidR="004C1EC0">
              <w:rPr>
                <w:noProof/>
                <w:webHidden/>
              </w:rPr>
              <w:fldChar w:fldCharType="begin"/>
            </w:r>
            <w:r w:rsidR="004C1EC0">
              <w:rPr>
                <w:noProof/>
                <w:webHidden/>
              </w:rPr>
              <w:instrText xml:space="preserve"> PAGEREF _Toc481571213 \h </w:instrText>
            </w:r>
            <w:r w:rsidR="004C1EC0">
              <w:rPr>
                <w:noProof/>
                <w:webHidden/>
              </w:rPr>
            </w:r>
            <w:r w:rsidR="004C1EC0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="004C1EC0">
              <w:rPr>
                <w:noProof/>
                <w:webHidden/>
              </w:rPr>
              <w:fldChar w:fldCharType="end"/>
            </w:r>
          </w:hyperlink>
        </w:p>
        <w:p w:rsidR="004C1EC0" w:rsidRDefault="00C37B5A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fr-FR"/>
            </w:rPr>
          </w:pPr>
          <w:hyperlink w:anchor="_Toc481571214" w:history="1">
            <w:r w:rsidR="004C1EC0" w:rsidRPr="00E52281">
              <w:rPr>
                <w:rStyle w:val="Lienhypertexte"/>
                <w:noProof/>
              </w:rPr>
              <w:t>7.</w:t>
            </w:r>
            <w:r w:rsidR="004C1EC0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fr-FR"/>
              </w:rPr>
              <w:tab/>
            </w:r>
            <w:r w:rsidR="004C1EC0" w:rsidRPr="00E52281">
              <w:rPr>
                <w:rStyle w:val="Lienhypertexte"/>
                <w:noProof/>
              </w:rPr>
              <w:t>ARRET</w:t>
            </w:r>
            <w:r w:rsidR="004C1EC0">
              <w:rPr>
                <w:noProof/>
                <w:webHidden/>
              </w:rPr>
              <w:tab/>
            </w:r>
            <w:r w:rsidR="004C1EC0">
              <w:rPr>
                <w:noProof/>
                <w:webHidden/>
              </w:rPr>
              <w:fldChar w:fldCharType="begin"/>
            </w:r>
            <w:r w:rsidR="004C1EC0">
              <w:rPr>
                <w:noProof/>
                <w:webHidden/>
              </w:rPr>
              <w:instrText xml:space="preserve"> PAGEREF _Toc481571214 \h </w:instrText>
            </w:r>
            <w:r w:rsidR="004C1EC0">
              <w:rPr>
                <w:noProof/>
                <w:webHidden/>
              </w:rPr>
            </w:r>
            <w:r w:rsidR="004C1EC0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 w:rsidR="004C1EC0">
              <w:rPr>
                <w:noProof/>
                <w:webHidden/>
              </w:rPr>
              <w:fldChar w:fldCharType="end"/>
            </w:r>
          </w:hyperlink>
        </w:p>
        <w:p w:rsidR="004C1EC0" w:rsidRDefault="00C37B5A">
          <w:pPr>
            <w:pStyle w:val="TM2"/>
            <w:tabs>
              <w:tab w:val="left" w:pos="88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lang w:eastAsia="fr-FR"/>
            </w:rPr>
          </w:pPr>
          <w:hyperlink w:anchor="_Toc481571215" w:history="1">
            <w:r w:rsidR="004C1EC0" w:rsidRPr="00E52281">
              <w:rPr>
                <w:rStyle w:val="Lienhypertexte"/>
                <w:noProof/>
                <w:snapToGrid w:val="0"/>
                <w:w w:val="0"/>
              </w:rPr>
              <w:t>7.1.</w:t>
            </w:r>
            <w:r w:rsidR="004C1EC0">
              <w:rPr>
                <w:rFonts w:asciiTheme="minorHAnsi" w:eastAsiaTheme="minorEastAsia" w:hAnsiTheme="minorHAnsi" w:cstheme="minorBidi"/>
                <w:noProof/>
                <w:lang w:eastAsia="fr-FR"/>
              </w:rPr>
              <w:tab/>
            </w:r>
            <w:r w:rsidR="004C1EC0" w:rsidRPr="00E52281">
              <w:rPr>
                <w:rStyle w:val="Lienhypertexte"/>
                <w:noProof/>
              </w:rPr>
              <w:t>Arrêt de la turbine</w:t>
            </w:r>
            <w:r w:rsidR="004C1EC0">
              <w:rPr>
                <w:noProof/>
                <w:webHidden/>
              </w:rPr>
              <w:tab/>
            </w:r>
            <w:r w:rsidR="004C1EC0">
              <w:rPr>
                <w:noProof/>
                <w:webHidden/>
              </w:rPr>
              <w:fldChar w:fldCharType="begin"/>
            </w:r>
            <w:r w:rsidR="004C1EC0">
              <w:rPr>
                <w:noProof/>
                <w:webHidden/>
              </w:rPr>
              <w:instrText xml:space="preserve"> PAGEREF _Toc481571215 \h </w:instrText>
            </w:r>
            <w:r w:rsidR="004C1EC0">
              <w:rPr>
                <w:noProof/>
                <w:webHidden/>
              </w:rPr>
            </w:r>
            <w:r w:rsidR="004C1EC0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 w:rsidR="004C1EC0">
              <w:rPr>
                <w:noProof/>
                <w:webHidden/>
              </w:rPr>
              <w:fldChar w:fldCharType="end"/>
            </w:r>
          </w:hyperlink>
        </w:p>
        <w:p w:rsidR="004C1EC0" w:rsidRDefault="00C37B5A">
          <w:pPr>
            <w:pStyle w:val="TM2"/>
            <w:tabs>
              <w:tab w:val="left" w:pos="88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lang w:eastAsia="fr-FR"/>
            </w:rPr>
          </w:pPr>
          <w:hyperlink w:anchor="_Toc481571216" w:history="1">
            <w:r w:rsidR="004C1EC0" w:rsidRPr="00E52281">
              <w:rPr>
                <w:rStyle w:val="Lienhypertexte"/>
                <w:noProof/>
                <w:snapToGrid w:val="0"/>
                <w:w w:val="0"/>
              </w:rPr>
              <w:t>7.2.</w:t>
            </w:r>
            <w:r w:rsidR="004C1EC0">
              <w:rPr>
                <w:rFonts w:asciiTheme="minorHAnsi" w:eastAsiaTheme="minorEastAsia" w:hAnsiTheme="minorHAnsi" w:cstheme="minorBidi"/>
                <w:noProof/>
                <w:lang w:eastAsia="fr-FR"/>
              </w:rPr>
              <w:tab/>
            </w:r>
            <w:r w:rsidR="004C1EC0" w:rsidRPr="00E52281">
              <w:rPr>
                <w:rStyle w:val="Lienhypertexte"/>
                <w:noProof/>
              </w:rPr>
              <w:t>Arrêt de la ligne d’arbre (moteur+ventilateur+turbine)</w:t>
            </w:r>
            <w:r w:rsidR="004C1EC0">
              <w:rPr>
                <w:noProof/>
                <w:webHidden/>
              </w:rPr>
              <w:tab/>
            </w:r>
            <w:r w:rsidR="004C1EC0">
              <w:rPr>
                <w:noProof/>
                <w:webHidden/>
              </w:rPr>
              <w:fldChar w:fldCharType="begin"/>
            </w:r>
            <w:r w:rsidR="004C1EC0">
              <w:rPr>
                <w:noProof/>
                <w:webHidden/>
              </w:rPr>
              <w:instrText xml:space="preserve"> PAGEREF _Toc481571216 \h </w:instrText>
            </w:r>
            <w:r w:rsidR="004C1EC0">
              <w:rPr>
                <w:noProof/>
                <w:webHidden/>
              </w:rPr>
            </w:r>
            <w:r w:rsidR="004C1EC0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 w:rsidR="004C1EC0">
              <w:rPr>
                <w:noProof/>
                <w:webHidden/>
              </w:rPr>
              <w:fldChar w:fldCharType="end"/>
            </w:r>
          </w:hyperlink>
        </w:p>
        <w:p w:rsidR="004C1EC0" w:rsidRDefault="00C37B5A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fr-FR"/>
            </w:rPr>
          </w:pPr>
          <w:hyperlink w:anchor="_Toc481571217" w:history="1">
            <w:r w:rsidR="004C1EC0" w:rsidRPr="00E52281">
              <w:rPr>
                <w:rStyle w:val="Lienhypertexte"/>
                <w:noProof/>
              </w:rPr>
              <w:t>8.</w:t>
            </w:r>
            <w:r w:rsidR="004C1EC0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fr-FR"/>
              </w:rPr>
              <w:tab/>
            </w:r>
            <w:r w:rsidR="004C1EC0" w:rsidRPr="00E52281">
              <w:rPr>
                <w:rStyle w:val="Lienhypertexte"/>
                <w:noProof/>
              </w:rPr>
              <w:t>ANNEXE 1 : ligne d’ARBRE VENTILATEUR DE CHAUFFE</w:t>
            </w:r>
            <w:r w:rsidR="004C1EC0">
              <w:rPr>
                <w:noProof/>
                <w:webHidden/>
              </w:rPr>
              <w:tab/>
            </w:r>
            <w:r w:rsidR="004C1EC0">
              <w:rPr>
                <w:noProof/>
                <w:webHidden/>
              </w:rPr>
              <w:fldChar w:fldCharType="begin"/>
            </w:r>
            <w:r w:rsidR="004C1EC0">
              <w:rPr>
                <w:noProof/>
                <w:webHidden/>
              </w:rPr>
              <w:instrText xml:space="preserve"> PAGEREF _Toc481571217 \h </w:instrText>
            </w:r>
            <w:r w:rsidR="004C1EC0">
              <w:rPr>
                <w:noProof/>
                <w:webHidden/>
              </w:rPr>
            </w:r>
            <w:r w:rsidR="004C1EC0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 w:rsidR="004C1EC0">
              <w:rPr>
                <w:noProof/>
                <w:webHidden/>
              </w:rPr>
              <w:fldChar w:fldCharType="end"/>
            </w:r>
          </w:hyperlink>
        </w:p>
        <w:p w:rsidR="000B5B4B" w:rsidRDefault="007837CE">
          <w:r>
            <w:fldChar w:fldCharType="end"/>
          </w:r>
        </w:p>
      </w:sdtContent>
    </w:sdt>
    <w:p w:rsidR="00934C7B" w:rsidRDefault="00934C7B" w:rsidP="00934C7B"/>
    <w:p w:rsidR="00934C7B" w:rsidRDefault="00934C7B" w:rsidP="00934C7B"/>
    <w:p w:rsidR="00934C7B" w:rsidRDefault="006C3DC0" w:rsidP="00934C7B">
      <w:pPr>
        <w:pStyle w:val="Titre1"/>
      </w:pPr>
      <w:r>
        <w:br w:type="page"/>
      </w:r>
      <w:hyperlink w:anchor="Sommaire" w:history="1">
        <w:bookmarkStart w:id="11" w:name="_Toc419980234"/>
        <w:bookmarkStart w:id="12" w:name="_Toc423351229"/>
        <w:bookmarkStart w:id="13" w:name="_Toc481571205"/>
        <w:r w:rsidRPr="00BF4A1F">
          <w:t>Définitions</w:t>
        </w:r>
      </w:hyperlink>
      <w:r w:rsidRPr="009B0EDA">
        <w:t xml:space="preserve"> et abréviations</w:t>
      </w:r>
      <w:bookmarkEnd w:id="11"/>
      <w:bookmarkEnd w:id="12"/>
      <w:bookmarkEnd w:id="13"/>
    </w:p>
    <w:p w:rsidR="00030E99" w:rsidRPr="0006545A" w:rsidRDefault="0006545A" w:rsidP="00030E99">
      <w:pPr>
        <w:tabs>
          <w:tab w:val="left" w:pos="567"/>
        </w:tabs>
        <w:spacing w:before="40" w:after="40"/>
        <w:jc w:val="both"/>
        <w:rPr>
          <w:bCs/>
        </w:rPr>
      </w:pPr>
      <w:r w:rsidRPr="0006545A">
        <w:rPr>
          <w:bCs/>
        </w:rPr>
        <w:t>RAS</w:t>
      </w:r>
    </w:p>
    <w:p w:rsidR="00934C7B" w:rsidRDefault="00C37B5A" w:rsidP="00934C7B">
      <w:pPr>
        <w:pStyle w:val="Titre1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-31.2pt;margin-top:7pt;width:22.55pt;height:19.85pt;z-index:251660288;mso-height-percent:200;mso-height-percent:200;mso-width-relative:margin;mso-height-relative:margin" stroked="f">
            <v:textbox style="mso-fit-shape-to-text:t">
              <w:txbxContent>
                <w:p w:rsidR="003D0A0B" w:rsidRPr="003D0A0B" w:rsidRDefault="003D0A0B">
                  <w:pPr>
                    <w:rPr>
                      <w:b/>
                    </w:rPr>
                  </w:pPr>
                  <w:r w:rsidRPr="003D0A0B">
                    <w:rPr>
                      <w:b/>
                    </w:rPr>
                    <w:t>&gt;</w:t>
                  </w:r>
                </w:p>
              </w:txbxContent>
            </v:textbox>
          </v:shape>
        </w:pict>
      </w:r>
      <w:hyperlink w:anchor="Sommaire" w:history="1">
        <w:bookmarkStart w:id="14" w:name="_Toc419980235"/>
        <w:bookmarkStart w:id="15" w:name="_Toc423351230"/>
        <w:bookmarkStart w:id="16" w:name="_Toc481571206"/>
        <w:r w:rsidR="006C3DC0" w:rsidRPr="00906D4D">
          <w:t>Documents</w:t>
        </w:r>
      </w:hyperlink>
      <w:r w:rsidR="006C3DC0">
        <w:t xml:space="preserve"> cités en référence</w:t>
      </w:r>
      <w:bookmarkEnd w:id="14"/>
      <w:bookmarkEnd w:id="15"/>
      <w:bookmarkEnd w:id="16"/>
    </w:p>
    <w:tbl>
      <w:tblPr>
        <w:tblW w:w="0" w:type="auto"/>
        <w:jc w:val="center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985"/>
        <w:gridCol w:w="8222"/>
      </w:tblGrid>
      <w:tr w:rsidR="0006545A" w:rsidTr="00934C7B">
        <w:trPr>
          <w:jc w:val="center"/>
        </w:trPr>
        <w:tc>
          <w:tcPr>
            <w:tcW w:w="1985" w:type="dxa"/>
          </w:tcPr>
          <w:p w:rsidR="0006545A" w:rsidRDefault="0006545A" w:rsidP="00934C7B">
            <w:pPr>
              <w:pStyle w:val="TITRE"/>
              <w:tabs>
                <w:tab w:val="clear" w:pos="992"/>
                <w:tab w:val="left" w:pos="993"/>
              </w:tabs>
              <w:spacing w:before="60" w:after="60"/>
              <w:ind w:left="0"/>
              <w:jc w:val="center"/>
              <w:rPr>
                <w:caps w:val="0"/>
                <w:sz w:val="20"/>
              </w:rPr>
            </w:pPr>
            <w:r>
              <w:rPr>
                <w:caps w:val="0"/>
                <w:sz w:val="20"/>
              </w:rPr>
              <w:t xml:space="preserve">N° </w:t>
            </w:r>
          </w:p>
        </w:tc>
        <w:tc>
          <w:tcPr>
            <w:tcW w:w="8222" w:type="dxa"/>
          </w:tcPr>
          <w:p w:rsidR="0006545A" w:rsidRDefault="0006545A" w:rsidP="00934C7B">
            <w:pPr>
              <w:pStyle w:val="TITRE"/>
              <w:spacing w:before="60" w:after="60"/>
              <w:ind w:left="0"/>
              <w:jc w:val="center"/>
              <w:rPr>
                <w:caps w:val="0"/>
                <w:sz w:val="20"/>
              </w:rPr>
            </w:pPr>
            <w:r>
              <w:rPr>
                <w:caps w:val="0"/>
                <w:sz w:val="20"/>
              </w:rPr>
              <w:t>Libellé des consignes associées</w:t>
            </w:r>
          </w:p>
        </w:tc>
      </w:tr>
      <w:tr w:rsidR="0006545A" w:rsidTr="00934C7B">
        <w:trPr>
          <w:jc w:val="center"/>
        </w:trPr>
        <w:tc>
          <w:tcPr>
            <w:tcW w:w="1985" w:type="dxa"/>
          </w:tcPr>
          <w:p w:rsidR="0006545A" w:rsidRPr="00706244" w:rsidRDefault="003D0A0B" w:rsidP="00934C7B">
            <w:pPr>
              <w:jc w:val="center"/>
            </w:pPr>
            <w:r w:rsidRPr="00706244">
              <w:t>EXP-U-10-</w:t>
            </w:r>
            <w:r w:rsidR="0006545A" w:rsidRPr="00706244">
              <w:t>0</w:t>
            </w:r>
            <w:r w:rsidR="00934C7B">
              <w:t>0</w:t>
            </w:r>
            <w:r w:rsidR="0006545A" w:rsidRPr="00706244">
              <w:t>1</w:t>
            </w:r>
          </w:p>
        </w:tc>
        <w:tc>
          <w:tcPr>
            <w:tcW w:w="8222" w:type="dxa"/>
          </w:tcPr>
          <w:p w:rsidR="0006545A" w:rsidRPr="003D0A0B" w:rsidRDefault="003D0A0B" w:rsidP="00934C7B">
            <w:pPr>
              <w:pStyle w:val="TITRE"/>
              <w:tabs>
                <w:tab w:val="clear" w:pos="992"/>
                <w:tab w:val="left" w:pos="993"/>
              </w:tabs>
              <w:spacing w:before="60" w:after="60"/>
              <w:ind w:left="0" w:firstLine="355"/>
              <w:rPr>
                <w:rStyle w:val="libellrvision"/>
                <w:b w:val="0"/>
                <w:caps w:val="0"/>
                <w:sz w:val="22"/>
                <w:szCs w:val="22"/>
              </w:rPr>
            </w:pPr>
            <w:r w:rsidRPr="003D0A0B">
              <w:rPr>
                <w:b w:val="0"/>
                <w:caps w:val="0"/>
                <w:sz w:val="22"/>
                <w:szCs w:val="22"/>
              </w:rPr>
              <w:t>Démarrage et arrêt chaudière 5</w:t>
            </w:r>
          </w:p>
        </w:tc>
      </w:tr>
      <w:tr w:rsidR="0006545A" w:rsidTr="00934C7B">
        <w:trPr>
          <w:jc w:val="center"/>
        </w:trPr>
        <w:tc>
          <w:tcPr>
            <w:tcW w:w="1985" w:type="dxa"/>
          </w:tcPr>
          <w:p w:rsidR="0006545A" w:rsidRPr="00706244" w:rsidRDefault="003D0A0B" w:rsidP="00934C7B">
            <w:pPr>
              <w:jc w:val="center"/>
            </w:pPr>
            <w:r w:rsidRPr="00706244">
              <w:t>EXP-U-10</w:t>
            </w:r>
            <w:r w:rsidR="0006545A" w:rsidRPr="00706244">
              <w:t>-0</w:t>
            </w:r>
            <w:r w:rsidR="00934C7B">
              <w:t>0</w:t>
            </w:r>
            <w:r w:rsidR="0006545A" w:rsidRPr="00706244">
              <w:t>5</w:t>
            </w:r>
          </w:p>
        </w:tc>
        <w:tc>
          <w:tcPr>
            <w:tcW w:w="8222" w:type="dxa"/>
          </w:tcPr>
          <w:p w:rsidR="0006545A" w:rsidRPr="00706244" w:rsidRDefault="003D0A0B" w:rsidP="00934C7B">
            <w:pPr>
              <w:pStyle w:val="TITRE"/>
              <w:tabs>
                <w:tab w:val="clear" w:pos="992"/>
                <w:tab w:val="left" w:pos="993"/>
              </w:tabs>
              <w:spacing w:before="60" w:after="60"/>
              <w:ind w:left="0" w:firstLine="355"/>
              <w:rPr>
                <w:rStyle w:val="libellrvision"/>
                <w:b w:val="0"/>
                <w:caps w:val="0"/>
                <w:sz w:val="22"/>
                <w:szCs w:val="22"/>
              </w:rPr>
            </w:pPr>
            <w:r w:rsidRPr="003D0A0B">
              <w:rPr>
                <w:b w:val="0"/>
                <w:caps w:val="0"/>
                <w:sz w:val="22"/>
                <w:szCs w:val="22"/>
              </w:rPr>
              <w:t xml:space="preserve">Démarrage et arrêt chaudière </w:t>
            </w:r>
            <w:r>
              <w:rPr>
                <w:b w:val="0"/>
                <w:caps w:val="0"/>
                <w:sz w:val="22"/>
                <w:szCs w:val="22"/>
              </w:rPr>
              <w:t>4</w:t>
            </w:r>
          </w:p>
        </w:tc>
      </w:tr>
      <w:tr w:rsidR="003D0A0B" w:rsidTr="00934C7B">
        <w:trPr>
          <w:jc w:val="center"/>
        </w:trPr>
        <w:tc>
          <w:tcPr>
            <w:tcW w:w="1985" w:type="dxa"/>
          </w:tcPr>
          <w:p w:rsidR="003D0A0B" w:rsidRPr="003D0A0B" w:rsidRDefault="003D0A0B" w:rsidP="00934C7B">
            <w:pPr>
              <w:pStyle w:val="TITRE"/>
              <w:tabs>
                <w:tab w:val="clear" w:pos="992"/>
                <w:tab w:val="left" w:pos="993"/>
              </w:tabs>
              <w:spacing w:before="60" w:after="60"/>
              <w:ind w:left="0"/>
              <w:jc w:val="center"/>
              <w:rPr>
                <w:b w:val="0"/>
                <w:caps w:val="0"/>
                <w:sz w:val="22"/>
                <w:szCs w:val="22"/>
              </w:rPr>
            </w:pPr>
            <w:r w:rsidRPr="003D0A0B">
              <w:rPr>
                <w:b w:val="0"/>
                <w:sz w:val="22"/>
                <w:szCs w:val="22"/>
              </w:rPr>
              <w:t>Exp-u-10-00</w:t>
            </w:r>
            <w:r>
              <w:rPr>
                <w:b w:val="0"/>
                <w:sz w:val="22"/>
                <w:szCs w:val="22"/>
              </w:rPr>
              <w:t>6</w:t>
            </w:r>
          </w:p>
        </w:tc>
        <w:tc>
          <w:tcPr>
            <w:tcW w:w="8222" w:type="dxa"/>
          </w:tcPr>
          <w:p w:rsidR="003D0A0B" w:rsidRDefault="003D0A0B" w:rsidP="00934C7B">
            <w:pPr>
              <w:pStyle w:val="TITRE"/>
              <w:tabs>
                <w:tab w:val="clear" w:pos="992"/>
                <w:tab w:val="left" w:pos="993"/>
              </w:tabs>
              <w:spacing w:before="60" w:after="60"/>
              <w:ind w:left="0" w:firstLine="355"/>
              <w:rPr>
                <w:b w:val="0"/>
                <w:caps w:val="0"/>
                <w:sz w:val="22"/>
                <w:szCs w:val="22"/>
              </w:rPr>
            </w:pPr>
            <w:r w:rsidRPr="003D0A0B">
              <w:rPr>
                <w:b w:val="0"/>
                <w:caps w:val="0"/>
                <w:sz w:val="22"/>
                <w:szCs w:val="22"/>
              </w:rPr>
              <w:t xml:space="preserve">Démarrage et arrêt chaudière </w:t>
            </w:r>
            <w:r>
              <w:rPr>
                <w:b w:val="0"/>
                <w:caps w:val="0"/>
                <w:sz w:val="22"/>
                <w:szCs w:val="22"/>
              </w:rPr>
              <w:t>3</w:t>
            </w:r>
          </w:p>
        </w:tc>
      </w:tr>
      <w:tr w:rsidR="0006545A" w:rsidTr="00934C7B">
        <w:trPr>
          <w:jc w:val="center"/>
        </w:trPr>
        <w:tc>
          <w:tcPr>
            <w:tcW w:w="1985" w:type="dxa"/>
          </w:tcPr>
          <w:p w:rsidR="0006545A" w:rsidRPr="00706244" w:rsidRDefault="003D0A0B" w:rsidP="00934C7B">
            <w:pPr>
              <w:pStyle w:val="TITRE"/>
              <w:tabs>
                <w:tab w:val="clear" w:pos="992"/>
                <w:tab w:val="left" w:pos="993"/>
              </w:tabs>
              <w:spacing w:before="60" w:after="60"/>
              <w:ind w:left="0"/>
              <w:jc w:val="center"/>
              <w:rPr>
                <w:b w:val="0"/>
                <w:caps w:val="0"/>
                <w:sz w:val="22"/>
                <w:szCs w:val="22"/>
              </w:rPr>
            </w:pPr>
            <w:r w:rsidRPr="00706244">
              <w:rPr>
                <w:b w:val="0"/>
                <w:caps w:val="0"/>
                <w:sz w:val="22"/>
                <w:szCs w:val="22"/>
              </w:rPr>
              <w:t>EXP- U-10-0</w:t>
            </w:r>
            <w:r>
              <w:rPr>
                <w:b w:val="0"/>
                <w:caps w:val="0"/>
                <w:sz w:val="22"/>
                <w:szCs w:val="22"/>
              </w:rPr>
              <w:t>0</w:t>
            </w:r>
            <w:r w:rsidRPr="00706244">
              <w:rPr>
                <w:b w:val="0"/>
                <w:caps w:val="0"/>
                <w:sz w:val="22"/>
                <w:szCs w:val="22"/>
              </w:rPr>
              <w:t>4</w:t>
            </w:r>
          </w:p>
        </w:tc>
        <w:tc>
          <w:tcPr>
            <w:tcW w:w="8222" w:type="dxa"/>
          </w:tcPr>
          <w:p w:rsidR="0006545A" w:rsidRPr="00706244" w:rsidRDefault="0006545A" w:rsidP="00934C7B">
            <w:pPr>
              <w:pStyle w:val="TITRE"/>
              <w:tabs>
                <w:tab w:val="clear" w:pos="992"/>
                <w:tab w:val="left" w:pos="993"/>
              </w:tabs>
              <w:spacing w:before="60" w:after="60"/>
              <w:ind w:left="0" w:firstLine="355"/>
              <w:rPr>
                <w:b w:val="0"/>
                <w:caps w:val="0"/>
                <w:sz w:val="22"/>
                <w:szCs w:val="22"/>
              </w:rPr>
            </w:pPr>
            <w:r>
              <w:rPr>
                <w:b w:val="0"/>
                <w:caps w:val="0"/>
                <w:sz w:val="22"/>
                <w:szCs w:val="22"/>
              </w:rPr>
              <w:t>Allumage bruleur</w:t>
            </w:r>
          </w:p>
        </w:tc>
      </w:tr>
    </w:tbl>
    <w:p w:rsidR="00030E99" w:rsidRDefault="00030E99" w:rsidP="00030E99">
      <w:pPr>
        <w:pStyle w:val="Titre1"/>
      </w:pPr>
      <w:bookmarkStart w:id="17" w:name="_Toc481571207"/>
      <w:r>
        <w:t>RESPONSABILITES</w:t>
      </w:r>
      <w:bookmarkEnd w:id="17"/>
    </w:p>
    <w:tbl>
      <w:tblPr>
        <w:tblW w:w="0" w:type="auto"/>
        <w:tblInd w:w="14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18"/>
        <w:gridCol w:w="1418"/>
        <w:gridCol w:w="1418"/>
        <w:gridCol w:w="1418"/>
        <w:gridCol w:w="1418"/>
      </w:tblGrid>
      <w:tr w:rsidR="0006545A" w:rsidTr="00934C7B">
        <w:tc>
          <w:tcPr>
            <w:tcW w:w="1418" w:type="dxa"/>
          </w:tcPr>
          <w:p w:rsidR="0006545A" w:rsidRDefault="0006545A" w:rsidP="00934C7B">
            <w:pPr>
              <w:spacing w:before="80" w:after="80"/>
              <w:jc w:val="center"/>
            </w:pPr>
            <w:proofErr w:type="spellStart"/>
            <w:r>
              <w:t>CdQ</w:t>
            </w:r>
            <w:proofErr w:type="spellEnd"/>
          </w:p>
        </w:tc>
        <w:tc>
          <w:tcPr>
            <w:tcW w:w="1418" w:type="dxa"/>
          </w:tcPr>
          <w:p w:rsidR="0006545A" w:rsidRDefault="0006545A" w:rsidP="00934C7B">
            <w:pPr>
              <w:spacing w:before="80" w:after="80"/>
              <w:jc w:val="center"/>
            </w:pPr>
            <w:proofErr w:type="spellStart"/>
            <w:r>
              <w:t>CdP</w:t>
            </w:r>
            <w:proofErr w:type="spellEnd"/>
            <w:r>
              <w:t xml:space="preserve"> T</w:t>
            </w:r>
          </w:p>
        </w:tc>
        <w:tc>
          <w:tcPr>
            <w:tcW w:w="1418" w:type="dxa"/>
          </w:tcPr>
          <w:p w:rsidR="0006545A" w:rsidRDefault="0006545A" w:rsidP="00934C7B">
            <w:pPr>
              <w:spacing w:before="80" w:after="80"/>
              <w:jc w:val="center"/>
            </w:pPr>
            <w:proofErr w:type="spellStart"/>
            <w:r>
              <w:t>CdP</w:t>
            </w:r>
            <w:proofErr w:type="spellEnd"/>
            <w:r>
              <w:t xml:space="preserve"> E</w:t>
            </w:r>
          </w:p>
        </w:tc>
        <w:tc>
          <w:tcPr>
            <w:tcW w:w="1418" w:type="dxa"/>
          </w:tcPr>
          <w:p w:rsidR="0006545A" w:rsidRDefault="0006545A" w:rsidP="00934C7B">
            <w:pPr>
              <w:spacing w:before="80" w:after="80"/>
              <w:jc w:val="center"/>
              <w:rPr>
                <w:lang w:val="en-GB"/>
              </w:rPr>
            </w:pPr>
            <w:proofErr w:type="spellStart"/>
            <w:r>
              <w:rPr>
                <w:lang w:val="en-GB"/>
              </w:rPr>
              <w:t>CdPUtil</w:t>
            </w:r>
            <w:proofErr w:type="spellEnd"/>
            <w:r>
              <w:rPr>
                <w:lang w:val="en-GB"/>
              </w:rPr>
              <w:t>.</w:t>
            </w:r>
          </w:p>
        </w:tc>
        <w:tc>
          <w:tcPr>
            <w:tcW w:w="1418" w:type="dxa"/>
          </w:tcPr>
          <w:p w:rsidR="0006545A" w:rsidRDefault="0006545A" w:rsidP="00934C7B">
            <w:pPr>
              <w:spacing w:before="80" w:after="80"/>
              <w:jc w:val="center"/>
              <w:rPr>
                <w:lang w:val="en-GB"/>
              </w:rPr>
            </w:pPr>
            <w:r>
              <w:rPr>
                <w:lang w:val="en-GB"/>
              </w:rPr>
              <w:t>OE</w:t>
            </w:r>
          </w:p>
        </w:tc>
      </w:tr>
      <w:tr w:rsidR="0006545A" w:rsidTr="00934C7B">
        <w:tc>
          <w:tcPr>
            <w:tcW w:w="1418" w:type="dxa"/>
          </w:tcPr>
          <w:p w:rsidR="0006545A" w:rsidRDefault="0006545A" w:rsidP="00934C7B">
            <w:pPr>
              <w:spacing w:before="80" w:after="80"/>
              <w:jc w:val="center"/>
              <w:rPr>
                <w:b/>
                <w:lang w:val="en-GB"/>
              </w:rPr>
            </w:pPr>
            <w:r>
              <w:rPr>
                <w:b/>
                <w:lang w:val="en-GB"/>
              </w:rPr>
              <w:t>X</w:t>
            </w:r>
          </w:p>
        </w:tc>
        <w:tc>
          <w:tcPr>
            <w:tcW w:w="1418" w:type="dxa"/>
          </w:tcPr>
          <w:p w:rsidR="0006545A" w:rsidRDefault="0006545A" w:rsidP="00934C7B">
            <w:pPr>
              <w:spacing w:before="80" w:after="80"/>
              <w:jc w:val="center"/>
              <w:rPr>
                <w:b/>
                <w:lang w:val="en-GB"/>
              </w:rPr>
            </w:pPr>
            <w:r>
              <w:rPr>
                <w:b/>
                <w:lang w:val="en-GB"/>
              </w:rPr>
              <w:t>X</w:t>
            </w:r>
          </w:p>
        </w:tc>
        <w:tc>
          <w:tcPr>
            <w:tcW w:w="1418" w:type="dxa"/>
          </w:tcPr>
          <w:p w:rsidR="0006545A" w:rsidRDefault="0006545A" w:rsidP="00934C7B">
            <w:pPr>
              <w:spacing w:before="80" w:after="80"/>
              <w:jc w:val="center"/>
              <w:rPr>
                <w:b/>
                <w:lang w:val="en-GB"/>
              </w:rPr>
            </w:pPr>
          </w:p>
        </w:tc>
        <w:tc>
          <w:tcPr>
            <w:tcW w:w="1418" w:type="dxa"/>
          </w:tcPr>
          <w:p w:rsidR="0006545A" w:rsidRDefault="0006545A" w:rsidP="00934C7B">
            <w:pPr>
              <w:spacing w:before="80" w:after="80"/>
              <w:jc w:val="center"/>
              <w:rPr>
                <w:b/>
                <w:lang w:val="en-GB"/>
              </w:rPr>
            </w:pPr>
          </w:p>
        </w:tc>
        <w:tc>
          <w:tcPr>
            <w:tcW w:w="1418" w:type="dxa"/>
          </w:tcPr>
          <w:p w:rsidR="0006545A" w:rsidRDefault="0006545A" w:rsidP="00934C7B">
            <w:pPr>
              <w:spacing w:before="80" w:after="80"/>
              <w:jc w:val="center"/>
              <w:rPr>
                <w:b/>
                <w:lang w:val="en-GB"/>
              </w:rPr>
            </w:pPr>
            <w:r>
              <w:rPr>
                <w:b/>
                <w:lang w:val="en-GB"/>
              </w:rPr>
              <w:t>X</w:t>
            </w:r>
          </w:p>
        </w:tc>
      </w:tr>
    </w:tbl>
    <w:p w:rsidR="00030E99" w:rsidRDefault="00C37B5A" w:rsidP="00030E99">
      <w:pPr>
        <w:pStyle w:val="Titre1"/>
      </w:pPr>
      <w:bookmarkStart w:id="18" w:name="_Toc481571208"/>
      <w:r>
        <w:rPr>
          <w:noProof/>
          <w:lang w:eastAsia="fr-FR"/>
        </w:rPr>
        <w:pict>
          <v:shape id="_x0000_s1027" type="#_x0000_t202" style="position:absolute;left:0;text-align:left;margin-left:-31.2pt;margin-top:24.3pt;width:22.55pt;height:19.85pt;z-index:251661312;mso-height-percent:200;mso-position-horizontal-relative:text;mso-position-vertical-relative:text;mso-height-percent:200;mso-width-relative:margin;mso-height-relative:margin" stroked="f">
            <v:textbox style="mso-fit-shape-to-text:t">
              <w:txbxContent>
                <w:p w:rsidR="00341926" w:rsidRPr="003D0A0B" w:rsidRDefault="00341926" w:rsidP="00341926">
                  <w:pPr>
                    <w:rPr>
                      <w:b/>
                    </w:rPr>
                  </w:pPr>
                  <w:r w:rsidRPr="003D0A0B">
                    <w:rPr>
                      <w:b/>
                    </w:rPr>
                    <w:t>&gt;</w:t>
                  </w:r>
                </w:p>
              </w:txbxContent>
            </v:textbox>
          </v:shape>
        </w:pict>
      </w:r>
      <w:r w:rsidR="0006545A">
        <w:t>DESCRIPTION DE L'installation</w:t>
      </w:r>
      <w:bookmarkEnd w:id="18"/>
    </w:p>
    <w:p w:rsidR="0006545A" w:rsidRDefault="0006545A" w:rsidP="0006545A">
      <w:pPr>
        <w:numPr>
          <w:ilvl w:val="12"/>
          <w:numId w:val="0"/>
        </w:numPr>
        <w:jc w:val="both"/>
      </w:pPr>
      <w:r>
        <w:t>La vapeur d</w:t>
      </w:r>
      <w:r w:rsidR="00341926">
        <w:t>e la Centrale est produite par 3</w:t>
      </w:r>
      <w:r>
        <w:t xml:space="preserve"> chaudières à tirage forcé</w:t>
      </w:r>
    </w:p>
    <w:p w:rsidR="0006545A" w:rsidRDefault="0006545A" w:rsidP="0006545A">
      <w:pPr>
        <w:numPr>
          <w:ilvl w:val="12"/>
          <w:numId w:val="0"/>
        </w:numPr>
        <w:jc w:val="both"/>
      </w:pPr>
      <w:r>
        <w:t>L’alimentation en air comburant de chacune d’elle est assurée par un ventilateur de chauffe qui peut être entrainé soit par un moteur électrique à double enroulement soit par une turbine à vapeur. Le moteur est accouplé à la ligne d’arbre, la turbine peut être soit embrayée soit débrayée, dans ce cas, elle peut tourner sans entrainer le ventilateur.</w:t>
      </w:r>
    </w:p>
    <w:p w:rsidR="0006545A" w:rsidRDefault="0006545A" w:rsidP="0006545A">
      <w:pPr>
        <w:numPr>
          <w:ilvl w:val="12"/>
          <w:numId w:val="0"/>
        </w:numPr>
        <w:jc w:val="both"/>
      </w:pPr>
      <w:r>
        <w:t>Ce ventilateur peut fonctionner à deux vitesses différentes, quelque soit la machine menante en fonction de  la quantité d’air à véhiculer. Elles sont appelées petite (PV) et grande vitesse (GV)</w:t>
      </w:r>
    </w:p>
    <w:p w:rsidR="0006545A" w:rsidRDefault="0006545A" w:rsidP="0006545A">
      <w:pPr>
        <w:numPr>
          <w:ilvl w:val="12"/>
          <w:numId w:val="0"/>
        </w:numPr>
        <w:jc w:val="both"/>
      </w:pPr>
      <w:r>
        <w:t xml:space="preserve">Il est capable de refouler jusqu’à 320 t/h d’air </w:t>
      </w:r>
    </w:p>
    <w:p w:rsidR="0006545A" w:rsidRDefault="0006545A" w:rsidP="0006545A">
      <w:pPr>
        <w:numPr>
          <w:ilvl w:val="12"/>
          <w:numId w:val="0"/>
        </w:numPr>
        <w:jc w:val="both"/>
      </w:pPr>
      <w:r>
        <w:t>Le passage de PV en GV peut être automatique ou manuel, le retour en PV ne peut être effectué qu’en manuel.</w:t>
      </w:r>
    </w:p>
    <w:p w:rsidR="0006545A" w:rsidRDefault="0006545A" w:rsidP="0006545A">
      <w:pPr>
        <w:numPr>
          <w:ilvl w:val="12"/>
          <w:numId w:val="0"/>
        </w:numPr>
        <w:jc w:val="both"/>
      </w:pPr>
      <w:r>
        <w:t>C’est la position des ventelles qui conditionne la demande de changement d’allure du ventilateur.</w:t>
      </w:r>
    </w:p>
    <w:p w:rsidR="00934C7B" w:rsidRDefault="00934C7B" w:rsidP="0006545A">
      <w:pPr>
        <w:numPr>
          <w:ilvl w:val="12"/>
          <w:numId w:val="0"/>
        </w:numPr>
        <w:jc w:val="both"/>
      </w:pPr>
    </w:p>
    <w:p w:rsidR="0006545A" w:rsidRPr="00934C7B" w:rsidRDefault="0006545A" w:rsidP="00143841">
      <w:pPr>
        <w:spacing w:after="120"/>
        <w:rPr>
          <w:b/>
          <w:i/>
          <w:u w:val="single"/>
        </w:rPr>
      </w:pPr>
      <w:r>
        <w:rPr>
          <w:b/>
          <w:i/>
          <w:u w:val="single"/>
        </w:rPr>
        <w:t>LE VENTILATEUR</w:t>
      </w:r>
    </w:p>
    <w:p w:rsidR="0006545A" w:rsidRPr="00773CFB" w:rsidRDefault="0006545A" w:rsidP="00934C7B">
      <w:r w:rsidRPr="00773CFB">
        <w:t>Il est de marque VIM</w:t>
      </w:r>
      <w:r>
        <w:t xml:space="preserve"> (Ventilation Industrielle et Minière)</w:t>
      </w:r>
      <w:r w:rsidRPr="00773CFB">
        <w:t xml:space="preserve"> de type MMBR 2*13</w:t>
      </w:r>
    </w:p>
    <w:p w:rsidR="0006545A" w:rsidRPr="00773CFB" w:rsidRDefault="0006545A" w:rsidP="00934C7B">
      <w:r w:rsidRPr="00773CFB">
        <w:t>Ce ventilateur est composé d’une turbine à double ailettage de diamètre 1950 mm en acier.</w:t>
      </w:r>
    </w:p>
    <w:p w:rsidR="0006545A" w:rsidRPr="00143841" w:rsidRDefault="0006545A" w:rsidP="00934C7B">
      <w:r w:rsidRPr="00773CFB">
        <w:t>L’enveloppe possède 2 ouïes d’aspiration  équipées d’aubes</w:t>
      </w:r>
      <w:r>
        <w:t xml:space="preserve"> (</w:t>
      </w:r>
      <w:proofErr w:type="spellStart"/>
      <w:r>
        <w:t>ventelles</w:t>
      </w:r>
      <w:proofErr w:type="spellEnd"/>
      <w:r>
        <w:t>)</w:t>
      </w:r>
      <w:r w:rsidRPr="00773CFB">
        <w:t xml:space="preserve"> directrices de 1400 mm de</w:t>
      </w:r>
      <w:r>
        <w:t xml:space="preserve"> </w:t>
      </w:r>
      <w:r w:rsidRPr="00143841">
        <w:t>ø</w:t>
      </w:r>
    </w:p>
    <w:p w:rsidR="0006545A" w:rsidRDefault="0006545A" w:rsidP="00934C7B">
      <w:r>
        <w:t>Ces aubes sont mues par un ensemble de tringleries avec  des axes et  des coussinets à rotules acier  sur bronze.</w:t>
      </w:r>
    </w:p>
    <w:p w:rsidR="0006545A" w:rsidRPr="00773CFB" w:rsidRDefault="0006545A" w:rsidP="00934C7B">
      <w:r>
        <w:t>Un actionneur électropneumatique permet le positionnement des aubes, pour admettre, en fonction de l’allure du ventilateur, la quantité d’air comburant fixée par la régulation.</w:t>
      </w:r>
    </w:p>
    <w:p w:rsidR="0006545A" w:rsidRDefault="0006545A" w:rsidP="00934C7B">
      <w:r w:rsidRPr="00773CFB">
        <w:t>Cette turbine est soutenu</w:t>
      </w:r>
      <w:r>
        <w:t>e</w:t>
      </w:r>
      <w:r w:rsidRPr="00773CFB">
        <w:t xml:space="preserve"> par de</w:t>
      </w:r>
      <w:r>
        <w:t>ux</w:t>
      </w:r>
      <w:r w:rsidRPr="00773CFB">
        <w:t xml:space="preserve"> paliers</w:t>
      </w:r>
      <w:r>
        <w:t xml:space="preserve"> RENK, l’un est équipé d’une butée. Le graissage s’effectue       par barbotage</w:t>
      </w:r>
    </w:p>
    <w:p w:rsidR="00934C7B" w:rsidRDefault="00934C7B" w:rsidP="00934C7B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66"/>
        <w:gridCol w:w="923"/>
        <w:gridCol w:w="1095"/>
        <w:gridCol w:w="907"/>
        <w:gridCol w:w="901"/>
        <w:gridCol w:w="901"/>
        <w:gridCol w:w="901"/>
        <w:gridCol w:w="901"/>
        <w:gridCol w:w="902"/>
        <w:gridCol w:w="902"/>
        <w:gridCol w:w="757"/>
      </w:tblGrid>
      <w:tr w:rsidR="0006545A" w:rsidRPr="00B31B2C" w:rsidTr="0006545A">
        <w:trPr>
          <w:trHeight w:val="433"/>
          <w:jc w:val="center"/>
        </w:trPr>
        <w:tc>
          <w:tcPr>
            <w:tcW w:w="1166" w:type="dxa"/>
            <w:vAlign w:val="center"/>
          </w:tcPr>
          <w:p w:rsidR="0006545A" w:rsidRPr="00B31B2C" w:rsidRDefault="0006545A" w:rsidP="00934C7B">
            <w:pPr>
              <w:jc w:val="center"/>
            </w:pPr>
          </w:p>
        </w:tc>
        <w:tc>
          <w:tcPr>
            <w:tcW w:w="9090" w:type="dxa"/>
            <w:gridSpan w:val="10"/>
            <w:vAlign w:val="center"/>
          </w:tcPr>
          <w:p w:rsidR="0006545A" w:rsidRPr="00B31B2C" w:rsidRDefault="0006545A" w:rsidP="00934C7B">
            <w:pPr>
              <w:jc w:val="center"/>
              <w:rPr>
                <w:b/>
              </w:rPr>
            </w:pPr>
            <w:r w:rsidRPr="00B31B2C">
              <w:rPr>
                <w:b/>
              </w:rPr>
              <w:t>Ouvertures Ventelles</w:t>
            </w:r>
            <w:r>
              <w:rPr>
                <w:b/>
              </w:rPr>
              <w:t>*</w:t>
            </w:r>
          </w:p>
        </w:tc>
      </w:tr>
      <w:tr w:rsidR="0006545A" w:rsidRPr="00B31B2C" w:rsidTr="0006545A">
        <w:trPr>
          <w:trHeight w:val="412"/>
          <w:jc w:val="center"/>
        </w:trPr>
        <w:tc>
          <w:tcPr>
            <w:tcW w:w="1166" w:type="dxa"/>
            <w:vAlign w:val="center"/>
          </w:tcPr>
          <w:p w:rsidR="0006545A" w:rsidRPr="00B31B2C" w:rsidRDefault="0006545A" w:rsidP="00934C7B">
            <w:pPr>
              <w:jc w:val="center"/>
              <w:rPr>
                <w:b/>
              </w:rPr>
            </w:pPr>
            <w:r w:rsidRPr="00B31B2C">
              <w:rPr>
                <w:b/>
              </w:rPr>
              <w:t>Vitesses</w:t>
            </w:r>
          </w:p>
        </w:tc>
        <w:tc>
          <w:tcPr>
            <w:tcW w:w="923" w:type="dxa"/>
            <w:vAlign w:val="center"/>
          </w:tcPr>
          <w:p w:rsidR="0006545A" w:rsidRPr="00B31B2C" w:rsidRDefault="0006545A" w:rsidP="00934C7B">
            <w:pPr>
              <w:jc w:val="center"/>
            </w:pPr>
            <w:r w:rsidRPr="00B31B2C">
              <w:t>0%</w:t>
            </w:r>
          </w:p>
        </w:tc>
        <w:tc>
          <w:tcPr>
            <w:tcW w:w="1095" w:type="dxa"/>
            <w:vAlign w:val="center"/>
          </w:tcPr>
          <w:p w:rsidR="0006545A" w:rsidRPr="00B31B2C" w:rsidRDefault="0006545A" w:rsidP="00934C7B">
            <w:pPr>
              <w:jc w:val="center"/>
            </w:pPr>
            <w:r w:rsidRPr="00B31B2C">
              <w:t>10%</w:t>
            </w:r>
          </w:p>
        </w:tc>
        <w:tc>
          <w:tcPr>
            <w:tcW w:w="907" w:type="dxa"/>
            <w:vAlign w:val="center"/>
          </w:tcPr>
          <w:p w:rsidR="0006545A" w:rsidRPr="00B31B2C" w:rsidRDefault="0006545A" w:rsidP="00934C7B">
            <w:pPr>
              <w:jc w:val="center"/>
            </w:pPr>
            <w:r w:rsidRPr="00B31B2C">
              <w:t>20%</w:t>
            </w:r>
          </w:p>
        </w:tc>
        <w:tc>
          <w:tcPr>
            <w:tcW w:w="901" w:type="dxa"/>
            <w:vAlign w:val="center"/>
          </w:tcPr>
          <w:p w:rsidR="0006545A" w:rsidRPr="00B31B2C" w:rsidRDefault="0006545A" w:rsidP="00934C7B">
            <w:pPr>
              <w:jc w:val="center"/>
            </w:pPr>
            <w:r w:rsidRPr="00B31B2C">
              <w:t>30%</w:t>
            </w:r>
          </w:p>
        </w:tc>
        <w:tc>
          <w:tcPr>
            <w:tcW w:w="901" w:type="dxa"/>
            <w:vAlign w:val="center"/>
          </w:tcPr>
          <w:p w:rsidR="0006545A" w:rsidRPr="00B31B2C" w:rsidRDefault="0006545A" w:rsidP="00934C7B">
            <w:pPr>
              <w:jc w:val="center"/>
            </w:pPr>
            <w:r w:rsidRPr="00B31B2C">
              <w:t>40%</w:t>
            </w:r>
          </w:p>
        </w:tc>
        <w:tc>
          <w:tcPr>
            <w:tcW w:w="901" w:type="dxa"/>
            <w:vAlign w:val="center"/>
          </w:tcPr>
          <w:p w:rsidR="0006545A" w:rsidRPr="00B31B2C" w:rsidRDefault="0006545A" w:rsidP="00934C7B">
            <w:pPr>
              <w:jc w:val="center"/>
            </w:pPr>
            <w:r w:rsidRPr="00B31B2C">
              <w:t>50%</w:t>
            </w:r>
          </w:p>
        </w:tc>
        <w:tc>
          <w:tcPr>
            <w:tcW w:w="901" w:type="dxa"/>
            <w:vAlign w:val="center"/>
          </w:tcPr>
          <w:p w:rsidR="0006545A" w:rsidRPr="00B31B2C" w:rsidRDefault="0006545A" w:rsidP="00934C7B">
            <w:pPr>
              <w:jc w:val="center"/>
            </w:pPr>
            <w:r w:rsidRPr="00B31B2C">
              <w:t>60%</w:t>
            </w:r>
          </w:p>
        </w:tc>
        <w:tc>
          <w:tcPr>
            <w:tcW w:w="902" w:type="dxa"/>
            <w:vAlign w:val="center"/>
          </w:tcPr>
          <w:p w:rsidR="0006545A" w:rsidRPr="00B31B2C" w:rsidRDefault="0006545A" w:rsidP="00934C7B">
            <w:pPr>
              <w:jc w:val="center"/>
            </w:pPr>
            <w:r w:rsidRPr="00B31B2C">
              <w:t>70%</w:t>
            </w:r>
          </w:p>
        </w:tc>
        <w:tc>
          <w:tcPr>
            <w:tcW w:w="902" w:type="dxa"/>
            <w:vAlign w:val="center"/>
          </w:tcPr>
          <w:p w:rsidR="0006545A" w:rsidRPr="00B31B2C" w:rsidRDefault="0006545A" w:rsidP="00934C7B">
            <w:pPr>
              <w:jc w:val="center"/>
            </w:pPr>
            <w:r w:rsidRPr="00B31B2C">
              <w:t>80%</w:t>
            </w:r>
          </w:p>
        </w:tc>
        <w:tc>
          <w:tcPr>
            <w:tcW w:w="757" w:type="dxa"/>
          </w:tcPr>
          <w:p w:rsidR="0006545A" w:rsidRPr="00B31B2C" w:rsidRDefault="0006545A" w:rsidP="00934C7B"/>
        </w:tc>
      </w:tr>
      <w:tr w:rsidR="0006545A" w:rsidRPr="00B31B2C" w:rsidTr="0006545A">
        <w:trPr>
          <w:trHeight w:val="418"/>
          <w:jc w:val="center"/>
        </w:trPr>
        <w:tc>
          <w:tcPr>
            <w:tcW w:w="1166" w:type="dxa"/>
            <w:vAlign w:val="center"/>
          </w:tcPr>
          <w:p w:rsidR="0006545A" w:rsidRPr="00B31B2C" w:rsidRDefault="0006545A" w:rsidP="00934C7B">
            <w:pPr>
              <w:jc w:val="center"/>
              <w:rPr>
                <w:b/>
              </w:rPr>
            </w:pPr>
            <w:r w:rsidRPr="00B31B2C">
              <w:rPr>
                <w:b/>
              </w:rPr>
              <w:t>PV</w:t>
            </w:r>
          </w:p>
        </w:tc>
        <w:tc>
          <w:tcPr>
            <w:tcW w:w="923" w:type="dxa"/>
            <w:vAlign w:val="center"/>
          </w:tcPr>
          <w:p w:rsidR="0006545A" w:rsidRPr="00B31B2C" w:rsidRDefault="0006545A" w:rsidP="00934C7B">
            <w:pPr>
              <w:jc w:val="center"/>
            </w:pPr>
            <w:r w:rsidRPr="00B31B2C">
              <w:t>62 t/h</w:t>
            </w:r>
          </w:p>
        </w:tc>
        <w:tc>
          <w:tcPr>
            <w:tcW w:w="1095" w:type="dxa"/>
            <w:vAlign w:val="center"/>
          </w:tcPr>
          <w:p w:rsidR="0006545A" w:rsidRPr="00B31B2C" w:rsidRDefault="0006545A" w:rsidP="00934C7B">
            <w:pPr>
              <w:jc w:val="center"/>
            </w:pPr>
            <w:r w:rsidRPr="00B31B2C">
              <w:t>64 t/h</w:t>
            </w:r>
          </w:p>
        </w:tc>
        <w:tc>
          <w:tcPr>
            <w:tcW w:w="907" w:type="dxa"/>
            <w:vAlign w:val="center"/>
          </w:tcPr>
          <w:p w:rsidR="0006545A" w:rsidRPr="00B31B2C" w:rsidRDefault="0006545A" w:rsidP="00934C7B">
            <w:pPr>
              <w:jc w:val="center"/>
            </w:pPr>
            <w:r w:rsidRPr="00B31B2C">
              <w:t>97t/h</w:t>
            </w:r>
          </w:p>
        </w:tc>
        <w:tc>
          <w:tcPr>
            <w:tcW w:w="901" w:type="dxa"/>
            <w:vAlign w:val="center"/>
          </w:tcPr>
          <w:p w:rsidR="0006545A" w:rsidRPr="00B31B2C" w:rsidRDefault="0006545A" w:rsidP="00934C7B">
            <w:pPr>
              <w:jc w:val="center"/>
            </w:pPr>
            <w:r w:rsidRPr="00B31B2C">
              <w:t>175 t/h</w:t>
            </w:r>
          </w:p>
        </w:tc>
        <w:tc>
          <w:tcPr>
            <w:tcW w:w="901" w:type="dxa"/>
            <w:vAlign w:val="center"/>
          </w:tcPr>
          <w:p w:rsidR="0006545A" w:rsidRPr="00B31B2C" w:rsidRDefault="0006545A" w:rsidP="00934C7B">
            <w:pPr>
              <w:jc w:val="center"/>
            </w:pPr>
            <w:r w:rsidRPr="00B31B2C">
              <w:t>224 t/h</w:t>
            </w:r>
          </w:p>
        </w:tc>
        <w:tc>
          <w:tcPr>
            <w:tcW w:w="901" w:type="dxa"/>
            <w:vAlign w:val="center"/>
          </w:tcPr>
          <w:p w:rsidR="0006545A" w:rsidRPr="00B31B2C" w:rsidRDefault="0006545A" w:rsidP="00934C7B">
            <w:pPr>
              <w:jc w:val="center"/>
            </w:pPr>
            <w:r w:rsidRPr="00B31B2C">
              <w:t>240 t/h</w:t>
            </w:r>
          </w:p>
        </w:tc>
        <w:tc>
          <w:tcPr>
            <w:tcW w:w="901" w:type="dxa"/>
            <w:vAlign w:val="center"/>
          </w:tcPr>
          <w:p w:rsidR="0006545A" w:rsidRPr="00B31B2C" w:rsidRDefault="0006545A" w:rsidP="00934C7B">
            <w:pPr>
              <w:jc w:val="center"/>
            </w:pPr>
            <w:r w:rsidRPr="00B31B2C">
              <w:t>250 t/h</w:t>
            </w:r>
          </w:p>
        </w:tc>
        <w:tc>
          <w:tcPr>
            <w:tcW w:w="902" w:type="dxa"/>
            <w:vAlign w:val="center"/>
          </w:tcPr>
          <w:p w:rsidR="0006545A" w:rsidRPr="00B31B2C" w:rsidRDefault="0006545A" w:rsidP="00934C7B">
            <w:pPr>
              <w:jc w:val="center"/>
            </w:pPr>
            <w:r w:rsidRPr="00B31B2C">
              <w:t>260 t/h</w:t>
            </w:r>
          </w:p>
        </w:tc>
        <w:tc>
          <w:tcPr>
            <w:tcW w:w="902" w:type="dxa"/>
            <w:vAlign w:val="center"/>
          </w:tcPr>
          <w:p w:rsidR="0006545A" w:rsidRPr="00B31B2C" w:rsidRDefault="0006545A" w:rsidP="00934C7B">
            <w:pPr>
              <w:jc w:val="center"/>
            </w:pPr>
            <w:r w:rsidRPr="00B31B2C">
              <w:t>260 t/h</w:t>
            </w:r>
          </w:p>
        </w:tc>
        <w:tc>
          <w:tcPr>
            <w:tcW w:w="757" w:type="dxa"/>
          </w:tcPr>
          <w:p w:rsidR="0006545A" w:rsidRPr="00B31B2C" w:rsidRDefault="0006545A" w:rsidP="00934C7B"/>
        </w:tc>
      </w:tr>
      <w:tr w:rsidR="0006545A" w:rsidRPr="00B31B2C" w:rsidTr="0006545A">
        <w:trPr>
          <w:trHeight w:val="423"/>
          <w:jc w:val="center"/>
        </w:trPr>
        <w:tc>
          <w:tcPr>
            <w:tcW w:w="1166" w:type="dxa"/>
            <w:vAlign w:val="center"/>
          </w:tcPr>
          <w:p w:rsidR="0006545A" w:rsidRPr="00B31B2C" w:rsidRDefault="0006545A" w:rsidP="00934C7B">
            <w:pPr>
              <w:jc w:val="center"/>
              <w:rPr>
                <w:b/>
              </w:rPr>
            </w:pPr>
            <w:r w:rsidRPr="00B31B2C">
              <w:rPr>
                <w:b/>
              </w:rPr>
              <w:t>GV</w:t>
            </w:r>
          </w:p>
        </w:tc>
        <w:tc>
          <w:tcPr>
            <w:tcW w:w="923" w:type="dxa"/>
            <w:vAlign w:val="center"/>
          </w:tcPr>
          <w:p w:rsidR="0006545A" w:rsidRPr="00B31B2C" w:rsidRDefault="0006545A" w:rsidP="00934C7B">
            <w:pPr>
              <w:jc w:val="center"/>
            </w:pPr>
            <w:r w:rsidRPr="00B31B2C">
              <w:t>78 t/h</w:t>
            </w:r>
          </w:p>
        </w:tc>
        <w:tc>
          <w:tcPr>
            <w:tcW w:w="1095" w:type="dxa"/>
            <w:vAlign w:val="center"/>
          </w:tcPr>
          <w:p w:rsidR="0006545A" w:rsidRPr="00B31B2C" w:rsidRDefault="0006545A" w:rsidP="00934C7B">
            <w:pPr>
              <w:jc w:val="center"/>
            </w:pPr>
            <w:r w:rsidRPr="00B31B2C">
              <w:t>83t/h</w:t>
            </w:r>
          </w:p>
        </w:tc>
        <w:tc>
          <w:tcPr>
            <w:tcW w:w="907" w:type="dxa"/>
            <w:vAlign w:val="center"/>
          </w:tcPr>
          <w:p w:rsidR="0006545A" w:rsidRPr="00B31B2C" w:rsidRDefault="0006545A" w:rsidP="00934C7B">
            <w:pPr>
              <w:jc w:val="center"/>
            </w:pPr>
            <w:r w:rsidRPr="00B31B2C">
              <w:t>121 t/h</w:t>
            </w:r>
          </w:p>
        </w:tc>
        <w:tc>
          <w:tcPr>
            <w:tcW w:w="901" w:type="dxa"/>
            <w:vAlign w:val="center"/>
          </w:tcPr>
          <w:p w:rsidR="0006545A" w:rsidRPr="00B31B2C" w:rsidRDefault="0006545A" w:rsidP="00934C7B">
            <w:pPr>
              <w:jc w:val="center"/>
            </w:pPr>
            <w:r w:rsidRPr="00B31B2C">
              <w:t>206 t/h</w:t>
            </w:r>
          </w:p>
        </w:tc>
        <w:tc>
          <w:tcPr>
            <w:tcW w:w="901" w:type="dxa"/>
            <w:vAlign w:val="center"/>
          </w:tcPr>
          <w:p w:rsidR="0006545A" w:rsidRPr="00B31B2C" w:rsidRDefault="0006545A" w:rsidP="00934C7B">
            <w:pPr>
              <w:jc w:val="center"/>
            </w:pPr>
            <w:r w:rsidRPr="00B31B2C">
              <w:t>283 t/h</w:t>
            </w:r>
          </w:p>
        </w:tc>
        <w:tc>
          <w:tcPr>
            <w:tcW w:w="901" w:type="dxa"/>
            <w:vAlign w:val="center"/>
          </w:tcPr>
          <w:p w:rsidR="0006545A" w:rsidRPr="00B31B2C" w:rsidRDefault="0006545A" w:rsidP="00934C7B">
            <w:pPr>
              <w:jc w:val="center"/>
            </w:pPr>
            <w:r w:rsidRPr="00B31B2C">
              <w:t>320 t/h</w:t>
            </w:r>
          </w:p>
        </w:tc>
        <w:tc>
          <w:tcPr>
            <w:tcW w:w="901" w:type="dxa"/>
            <w:vAlign w:val="center"/>
          </w:tcPr>
          <w:p w:rsidR="0006545A" w:rsidRPr="00B31B2C" w:rsidRDefault="0006545A" w:rsidP="00934C7B">
            <w:pPr>
              <w:jc w:val="center"/>
            </w:pPr>
          </w:p>
        </w:tc>
        <w:tc>
          <w:tcPr>
            <w:tcW w:w="902" w:type="dxa"/>
            <w:vAlign w:val="center"/>
          </w:tcPr>
          <w:p w:rsidR="0006545A" w:rsidRPr="00B31B2C" w:rsidRDefault="0006545A" w:rsidP="00934C7B">
            <w:pPr>
              <w:jc w:val="center"/>
            </w:pPr>
          </w:p>
        </w:tc>
        <w:tc>
          <w:tcPr>
            <w:tcW w:w="902" w:type="dxa"/>
            <w:vAlign w:val="center"/>
          </w:tcPr>
          <w:p w:rsidR="0006545A" w:rsidRPr="00B31B2C" w:rsidRDefault="0006545A" w:rsidP="00934C7B">
            <w:pPr>
              <w:jc w:val="center"/>
            </w:pPr>
          </w:p>
        </w:tc>
        <w:tc>
          <w:tcPr>
            <w:tcW w:w="757" w:type="dxa"/>
          </w:tcPr>
          <w:p w:rsidR="0006545A" w:rsidRPr="00B31B2C" w:rsidRDefault="0006545A" w:rsidP="00934C7B"/>
        </w:tc>
      </w:tr>
    </w:tbl>
    <w:p w:rsidR="0006545A" w:rsidRPr="006C7528" w:rsidRDefault="0006545A" w:rsidP="00143841">
      <w:pPr>
        <w:spacing w:before="120"/>
        <w:ind w:firstLine="425"/>
        <w:rPr>
          <w:i/>
          <w:sz w:val="16"/>
          <w:szCs w:val="16"/>
          <w:u w:val="single"/>
        </w:rPr>
      </w:pPr>
      <w:r>
        <w:rPr>
          <w:i/>
          <w:sz w:val="16"/>
          <w:szCs w:val="16"/>
          <w:u w:val="single"/>
        </w:rPr>
        <w:t xml:space="preserve">* </w:t>
      </w:r>
      <w:r w:rsidRPr="006C7528">
        <w:rPr>
          <w:i/>
          <w:sz w:val="16"/>
          <w:szCs w:val="16"/>
          <w:u w:val="single"/>
        </w:rPr>
        <w:t>Valeur</w:t>
      </w:r>
      <w:r>
        <w:rPr>
          <w:i/>
          <w:sz w:val="16"/>
          <w:szCs w:val="16"/>
          <w:u w:val="single"/>
        </w:rPr>
        <w:t>s</w:t>
      </w:r>
      <w:r w:rsidRPr="006C7528">
        <w:rPr>
          <w:i/>
          <w:sz w:val="16"/>
          <w:szCs w:val="16"/>
          <w:u w:val="single"/>
        </w:rPr>
        <w:t xml:space="preserve"> relevées lors des essais du TVC 4</w:t>
      </w:r>
    </w:p>
    <w:p w:rsidR="0006545A" w:rsidRDefault="0006545A" w:rsidP="0006545A">
      <w:pPr>
        <w:ind w:firstLine="425"/>
        <w:rPr>
          <w:b/>
          <w:i/>
          <w:sz w:val="25"/>
          <w:u w:val="single"/>
        </w:rPr>
      </w:pPr>
    </w:p>
    <w:p w:rsidR="0006545A" w:rsidRDefault="0006545A" w:rsidP="0006545A">
      <w:pPr>
        <w:ind w:firstLine="425"/>
        <w:rPr>
          <w:b/>
          <w:i/>
          <w:sz w:val="25"/>
          <w:u w:val="single"/>
        </w:rPr>
      </w:pPr>
    </w:p>
    <w:p w:rsidR="0006545A" w:rsidRDefault="0006545A" w:rsidP="0006545A">
      <w:pPr>
        <w:ind w:firstLine="425"/>
        <w:rPr>
          <w:b/>
          <w:i/>
          <w:sz w:val="25"/>
          <w:u w:val="single"/>
        </w:rPr>
      </w:pPr>
    </w:p>
    <w:p w:rsidR="0006545A" w:rsidRDefault="0006545A" w:rsidP="0006545A">
      <w:pPr>
        <w:ind w:firstLine="425"/>
        <w:rPr>
          <w:b/>
          <w:i/>
          <w:sz w:val="25"/>
          <w:u w:val="single"/>
        </w:rPr>
      </w:pPr>
    </w:p>
    <w:p w:rsidR="0006545A" w:rsidRDefault="0006545A" w:rsidP="00143841">
      <w:pPr>
        <w:rPr>
          <w:b/>
          <w:i/>
          <w:sz w:val="25"/>
          <w:u w:val="single"/>
        </w:rPr>
      </w:pPr>
    </w:p>
    <w:p w:rsidR="0006545A" w:rsidRDefault="0006545A" w:rsidP="00143841">
      <w:pPr>
        <w:rPr>
          <w:b/>
          <w:i/>
          <w:sz w:val="25"/>
          <w:u w:val="single"/>
        </w:rPr>
      </w:pPr>
      <w:r>
        <w:rPr>
          <w:b/>
          <w:i/>
          <w:sz w:val="25"/>
          <w:u w:val="single"/>
        </w:rPr>
        <w:t>LA TURBINE A VAPEUR</w:t>
      </w:r>
    </w:p>
    <w:p w:rsidR="0006545A" w:rsidRDefault="0006545A" w:rsidP="0006545A">
      <w:pPr>
        <w:ind w:firstLine="426"/>
        <w:rPr>
          <w:b/>
          <w:i/>
          <w:color w:val="000000"/>
          <w:u w:val="single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47"/>
        <w:gridCol w:w="2094"/>
        <w:gridCol w:w="1770"/>
        <w:gridCol w:w="1589"/>
        <w:gridCol w:w="1916"/>
        <w:gridCol w:w="1966"/>
      </w:tblGrid>
      <w:tr w:rsidR="0006545A" w:rsidTr="00934C7B">
        <w:trPr>
          <w:jc w:val="center"/>
        </w:trPr>
        <w:tc>
          <w:tcPr>
            <w:tcW w:w="1384" w:type="dxa"/>
            <w:vAlign w:val="center"/>
          </w:tcPr>
          <w:p w:rsidR="0006545A" w:rsidRDefault="0006545A" w:rsidP="00934C7B">
            <w:pPr>
              <w:numPr>
                <w:ilvl w:val="12"/>
                <w:numId w:val="0"/>
              </w:num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Repère</w:t>
            </w:r>
          </w:p>
        </w:tc>
        <w:tc>
          <w:tcPr>
            <w:tcW w:w="2187" w:type="dxa"/>
            <w:vAlign w:val="center"/>
          </w:tcPr>
          <w:p w:rsidR="0006545A" w:rsidRDefault="0006545A" w:rsidP="00934C7B">
            <w:pPr>
              <w:numPr>
                <w:ilvl w:val="12"/>
                <w:numId w:val="0"/>
              </w:num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Type</w:t>
            </w:r>
          </w:p>
        </w:tc>
        <w:tc>
          <w:tcPr>
            <w:tcW w:w="1836" w:type="dxa"/>
            <w:vAlign w:val="center"/>
          </w:tcPr>
          <w:p w:rsidR="0006545A" w:rsidRDefault="0006545A" w:rsidP="00934C7B">
            <w:pPr>
              <w:numPr>
                <w:ilvl w:val="12"/>
                <w:numId w:val="0"/>
              </w:num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Vitesse de rotation</w:t>
            </w:r>
          </w:p>
        </w:tc>
        <w:tc>
          <w:tcPr>
            <w:tcW w:w="1620" w:type="dxa"/>
            <w:vAlign w:val="center"/>
          </w:tcPr>
          <w:p w:rsidR="0006545A" w:rsidRDefault="0006545A" w:rsidP="00934C7B">
            <w:pPr>
              <w:numPr>
                <w:ilvl w:val="12"/>
                <w:numId w:val="0"/>
              </w:num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Puissance</w:t>
            </w:r>
          </w:p>
        </w:tc>
        <w:tc>
          <w:tcPr>
            <w:tcW w:w="1960" w:type="dxa"/>
            <w:vAlign w:val="center"/>
          </w:tcPr>
          <w:p w:rsidR="0006545A" w:rsidRDefault="0006545A" w:rsidP="00934C7B">
            <w:pPr>
              <w:numPr>
                <w:ilvl w:val="12"/>
                <w:numId w:val="0"/>
              </w:num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Pression et température d’admission</w:t>
            </w:r>
          </w:p>
        </w:tc>
        <w:tc>
          <w:tcPr>
            <w:tcW w:w="2002" w:type="dxa"/>
            <w:vAlign w:val="center"/>
          </w:tcPr>
          <w:p w:rsidR="0006545A" w:rsidRDefault="0006545A" w:rsidP="00934C7B">
            <w:pPr>
              <w:numPr>
                <w:ilvl w:val="12"/>
                <w:numId w:val="0"/>
              </w:num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Echappement</w:t>
            </w:r>
          </w:p>
        </w:tc>
      </w:tr>
      <w:tr w:rsidR="0006545A" w:rsidTr="00934C7B">
        <w:trPr>
          <w:jc w:val="center"/>
        </w:trPr>
        <w:tc>
          <w:tcPr>
            <w:tcW w:w="1384" w:type="dxa"/>
            <w:vAlign w:val="center"/>
          </w:tcPr>
          <w:p w:rsidR="0006545A" w:rsidRDefault="0006545A" w:rsidP="00934C7B">
            <w:pPr>
              <w:numPr>
                <w:ilvl w:val="12"/>
                <w:numId w:val="0"/>
              </w:numPr>
              <w:jc w:val="center"/>
              <w:rPr>
                <w:b/>
                <w:sz w:val="20"/>
              </w:rPr>
            </w:pPr>
          </w:p>
        </w:tc>
        <w:tc>
          <w:tcPr>
            <w:tcW w:w="2187" w:type="dxa"/>
            <w:vAlign w:val="center"/>
          </w:tcPr>
          <w:p w:rsidR="0006545A" w:rsidRDefault="0006545A" w:rsidP="00934C7B">
            <w:pPr>
              <w:numPr>
                <w:ilvl w:val="12"/>
                <w:numId w:val="0"/>
              </w:numPr>
              <w:jc w:val="center"/>
              <w:rPr>
                <w:b/>
                <w:sz w:val="20"/>
              </w:rPr>
            </w:pPr>
          </w:p>
        </w:tc>
        <w:tc>
          <w:tcPr>
            <w:tcW w:w="1836" w:type="dxa"/>
            <w:vAlign w:val="center"/>
          </w:tcPr>
          <w:p w:rsidR="0006545A" w:rsidRDefault="0006545A" w:rsidP="00934C7B">
            <w:pPr>
              <w:numPr>
                <w:ilvl w:val="12"/>
                <w:numId w:val="0"/>
              </w:numPr>
              <w:jc w:val="center"/>
              <w:rPr>
                <w:b/>
                <w:sz w:val="20"/>
              </w:rPr>
            </w:pPr>
          </w:p>
        </w:tc>
        <w:tc>
          <w:tcPr>
            <w:tcW w:w="1620" w:type="dxa"/>
            <w:vAlign w:val="center"/>
          </w:tcPr>
          <w:p w:rsidR="0006545A" w:rsidRDefault="0006545A" w:rsidP="00934C7B">
            <w:pPr>
              <w:numPr>
                <w:ilvl w:val="12"/>
                <w:numId w:val="0"/>
              </w:numPr>
              <w:jc w:val="center"/>
              <w:rPr>
                <w:b/>
                <w:sz w:val="20"/>
              </w:rPr>
            </w:pPr>
          </w:p>
        </w:tc>
        <w:tc>
          <w:tcPr>
            <w:tcW w:w="1960" w:type="dxa"/>
            <w:vAlign w:val="center"/>
          </w:tcPr>
          <w:p w:rsidR="0006545A" w:rsidRDefault="0006545A" w:rsidP="00934C7B">
            <w:pPr>
              <w:numPr>
                <w:ilvl w:val="12"/>
                <w:numId w:val="0"/>
              </w:numPr>
              <w:jc w:val="center"/>
              <w:rPr>
                <w:b/>
                <w:sz w:val="20"/>
              </w:rPr>
            </w:pPr>
          </w:p>
        </w:tc>
        <w:tc>
          <w:tcPr>
            <w:tcW w:w="2002" w:type="dxa"/>
            <w:vAlign w:val="center"/>
          </w:tcPr>
          <w:p w:rsidR="0006545A" w:rsidRDefault="0006545A" w:rsidP="00934C7B">
            <w:pPr>
              <w:numPr>
                <w:ilvl w:val="12"/>
                <w:numId w:val="0"/>
              </w:numPr>
              <w:jc w:val="center"/>
              <w:rPr>
                <w:b/>
                <w:sz w:val="20"/>
              </w:rPr>
            </w:pPr>
          </w:p>
        </w:tc>
      </w:tr>
      <w:tr w:rsidR="0006545A" w:rsidTr="00934C7B">
        <w:trPr>
          <w:jc w:val="center"/>
        </w:trPr>
        <w:tc>
          <w:tcPr>
            <w:tcW w:w="1384" w:type="dxa"/>
            <w:vAlign w:val="center"/>
          </w:tcPr>
          <w:p w:rsidR="0006545A" w:rsidRDefault="0006545A" w:rsidP="00934C7B">
            <w:pPr>
              <w:numPr>
                <w:ilvl w:val="12"/>
                <w:numId w:val="0"/>
              </w:num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TVC -00</w:t>
            </w:r>
          </w:p>
        </w:tc>
        <w:tc>
          <w:tcPr>
            <w:tcW w:w="2187" w:type="dxa"/>
            <w:vAlign w:val="center"/>
          </w:tcPr>
          <w:p w:rsidR="0006545A" w:rsidRDefault="0006545A" w:rsidP="00934C7B">
            <w:pPr>
              <w:numPr>
                <w:ilvl w:val="12"/>
                <w:numId w:val="0"/>
              </w:num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KKK CF 5 D</w:t>
            </w:r>
          </w:p>
          <w:p w:rsidR="0006545A" w:rsidRDefault="0006545A" w:rsidP="00934C7B">
            <w:pPr>
              <w:numPr>
                <w:ilvl w:val="12"/>
                <w:numId w:val="0"/>
              </w:num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Turbine à action mono disque à 2 étages</w:t>
            </w:r>
          </w:p>
        </w:tc>
        <w:tc>
          <w:tcPr>
            <w:tcW w:w="1836" w:type="dxa"/>
            <w:vAlign w:val="center"/>
          </w:tcPr>
          <w:p w:rsidR="0006545A" w:rsidRDefault="0006545A" w:rsidP="00934C7B">
            <w:pPr>
              <w:numPr>
                <w:ilvl w:val="12"/>
                <w:numId w:val="0"/>
              </w:num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8500 max. 9350 t/mn</w:t>
            </w:r>
          </w:p>
        </w:tc>
        <w:tc>
          <w:tcPr>
            <w:tcW w:w="1620" w:type="dxa"/>
            <w:vAlign w:val="center"/>
          </w:tcPr>
          <w:p w:rsidR="0006545A" w:rsidRDefault="0006545A" w:rsidP="00934C7B">
            <w:pPr>
              <w:numPr>
                <w:ilvl w:val="12"/>
                <w:numId w:val="0"/>
              </w:num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730 </w:t>
            </w:r>
            <w:proofErr w:type="spellStart"/>
            <w:r>
              <w:rPr>
                <w:b/>
                <w:sz w:val="20"/>
              </w:rPr>
              <w:t>kw</w:t>
            </w:r>
            <w:proofErr w:type="spellEnd"/>
            <w:r>
              <w:rPr>
                <w:b/>
                <w:sz w:val="20"/>
              </w:rPr>
              <w:t xml:space="preserve"> max 800</w:t>
            </w:r>
          </w:p>
        </w:tc>
        <w:tc>
          <w:tcPr>
            <w:tcW w:w="1960" w:type="dxa"/>
            <w:vAlign w:val="center"/>
          </w:tcPr>
          <w:p w:rsidR="0006545A" w:rsidRDefault="0006545A" w:rsidP="00934C7B">
            <w:pPr>
              <w:numPr>
                <w:ilvl w:val="12"/>
                <w:numId w:val="0"/>
              </w:num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80 bars 475°C</w:t>
            </w:r>
          </w:p>
        </w:tc>
        <w:tc>
          <w:tcPr>
            <w:tcW w:w="2002" w:type="dxa"/>
            <w:vAlign w:val="center"/>
          </w:tcPr>
          <w:p w:rsidR="0006545A" w:rsidRDefault="0006545A" w:rsidP="00934C7B">
            <w:pPr>
              <w:numPr>
                <w:ilvl w:val="12"/>
                <w:numId w:val="0"/>
              </w:numPr>
              <w:tabs>
                <w:tab w:val="left" w:pos="1245"/>
              </w:tabs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3.5 bars</w:t>
            </w:r>
          </w:p>
        </w:tc>
      </w:tr>
    </w:tbl>
    <w:p w:rsidR="0006545A" w:rsidRDefault="0006545A" w:rsidP="0006545A"/>
    <w:p w:rsidR="0006545A" w:rsidRDefault="0006545A" w:rsidP="00143841">
      <w:pPr>
        <w:pStyle w:val="Normalcentr"/>
        <w:ind w:left="0" w:firstLine="0"/>
        <w:rPr>
          <w:color w:val="000000"/>
        </w:rPr>
      </w:pPr>
      <w:r>
        <w:rPr>
          <w:color w:val="000000"/>
        </w:rPr>
        <w:t xml:space="preserve">L’arbre de sortie de la turbine attaque un réducteur dont le coefficient de réduction est de 8.5 fois </w:t>
      </w:r>
    </w:p>
    <w:p w:rsidR="0006545A" w:rsidRPr="00BD06E3" w:rsidRDefault="0006545A" w:rsidP="00143841">
      <w:pPr>
        <w:pStyle w:val="Normalcentr"/>
        <w:ind w:left="0" w:firstLine="0"/>
        <w:rPr>
          <w:color w:val="000000"/>
        </w:rPr>
      </w:pPr>
    </w:p>
    <w:p w:rsidR="0006545A" w:rsidRDefault="0006545A" w:rsidP="00143841">
      <w:pPr>
        <w:ind w:right="283"/>
        <w:rPr>
          <w:color w:val="000000"/>
        </w:rPr>
      </w:pPr>
      <w:r w:rsidRPr="00BD06E3">
        <w:rPr>
          <w:color w:val="000000"/>
        </w:rPr>
        <w:t>Cette turb</w:t>
      </w:r>
      <w:r>
        <w:rPr>
          <w:color w:val="000000"/>
        </w:rPr>
        <w:t>omachine</w:t>
      </w:r>
      <w:r w:rsidRPr="00BD06E3">
        <w:rPr>
          <w:color w:val="000000"/>
        </w:rPr>
        <w:t xml:space="preserve"> est équipée de :</w:t>
      </w:r>
    </w:p>
    <w:p w:rsidR="0006545A" w:rsidRPr="00BD06E3" w:rsidRDefault="0006545A" w:rsidP="0006545A">
      <w:pPr>
        <w:ind w:left="851" w:right="283"/>
        <w:rPr>
          <w:color w:val="000000"/>
        </w:rPr>
      </w:pPr>
    </w:p>
    <w:p w:rsidR="0006545A" w:rsidRPr="00BD06E3" w:rsidRDefault="0006545A" w:rsidP="00143841">
      <w:pPr>
        <w:numPr>
          <w:ilvl w:val="2"/>
          <w:numId w:val="34"/>
        </w:numPr>
        <w:tabs>
          <w:tab w:val="clear" w:pos="2345"/>
          <w:tab w:val="num" w:pos="1276"/>
          <w:tab w:val="left" w:pos="10466"/>
        </w:tabs>
        <w:ind w:left="1134" w:right="-24"/>
        <w:rPr>
          <w:color w:val="000000"/>
        </w:rPr>
      </w:pPr>
      <w:r w:rsidRPr="00BD06E3">
        <w:rPr>
          <w:color w:val="000000"/>
        </w:rPr>
        <w:t>De deux pompes à huile attelées, l’une entrainée par la turbine l’autre par le réducteur.</w:t>
      </w:r>
    </w:p>
    <w:p w:rsidR="0006545A" w:rsidRPr="00BD06E3" w:rsidRDefault="0006545A" w:rsidP="00143841">
      <w:pPr>
        <w:numPr>
          <w:ilvl w:val="2"/>
          <w:numId w:val="34"/>
        </w:numPr>
        <w:tabs>
          <w:tab w:val="clear" w:pos="2345"/>
          <w:tab w:val="num" w:pos="1276"/>
          <w:tab w:val="left" w:pos="10466"/>
        </w:tabs>
        <w:ind w:left="1134" w:right="-24"/>
        <w:rPr>
          <w:color w:val="000000"/>
        </w:rPr>
      </w:pPr>
      <w:r w:rsidRPr="00BD06E3">
        <w:rPr>
          <w:color w:val="000000"/>
        </w:rPr>
        <w:t>La première fourni l’huile de régulation l’autre l’huile de graissage. Ces circuits sont équipés de soupapes de décharge vers la caisse</w:t>
      </w:r>
    </w:p>
    <w:p w:rsidR="0006545A" w:rsidRPr="00BD06E3" w:rsidRDefault="0006545A" w:rsidP="00143841">
      <w:pPr>
        <w:numPr>
          <w:ilvl w:val="2"/>
          <w:numId w:val="34"/>
        </w:numPr>
        <w:tabs>
          <w:tab w:val="clear" w:pos="2345"/>
          <w:tab w:val="num" w:pos="1276"/>
          <w:tab w:val="left" w:pos="10466"/>
        </w:tabs>
        <w:ind w:left="1134" w:right="-24"/>
        <w:rPr>
          <w:color w:val="000000"/>
        </w:rPr>
      </w:pPr>
      <w:r w:rsidRPr="00BD06E3">
        <w:rPr>
          <w:color w:val="000000"/>
        </w:rPr>
        <w:t>L’huile de régulation ne traverse pas le réfrigérant</w:t>
      </w:r>
    </w:p>
    <w:p w:rsidR="0006545A" w:rsidRPr="00BD06E3" w:rsidRDefault="0006545A" w:rsidP="00143841">
      <w:pPr>
        <w:numPr>
          <w:ilvl w:val="2"/>
          <w:numId w:val="34"/>
        </w:numPr>
        <w:tabs>
          <w:tab w:val="clear" w:pos="2345"/>
          <w:tab w:val="num" w:pos="1276"/>
          <w:tab w:val="left" w:pos="10466"/>
        </w:tabs>
        <w:ind w:left="1134" w:right="-24"/>
        <w:rPr>
          <w:color w:val="000000"/>
        </w:rPr>
      </w:pPr>
      <w:r w:rsidRPr="00BD06E3">
        <w:rPr>
          <w:color w:val="000000"/>
        </w:rPr>
        <w:t>D’une pompe à huile  auxiliaire électrique. Elle est utilisé</w:t>
      </w:r>
      <w:r>
        <w:rPr>
          <w:color w:val="000000"/>
        </w:rPr>
        <w:t>e</w:t>
      </w:r>
      <w:r w:rsidRPr="00BD06E3">
        <w:rPr>
          <w:color w:val="000000"/>
        </w:rPr>
        <w:t xml:space="preserve"> au démarrage</w:t>
      </w:r>
      <w:r>
        <w:rPr>
          <w:color w:val="000000"/>
        </w:rPr>
        <w:t>. D</w:t>
      </w:r>
      <w:r w:rsidRPr="00BD06E3">
        <w:rPr>
          <w:color w:val="000000"/>
        </w:rPr>
        <w:t>ans cette phase elle alimente à la fois le circuit d’huile de graissage et de régulation</w:t>
      </w:r>
    </w:p>
    <w:p w:rsidR="0006545A" w:rsidRPr="00BD06E3" w:rsidRDefault="0006545A" w:rsidP="00143841">
      <w:pPr>
        <w:numPr>
          <w:ilvl w:val="2"/>
          <w:numId w:val="34"/>
        </w:numPr>
        <w:tabs>
          <w:tab w:val="clear" w:pos="2345"/>
          <w:tab w:val="num" w:pos="1276"/>
          <w:tab w:val="left" w:pos="10466"/>
        </w:tabs>
        <w:ind w:left="1134" w:right="-24"/>
        <w:rPr>
          <w:color w:val="000000"/>
        </w:rPr>
      </w:pPr>
      <w:r w:rsidRPr="00BD06E3">
        <w:rPr>
          <w:color w:val="000000"/>
        </w:rPr>
        <w:t>D’un coup de point d’arrêt d’urgence</w:t>
      </w:r>
    </w:p>
    <w:p w:rsidR="0006545A" w:rsidRPr="00BD06E3" w:rsidRDefault="0006545A" w:rsidP="00143841">
      <w:pPr>
        <w:numPr>
          <w:ilvl w:val="2"/>
          <w:numId w:val="34"/>
        </w:numPr>
        <w:tabs>
          <w:tab w:val="clear" w:pos="2345"/>
          <w:tab w:val="num" w:pos="1276"/>
          <w:tab w:val="left" w:pos="10466"/>
        </w:tabs>
        <w:ind w:left="1134" w:right="-24"/>
        <w:rPr>
          <w:color w:val="000000"/>
        </w:rPr>
      </w:pPr>
      <w:r w:rsidRPr="00BD06E3">
        <w:rPr>
          <w:color w:val="000000"/>
        </w:rPr>
        <w:t>D’un déclencheur de survitesse</w:t>
      </w:r>
    </w:p>
    <w:p w:rsidR="0006545A" w:rsidRPr="00BD06E3" w:rsidRDefault="0006545A" w:rsidP="00143841">
      <w:pPr>
        <w:numPr>
          <w:ilvl w:val="2"/>
          <w:numId w:val="34"/>
        </w:numPr>
        <w:tabs>
          <w:tab w:val="clear" w:pos="2345"/>
          <w:tab w:val="num" w:pos="1276"/>
          <w:tab w:val="left" w:pos="10466"/>
        </w:tabs>
        <w:ind w:left="1134" w:right="-24"/>
        <w:rPr>
          <w:color w:val="000000"/>
        </w:rPr>
      </w:pPr>
      <w:r w:rsidRPr="00BD06E3">
        <w:rPr>
          <w:color w:val="000000"/>
        </w:rPr>
        <w:t xml:space="preserve">D’un régulateur de vitesse électronique et un convertisseur électro-hydraulique qui permettent de contrôler la vitesse de la machine. La lecture de vitesse est réalisée par deux détecteurs de proximité et d’une roue à créneaux </w:t>
      </w:r>
    </w:p>
    <w:p w:rsidR="0006545A" w:rsidRDefault="0006545A" w:rsidP="00143841">
      <w:pPr>
        <w:numPr>
          <w:ilvl w:val="2"/>
          <w:numId w:val="34"/>
        </w:numPr>
        <w:tabs>
          <w:tab w:val="clear" w:pos="2345"/>
          <w:tab w:val="num" w:pos="1276"/>
          <w:tab w:val="left" w:pos="10466"/>
        </w:tabs>
        <w:ind w:left="1134" w:right="-24"/>
        <w:rPr>
          <w:color w:val="000000"/>
        </w:rPr>
      </w:pPr>
      <w:r w:rsidRPr="00BD06E3">
        <w:rPr>
          <w:color w:val="000000"/>
        </w:rPr>
        <w:t>D’un réfrigérant d’huile alimenté en eau de mer</w:t>
      </w:r>
    </w:p>
    <w:p w:rsidR="0006545A" w:rsidRPr="00BD06E3" w:rsidRDefault="0006545A" w:rsidP="00143841">
      <w:pPr>
        <w:numPr>
          <w:ilvl w:val="2"/>
          <w:numId w:val="34"/>
        </w:numPr>
        <w:tabs>
          <w:tab w:val="clear" w:pos="2345"/>
          <w:tab w:val="num" w:pos="1276"/>
          <w:tab w:val="left" w:pos="10466"/>
        </w:tabs>
        <w:ind w:left="1134" w:right="-24"/>
        <w:rPr>
          <w:color w:val="000000"/>
        </w:rPr>
      </w:pPr>
      <w:r>
        <w:rPr>
          <w:color w:val="000000"/>
        </w:rPr>
        <w:t>D’un déclencheur hydraulique qui mesure la pression d’huile de graissage.</w:t>
      </w:r>
    </w:p>
    <w:p w:rsidR="0006545A" w:rsidRPr="00BD06E3" w:rsidRDefault="0006545A" w:rsidP="00143841">
      <w:pPr>
        <w:numPr>
          <w:ilvl w:val="2"/>
          <w:numId w:val="34"/>
        </w:numPr>
        <w:tabs>
          <w:tab w:val="clear" w:pos="2345"/>
          <w:tab w:val="num" w:pos="1276"/>
          <w:tab w:val="left" w:pos="10466"/>
        </w:tabs>
        <w:ind w:left="1134" w:right="-24"/>
        <w:rPr>
          <w:color w:val="000000"/>
        </w:rPr>
      </w:pPr>
      <w:r w:rsidRPr="00BD06E3">
        <w:rPr>
          <w:color w:val="000000"/>
        </w:rPr>
        <w:t>D’un tachymètre local et d’un second électrique dont la mesure arrive sur le SNCC</w:t>
      </w:r>
    </w:p>
    <w:p w:rsidR="0006545A" w:rsidRPr="00BD06E3" w:rsidRDefault="0006545A" w:rsidP="00143841">
      <w:pPr>
        <w:numPr>
          <w:ilvl w:val="2"/>
          <w:numId w:val="34"/>
        </w:numPr>
        <w:tabs>
          <w:tab w:val="clear" w:pos="2345"/>
          <w:tab w:val="num" w:pos="1276"/>
          <w:tab w:val="left" w:pos="10466"/>
        </w:tabs>
        <w:ind w:left="1134" w:right="-24"/>
        <w:rPr>
          <w:color w:val="000000"/>
        </w:rPr>
      </w:pPr>
      <w:r w:rsidRPr="00BD06E3">
        <w:rPr>
          <w:color w:val="000000"/>
        </w:rPr>
        <w:t>De  deux filtres à huile permutables en marche</w:t>
      </w:r>
    </w:p>
    <w:p w:rsidR="0006545A" w:rsidRPr="00BD06E3" w:rsidRDefault="0006545A" w:rsidP="0006545A">
      <w:pPr>
        <w:ind w:left="851" w:right="283" w:firstLine="283"/>
        <w:rPr>
          <w:color w:val="000000"/>
        </w:rPr>
      </w:pPr>
    </w:p>
    <w:p w:rsidR="0006545A" w:rsidRPr="00BD06E3" w:rsidRDefault="0006545A" w:rsidP="00143841">
      <w:pPr>
        <w:ind w:right="283"/>
        <w:rPr>
          <w:color w:val="000000"/>
        </w:rPr>
      </w:pPr>
      <w:r w:rsidRPr="00BD06E3">
        <w:rPr>
          <w:color w:val="000000"/>
        </w:rPr>
        <w:t>L’huile utilisée est de la THB 46</w:t>
      </w:r>
    </w:p>
    <w:p w:rsidR="0006545A" w:rsidRPr="00BD06E3" w:rsidRDefault="0006545A" w:rsidP="00143841">
      <w:pPr>
        <w:ind w:right="283"/>
        <w:rPr>
          <w:color w:val="000000"/>
        </w:rPr>
      </w:pPr>
      <w:r>
        <w:rPr>
          <w:color w:val="000000"/>
        </w:rPr>
        <w:t>La</w:t>
      </w:r>
      <w:r w:rsidRPr="00BD06E3">
        <w:rPr>
          <w:color w:val="000000"/>
        </w:rPr>
        <w:t xml:space="preserve"> pompe électrique assure le pré-graissage et permet le démarrage de la machine.</w:t>
      </w:r>
    </w:p>
    <w:p w:rsidR="0006545A" w:rsidRPr="00BD06E3" w:rsidRDefault="0006545A" w:rsidP="00143841">
      <w:pPr>
        <w:ind w:right="283"/>
        <w:rPr>
          <w:color w:val="000000"/>
        </w:rPr>
      </w:pPr>
      <w:r w:rsidRPr="00BD06E3">
        <w:rPr>
          <w:color w:val="000000"/>
        </w:rPr>
        <w:t>Dés que la turbine est en service, les pompes attelées prennent le relais. Dés que la vitesse</w:t>
      </w:r>
      <w:r>
        <w:rPr>
          <w:color w:val="000000"/>
        </w:rPr>
        <w:t xml:space="preserve"> de la turbine</w:t>
      </w:r>
      <w:r w:rsidRPr="00BD06E3">
        <w:rPr>
          <w:color w:val="000000"/>
        </w:rPr>
        <w:t xml:space="preserve"> du ventilateur est attei</w:t>
      </w:r>
      <w:r>
        <w:rPr>
          <w:color w:val="000000"/>
        </w:rPr>
        <w:t>nte l’opérateur lâche le bouton</w:t>
      </w:r>
      <w:r w:rsidRPr="00BD06E3">
        <w:rPr>
          <w:color w:val="000000"/>
        </w:rPr>
        <w:t xml:space="preserve"> et la pompe s’arrête.</w:t>
      </w:r>
    </w:p>
    <w:p w:rsidR="0006545A" w:rsidRPr="00BD06E3" w:rsidRDefault="0006545A" w:rsidP="0006545A">
      <w:pPr>
        <w:ind w:left="851" w:right="283"/>
        <w:rPr>
          <w:color w:val="000000"/>
        </w:rPr>
      </w:pPr>
    </w:p>
    <w:p w:rsidR="0006545A" w:rsidRPr="00BD06E3" w:rsidRDefault="0006545A" w:rsidP="00143841">
      <w:pPr>
        <w:ind w:right="283"/>
        <w:rPr>
          <w:color w:val="000000"/>
        </w:rPr>
      </w:pPr>
      <w:r w:rsidRPr="00BD06E3">
        <w:rPr>
          <w:color w:val="000000"/>
        </w:rPr>
        <w:t>La pression normale  d’huile de graissage est de 1 bar  le seuil de déclenchement de la machine est de 0.5 bar, celle de régulation égale à 10 bars.</w:t>
      </w:r>
    </w:p>
    <w:p w:rsidR="0006545A" w:rsidRPr="00BD06E3" w:rsidRDefault="0006545A" w:rsidP="00143841">
      <w:pPr>
        <w:ind w:right="283"/>
        <w:rPr>
          <w:color w:val="000000"/>
        </w:rPr>
      </w:pPr>
      <w:r w:rsidRPr="00BD06E3">
        <w:rPr>
          <w:color w:val="000000"/>
        </w:rPr>
        <w:t>La température normale de l’huile est de 45° maximum 70°</w:t>
      </w:r>
    </w:p>
    <w:p w:rsidR="0006545A" w:rsidRDefault="0006545A" w:rsidP="00143841">
      <w:pPr>
        <w:ind w:right="283"/>
        <w:rPr>
          <w:color w:val="000000"/>
        </w:rPr>
      </w:pPr>
      <w:r w:rsidRPr="00BD06E3">
        <w:rPr>
          <w:color w:val="000000"/>
        </w:rPr>
        <w:t>La température maximum de fonctionnement d’un palier est de 95°.</w:t>
      </w:r>
    </w:p>
    <w:p w:rsidR="00F7217E" w:rsidRDefault="00F7217E" w:rsidP="00143841">
      <w:pPr>
        <w:ind w:right="283"/>
        <w:rPr>
          <w:b/>
          <w:i/>
          <w:sz w:val="25"/>
          <w:u w:val="single"/>
        </w:rPr>
      </w:pPr>
    </w:p>
    <w:p w:rsidR="0006545A" w:rsidRDefault="0006545A" w:rsidP="00F7217E">
      <w:pPr>
        <w:spacing w:after="120"/>
        <w:rPr>
          <w:b/>
          <w:i/>
        </w:rPr>
      </w:pPr>
      <w:r>
        <w:rPr>
          <w:b/>
          <w:i/>
          <w:sz w:val="25"/>
          <w:u w:val="single"/>
        </w:rPr>
        <w:t>LE MOTEUR ELECTRIQUE:</w:t>
      </w:r>
    </w:p>
    <w:p w:rsidR="00934C7B" w:rsidRDefault="0006545A" w:rsidP="0006545A">
      <w:r w:rsidRPr="00676B88">
        <w:t>Ce moteur est à double enroulement il peut ainsi tourner à deux vitesses différentes</w:t>
      </w:r>
    </w:p>
    <w:tbl>
      <w:tblPr>
        <w:tblpPr w:leftFromText="180" w:rightFromText="180" w:vertAnchor="text" w:horzAnchor="margin" w:tblpY="-5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75"/>
        <w:gridCol w:w="1636"/>
        <w:gridCol w:w="1787"/>
        <w:gridCol w:w="1823"/>
        <w:gridCol w:w="1877"/>
        <w:gridCol w:w="1784"/>
      </w:tblGrid>
      <w:tr w:rsidR="00934C7B" w:rsidTr="00934C7B">
        <w:trPr>
          <w:trHeight w:val="415"/>
        </w:trPr>
        <w:tc>
          <w:tcPr>
            <w:tcW w:w="1837" w:type="dxa"/>
            <w:vAlign w:val="center"/>
          </w:tcPr>
          <w:p w:rsidR="00934C7B" w:rsidRDefault="00934C7B" w:rsidP="00934C7B">
            <w:pPr>
              <w:jc w:val="center"/>
              <w:rPr>
                <w:b/>
                <w:iCs/>
                <w:sz w:val="20"/>
              </w:rPr>
            </w:pPr>
            <w:r>
              <w:rPr>
                <w:b/>
                <w:iCs/>
                <w:sz w:val="20"/>
              </w:rPr>
              <w:t>Repère</w:t>
            </w:r>
          </w:p>
        </w:tc>
        <w:tc>
          <w:tcPr>
            <w:tcW w:w="1657" w:type="dxa"/>
            <w:vAlign w:val="center"/>
          </w:tcPr>
          <w:p w:rsidR="00934C7B" w:rsidRDefault="00934C7B" w:rsidP="00934C7B">
            <w:pPr>
              <w:jc w:val="center"/>
              <w:rPr>
                <w:b/>
                <w:iCs/>
                <w:sz w:val="20"/>
              </w:rPr>
            </w:pPr>
            <w:r>
              <w:rPr>
                <w:b/>
                <w:iCs/>
                <w:sz w:val="20"/>
              </w:rPr>
              <w:t>Type</w:t>
            </w:r>
          </w:p>
        </w:tc>
        <w:tc>
          <w:tcPr>
            <w:tcW w:w="1848" w:type="dxa"/>
            <w:vAlign w:val="center"/>
          </w:tcPr>
          <w:p w:rsidR="00934C7B" w:rsidRDefault="00934C7B" w:rsidP="00934C7B">
            <w:pPr>
              <w:jc w:val="center"/>
              <w:rPr>
                <w:b/>
                <w:iCs/>
                <w:sz w:val="20"/>
              </w:rPr>
            </w:pPr>
            <w:r>
              <w:rPr>
                <w:b/>
                <w:iCs/>
                <w:sz w:val="20"/>
              </w:rPr>
              <w:t>tension</w:t>
            </w:r>
          </w:p>
        </w:tc>
        <w:tc>
          <w:tcPr>
            <w:tcW w:w="1878" w:type="dxa"/>
            <w:vAlign w:val="center"/>
          </w:tcPr>
          <w:p w:rsidR="00934C7B" w:rsidRDefault="00934C7B" w:rsidP="00934C7B">
            <w:pPr>
              <w:jc w:val="center"/>
              <w:rPr>
                <w:b/>
                <w:iCs/>
                <w:sz w:val="20"/>
              </w:rPr>
            </w:pPr>
            <w:r>
              <w:rPr>
                <w:b/>
                <w:iCs/>
                <w:sz w:val="20"/>
              </w:rPr>
              <w:t>Intensité</w:t>
            </w:r>
          </w:p>
        </w:tc>
        <w:tc>
          <w:tcPr>
            <w:tcW w:w="1924" w:type="dxa"/>
            <w:vAlign w:val="center"/>
          </w:tcPr>
          <w:p w:rsidR="00934C7B" w:rsidRDefault="00934C7B" w:rsidP="00934C7B">
            <w:pPr>
              <w:jc w:val="center"/>
              <w:rPr>
                <w:b/>
                <w:iCs/>
                <w:sz w:val="20"/>
              </w:rPr>
            </w:pPr>
            <w:r>
              <w:rPr>
                <w:b/>
                <w:iCs/>
                <w:sz w:val="20"/>
              </w:rPr>
              <w:t>Puissance</w:t>
            </w:r>
          </w:p>
        </w:tc>
        <w:tc>
          <w:tcPr>
            <w:tcW w:w="1845" w:type="dxa"/>
            <w:vAlign w:val="center"/>
          </w:tcPr>
          <w:p w:rsidR="00934C7B" w:rsidRDefault="00934C7B" w:rsidP="00934C7B">
            <w:pPr>
              <w:jc w:val="center"/>
              <w:rPr>
                <w:b/>
                <w:iCs/>
                <w:sz w:val="20"/>
              </w:rPr>
            </w:pPr>
            <w:r>
              <w:rPr>
                <w:b/>
                <w:iCs/>
                <w:sz w:val="20"/>
              </w:rPr>
              <w:t>Vitesse</w:t>
            </w:r>
          </w:p>
        </w:tc>
      </w:tr>
      <w:tr w:rsidR="00934C7B" w:rsidTr="00934C7B">
        <w:trPr>
          <w:trHeight w:val="446"/>
        </w:trPr>
        <w:tc>
          <w:tcPr>
            <w:tcW w:w="1837" w:type="dxa"/>
            <w:vAlign w:val="center"/>
          </w:tcPr>
          <w:p w:rsidR="00934C7B" w:rsidRDefault="00934C7B" w:rsidP="00934C7B">
            <w:pPr>
              <w:jc w:val="center"/>
              <w:rPr>
                <w:b/>
                <w:iCs/>
                <w:sz w:val="20"/>
              </w:rPr>
            </w:pPr>
            <w:r>
              <w:rPr>
                <w:b/>
                <w:iCs/>
                <w:sz w:val="20"/>
              </w:rPr>
              <w:t xml:space="preserve">NC   </w:t>
            </w:r>
            <w:r>
              <w:rPr>
                <w:b/>
                <w:iCs/>
                <w:sz w:val="20"/>
              </w:rPr>
              <w:softHyphen/>
              <w:t>– 02 PV</w:t>
            </w:r>
          </w:p>
        </w:tc>
        <w:tc>
          <w:tcPr>
            <w:tcW w:w="1657" w:type="dxa"/>
            <w:vAlign w:val="center"/>
          </w:tcPr>
          <w:p w:rsidR="00934C7B" w:rsidRDefault="00934C7B" w:rsidP="00934C7B">
            <w:pPr>
              <w:jc w:val="center"/>
              <w:rPr>
                <w:b/>
                <w:iCs/>
                <w:sz w:val="20"/>
                <w:lang w:val="en-GB"/>
              </w:rPr>
            </w:pPr>
            <w:proofErr w:type="spellStart"/>
            <w:r w:rsidRPr="009E0110">
              <w:rPr>
                <w:b/>
                <w:iCs/>
                <w:sz w:val="20"/>
              </w:rPr>
              <w:t>asynch</w:t>
            </w:r>
            <w:r>
              <w:rPr>
                <w:b/>
                <w:iCs/>
                <w:sz w:val="20"/>
                <w:lang w:val="en-GB"/>
              </w:rPr>
              <w:t>rone</w:t>
            </w:r>
            <w:proofErr w:type="spellEnd"/>
          </w:p>
        </w:tc>
        <w:tc>
          <w:tcPr>
            <w:tcW w:w="1848" w:type="dxa"/>
            <w:vAlign w:val="center"/>
          </w:tcPr>
          <w:p w:rsidR="00934C7B" w:rsidRDefault="00934C7B" w:rsidP="00934C7B">
            <w:pPr>
              <w:jc w:val="center"/>
              <w:rPr>
                <w:b/>
                <w:iCs/>
                <w:sz w:val="20"/>
                <w:lang w:val="en-GB"/>
              </w:rPr>
            </w:pPr>
            <w:r>
              <w:rPr>
                <w:b/>
                <w:iCs/>
                <w:sz w:val="20"/>
                <w:lang w:val="en-GB"/>
              </w:rPr>
              <w:t>3000 v</w:t>
            </w:r>
          </w:p>
        </w:tc>
        <w:tc>
          <w:tcPr>
            <w:tcW w:w="1878" w:type="dxa"/>
            <w:vAlign w:val="center"/>
          </w:tcPr>
          <w:p w:rsidR="00934C7B" w:rsidRDefault="00934C7B" w:rsidP="00934C7B">
            <w:pPr>
              <w:jc w:val="center"/>
              <w:rPr>
                <w:b/>
                <w:iCs/>
                <w:sz w:val="20"/>
                <w:lang w:val="en-GB"/>
              </w:rPr>
            </w:pPr>
            <w:r>
              <w:rPr>
                <w:b/>
                <w:iCs/>
                <w:sz w:val="20"/>
                <w:lang w:val="en-GB"/>
              </w:rPr>
              <w:t>100 A</w:t>
            </w:r>
          </w:p>
        </w:tc>
        <w:tc>
          <w:tcPr>
            <w:tcW w:w="1924" w:type="dxa"/>
            <w:vAlign w:val="center"/>
          </w:tcPr>
          <w:p w:rsidR="00934C7B" w:rsidRDefault="00934C7B" w:rsidP="00934C7B">
            <w:pPr>
              <w:jc w:val="center"/>
              <w:rPr>
                <w:b/>
                <w:iCs/>
                <w:sz w:val="20"/>
                <w:lang w:val="en-GB"/>
              </w:rPr>
            </w:pPr>
            <w:r>
              <w:rPr>
                <w:b/>
                <w:iCs/>
                <w:sz w:val="20"/>
                <w:lang w:val="en-GB"/>
              </w:rPr>
              <w:t>400 Kw</w:t>
            </w:r>
          </w:p>
        </w:tc>
        <w:tc>
          <w:tcPr>
            <w:tcW w:w="1845" w:type="dxa"/>
            <w:vAlign w:val="center"/>
          </w:tcPr>
          <w:p w:rsidR="00934C7B" w:rsidRDefault="00934C7B" w:rsidP="00934C7B">
            <w:pPr>
              <w:jc w:val="center"/>
              <w:rPr>
                <w:b/>
                <w:iCs/>
                <w:sz w:val="20"/>
                <w:lang w:val="fr-CA"/>
              </w:rPr>
            </w:pPr>
            <w:r>
              <w:rPr>
                <w:b/>
                <w:iCs/>
                <w:sz w:val="20"/>
                <w:lang w:val="fr-CA"/>
              </w:rPr>
              <w:t>750 t/mn</w:t>
            </w:r>
          </w:p>
        </w:tc>
      </w:tr>
      <w:tr w:rsidR="00934C7B" w:rsidTr="00934C7B">
        <w:trPr>
          <w:trHeight w:val="446"/>
        </w:trPr>
        <w:tc>
          <w:tcPr>
            <w:tcW w:w="1837" w:type="dxa"/>
            <w:vAlign w:val="center"/>
          </w:tcPr>
          <w:p w:rsidR="00934C7B" w:rsidRDefault="00934C7B" w:rsidP="00934C7B">
            <w:pPr>
              <w:jc w:val="center"/>
              <w:rPr>
                <w:b/>
                <w:iCs/>
                <w:sz w:val="20"/>
              </w:rPr>
            </w:pPr>
            <w:r>
              <w:rPr>
                <w:b/>
                <w:iCs/>
                <w:sz w:val="20"/>
              </w:rPr>
              <w:t>NC  – 02 GV</w:t>
            </w:r>
          </w:p>
        </w:tc>
        <w:tc>
          <w:tcPr>
            <w:tcW w:w="1657" w:type="dxa"/>
            <w:vAlign w:val="center"/>
          </w:tcPr>
          <w:p w:rsidR="00934C7B" w:rsidRDefault="00934C7B" w:rsidP="00934C7B">
            <w:pPr>
              <w:jc w:val="center"/>
              <w:rPr>
                <w:b/>
                <w:iCs/>
                <w:sz w:val="20"/>
                <w:lang w:val="en-GB"/>
              </w:rPr>
            </w:pPr>
            <w:proofErr w:type="spellStart"/>
            <w:r>
              <w:rPr>
                <w:b/>
                <w:iCs/>
                <w:sz w:val="20"/>
                <w:lang w:val="en-GB"/>
              </w:rPr>
              <w:t>asynchrone</w:t>
            </w:r>
            <w:proofErr w:type="spellEnd"/>
          </w:p>
        </w:tc>
        <w:tc>
          <w:tcPr>
            <w:tcW w:w="1848" w:type="dxa"/>
            <w:vAlign w:val="center"/>
          </w:tcPr>
          <w:p w:rsidR="00934C7B" w:rsidRDefault="00934C7B" w:rsidP="00934C7B">
            <w:pPr>
              <w:jc w:val="center"/>
              <w:rPr>
                <w:b/>
                <w:iCs/>
                <w:sz w:val="20"/>
                <w:lang w:val="en-GB"/>
              </w:rPr>
            </w:pPr>
            <w:r>
              <w:rPr>
                <w:b/>
                <w:iCs/>
                <w:sz w:val="20"/>
                <w:lang w:val="en-GB"/>
              </w:rPr>
              <w:t>3000 v</w:t>
            </w:r>
          </w:p>
        </w:tc>
        <w:tc>
          <w:tcPr>
            <w:tcW w:w="1878" w:type="dxa"/>
            <w:vAlign w:val="center"/>
          </w:tcPr>
          <w:p w:rsidR="00934C7B" w:rsidRDefault="00934C7B" w:rsidP="00934C7B">
            <w:pPr>
              <w:jc w:val="center"/>
              <w:rPr>
                <w:b/>
                <w:iCs/>
                <w:sz w:val="20"/>
                <w:lang w:val="en-GB"/>
              </w:rPr>
            </w:pPr>
            <w:r>
              <w:rPr>
                <w:b/>
                <w:iCs/>
                <w:sz w:val="20"/>
                <w:lang w:val="en-GB"/>
              </w:rPr>
              <w:t>188 A</w:t>
            </w:r>
          </w:p>
        </w:tc>
        <w:tc>
          <w:tcPr>
            <w:tcW w:w="1924" w:type="dxa"/>
            <w:vAlign w:val="center"/>
          </w:tcPr>
          <w:p w:rsidR="00934C7B" w:rsidRDefault="00934C7B" w:rsidP="00934C7B">
            <w:pPr>
              <w:jc w:val="center"/>
              <w:rPr>
                <w:b/>
                <w:iCs/>
                <w:sz w:val="20"/>
                <w:lang w:val="en-GB"/>
              </w:rPr>
            </w:pPr>
            <w:r>
              <w:rPr>
                <w:b/>
                <w:iCs/>
                <w:sz w:val="20"/>
                <w:lang w:val="en-GB"/>
              </w:rPr>
              <w:t>800 Kw</w:t>
            </w:r>
          </w:p>
        </w:tc>
        <w:tc>
          <w:tcPr>
            <w:tcW w:w="1845" w:type="dxa"/>
            <w:vAlign w:val="center"/>
          </w:tcPr>
          <w:p w:rsidR="00934C7B" w:rsidRDefault="00934C7B" w:rsidP="00934C7B">
            <w:pPr>
              <w:jc w:val="center"/>
              <w:rPr>
                <w:b/>
                <w:iCs/>
                <w:sz w:val="20"/>
                <w:lang w:val="fr-CA"/>
              </w:rPr>
            </w:pPr>
            <w:r>
              <w:rPr>
                <w:b/>
                <w:iCs/>
                <w:sz w:val="20"/>
                <w:lang w:val="fr-CA"/>
              </w:rPr>
              <w:t>1000 t/mn</w:t>
            </w:r>
          </w:p>
        </w:tc>
      </w:tr>
      <w:tr w:rsidR="00934C7B" w:rsidTr="00934C7B">
        <w:trPr>
          <w:trHeight w:val="446"/>
        </w:trPr>
        <w:tc>
          <w:tcPr>
            <w:tcW w:w="1837" w:type="dxa"/>
            <w:vAlign w:val="center"/>
          </w:tcPr>
          <w:p w:rsidR="00934C7B" w:rsidRDefault="00934C7B" w:rsidP="00934C7B">
            <w:pPr>
              <w:jc w:val="center"/>
              <w:rPr>
                <w:b/>
                <w:iCs/>
                <w:sz w:val="20"/>
              </w:rPr>
            </w:pPr>
          </w:p>
        </w:tc>
        <w:tc>
          <w:tcPr>
            <w:tcW w:w="1657" w:type="dxa"/>
            <w:vAlign w:val="center"/>
          </w:tcPr>
          <w:p w:rsidR="00934C7B" w:rsidRDefault="00934C7B" w:rsidP="00934C7B">
            <w:pPr>
              <w:jc w:val="center"/>
              <w:rPr>
                <w:b/>
                <w:iCs/>
                <w:sz w:val="20"/>
                <w:lang w:val="en-GB"/>
              </w:rPr>
            </w:pPr>
          </w:p>
        </w:tc>
        <w:tc>
          <w:tcPr>
            <w:tcW w:w="1848" w:type="dxa"/>
            <w:vAlign w:val="center"/>
          </w:tcPr>
          <w:p w:rsidR="00934C7B" w:rsidRDefault="00934C7B" w:rsidP="00934C7B">
            <w:pPr>
              <w:jc w:val="center"/>
              <w:rPr>
                <w:b/>
                <w:iCs/>
                <w:sz w:val="20"/>
                <w:lang w:val="en-GB"/>
              </w:rPr>
            </w:pPr>
          </w:p>
        </w:tc>
        <w:tc>
          <w:tcPr>
            <w:tcW w:w="1878" w:type="dxa"/>
            <w:vAlign w:val="center"/>
          </w:tcPr>
          <w:p w:rsidR="00934C7B" w:rsidRDefault="00934C7B" w:rsidP="00934C7B">
            <w:pPr>
              <w:jc w:val="center"/>
              <w:rPr>
                <w:b/>
                <w:iCs/>
                <w:sz w:val="20"/>
                <w:lang w:val="en-GB"/>
              </w:rPr>
            </w:pPr>
          </w:p>
        </w:tc>
        <w:tc>
          <w:tcPr>
            <w:tcW w:w="1924" w:type="dxa"/>
            <w:vAlign w:val="center"/>
          </w:tcPr>
          <w:p w:rsidR="00934C7B" w:rsidRDefault="00934C7B" w:rsidP="00934C7B">
            <w:pPr>
              <w:jc w:val="center"/>
              <w:rPr>
                <w:b/>
                <w:iCs/>
                <w:sz w:val="20"/>
                <w:lang w:val="en-GB"/>
              </w:rPr>
            </w:pPr>
          </w:p>
        </w:tc>
        <w:tc>
          <w:tcPr>
            <w:tcW w:w="1845" w:type="dxa"/>
            <w:vAlign w:val="center"/>
          </w:tcPr>
          <w:p w:rsidR="00934C7B" w:rsidRDefault="00934C7B" w:rsidP="00934C7B">
            <w:pPr>
              <w:jc w:val="center"/>
              <w:rPr>
                <w:b/>
                <w:iCs/>
                <w:sz w:val="20"/>
                <w:lang w:val="fr-CA"/>
              </w:rPr>
            </w:pPr>
          </w:p>
        </w:tc>
      </w:tr>
    </w:tbl>
    <w:p w:rsidR="00F7217E" w:rsidRDefault="00F7217E" w:rsidP="00934C7B"/>
    <w:p w:rsidR="00934C7B" w:rsidRDefault="00934C7B" w:rsidP="00F7217E">
      <w:pPr>
        <w:ind w:right="283"/>
      </w:pPr>
      <w:r>
        <w:t>L’arbre du moteur est accouplé avec celui du ventilateur</w:t>
      </w:r>
    </w:p>
    <w:p w:rsidR="00F7217E" w:rsidRDefault="00934C7B" w:rsidP="00F7217E">
      <w:pPr>
        <w:ind w:right="283"/>
      </w:pPr>
      <w:r>
        <w:lastRenderedPageBreak/>
        <w:t>Chaque enroulement est alimenté par une cellule différente.</w:t>
      </w:r>
    </w:p>
    <w:p w:rsidR="00F7217E" w:rsidRDefault="00934C7B" w:rsidP="00F7217E">
      <w:pPr>
        <w:ind w:right="283"/>
      </w:pPr>
      <w:r>
        <w:t xml:space="preserve">Les moteurs PV  et GV sont protégés par des sécurités électriques élaborées dans un relais. </w:t>
      </w:r>
    </w:p>
    <w:p w:rsidR="00934C7B" w:rsidRDefault="00934C7B" w:rsidP="00F7217E">
      <w:pPr>
        <w:ind w:right="283"/>
      </w:pPr>
      <w:r>
        <w:t>Ce relais arrête le moteur dans 4 cas :</w:t>
      </w:r>
    </w:p>
    <w:p w:rsidR="00934C7B" w:rsidRPr="00F7217E" w:rsidRDefault="00934C7B" w:rsidP="00F7217E">
      <w:pPr>
        <w:numPr>
          <w:ilvl w:val="2"/>
          <w:numId w:val="34"/>
        </w:numPr>
        <w:tabs>
          <w:tab w:val="clear" w:pos="2345"/>
          <w:tab w:val="num" w:pos="1276"/>
          <w:tab w:val="left" w:pos="10466"/>
        </w:tabs>
        <w:ind w:left="1134" w:right="-24"/>
        <w:rPr>
          <w:color w:val="000000"/>
        </w:rPr>
      </w:pPr>
      <w:r w:rsidRPr="00F7217E">
        <w:rPr>
          <w:color w:val="000000"/>
        </w:rPr>
        <w:t xml:space="preserve">Surcharge </w:t>
      </w:r>
    </w:p>
    <w:p w:rsidR="00934C7B" w:rsidRPr="00F7217E" w:rsidRDefault="00934C7B" w:rsidP="00F7217E">
      <w:pPr>
        <w:numPr>
          <w:ilvl w:val="2"/>
          <w:numId w:val="34"/>
        </w:numPr>
        <w:tabs>
          <w:tab w:val="clear" w:pos="2345"/>
          <w:tab w:val="num" w:pos="1276"/>
          <w:tab w:val="left" w:pos="10466"/>
        </w:tabs>
        <w:ind w:left="1134" w:right="-24"/>
        <w:rPr>
          <w:color w:val="000000"/>
        </w:rPr>
      </w:pPr>
      <w:r w:rsidRPr="00F7217E">
        <w:rPr>
          <w:color w:val="000000"/>
        </w:rPr>
        <w:t>Court-circuit</w:t>
      </w:r>
    </w:p>
    <w:p w:rsidR="00934C7B" w:rsidRPr="00F7217E" w:rsidRDefault="00934C7B" w:rsidP="00F7217E">
      <w:pPr>
        <w:numPr>
          <w:ilvl w:val="2"/>
          <w:numId w:val="34"/>
        </w:numPr>
        <w:tabs>
          <w:tab w:val="clear" w:pos="2345"/>
          <w:tab w:val="num" w:pos="1276"/>
          <w:tab w:val="left" w:pos="10466"/>
        </w:tabs>
        <w:ind w:left="1134" w:right="-24"/>
        <w:rPr>
          <w:color w:val="000000"/>
        </w:rPr>
      </w:pPr>
      <w:r w:rsidRPr="00F7217E">
        <w:rPr>
          <w:color w:val="000000"/>
        </w:rPr>
        <w:t xml:space="preserve">Retour de courant </w:t>
      </w:r>
    </w:p>
    <w:p w:rsidR="00934C7B" w:rsidRPr="00F7217E" w:rsidRDefault="00934C7B" w:rsidP="00F7217E">
      <w:pPr>
        <w:numPr>
          <w:ilvl w:val="2"/>
          <w:numId w:val="34"/>
        </w:numPr>
        <w:tabs>
          <w:tab w:val="clear" w:pos="2345"/>
          <w:tab w:val="num" w:pos="1276"/>
          <w:tab w:val="left" w:pos="10466"/>
        </w:tabs>
        <w:ind w:left="1134" w:right="-24"/>
        <w:rPr>
          <w:color w:val="000000"/>
        </w:rPr>
      </w:pPr>
      <w:r w:rsidRPr="00F7217E">
        <w:rPr>
          <w:color w:val="000000"/>
        </w:rPr>
        <w:t>Homopolaire (défaut de terre)</w:t>
      </w:r>
    </w:p>
    <w:p w:rsidR="00934C7B" w:rsidRDefault="00934C7B" w:rsidP="00F7217E">
      <w:pPr>
        <w:tabs>
          <w:tab w:val="left" w:pos="0"/>
        </w:tabs>
        <w:ind w:right="283"/>
      </w:pPr>
      <w:r>
        <w:t>Dans tous les cas on verra apparaître l’alarme « défaut électrique » sur le SNCC.</w:t>
      </w:r>
    </w:p>
    <w:p w:rsidR="00934C7B" w:rsidRDefault="00934C7B" w:rsidP="00F7217E">
      <w:pPr>
        <w:tabs>
          <w:tab w:val="left" w:pos="0"/>
        </w:tabs>
        <w:ind w:right="283"/>
      </w:pPr>
      <w:r>
        <w:t>Tout redémarrage demande une vérification au préalable du moteur par le service compétent</w:t>
      </w:r>
    </w:p>
    <w:p w:rsidR="00934C7B" w:rsidRDefault="00934C7B" w:rsidP="00F7217E">
      <w:pPr>
        <w:tabs>
          <w:tab w:val="left" w:pos="0"/>
        </w:tabs>
        <w:ind w:right="283"/>
      </w:pPr>
      <w:r>
        <w:t>Sur son extrémité arrière est placé un ventilateur qui assure la circulation de l’air de réfrigération des enroulements.</w:t>
      </w:r>
    </w:p>
    <w:p w:rsidR="00934C7B" w:rsidRDefault="00934C7B" w:rsidP="00F7217E">
      <w:pPr>
        <w:tabs>
          <w:tab w:val="left" w:pos="0"/>
        </w:tabs>
        <w:ind w:right="283"/>
      </w:pPr>
    </w:p>
    <w:p w:rsidR="00934C7B" w:rsidRPr="00C113F5" w:rsidRDefault="00934C7B" w:rsidP="00F7217E">
      <w:pPr>
        <w:tabs>
          <w:tab w:val="left" w:pos="0"/>
        </w:tabs>
        <w:ind w:right="283"/>
        <w:jc w:val="both"/>
      </w:pPr>
      <w:r w:rsidRPr="00C113F5">
        <w:t xml:space="preserve">Ce relais interdit le démarrage après 3 tentatives si elles ont été effectuées en moins d’une heure. </w:t>
      </w:r>
    </w:p>
    <w:p w:rsidR="00934C7B" w:rsidRPr="00C113F5" w:rsidRDefault="00934C7B" w:rsidP="00F7217E">
      <w:pPr>
        <w:tabs>
          <w:tab w:val="left" w:pos="0"/>
        </w:tabs>
        <w:ind w:right="283"/>
        <w:jc w:val="both"/>
      </w:pPr>
      <w:r w:rsidRPr="00C113F5">
        <w:t>L’heure est  décomptée à partir du premier démarrage</w:t>
      </w:r>
      <w:r>
        <w:t>.</w:t>
      </w:r>
    </w:p>
    <w:p w:rsidR="00934C7B" w:rsidRDefault="00934C7B" w:rsidP="00F7217E">
      <w:pPr>
        <w:tabs>
          <w:tab w:val="left" w:pos="0"/>
        </w:tabs>
        <w:ind w:right="283"/>
      </w:pPr>
      <w:r>
        <w:t>La cellule GV n’est pas équipée du verrouillage trois démarrages* dans l’heure comme la cellule PV.</w:t>
      </w:r>
    </w:p>
    <w:p w:rsidR="00934C7B" w:rsidRPr="00C113F5" w:rsidRDefault="00934C7B" w:rsidP="00F7217E">
      <w:pPr>
        <w:tabs>
          <w:tab w:val="left" w:pos="0"/>
        </w:tabs>
        <w:ind w:right="283"/>
        <w:rPr>
          <w:szCs w:val="24"/>
        </w:rPr>
      </w:pPr>
    </w:p>
    <w:p w:rsidR="00934C7B" w:rsidRDefault="00934C7B" w:rsidP="00F7217E">
      <w:pPr>
        <w:tabs>
          <w:tab w:val="left" w:pos="0"/>
        </w:tabs>
        <w:ind w:right="283"/>
        <w:rPr>
          <w:b/>
          <w:i/>
          <w:u w:val="single"/>
        </w:rPr>
      </w:pPr>
      <w:r>
        <w:t>Le rotor du moteur est soutenu par 2 paliers lisses anti-frictionnés.</w:t>
      </w:r>
    </w:p>
    <w:p w:rsidR="00934C7B" w:rsidRDefault="00934C7B" w:rsidP="00F7217E">
      <w:pPr>
        <w:tabs>
          <w:tab w:val="left" w:pos="0"/>
        </w:tabs>
        <w:ind w:right="283"/>
      </w:pPr>
      <w:r>
        <w:t>Sur  ce circuit ont trouve des voyants de niveaux. Ces voyants ont situés sous les paliers du moteur. Il ne faut pas qu’il soit plein, mais à environ à la moitié du voyant</w:t>
      </w:r>
    </w:p>
    <w:p w:rsidR="00934C7B" w:rsidRDefault="00934C7B" w:rsidP="00934C7B"/>
    <w:p w:rsidR="00934C7B" w:rsidRDefault="00934C7B" w:rsidP="00934C7B">
      <w:pPr>
        <w:pStyle w:val="Titre1"/>
      </w:pPr>
      <w:bookmarkStart w:id="19" w:name="_Toc481571209"/>
      <w:r>
        <w:t>DEMARRAGE</w:t>
      </w:r>
      <w:bookmarkEnd w:id="19"/>
    </w:p>
    <w:p w:rsidR="00934C7B" w:rsidRPr="00F7217E" w:rsidRDefault="00F7217E" w:rsidP="00F7217E">
      <w:pPr>
        <w:pStyle w:val="Titre2"/>
        <w:rPr>
          <w:i w:val="0"/>
          <w:u w:val="none"/>
        </w:rPr>
      </w:pPr>
      <w:bookmarkStart w:id="20" w:name="_Toc481571210"/>
      <w:r w:rsidRPr="00F7217E">
        <w:rPr>
          <w:i w:val="0"/>
          <w:u w:val="none"/>
        </w:rPr>
        <w:t>De la ligne d’arbre</w:t>
      </w:r>
      <w:bookmarkEnd w:id="20"/>
    </w:p>
    <w:p w:rsidR="00934C7B" w:rsidRPr="00BD06E3" w:rsidRDefault="00934C7B" w:rsidP="00F7217E">
      <w:pPr>
        <w:ind w:right="283"/>
        <w:rPr>
          <w:color w:val="000000"/>
        </w:rPr>
      </w:pPr>
      <w:r w:rsidRPr="00BD06E3">
        <w:rPr>
          <w:color w:val="000000"/>
        </w:rPr>
        <w:t>Après des travaux sur la ligne d’arbres on tachera de prévoir son démarrage au moins 24h00 avant l’allumage du premier brûleur, afin de la fiabiliser.</w:t>
      </w:r>
    </w:p>
    <w:p w:rsidR="00934C7B" w:rsidRPr="00F7217E" w:rsidRDefault="00934C7B" w:rsidP="00F7217E">
      <w:pPr>
        <w:spacing w:after="120"/>
        <w:ind w:right="283"/>
        <w:rPr>
          <w:color w:val="000000"/>
        </w:rPr>
      </w:pPr>
      <w:r w:rsidRPr="00BD06E3">
        <w:rPr>
          <w:color w:val="000000"/>
        </w:rPr>
        <w:t>On organisera une surveillance particulière autour des paliers (températures) et des vibrations.</w:t>
      </w:r>
    </w:p>
    <w:p w:rsidR="00934C7B" w:rsidRPr="00BD06E3" w:rsidRDefault="00934C7B" w:rsidP="00F7217E">
      <w:pPr>
        <w:ind w:right="283"/>
        <w:rPr>
          <w:color w:val="000000"/>
        </w:rPr>
      </w:pPr>
      <w:r w:rsidRPr="00BD06E3">
        <w:rPr>
          <w:color w:val="000000"/>
        </w:rPr>
        <w:t>Dans la mesure du  possible on privilégiera le démarrage du ventilateur entrainé par la turbine</w:t>
      </w:r>
    </w:p>
    <w:p w:rsidR="00934C7B" w:rsidRDefault="00934C7B" w:rsidP="00F7217E">
      <w:pPr>
        <w:spacing w:after="120"/>
        <w:ind w:right="283"/>
        <w:rPr>
          <w:color w:val="000000"/>
        </w:rPr>
      </w:pPr>
      <w:r w:rsidRPr="00BD06E3">
        <w:rPr>
          <w:color w:val="000000"/>
        </w:rPr>
        <w:t>Dans ce cas il faudra embrayer la turbine sur la ligne d’arbre</w:t>
      </w:r>
      <w:r>
        <w:rPr>
          <w:color w:val="000000"/>
        </w:rPr>
        <w:t xml:space="preserve"> les 2 moteurs et la turbine étant à l’arrêt</w:t>
      </w:r>
    </w:p>
    <w:p w:rsidR="00934C7B" w:rsidRPr="00BD06E3" w:rsidRDefault="00934C7B" w:rsidP="00F7217E">
      <w:pPr>
        <w:ind w:right="283"/>
        <w:rPr>
          <w:color w:val="000000"/>
        </w:rPr>
      </w:pPr>
      <w:r>
        <w:rPr>
          <w:color w:val="000000"/>
        </w:rPr>
        <w:t>On peut aussi de manière exceptionnelle démarrer directement en GV</w:t>
      </w:r>
    </w:p>
    <w:p w:rsidR="00934C7B" w:rsidRPr="00BD06E3" w:rsidRDefault="00934C7B" w:rsidP="00934C7B">
      <w:pPr>
        <w:ind w:left="851" w:right="283"/>
        <w:rPr>
          <w:color w:val="000000"/>
        </w:rPr>
      </w:pPr>
    </w:p>
    <w:p w:rsidR="00934C7B" w:rsidRPr="00551120" w:rsidRDefault="00F7217E" w:rsidP="00F7217E">
      <w:pPr>
        <w:ind w:right="283"/>
        <w:rPr>
          <w:b/>
          <w:color w:val="000000"/>
          <w:u w:val="single"/>
        </w:rPr>
      </w:pPr>
      <w:r>
        <w:rPr>
          <w:b/>
          <w:color w:val="000000"/>
          <w:u w:val="single"/>
        </w:rPr>
        <w:t>Pré-</w:t>
      </w:r>
      <w:r w:rsidRPr="00551120">
        <w:rPr>
          <w:b/>
          <w:color w:val="000000"/>
          <w:u w:val="single"/>
        </w:rPr>
        <w:t>requis</w:t>
      </w:r>
      <w:r w:rsidR="00934C7B" w:rsidRPr="00551120">
        <w:rPr>
          <w:b/>
          <w:color w:val="000000"/>
          <w:u w:val="single"/>
        </w:rPr>
        <w:t xml:space="preserve"> avant tous démarrages du ventilateur :</w:t>
      </w:r>
    </w:p>
    <w:p w:rsidR="00934C7B" w:rsidRPr="00BD06E3" w:rsidRDefault="00934C7B" w:rsidP="00F7217E">
      <w:pPr>
        <w:ind w:right="283"/>
        <w:rPr>
          <w:color w:val="000000"/>
        </w:rPr>
      </w:pPr>
    </w:p>
    <w:p w:rsidR="00934C7B" w:rsidRPr="00BD06E3" w:rsidRDefault="00934C7B" w:rsidP="00F7217E">
      <w:pPr>
        <w:ind w:right="283"/>
        <w:rPr>
          <w:color w:val="000000"/>
        </w:rPr>
      </w:pPr>
      <w:r w:rsidRPr="00BD06E3">
        <w:rPr>
          <w:color w:val="000000"/>
        </w:rPr>
        <w:t>Vérifier que tous les permis de travaux concernant : le foyer, la gaine d’air, la gaine des fumées et l’ensemble MVC</w:t>
      </w:r>
      <w:r>
        <w:rPr>
          <w:color w:val="000000"/>
        </w:rPr>
        <w:t xml:space="preserve"> (Moto Ventilateur de Chauffe)</w:t>
      </w:r>
      <w:r w:rsidRPr="00BD06E3">
        <w:rPr>
          <w:color w:val="000000"/>
        </w:rPr>
        <w:t>, les carneaux et le ventilateur sont clôturés</w:t>
      </w:r>
    </w:p>
    <w:p w:rsidR="00934C7B" w:rsidRPr="00BD06E3" w:rsidRDefault="00934C7B" w:rsidP="00F7217E">
      <w:pPr>
        <w:ind w:right="283"/>
        <w:rPr>
          <w:color w:val="000000"/>
        </w:rPr>
      </w:pPr>
      <w:r w:rsidRPr="00BD06E3">
        <w:rPr>
          <w:color w:val="000000"/>
        </w:rPr>
        <w:t>Si l’on doit démarrer la turbine vérifier que les permis concernant en plus la turbine et l’embrayage sont clôturés.</w:t>
      </w:r>
    </w:p>
    <w:p w:rsidR="00934C7B" w:rsidRPr="00BD06E3" w:rsidRDefault="00934C7B" w:rsidP="00F7217E">
      <w:pPr>
        <w:ind w:right="283"/>
        <w:rPr>
          <w:color w:val="000000"/>
        </w:rPr>
      </w:pPr>
      <w:r w:rsidRPr="00BD06E3">
        <w:rPr>
          <w:color w:val="000000"/>
        </w:rPr>
        <w:t xml:space="preserve"> Vérifier que les pleins d’huile sont été faits (turbine, réducteur, paliers de ligne d’arbre et moteur)</w:t>
      </w:r>
    </w:p>
    <w:p w:rsidR="00934C7B" w:rsidRPr="00BD06E3" w:rsidRDefault="00934C7B" w:rsidP="00F7217E">
      <w:pPr>
        <w:ind w:right="283"/>
        <w:rPr>
          <w:color w:val="000000"/>
        </w:rPr>
      </w:pPr>
    </w:p>
    <w:p w:rsidR="00934C7B" w:rsidRPr="00BD06E3" w:rsidRDefault="00934C7B" w:rsidP="00F7217E">
      <w:pPr>
        <w:ind w:right="283"/>
        <w:rPr>
          <w:color w:val="000000"/>
        </w:rPr>
      </w:pPr>
      <w:r w:rsidRPr="00BD06E3">
        <w:rPr>
          <w:color w:val="000000"/>
        </w:rPr>
        <w:t>Vérifier que tous les bons de condamnations sont disponibles et faire décondamner les machines. (</w:t>
      </w:r>
      <w:proofErr w:type="gramStart"/>
      <w:r w:rsidRPr="00BD06E3">
        <w:rPr>
          <w:color w:val="000000"/>
        </w:rPr>
        <w:t>moteurs</w:t>
      </w:r>
      <w:proofErr w:type="gramEnd"/>
      <w:r w:rsidRPr="00BD06E3">
        <w:rPr>
          <w:color w:val="000000"/>
        </w:rPr>
        <w:t xml:space="preserve"> principaux, pompe à huile auxiliaire et embrayage)</w:t>
      </w:r>
    </w:p>
    <w:p w:rsidR="00934C7B" w:rsidRPr="00BD06E3" w:rsidRDefault="00934C7B" w:rsidP="00F7217E">
      <w:pPr>
        <w:ind w:right="283"/>
        <w:rPr>
          <w:color w:val="000000"/>
        </w:rPr>
      </w:pPr>
      <w:r w:rsidRPr="00BD06E3">
        <w:rPr>
          <w:color w:val="000000"/>
        </w:rPr>
        <w:t xml:space="preserve"> Retirer les condamnations sur le synoptique </w:t>
      </w:r>
    </w:p>
    <w:p w:rsidR="00934C7B" w:rsidRPr="00BD06E3" w:rsidRDefault="00934C7B" w:rsidP="00F7217E">
      <w:pPr>
        <w:ind w:right="283"/>
        <w:rPr>
          <w:color w:val="000000"/>
        </w:rPr>
      </w:pPr>
      <w:r w:rsidRPr="00BD06E3">
        <w:rPr>
          <w:color w:val="000000"/>
        </w:rPr>
        <w:t xml:space="preserve">Faire manœuvrer les </w:t>
      </w:r>
      <w:proofErr w:type="spellStart"/>
      <w:r w:rsidRPr="00BD06E3">
        <w:rPr>
          <w:color w:val="000000"/>
        </w:rPr>
        <w:t>ventelles</w:t>
      </w:r>
      <w:proofErr w:type="spellEnd"/>
      <w:r w:rsidRPr="00BD06E3">
        <w:rPr>
          <w:color w:val="000000"/>
        </w:rPr>
        <w:t xml:space="preserve"> d’aspiration du ventilateur 0 – 100% et vérifier leur positionnement</w:t>
      </w:r>
    </w:p>
    <w:p w:rsidR="00934C7B" w:rsidRPr="00BD06E3" w:rsidRDefault="00934C7B" w:rsidP="00F7217E">
      <w:pPr>
        <w:ind w:right="283"/>
        <w:rPr>
          <w:color w:val="000000"/>
        </w:rPr>
      </w:pPr>
      <w:r w:rsidRPr="00BD06E3">
        <w:rPr>
          <w:color w:val="000000"/>
        </w:rPr>
        <w:t xml:space="preserve"> </w:t>
      </w:r>
      <w:proofErr w:type="gramStart"/>
      <w:r w:rsidRPr="00BD06E3">
        <w:rPr>
          <w:color w:val="000000"/>
        </w:rPr>
        <w:t>sur</w:t>
      </w:r>
      <w:proofErr w:type="gramEnd"/>
      <w:r w:rsidRPr="00BD06E3">
        <w:rPr>
          <w:color w:val="000000"/>
        </w:rPr>
        <w:t xml:space="preserve"> place puis les fermer</w:t>
      </w:r>
    </w:p>
    <w:p w:rsidR="00934C7B" w:rsidRPr="00BD06E3" w:rsidRDefault="00934C7B" w:rsidP="00F7217E">
      <w:pPr>
        <w:ind w:right="283"/>
        <w:rPr>
          <w:color w:val="000000"/>
        </w:rPr>
      </w:pPr>
      <w:r w:rsidRPr="00BD06E3">
        <w:rPr>
          <w:color w:val="000000"/>
        </w:rPr>
        <w:t>Vérifier l’ouverture des carnaux</w:t>
      </w:r>
    </w:p>
    <w:p w:rsidR="00934C7B" w:rsidRDefault="00934C7B" w:rsidP="00F7217E">
      <w:pPr>
        <w:ind w:right="283"/>
        <w:rPr>
          <w:color w:val="000000"/>
        </w:rPr>
      </w:pPr>
      <w:r w:rsidRPr="00BD06E3">
        <w:rPr>
          <w:color w:val="000000"/>
        </w:rPr>
        <w:t>Vérifier que l’arrêt d’urgence du Hors Système est en bonne position</w:t>
      </w:r>
    </w:p>
    <w:p w:rsidR="00934C7B" w:rsidRDefault="00934C7B" w:rsidP="00934C7B">
      <w:pPr>
        <w:ind w:left="851" w:right="283"/>
        <w:rPr>
          <w:color w:val="000000"/>
        </w:rPr>
      </w:pPr>
    </w:p>
    <w:p w:rsidR="00934C7B" w:rsidRPr="00F7217E" w:rsidRDefault="00F7217E" w:rsidP="00F7217E">
      <w:pPr>
        <w:pStyle w:val="Titre2"/>
        <w:rPr>
          <w:i w:val="0"/>
          <w:u w:val="none"/>
        </w:rPr>
      </w:pPr>
      <w:bookmarkStart w:id="21" w:name="_Toc481571211"/>
      <w:r>
        <w:rPr>
          <w:i w:val="0"/>
          <w:u w:val="none"/>
        </w:rPr>
        <w:t>Démarrage du moteur</w:t>
      </w:r>
      <w:bookmarkEnd w:id="21"/>
    </w:p>
    <w:p w:rsidR="00934C7B" w:rsidRPr="00BD06E3" w:rsidRDefault="00934C7B" w:rsidP="00F7217E">
      <w:pPr>
        <w:ind w:right="283"/>
        <w:rPr>
          <w:color w:val="000000"/>
        </w:rPr>
      </w:pPr>
      <w:r w:rsidRPr="00BD06E3">
        <w:rPr>
          <w:color w:val="000000"/>
        </w:rPr>
        <w:t xml:space="preserve">Vérifier que les </w:t>
      </w:r>
      <w:proofErr w:type="spellStart"/>
      <w:r w:rsidRPr="00BD06E3">
        <w:rPr>
          <w:color w:val="000000"/>
        </w:rPr>
        <w:t>ventelles</w:t>
      </w:r>
      <w:proofErr w:type="spellEnd"/>
      <w:r w:rsidRPr="00BD06E3">
        <w:rPr>
          <w:color w:val="000000"/>
        </w:rPr>
        <w:t xml:space="preserve"> sont bien fermées</w:t>
      </w:r>
    </w:p>
    <w:p w:rsidR="00934C7B" w:rsidRPr="00BD06E3" w:rsidRDefault="00934C7B" w:rsidP="00F7217E">
      <w:pPr>
        <w:ind w:right="283"/>
        <w:rPr>
          <w:color w:val="000000"/>
        </w:rPr>
      </w:pPr>
      <w:r w:rsidRPr="00BD06E3">
        <w:rPr>
          <w:color w:val="000000"/>
        </w:rPr>
        <w:t xml:space="preserve">Choisir  </w:t>
      </w:r>
      <w:r>
        <w:rPr>
          <w:color w:val="000000"/>
        </w:rPr>
        <w:t xml:space="preserve">le </w:t>
      </w:r>
      <w:r w:rsidRPr="00BD06E3">
        <w:rPr>
          <w:color w:val="000000"/>
        </w:rPr>
        <w:t>démarrage « Moteur » et PV (petite vitesse)</w:t>
      </w:r>
    </w:p>
    <w:p w:rsidR="00934C7B" w:rsidRPr="00BD06E3" w:rsidRDefault="00934C7B" w:rsidP="00F7217E">
      <w:pPr>
        <w:ind w:right="283"/>
        <w:rPr>
          <w:color w:val="000000"/>
        </w:rPr>
      </w:pPr>
      <w:r w:rsidRPr="00BD06E3">
        <w:rPr>
          <w:color w:val="000000"/>
        </w:rPr>
        <w:t>Faire réarmer localement les sécurités</w:t>
      </w:r>
    </w:p>
    <w:p w:rsidR="00934C7B" w:rsidRPr="00BD06E3" w:rsidRDefault="00934C7B" w:rsidP="00F7217E">
      <w:pPr>
        <w:ind w:right="283"/>
        <w:rPr>
          <w:color w:val="000000"/>
        </w:rPr>
      </w:pPr>
      <w:r w:rsidRPr="00BD06E3">
        <w:rPr>
          <w:color w:val="000000"/>
        </w:rPr>
        <w:t>Démarrer le moteur depuis le synoptique « Ventilateur C-</w:t>
      </w:r>
      <w:r>
        <w:rPr>
          <w:color w:val="000000"/>
        </w:rPr>
        <w:t>X</w:t>
      </w:r>
      <w:r w:rsidRPr="00BD06E3">
        <w:rPr>
          <w:color w:val="000000"/>
        </w:rPr>
        <w:t> »</w:t>
      </w:r>
    </w:p>
    <w:p w:rsidR="00934C7B" w:rsidRDefault="00934C7B" w:rsidP="00934C7B">
      <w:pPr>
        <w:autoSpaceDE w:val="0"/>
        <w:autoSpaceDN w:val="0"/>
        <w:adjustRightInd w:val="0"/>
        <w:ind w:left="357" w:firstLine="494"/>
        <w:rPr>
          <w:b/>
          <w:bCs/>
          <w:color w:val="000000"/>
          <w:szCs w:val="23"/>
          <w:u w:val="single"/>
        </w:rPr>
      </w:pPr>
    </w:p>
    <w:p w:rsidR="00934C7B" w:rsidRPr="00BD06E3" w:rsidRDefault="00934C7B" w:rsidP="00F7217E">
      <w:pPr>
        <w:autoSpaceDE w:val="0"/>
        <w:autoSpaceDN w:val="0"/>
        <w:adjustRightInd w:val="0"/>
        <w:rPr>
          <w:b/>
          <w:bCs/>
          <w:color w:val="000000"/>
          <w:szCs w:val="23"/>
          <w:u w:val="single"/>
        </w:rPr>
      </w:pPr>
      <w:r w:rsidRPr="00BD06E3">
        <w:rPr>
          <w:b/>
          <w:bCs/>
          <w:color w:val="000000"/>
          <w:szCs w:val="23"/>
          <w:u w:val="single"/>
        </w:rPr>
        <w:t>Disposer la turbine :</w:t>
      </w:r>
    </w:p>
    <w:p w:rsidR="00934C7B" w:rsidRPr="00BD06E3" w:rsidRDefault="00934C7B" w:rsidP="00934C7B">
      <w:pPr>
        <w:autoSpaceDE w:val="0"/>
        <w:autoSpaceDN w:val="0"/>
        <w:adjustRightInd w:val="0"/>
        <w:ind w:left="360"/>
        <w:rPr>
          <w:color w:val="000000"/>
          <w:szCs w:val="23"/>
          <w:u w:val="single"/>
        </w:rPr>
      </w:pPr>
    </w:p>
    <w:p w:rsidR="00934C7B" w:rsidRPr="00BD06E3" w:rsidRDefault="00934C7B" w:rsidP="00F7217E">
      <w:pPr>
        <w:numPr>
          <w:ilvl w:val="2"/>
          <w:numId w:val="34"/>
        </w:numPr>
        <w:tabs>
          <w:tab w:val="clear" w:pos="2345"/>
          <w:tab w:val="num" w:pos="1276"/>
          <w:tab w:val="left" w:pos="10466"/>
        </w:tabs>
        <w:ind w:left="1134" w:right="-24"/>
        <w:rPr>
          <w:color w:val="000000"/>
        </w:rPr>
      </w:pPr>
      <w:r w:rsidRPr="00BD06E3">
        <w:rPr>
          <w:color w:val="000000"/>
          <w:szCs w:val="23"/>
        </w:rPr>
        <w:t>Vérifier le retrait des platines</w:t>
      </w:r>
    </w:p>
    <w:p w:rsidR="00934C7B" w:rsidRPr="00BD06E3" w:rsidRDefault="00934C7B" w:rsidP="00F7217E">
      <w:pPr>
        <w:numPr>
          <w:ilvl w:val="2"/>
          <w:numId w:val="34"/>
        </w:numPr>
        <w:tabs>
          <w:tab w:val="clear" w:pos="2345"/>
          <w:tab w:val="num" w:pos="1276"/>
          <w:tab w:val="left" w:pos="10466"/>
        </w:tabs>
        <w:ind w:left="1134" w:right="-24"/>
        <w:rPr>
          <w:color w:val="000000"/>
        </w:rPr>
      </w:pPr>
      <w:r w:rsidRPr="00BD06E3">
        <w:rPr>
          <w:color w:val="000000"/>
          <w:szCs w:val="23"/>
        </w:rPr>
        <w:t>Vérifier la fin des travaux  par la clôture des permis sur place vérifier le  retrait des échafaudages gênants, les resserrages des écrous, …</w:t>
      </w:r>
    </w:p>
    <w:p w:rsidR="00934C7B" w:rsidRPr="00113808" w:rsidRDefault="00934C7B" w:rsidP="00F7217E">
      <w:pPr>
        <w:numPr>
          <w:ilvl w:val="2"/>
          <w:numId w:val="34"/>
        </w:numPr>
        <w:tabs>
          <w:tab w:val="clear" w:pos="2345"/>
          <w:tab w:val="num" w:pos="1276"/>
          <w:tab w:val="left" w:pos="10466"/>
        </w:tabs>
        <w:ind w:left="1134" w:right="-24"/>
        <w:rPr>
          <w:color w:val="000000"/>
        </w:rPr>
      </w:pPr>
      <w:r w:rsidRPr="00BD06E3">
        <w:rPr>
          <w:color w:val="000000"/>
          <w:szCs w:val="23"/>
        </w:rPr>
        <w:t>Avertir le chef de quart en cas d’anomalie en matière de séc</w:t>
      </w:r>
      <w:r>
        <w:rPr>
          <w:color w:val="000000"/>
          <w:szCs w:val="23"/>
        </w:rPr>
        <w:t>urité, environnement, qualité …</w:t>
      </w:r>
    </w:p>
    <w:p w:rsidR="00934C7B" w:rsidRPr="00BD06E3" w:rsidRDefault="00934C7B" w:rsidP="00F7217E">
      <w:pPr>
        <w:numPr>
          <w:ilvl w:val="2"/>
          <w:numId w:val="34"/>
        </w:numPr>
        <w:tabs>
          <w:tab w:val="clear" w:pos="2345"/>
          <w:tab w:val="num" w:pos="1276"/>
          <w:tab w:val="left" w:pos="10466"/>
        </w:tabs>
        <w:ind w:left="1134" w:right="-24"/>
        <w:rPr>
          <w:color w:val="000000"/>
          <w:szCs w:val="23"/>
        </w:rPr>
      </w:pPr>
      <w:r w:rsidRPr="00BD06E3">
        <w:rPr>
          <w:color w:val="000000"/>
          <w:szCs w:val="23"/>
        </w:rPr>
        <w:t xml:space="preserve">Vérifier que les purges directes  admission et échappement </w:t>
      </w:r>
      <w:r>
        <w:rPr>
          <w:color w:val="000000"/>
          <w:szCs w:val="23"/>
        </w:rPr>
        <w:t xml:space="preserve">sont </w:t>
      </w:r>
      <w:r w:rsidRPr="00BD06E3">
        <w:rPr>
          <w:color w:val="000000"/>
          <w:szCs w:val="23"/>
        </w:rPr>
        <w:t xml:space="preserve">ouverts </w:t>
      </w:r>
    </w:p>
    <w:p w:rsidR="00934C7B" w:rsidRPr="00BD06E3" w:rsidRDefault="00934C7B" w:rsidP="00F7217E">
      <w:pPr>
        <w:numPr>
          <w:ilvl w:val="2"/>
          <w:numId w:val="34"/>
        </w:numPr>
        <w:tabs>
          <w:tab w:val="clear" w:pos="2345"/>
          <w:tab w:val="num" w:pos="1276"/>
          <w:tab w:val="left" w:pos="10466"/>
        </w:tabs>
        <w:ind w:left="1134" w:right="-24"/>
        <w:rPr>
          <w:color w:val="000000"/>
          <w:szCs w:val="23"/>
        </w:rPr>
      </w:pPr>
      <w:r w:rsidRPr="00BD06E3">
        <w:rPr>
          <w:color w:val="000000"/>
          <w:szCs w:val="23"/>
        </w:rPr>
        <w:t>Vérifier le niveau d’huile des paliers qui sont graissés par barbotage</w:t>
      </w:r>
    </w:p>
    <w:p w:rsidR="00934C7B" w:rsidRPr="00F7217E" w:rsidRDefault="00934C7B" w:rsidP="00F7217E">
      <w:pPr>
        <w:pStyle w:val="Titre2"/>
        <w:rPr>
          <w:i w:val="0"/>
          <w:u w:val="none"/>
        </w:rPr>
      </w:pPr>
      <w:bookmarkStart w:id="22" w:name="_Toc481571212"/>
      <w:r w:rsidRPr="00F7217E">
        <w:rPr>
          <w:i w:val="0"/>
          <w:u w:val="none"/>
        </w:rPr>
        <w:t>Démarrage de la</w:t>
      </w:r>
      <w:r w:rsidR="00F7217E">
        <w:rPr>
          <w:i w:val="0"/>
          <w:u w:val="none"/>
        </w:rPr>
        <w:t xml:space="preserve"> Turbine</w:t>
      </w:r>
      <w:bookmarkEnd w:id="22"/>
      <w:r w:rsidR="00F7217E">
        <w:rPr>
          <w:i w:val="0"/>
          <w:u w:val="none"/>
        </w:rPr>
        <w:t> </w:t>
      </w:r>
    </w:p>
    <w:p w:rsidR="00934C7B" w:rsidRPr="00C113F5" w:rsidRDefault="00934C7B" w:rsidP="00F7217E">
      <w:pPr>
        <w:autoSpaceDE w:val="0"/>
        <w:autoSpaceDN w:val="0"/>
        <w:adjustRightInd w:val="0"/>
        <w:rPr>
          <w:bCs/>
          <w:color w:val="000000"/>
        </w:rPr>
      </w:pPr>
      <w:r w:rsidRPr="00C113F5">
        <w:rPr>
          <w:bCs/>
          <w:color w:val="000000"/>
        </w:rPr>
        <w:t>Deux cas peuvent se présenter</w:t>
      </w:r>
    </w:p>
    <w:p w:rsidR="00934C7B" w:rsidRPr="00C113F5" w:rsidRDefault="00934C7B" w:rsidP="00F7217E">
      <w:pPr>
        <w:autoSpaceDE w:val="0"/>
        <w:autoSpaceDN w:val="0"/>
        <w:adjustRightInd w:val="0"/>
        <w:rPr>
          <w:bCs/>
          <w:color w:val="000000"/>
        </w:rPr>
      </w:pPr>
      <w:r w:rsidRPr="00C113F5">
        <w:rPr>
          <w:bCs/>
          <w:color w:val="000000"/>
        </w:rPr>
        <w:t>Démarrer la turbine embrayée avec la ligne d’arbre</w:t>
      </w:r>
    </w:p>
    <w:p w:rsidR="00934C7B" w:rsidRDefault="00934C7B" w:rsidP="00F7217E">
      <w:pPr>
        <w:autoSpaceDE w:val="0"/>
        <w:autoSpaceDN w:val="0"/>
        <w:adjustRightInd w:val="0"/>
        <w:rPr>
          <w:bCs/>
          <w:color w:val="000000"/>
        </w:rPr>
      </w:pPr>
      <w:r w:rsidRPr="00C113F5">
        <w:rPr>
          <w:bCs/>
          <w:color w:val="000000"/>
        </w:rPr>
        <w:t>La turbine débrayée, le ventilateur étant entraîné par le moteur électrique</w:t>
      </w:r>
    </w:p>
    <w:p w:rsidR="00934C7B" w:rsidRDefault="00934C7B" w:rsidP="00F7217E">
      <w:pPr>
        <w:autoSpaceDE w:val="0"/>
        <w:autoSpaceDN w:val="0"/>
        <w:adjustRightInd w:val="0"/>
        <w:rPr>
          <w:bCs/>
          <w:color w:val="000000"/>
        </w:rPr>
      </w:pPr>
    </w:p>
    <w:p w:rsidR="00934C7B" w:rsidRPr="00C113F5" w:rsidRDefault="00934C7B" w:rsidP="00F7217E">
      <w:pPr>
        <w:autoSpaceDE w:val="0"/>
        <w:autoSpaceDN w:val="0"/>
        <w:adjustRightInd w:val="0"/>
        <w:rPr>
          <w:color w:val="000000"/>
          <w:u w:val="single"/>
        </w:rPr>
      </w:pPr>
      <w:r>
        <w:rPr>
          <w:color w:val="000000"/>
          <w:u w:val="single"/>
        </w:rPr>
        <w:t>Si le moteur est en marche le démarrage de la turbine ne pourra se faire qu’à la même allure que le moteur.</w:t>
      </w:r>
    </w:p>
    <w:p w:rsidR="00934C7B" w:rsidRPr="00BD06E3" w:rsidRDefault="00934C7B" w:rsidP="00F7217E">
      <w:pPr>
        <w:autoSpaceDE w:val="0"/>
        <w:autoSpaceDN w:val="0"/>
        <w:adjustRightInd w:val="0"/>
        <w:rPr>
          <w:color w:val="000000"/>
          <w:szCs w:val="23"/>
          <w:u w:val="single"/>
        </w:rPr>
      </w:pPr>
    </w:p>
    <w:p w:rsidR="00934C7B" w:rsidRPr="00BD06E3" w:rsidRDefault="00934C7B" w:rsidP="00F7217E">
      <w:pPr>
        <w:autoSpaceDE w:val="0"/>
        <w:autoSpaceDN w:val="0"/>
        <w:adjustRightInd w:val="0"/>
        <w:rPr>
          <w:color w:val="000000"/>
          <w:szCs w:val="23"/>
        </w:rPr>
      </w:pPr>
      <w:r w:rsidRPr="00BD06E3">
        <w:rPr>
          <w:color w:val="000000"/>
          <w:szCs w:val="23"/>
        </w:rPr>
        <w:t>Si l’heure de démarrage est connue</w:t>
      </w:r>
      <w:r>
        <w:rPr>
          <w:color w:val="000000"/>
          <w:szCs w:val="23"/>
        </w:rPr>
        <w:t xml:space="preserve">, </w:t>
      </w:r>
      <w:r w:rsidRPr="00BD06E3">
        <w:rPr>
          <w:color w:val="000000"/>
          <w:szCs w:val="23"/>
        </w:rPr>
        <w:t>faire chauffer l’huile de la caisse avec une lance à vapeur placée dessous</w:t>
      </w:r>
    </w:p>
    <w:p w:rsidR="00934C7B" w:rsidRPr="00BD06E3" w:rsidRDefault="00934C7B" w:rsidP="00934C7B">
      <w:pPr>
        <w:autoSpaceDE w:val="0"/>
        <w:autoSpaceDN w:val="0"/>
        <w:adjustRightInd w:val="0"/>
        <w:ind w:left="851"/>
        <w:rPr>
          <w:color w:val="000000"/>
          <w:szCs w:val="23"/>
        </w:rPr>
      </w:pPr>
    </w:p>
    <w:p w:rsidR="00934C7B" w:rsidRPr="00BD06E3" w:rsidRDefault="00934C7B" w:rsidP="00F7217E">
      <w:pPr>
        <w:numPr>
          <w:ilvl w:val="2"/>
          <w:numId w:val="34"/>
        </w:numPr>
        <w:tabs>
          <w:tab w:val="clear" w:pos="2345"/>
          <w:tab w:val="num" w:pos="1276"/>
          <w:tab w:val="left" w:pos="10466"/>
        </w:tabs>
        <w:ind w:left="1134" w:right="-24"/>
        <w:rPr>
          <w:color w:val="000000"/>
          <w:szCs w:val="23"/>
        </w:rPr>
      </w:pPr>
      <w:r w:rsidRPr="00BD06E3">
        <w:rPr>
          <w:color w:val="000000"/>
          <w:szCs w:val="23"/>
        </w:rPr>
        <w:t>Contrôler la fermeture de l’obturateur sur la turbine</w:t>
      </w:r>
    </w:p>
    <w:p w:rsidR="00934C7B" w:rsidRPr="00BD06E3" w:rsidRDefault="00934C7B" w:rsidP="00F7217E">
      <w:pPr>
        <w:numPr>
          <w:ilvl w:val="2"/>
          <w:numId w:val="34"/>
        </w:numPr>
        <w:tabs>
          <w:tab w:val="clear" w:pos="2345"/>
          <w:tab w:val="num" w:pos="1276"/>
          <w:tab w:val="left" w:pos="10466"/>
        </w:tabs>
        <w:ind w:left="1134" w:right="-24"/>
        <w:rPr>
          <w:color w:val="000000"/>
          <w:szCs w:val="23"/>
        </w:rPr>
      </w:pPr>
      <w:r w:rsidRPr="00BD06E3">
        <w:rPr>
          <w:color w:val="000000"/>
          <w:szCs w:val="23"/>
        </w:rPr>
        <w:t>Vérifier si toutes les lignes d’eau, de va</w:t>
      </w:r>
      <w:r>
        <w:rPr>
          <w:color w:val="000000"/>
          <w:szCs w:val="23"/>
        </w:rPr>
        <w:t>peur et d’huile sont connectées</w:t>
      </w:r>
    </w:p>
    <w:p w:rsidR="00934C7B" w:rsidRPr="00BD06E3" w:rsidRDefault="00934C7B" w:rsidP="00F7217E">
      <w:pPr>
        <w:numPr>
          <w:ilvl w:val="2"/>
          <w:numId w:val="34"/>
        </w:numPr>
        <w:tabs>
          <w:tab w:val="clear" w:pos="2345"/>
          <w:tab w:val="num" w:pos="1276"/>
          <w:tab w:val="left" w:pos="10466"/>
        </w:tabs>
        <w:ind w:left="1134" w:right="-24"/>
        <w:rPr>
          <w:color w:val="000000"/>
          <w:szCs w:val="23"/>
        </w:rPr>
      </w:pPr>
      <w:r w:rsidRPr="00BD06E3">
        <w:rPr>
          <w:color w:val="000000"/>
          <w:szCs w:val="23"/>
        </w:rPr>
        <w:t xml:space="preserve">Contrôler le niveau d’huile de la caisse et l’absence d’eau </w:t>
      </w:r>
    </w:p>
    <w:p w:rsidR="00934C7B" w:rsidRPr="00BD06E3" w:rsidRDefault="00934C7B" w:rsidP="00F7217E">
      <w:pPr>
        <w:numPr>
          <w:ilvl w:val="2"/>
          <w:numId w:val="34"/>
        </w:numPr>
        <w:tabs>
          <w:tab w:val="clear" w:pos="2345"/>
          <w:tab w:val="num" w:pos="1276"/>
          <w:tab w:val="left" w:pos="10466"/>
        </w:tabs>
        <w:ind w:left="1134" w:right="-24"/>
        <w:rPr>
          <w:color w:val="000000"/>
          <w:szCs w:val="23"/>
        </w:rPr>
      </w:pPr>
      <w:r w:rsidRPr="00BD06E3">
        <w:rPr>
          <w:color w:val="000000"/>
          <w:szCs w:val="23"/>
        </w:rPr>
        <w:t>Réduire en priorité l’ouverture des purges échappement, admission et obturateur.</w:t>
      </w:r>
    </w:p>
    <w:p w:rsidR="00934C7B" w:rsidRPr="00BD06E3" w:rsidRDefault="00934C7B" w:rsidP="00F7217E">
      <w:pPr>
        <w:numPr>
          <w:ilvl w:val="2"/>
          <w:numId w:val="34"/>
        </w:numPr>
        <w:tabs>
          <w:tab w:val="clear" w:pos="2345"/>
          <w:tab w:val="num" w:pos="1276"/>
          <w:tab w:val="left" w:pos="10466"/>
        </w:tabs>
        <w:ind w:left="1134" w:right="-24"/>
        <w:rPr>
          <w:color w:val="000000"/>
          <w:szCs w:val="23"/>
        </w:rPr>
      </w:pPr>
      <w:r w:rsidRPr="00BD06E3">
        <w:rPr>
          <w:color w:val="000000"/>
          <w:szCs w:val="23"/>
        </w:rPr>
        <w:t>Décoller légèrement la vanne d’échappement.</w:t>
      </w:r>
    </w:p>
    <w:p w:rsidR="00934C7B" w:rsidRPr="00BD06E3" w:rsidRDefault="00934C7B" w:rsidP="00F7217E">
      <w:pPr>
        <w:numPr>
          <w:ilvl w:val="2"/>
          <w:numId w:val="34"/>
        </w:numPr>
        <w:tabs>
          <w:tab w:val="clear" w:pos="2345"/>
          <w:tab w:val="num" w:pos="1276"/>
          <w:tab w:val="left" w:pos="10466"/>
        </w:tabs>
        <w:ind w:left="1134" w:right="-24"/>
        <w:rPr>
          <w:color w:val="000000"/>
          <w:szCs w:val="23"/>
        </w:rPr>
      </w:pPr>
      <w:r w:rsidRPr="00BD06E3">
        <w:rPr>
          <w:color w:val="000000"/>
          <w:szCs w:val="23"/>
        </w:rPr>
        <w:t>Surveiller la montée progressive de la pression au manomètre.</w:t>
      </w:r>
    </w:p>
    <w:p w:rsidR="00934C7B" w:rsidRPr="00AE34E4" w:rsidRDefault="00934C7B" w:rsidP="00F7217E">
      <w:pPr>
        <w:numPr>
          <w:ilvl w:val="2"/>
          <w:numId w:val="34"/>
        </w:numPr>
        <w:tabs>
          <w:tab w:val="clear" w:pos="2345"/>
          <w:tab w:val="num" w:pos="1276"/>
          <w:tab w:val="left" w:pos="10466"/>
        </w:tabs>
        <w:ind w:left="1134" w:right="-24"/>
        <w:rPr>
          <w:color w:val="000000"/>
          <w:szCs w:val="23"/>
        </w:rPr>
      </w:pPr>
      <w:r w:rsidRPr="00BD06E3">
        <w:rPr>
          <w:color w:val="000000"/>
          <w:szCs w:val="23"/>
        </w:rPr>
        <w:t>Etrangler la purge directe  sur l’échappement lorsque la pression atteint 3.5 bars</w:t>
      </w:r>
      <w:r w:rsidRPr="00AE34E4">
        <w:rPr>
          <w:color w:val="000000"/>
          <w:szCs w:val="23"/>
        </w:rPr>
        <w:t>.</w:t>
      </w:r>
    </w:p>
    <w:p w:rsidR="00934C7B" w:rsidRDefault="00934C7B" w:rsidP="00934C7B">
      <w:pPr>
        <w:autoSpaceDE w:val="0"/>
        <w:autoSpaceDN w:val="0"/>
        <w:adjustRightInd w:val="0"/>
        <w:ind w:left="1758"/>
        <w:rPr>
          <w:b/>
          <w:bCs/>
          <w:color w:val="000000"/>
          <w:sz w:val="28"/>
          <w:szCs w:val="23"/>
        </w:rPr>
      </w:pPr>
    </w:p>
    <w:p w:rsidR="00934C7B" w:rsidRPr="00466290" w:rsidRDefault="00934C7B" w:rsidP="00F7217E">
      <w:r w:rsidRPr="00466290">
        <w:t>Attendre au moins un</w:t>
      </w:r>
      <w:r>
        <w:t>e bonne heure avant de démarrer la turbine pour qu’elle soit chaude :</w:t>
      </w:r>
    </w:p>
    <w:p w:rsidR="00934C7B" w:rsidRPr="00BD06E3" w:rsidRDefault="00934C7B" w:rsidP="00F7217E">
      <w:pPr>
        <w:numPr>
          <w:ilvl w:val="2"/>
          <w:numId w:val="34"/>
        </w:numPr>
        <w:tabs>
          <w:tab w:val="clear" w:pos="2345"/>
          <w:tab w:val="num" w:pos="1276"/>
          <w:tab w:val="left" w:pos="10466"/>
        </w:tabs>
        <w:ind w:left="1134" w:right="-24"/>
        <w:rPr>
          <w:color w:val="000000"/>
          <w:szCs w:val="23"/>
        </w:rPr>
      </w:pPr>
      <w:r w:rsidRPr="00BD06E3">
        <w:rPr>
          <w:color w:val="000000"/>
          <w:szCs w:val="23"/>
        </w:rPr>
        <w:t>Entrouvrir très légèrement la vanne manuelle d’admission en surveillant la montée progressive de la pression de celle-ci.</w:t>
      </w:r>
    </w:p>
    <w:p w:rsidR="00934C7B" w:rsidRPr="00BD06E3" w:rsidRDefault="00934C7B" w:rsidP="00F7217E">
      <w:pPr>
        <w:numPr>
          <w:ilvl w:val="2"/>
          <w:numId w:val="34"/>
        </w:numPr>
        <w:tabs>
          <w:tab w:val="clear" w:pos="2345"/>
          <w:tab w:val="num" w:pos="1276"/>
          <w:tab w:val="left" w:pos="10466"/>
        </w:tabs>
        <w:ind w:left="1134" w:right="-24"/>
        <w:rPr>
          <w:color w:val="000000"/>
          <w:szCs w:val="23"/>
        </w:rPr>
      </w:pPr>
      <w:r w:rsidRPr="00BD06E3">
        <w:rPr>
          <w:color w:val="000000"/>
          <w:szCs w:val="23"/>
        </w:rPr>
        <w:t xml:space="preserve"> Fermer la purge directe lorsque la pression est à 80 bars, puis ouvrir à 100% la vanne manuelle d’admission.</w:t>
      </w:r>
    </w:p>
    <w:p w:rsidR="00934C7B" w:rsidRPr="00113808" w:rsidRDefault="00934C7B" w:rsidP="00F7217E">
      <w:pPr>
        <w:numPr>
          <w:ilvl w:val="2"/>
          <w:numId w:val="34"/>
        </w:numPr>
        <w:tabs>
          <w:tab w:val="clear" w:pos="2345"/>
          <w:tab w:val="num" w:pos="1276"/>
          <w:tab w:val="left" w:pos="10466"/>
        </w:tabs>
        <w:ind w:left="1134" w:right="-24"/>
        <w:rPr>
          <w:color w:val="000000"/>
          <w:szCs w:val="23"/>
        </w:rPr>
      </w:pPr>
      <w:r w:rsidRPr="00BD06E3">
        <w:rPr>
          <w:color w:val="000000"/>
          <w:szCs w:val="23"/>
        </w:rPr>
        <w:t>Contrôler la bonne marche des purgeurs automatique</w:t>
      </w:r>
    </w:p>
    <w:p w:rsidR="00934C7B" w:rsidRPr="00BD06E3" w:rsidRDefault="00934C7B" w:rsidP="00F7217E">
      <w:pPr>
        <w:numPr>
          <w:ilvl w:val="2"/>
          <w:numId w:val="34"/>
        </w:numPr>
        <w:tabs>
          <w:tab w:val="clear" w:pos="2345"/>
          <w:tab w:val="num" w:pos="1276"/>
          <w:tab w:val="left" w:pos="10466"/>
        </w:tabs>
        <w:ind w:left="1134" w:right="-24"/>
        <w:rPr>
          <w:color w:val="000000"/>
          <w:szCs w:val="23"/>
        </w:rPr>
      </w:pPr>
      <w:r w:rsidRPr="00BD06E3">
        <w:rPr>
          <w:color w:val="000000"/>
          <w:szCs w:val="23"/>
        </w:rPr>
        <w:t>Réarmer le « </w:t>
      </w:r>
      <w:r>
        <w:rPr>
          <w:color w:val="000000"/>
          <w:szCs w:val="23"/>
        </w:rPr>
        <w:t>coup de poing » sur la machine</w:t>
      </w:r>
    </w:p>
    <w:p w:rsidR="00934C7B" w:rsidRDefault="00934C7B" w:rsidP="00F7217E">
      <w:pPr>
        <w:numPr>
          <w:ilvl w:val="2"/>
          <w:numId w:val="34"/>
        </w:numPr>
        <w:tabs>
          <w:tab w:val="clear" w:pos="2345"/>
          <w:tab w:val="num" w:pos="1276"/>
          <w:tab w:val="left" w:pos="10466"/>
        </w:tabs>
        <w:ind w:left="1134" w:right="-24"/>
        <w:rPr>
          <w:color w:val="000000"/>
          <w:szCs w:val="23"/>
        </w:rPr>
      </w:pPr>
      <w:proofErr w:type="spellStart"/>
      <w:r w:rsidRPr="00BD06E3">
        <w:rPr>
          <w:color w:val="000000"/>
          <w:szCs w:val="23"/>
        </w:rPr>
        <w:t>Décondamnation</w:t>
      </w:r>
      <w:proofErr w:type="spellEnd"/>
      <w:r w:rsidRPr="00BD06E3">
        <w:rPr>
          <w:color w:val="000000"/>
          <w:szCs w:val="23"/>
        </w:rPr>
        <w:t xml:space="preserve"> et mise en service de la pompe auxiliaire d’huile</w:t>
      </w:r>
      <w:r>
        <w:rPr>
          <w:color w:val="000000"/>
          <w:szCs w:val="23"/>
        </w:rPr>
        <w:t xml:space="preserve"> en tenant le bouton 0 poussoir engagé. Dés que la pression d’huile atteint 1 bar </w:t>
      </w:r>
      <w:proofErr w:type="gramStart"/>
      <w:r>
        <w:rPr>
          <w:color w:val="000000"/>
          <w:szCs w:val="23"/>
        </w:rPr>
        <w:t>appuyer</w:t>
      </w:r>
      <w:proofErr w:type="gramEnd"/>
      <w:r>
        <w:rPr>
          <w:color w:val="000000"/>
          <w:szCs w:val="23"/>
        </w:rPr>
        <w:t xml:space="preserve"> sur le bouton </w:t>
      </w:r>
      <w:proofErr w:type="spellStart"/>
      <w:r>
        <w:rPr>
          <w:color w:val="000000"/>
          <w:szCs w:val="23"/>
        </w:rPr>
        <w:t>poussir</w:t>
      </w:r>
      <w:proofErr w:type="spellEnd"/>
      <w:r>
        <w:rPr>
          <w:color w:val="000000"/>
          <w:szCs w:val="23"/>
        </w:rPr>
        <w:t xml:space="preserve"> de réarmement des sécurités d’huile</w:t>
      </w:r>
    </w:p>
    <w:p w:rsidR="00934C7B" w:rsidRPr="00BD06E3" w:rsidRDefault="00934C7B" w:rsidP="00F7217E">
      <w:pPr>
        <w:numPr>
          <w:ilvl w:val="2"/>
          <w:numId w:val="34"/>
        </w:numPr>
        <w:tabs>
          <w:tab w:val="clear" w:pos="2345"/>
          <w:tab w:val="num" w:pos="1276"/>
          <w:tab w:val="left" w:pos="10466"/>
        </w:tabs>
        <w:ind w:left="1134" w:right="-24"/>
        <w:rPr>
          <w:color w:val="000000"/>
          <w:szCs w:val="23"/>
        </w:rPr>
      </w:pPr>
      <w:r>
        <w:rPr>
          <w:color w:val="000000"/>
          <w:szCs w:val="23"/>
        </w:rPr>
        <w:t>Commencer à ouvrir la soupape d’admission dés que la machine atteint environ 6000 tr/mn lâcher le bouton poussoir de la pompe à huile auxiliaire. La vitesse de la machine doit être suffisante pour entrainer les pompes à huile attelées et délivrer les pressions de fonctionnement</w:t>
      </w:r>
      <w:r w:rsidRPr="00BD06E3">
        <w:rPr>
          <w:color w:val="000000"/>
          <w:szCs w:val="23"/>
        </w:rPr>
        <w:t xml:space="preserve"> </w:t>
      </w:r>
    </w:p>
    <w:p w:rsidR="00934C7B" w:rsidRPr="00466290" w:rsidRDefault="00934C7B" w:rsidP="00F7217E">
      <w:pPr>
        <w:numPr>
          <w:ilvl w:val="2"/>
          <w:numId w:val="34"/>
        </w:numPr>
        <w:tabs>
          <w:tab w:val="clear" w:pos="2345"/>
          <w:tab w:val="num" w:pos="1276"/>
          <w:tab w:val="left" w:pos="10466"/>
        </w:tabs>
        <w:ind w:left="1134" w:right="-24"/>
        <w:rPr>
          <w:color w:val="000000"/>
          <w:szCs w:val="23"/>
        </w:rPr>
      </w:pPr>
      <w:r w:rsidRPr="00466290">
        <w:rPr>
          <w:color w:val="000000"/>
          <w:szCs w:val="23"/>
        </w:rPr>
        <w:t>Ouvrir la soupape d’admission en grand, la machine doit se stabiliser en petite vitesse</w:t>
      </w:r>
      <w:r>
        <w:rPr>
          <w:color w:val="000000"/>
          <w:szCs w:val="23"/>
        </w:rPr>
        <w:t xml:space="preserve"> ou en grande vitesse en fonction du choix qui a été fait</w:t>
      </w:r>
    </w:p>
    <w:p w:rsidR="00934C7B" w:rsidRDefault="00934C7B" w:rsidP="00F7217E">
      <w:pPr>
        <w:numPr>
          <w:ilvl w:val="2"/>
          <w:numId w:val="34"/>
        </w:numPr>
        <w:tabs>
          <w:tab w:val="clear" w:pos="2345"/>
          <w:tab w:val="num" w:pos="1276"/>
          <w:tab w:val="left" w:pos="10466"/>
        </w:tabs>
        <w:ind w:left="1134" w:right="-24"/>
        <w:rPr>
          <w:color w:val="000000"/>
          <w:szCs w:val="23"/>
        </w:rPr>
      </w:pPr>
      <w:r>
        <w:rPr>
          <w:color w:val="000000"/>
          <w:szCs w:val="23"/>
        </w:rPr>
        <w:t>Dés que la vitesse est stabilisée et que la température d’huile a dépassé 40° C disposer le réfrigérant d’huile.</w:t>
      </w:r>
    </w:p>
    <w:p w:rsidR="00934C7B" w:rsidRDefault="00934C7B" w:rsidP="00F7217E">
      <w:pPr>
        <w:numPr>
          <w:ilvl w:val="2"/>
          <w:numId w:val="34"/>
        </w:numPr>
        <w:tabs>
          <w:tab w:val="clear" w:pos="2345"/>
          <w:tab w:val="num" w:pos="1276"/>
          <w:tab w:val="left" w:pos="10466"/>
        </w:tabs>
        <w:ind w:left="1134" w:right="-24"/>
        <w:rPr>
          <w:color w:val="000000"/>
          <w:szCs w:val="23"/>
        </w:rPr>
      </w:pPr>
      <w:r>
        <w:rPr>
          <w:color w:val="000000"/>
          <w:szCs w:val="23"/>
        </w:rPr>
        <w:t>Demander à la salle de contrôle d’embrayer la machine avec le ventilateur si nécessaire</w:t>
      </w:r>
    </w:p>
    <w:p w:rsidR="00F7217E" w:rsidRPr="00BD06E3" w:rsidRDefault="00F7217E" w:rsidP="00F7217E">
      <w:pPr>
        <w:tabs>
          <w:tab w:val="left" w:pos="10466"/>
        </w:tabs>
        <w:ind w:left="1134" w:right="-24"/>
        <w:rPr>
          <w:color w:val="000000"/>
          <w:szCs w:val="23"/>
        </w:rPr>
      </w:pPr>
    </w:p>
    <w:p w:rsidR="00934C7B" w:rsidRPr="00BD06E3" w:rsidRDefault="00934C7B" w:rsidP="00F7217E">
      <w:pPr>
        <w:pStyle w:val="Titre1"/>
      </w:pPr>
      <w:bookmarkStart w:id="23" w:name="_Toc481571213"/>
      <w:r w:rsidRPr="00BD06E3">
        <w:t>L’embrayage –</w:t>
      </w:r>
      <w:r>
        <w:t xml:space="preserve"> </w:t>
      </w:r>
      <w:r w:rsidRPr="00BD06E3">
        <w:t>les reprises turbine /moteur et inversement</w:t>
      </w:r>
      <w:bookmarkEnd w:id="23"/>
    </w:p>
    <w:p w:rsidR="00934C7B" w:rsidRDefault="00934C7B" w:rsidP="00835799">
      <w:pPr>
        <w:spacing w:after="120"/>
        <w:ind w:right="283"/>
        <w:rPr>
          <w:b/>
          <w:i/>
          <w:color w:val="000000"/>
          <w:u w:val="single"/>
        </w:rPr>
      </w:pPr>
      <w:r w:rsidRPr="00BD06E3">
        <w:rPr>
          <w:b/>
          <w:i/>
          <w:color w:val="000000"/>
          <w:u w:val="single"/>
        </w:rPr>
        <w:t>L’embrayage</w:t>
      </w:r>
    </w:p>
    <w:p w:rsidR="00934C7B" w:rsidRPr="00835799" w:rsidRDefault="00934C7B" w:rsidP="00835799">
      <w:pPr>
        <w:spacing w:after="120"/>
        <w:ind w:right="283"/>
        <w:rPr>
          <w:color w:val="000000"/>
        </w:rPr>
      </w:pPr>
      <w:r w:rsidRPr="00BD06E3">
        <w:rPr>
          <w:color w:val="000000"/>
        </w:rPr>
        <w:t>La liaison entre l’arbre de la turbine à vapeur et celui du ventilateur se fait par l’intermédiaire d’un embrayage électromagnétique.</w:t>
      </w:r>
    </w:p>
    <w:p w:rsidR="00934C7B" w:rsidRPr="00054B29" w:rsidRDefault="00934C7B" w:rsidP="00835799">
      <w:pPr>
        <w:ind w:right="283"/>
        <w:rPr>
          <w:color w:val="000000"/>
        </w:rPr>
      </w:pPr>
      <w:r>
        <w:rPr>
          <w:color w:val="000000"/>
        </w:rPr>
        <w:t xml:space="preserve">C’est un embrayage électromécanique </w:t>
      </w:r>
      <w:r w:rsidRPr="00054B29">
        <w:rPr>
          <w:color w:val="000000"/>
        </w:rPr>
        <w:t>de marque SIME</w:t>
      </w:r>
      <w:r>
        <w:rPr>
          <w:color w:val="000000"/>
        </w:rPr>
        <w:t xml:space="preserve"> série GA. La bobine est alimentée en 110 volts continus.</w:t>
      </w:r>
    </w:p>
    <w:p w:rsidR="00934C7B" w:rsidRDefault="00934C7B" w:rsidP="00835799">
      <w:pPr>
        <w:ind w:right="283"/>
        <w:rPr>
          <w:color w:val="000000"/>
        </w:rPr>
      </w:pPr>
      <w:r>
        <w:rPr>
          <w:color w:val="000000"/>
        </w:rPr>
        <w:lastRenderedPageBreak/>
        <w:t>L’alimentation de la bobine se fait au travers de 2 charbons</w:t>
      </w:r>
    </w:p>
    <w:p w:rsidR="00934C7B" w:rsidRPr="00BD06E3" w:rsidRDefault="00934C7B" w:rsidP="00934C7B">
      <w:pPr>
        <w:ind w:left="851" w:right="283"/>
        <w:rPr>
          <w:color w:val="000000"/>
        </w:rPr>
      </w:pPr>
    </w:p>
    <w:p w:rsidR="00835799" w:rsidRDefault="00835799" w:rsidP="00934C7B">
      <w:pPr>
        <w:ind w:right="283"/>
        <w:rPr>
          <w:color w:val="000000"/>
        </w:rPr>
      </w:pPr>
    </w:p>
    <w:p w:rsidR="00934C7B" w:rsidRPr="009566A9" w:rsidRDefault="00934C7B" w:rsidP="00835799">
      <w:pPr>
        <w:spacing w:after="120"/>
        <w:ind w:right="283"/>
        <w:rPr>
          <w:b/>
          <w:color w:val="000000"/>
          <w:u w:val="single"/>
        </w:rPr>
      </w:pPr>
      <w:r w:rsidRPr="009566A9">
        <w:rPr>
          <w:b/>
          <w:color w:val="000000"/>
          <w:u w:val="single"/>
        </w:rPr>
        <w:t>Embrayage de la turbine</w:t>
      </w:r>
    </w:p>
    <w:p w:rsidR="00934C7B" w:rsidRPr="00BD06E3" w:rsidRDefault="00934C7B" w:rsidP="00835799">
      <w:pPr>
        <w:ind w:right="283"/>
        <w:rPr>
          <w:color w:val="000000"/>
        </w:rPr>
      </w:pPr>
      <w:r w:rsidRPr="00BD06E3">
        <w:rPr>
          <w:color w:val="000000"/>
        </w:rPr>
        <w:t xml:space="preserve">Le </w:t>
      </w:r>
      <w:r>
        <w:rPr>
          <w:color w:val="000000"/>
        </w:rPr>
        <w:t>« </w:t>
      </w:r>
      <w:r w:rsidRPr="00BD06E3">
        <w:rPr>
          <w:color w:val="000000"/>
        </w:rPr>
        <w:t>collage</w:t>
      </w:r>
      <w:r>
        <w:rPr>
          <w:color w:val="000000"/>
        </w:rPr>
        <w:t> »</w:t>
      </w:r>
      <w:r w:rsidRPr="00BD06E3">
        <w:rPr>
          <w:color w:val="000000"/>
        </w:rPr>
        <w:t xml:space="preserve"> de cet embrayage est autorisé dans deux cas</w:t>
      </w:r>
    </w:p>
    <w:p w:rsidR="00934C7B" w:rsidRPr="00BD06E3" w:rsidRDefault="00934C7B" w:rsidP="00835799">
      <w:pPr>
        <w:numPr>
          <w:ilvl w:val="2"/>
          <w:numId w:val="34"/>
        </w:numPr>
        <w:tabs>
          <w:tab w:val="clear" w:pos="2345"/>
          <w:tab w:val="num" w:pos="1276"/>
          <w:tab w:val="left" w:pos="10466"/>
        </w:tabs>
        <w:ind w:left="1134" w:right="-24"/>
        <w:rPr>
          <w:color w:val="000000"/>
        </w:rPr>
      </w:pPr>
      <w:r w:rsidRPr="00BD06E3">
        <w:rPr>
          <w:color w:val="000000"/>
        </w:rPr>
        <w:t xml:space="preserve">les deux arbres sont à l’arrêt. Dans ce cas la turbine </w:t>
      </w:r>
      <w:r>
        <w:rPr>
          <w:color w:val="000000"/>
        </w:rPr>
        <w:t>et</w:t>
      </w:r>
      <w:r w:rsidRPr="00BD06E3">
        <w:rPr>
          <w:color w:val="000000"/>
        </w:rPr>
        <w:t xml:space="preserve"> le moteur sont à l’arrêt</w:t>
      </w:r>
    </w:p>
    <w:p w:rsidR="00934C7B" w:rsidRPr="00BD06E3" w:rsidRDefault="00934C7B" w:rsidP="00835799">
      <w:pPr>
        <w:numPr>
          <w:ilvl w:val="2"/>
          <w:numId w:val="34"/>
        </w:numPr>
        <w:tabs>
          <w:tab w:val="clear" w:pos="2345"/>
          <w:tab w:val="num" w:pos="1276"/>
          <w:tab w:val="left" w:pos="10466"/>
        </w:tabs>
        <w:ind w:left="1134" w:right="-24"/>
        <w:rPr>
          <w:color w:val="000000"/>
        </w:rPr>
      </w:pPr>
      <w:r w:rsidRPr="00BD06E3">
        <w:rPr>
          <w:color w:val="000000"/>
        </w:rPr>
        <w:t>l’écart de vitesse entre les deux par</w:t>
      </w:r>
      <w:r>
        <w:rPr>
          <w:color w:val="000000"/>
        </w:rPr>
        <w:t>t</w:t>
      </w:r>
      <w:r w:rsidRPr="00BD06E3">
        <w:rPr>
          <w:color w:val="000000"/>
        </w:rPr>
        <w:t xml:space="preserve">ies mobiles est inférieur à  </w:t>
      </w:r>
      <w:r>
        <w:rPr>
          <w:color w:val="000000"/>
        </w:rPr>
        <w:t>200</w:t>
      </w:r>
      <w:r w:rsidRPr="00BD06E3">
        <w:rPr>
          <w:color w:val="000000"/>
        </w:rPr>
        <w:t xml:space="preserve"> tours, le moteur et la turbine sont en service au même régime   </w:t>
      </w:r>
    </w:p>
    <w:p w:rsidR="00934C7B" w:rsidRPr="00BD06E3" w:rsidRDefault="00934C7B" w:rsidP="00835799">
      <w:pPr>
        <w:ind w:right="283"/>
        <w:rPr>
          <w:color w:val="000000"/>
        </w:rPr>
      </w:pPr>
      <w:r w:rsidRPr="00BD06E3">
        <w:rPr>
          <w:color w:val="000000"/>
        </w:rPr>
        <w:t>L’embrayage peut s’effectuer que l’on soit en petite ou en grande vitesse</w:t>
      </w:r>
    </w:p>
    <w:p w:rsidR="00934C7B" w:rsidRPr="00BD06E3" w:rsidRDefault="00934C7B" w:rsidP="00835799">
      <w:pPr>
        <w:spacing w:after="120"/>
        <w:ind w:right="283"/>
        <w:rPr>
          <w:color w:val="000000"/>
        </w:rPr>
      </w:pPr>
      <w:r w:rsidRPr="00BD06E3">
        <w:rPr>
          <w:color w:val="000000"/>
        </w:rPr>
        <w:t>Pour commander l’embrayage on appelle l</w:t>
      </w:r>
      <w:r>
        <w:rPr>
          <w:color w:val="000000"/>
        </w:rPr>
        <w:t>e synoptique « Ventilateur CH-X</w:t>
      </w:r>
      <w:r w:rsidRPr="00BD06E3">
        <w:rPr>
          <w:color w:val="000000"/>
        </w:rPr>
        <w:t>) on cible le pavé « EMBRAYE » et si les conditions sont correctement remplies le « collage » s’effectue.</w:t>
      </w:r>
    </w:p>
    <w:p w:rsidR="00934C7B" w:rsidRDefault="00934C7B" w:rsidP="00835799">
      <w:pPr>
        <w:ind w:right="283"/>
        <w:rPr>
          <w:color w:val="000000"/>
        </w:rPr>
      </w:pPr>
      <w:r w:rsidRPr="00BD06E3">
        <w:rPr>
          <w:color w:val="000000"/>
        </w:rPr>
        <w:t xml:space="preserve">Dés que l’embrayage est collé si </w:t>
      </w:r>
      <w:r>
        <w:rPr>
          <w:color w:val="000000"/>
        </w:rPr>
        <w:t>l</w:t>
      </w:r>
      <w:r w:rsidRPr="00BD06E3">
        <w:rPr>
          <w:color w:val="000000"/>
        </w:rPr>
        <w:t>‘on est sur le moteur celui-ci entraine la ligne d’arbre à une vitesse légèrement plus élevée que le point de consigne de vitesse de la turbine. Cela provoque la fermeture  de la soupape d’admission de la turbine</w:t>
      </w:r>
    </w:p>
    <w:p w:rsidR="00934C7B" w:rsidRDefault="00934C7B" w:rsidP="00835799">
      <w:pPr>
        <w:ind w:right="283"/>
        <w:rPr>
          <w:color w:val="000000"/>
        </w:rPr>
      </w:pPr>
    </w:p>
    <w:p w:rsidR="00934C7B" w:rsidRPr="00551120" w:rsidRDefault="00934C7B" w:rsidP="00835799">
      <w:pPr>
        <w:spacing w:after="120"/>
        <w:ind w:right="283"/>
        <w:rPr>
          <w:b/>
          <w:color w:val="000000"/>
          <w:u w:val="single"/>
        </w:rPr>
      </w:pPr>
      <w:r w:rsidRPr="00551120">
        <w:rPr>
          <w:b/>
          <w:color w:val="000000"/>
          <w:u w:val="single"/>
        </w:rPr>
        <w:t>Débrayage de la turbine</w:t>
      </w:r>
    </w:p>
    <w:p w:rsidR="00934C7B" w:rsidRDefault="00934C7B" w:rsidP="00835799">
      <w:pPr>
        <w:ind w:right="283"/>
        <w:rPr>
          <w:color w:val="000000"/>
        </w:rPr>
      </w:pPr>
      <w:r>
        <w:rPr>
          <w:color w:val="000000"/>
        </w:rPr>
        <w:t>Le « décollage » de l’embrayage est provoqué par :</w:t>
      </w:r>
    </w:p>
    <w:p w:rsidR="00934C7B" w:rsidRDefault="00934C7B" w:rsidP="00835799">
      <w:pPr>
        <w:ind w:right="283"/>
        <w:rPr>
          <w:color w:val="000000"/>
        </w:rPr>
      </w:pPr>
      <w:r>
        <w:rPr>
          <w:color w:val="000000"/>
        </w:rPr>
        <w:t>La commande d’arrêt de la turbine provoque l’ouverture automatique</w:t>
      </w:r>
    </w:p>
    <w:p w:rsidR="00934C7B" w:rsidRDefault="00934C7B" w:rsidP="00835799">
      <w:pPr>
        <w:ind w:right="283"/>
        <w:rPr>
          <w:color w:val="000000"/>
        </w:rPr>
      </w:pPr>
      <w:r>
        <w:rPr>
          <w:color w:val="000000"/>
        </w:rPr>
        <w:t xml:space="preserve">Une commande de débrayage  depuis le SNCC, elle provoque automatiquement l’arrêt de la turbine </w:t>
      </w:r>
    </w:p>
    <w:p w:rsidR="00934C7B" w:rsidRDefault="00934C7B" w:rsidP="00835799">
      <w:pPr>
        <w:ind w:right="283"/>
        <w:rPr>
          <w:color w:val="000000"/>
        </w:rPr>
      </w:pPr>
      <w:r>
        <w:rPr>
          <w:color w:val="000000"/>
        </w:rPr>
        <w:t>La chute de la pression d’huile de graissage de la turbine</w:t>
      </w:r>
    </w:p>
    <w:p w:rsidR="00934C7B" w:rsidRDefault="00934C7B" w:rsidP="00934C7B">
      <w:pPr>
        <w:ind w:left="851" w:right="283"/>
        <w:rPr>
          <w:b/>
          <w:i/>
          <w:color w:val="000000"/>
          <w:u w:val="single"/>
        </w:rPr>
      </w:pPr>
    </w:p>
    <w:p w:rsidR="00934C7B" w:rsidRPr="00BD06E3" w:rsidRDefault="00934C7B" w:rsidP="00835799">
      <w:pPr>
        <w:spacing w:after="120"/>
        <w:ind w:right="283"/>
        <w:rPr>
          <w:color w:val="000000"/>
        </w:rPr>
      </w:pPr>
      <w:r w:rsidRPr="00BD06E3">
        <w:rPr>
          <w:b/>
          <w:i/>
          <w:color w:val="000000"/>
          <w:u w:val="single"/>
        </w:rPr>
        <w:t>Les reprises</w:t>
      </w:r>
    </w:p>
    <w:p w:rsidR="00934C7B" w:rsidRDefault="00934C7B" w:rsidP="00835799">
      <w:pPr>
        <w:ind w:right="283"/>
        <w:rPr>
          <w:color w:val="000000"/>
        </w:rPr>
      </w:pPr>
      <w:r w:rsidRPr="00BD06E3">
        <w:rPr>
          <w:color w:val="000000"/>
        </w:rPr>
        <w:t>Dans ce système la reprise moteur- turbine ne correspond pas à un schéma habituel de secours mutuel o</w:t>
      </w:r>
      <w:r>
        <w:rPr>
          <w:color w:val="000000"/>
        </w:rPr>
        <w:t>ù</w:t>
      </w:r>
      <w:r w:rsidRPr="00BD06E3">
        <w:rPr>
          <w:color w:val="000000"/>
        </w:rPr>
        <w:t xml:space="preserve"> l’un</w:t>
      </w:r>
      <w:r>
        <w:rPr>
          <w:color w:val="000000"/>
        </w:rPr>
        <w:t>e</w:t>
      </w:r>
      <w:r w:rsidRPr="00BD06E3">
        <w:rPr>
          <w:color w:val="000000"/>
        </w:rPr>
        <w:t xml:space="preserve"> </w:t>
      </w:r>
      <w:r>
        <w:rPr>
          <w:color w:val="000000"/>
        </w:rPr>
        <w:t>des 2 machines est arrêtée en attente de démarrage en reprise</w:t>
      </w:r>
    </w:p>
    <w:p w:rsidR="00934C7B" w:rsidRPr="00BD06E3" w:rsidRDefault="00934C7B" w:rsidP="00835799">
      <w:pPr>
        <w:ind w:right="283"/>
        <w:rPr>
          <w:color w:val="000000"/>
        </w:rPr>
      </w:pPr>
    </w:p>
    <w:p w:rsidR="00934C7B" w:rsidRPr="00BD06E3" w:rsidRDefault="00934C7B" w:rsidP="00835799">
      <w:pPr>
        <w:ind w:right="283"/>
        <w:rPr>
          <w:color w:val="000000"/>
        </w:rPr>
      </w:pPr>
      <w:r w:rsidRPr="00BD06E3">
        <w:rPr>
          <w:color w:val="000000"/>
        </w:rPr>
        <w:t xml:space="preserve">Si  on </w:t>
      </w:r>
      <w:r>
        <w:rPr>
          <w:color w:val="000000"/>
        </w:rPr>
        <w:t>dispose</w:t>
      </w:r>
      <w:r w:rsidRPr="00BD06E3">
        <w:rPr>
          <w:color w:val="000000"/>
        </w:rPr>
        <w:t xml:space="preserve"> en reprise l</w:t>
      </w:r>
      <w:r>
        <w:rPr>
          <w:color w:val="000000"/>
        </w:rPr>
        <w:t xml:space="preserve">a turbine d’un ventilateur, </w:t>
      </w:r>
      <w:r w:rsidRPr="00BD06E3">
        <w:rPr>
          <w:color w:val="000000"/>
        </w:rPr>
        <w:t xml:space="preserve">celle-ci  est </w:t>
      </w:r>
      <w:r>
        <w:rPr>
          <w:color w:val="000000"/>
        </w:rPr>
        <w:t>mise en</w:t>
      </w:r>
      <w:r w:rsidRPr="00BD06E3">
        <w:rPr>
          <w:color w:val="000000"/>
        </w:rPr>
        <w:t xml:space="preserve"> marche</w:t>
      </w:r>
      <w:r>
        <w:rPr>
          <w:color w:val="000000"/>
        </w:rPr>
        <w:t>.</w:t>
      </w:r>
      <w:r w:rsidRPr="00BD06E3">
        <w:rPr>
          <w:color w:val="000000"/>
        </w:rPr>
        <w:t xml:space="preserve"> Mais</w:t>
      </w:r>
      <w:r>
        <w:rPr>
          <w:color w:val="000000"/>
        </w:rPr>
        <w:t xml:space="preserve"> </w:t>
      </w:r>
      <w:r w:rsidRPr="00BD06E3">
        <w:rPr>
          <w:color w:val="000000"/>
        </w:rPr>
        <w:t>elle n’admet</w:t>
      </w:r>
      <w:r>
        <w:rPr>
          <w:color w:val="000000"/>
        </w:rPr>
        <w:t>tra</w:t>
      </w:r>
      <w:r w:rsidRPr="00BD06E3">
        <w:rPr>
          <w:color w:val="000000"/>
        </w:rPr>
        <w:t xml:space="preserve"> </w:t>
      </w:r>
      <w:r>
        <w:rPr>
          <w:color w:val="000000"/>
        </w:rPr>
        <w:t>plus</w:t>
      </w:r>
      <w:r w:rsidRPr="00BD06E3">
        <w:rPr>
          <w:color w:val="000000"/>
        </w:rPr>
        <w:t xml:space="preserve"> de vapeur</w:t>
      </w:r>
      <w:r>
        <w:rPr>
          <w:color w:val="000000"/>
        </w:rPr>
        <w:t xml:space="preserve"> dés qu’elle sera embrayée</w:t>
      </w:r>
      <w:r w:rsidRPr="00BD06E3">
        <w:rPr>
          <w:color w:val="000000"/>
        </w:rPr>
        <w:t>.</w:t>
      </w:r>
    </w:p>
    <w:p w:rsidR="00934C7B" w:rsidRPr="00BD06E3" w:rsidRDefault="00934C7B" w:rsidP="00835799">
      <w:pPr>
        <w:ind w:right="283"/>
        <w:rPr>
          <w:color w:val="000000"/>
        </w:rPr>
      </w:pPr>
      <w:r w:rsidRPr="00BD06E3">
        <w:rPr>
          <w:color w:val="000000"/>
        </w:rPr>
        <w:t>Quand la turbine est embrayée elle est menée par le moteur à une allure très légèrement supérieure à sa consigne de vitesse. Son régulateur fait fermer sa soupape d’admission, afin de ne pas admettre de vapeur.</w:t>
      </w:r>
    </w:p>
    <w:p w:rsidR="00934C7B" w:rsidRPr="00BD06E3" w:rsidRDefault="00934C7B" w:rsidP="00835799">
      <w:pPr>
        <w:ind w:right="283"/>
        <w:rPr>
          <w:color w:val="000000"/>
        </w:rPr>
      </w:pPr>
      <w:r w:rsidRPr="00BD06E3">
        <w:rPr>
          <w:color w:val="000000"/>
        </w:rPr>
        <w:t>E</w:t>
      </w:r>
      <w:r>
        <w:rPr>
          <w:color w:val="000000"/>
        </w:rPr>
        <w:t>n cas de défaillance du moteur ou lors d’</w:t>
      </w:r>
      <w:r w:rsidRPr="00BD06E3">
        <w:rPr>
          <w:color w:val="000000"/>
        </w:rPr>
        <w:t>une demande de reprise commandée par le tableautiste, dés que la vitesse de la ligne d’arbre décroit</w:t>
      </w:r>
      <w:r>
        <w:rPr>
          <w:color w:val="000000"/>
        </w:rPr>
        <w:t>, à cause de l’arrêt du moteur que ce soit en PV ou en GV</w:t>
      </w:r>
      <w:r w:rsidRPr="00BD06E3">
        <w:rPr>
          <w:color w:val="000000"/>
        </w:rPr>
        <w:t xml:space="preserve"> le régulateur </w:t>
      </w:r>
      <w:r>
        <w:rPr>
          <w:color w:val="000000"/>
        </w:rPr>
        <w:t>commande l’</w:t>
      </w:r>
      <w:r w:rsidRPr="00BD06E3">
        <w:rPr>
          <w:color w:val="000000"/>
        </w:rPr>
        <w:t>adm</w:t>
      </w:r>
      <w:r>
        <w:rPr>
          <w:color w:val="000000"/>
        </w:rPr>
        <w:t>ission</w:t>
      </w:r>
      <w:r w:rsidRPr="00BD06E3">
        <w:rPr>
          <w:color w:val="000000"/>
        </w:rPr>
        <w:t xml:space="preserve"> de la vapeur jusqu’à ce que la vitesse du point de consigne soit rétablie. La reprise est quasi instantanée. </w:t>
      </w:r>
    </w:p>
    <w:p w:rsidR="00934C7B" w:rsidRPr="00BD06E3" w:rsidRDefault="00934C7B" w:rsidP="00835799">
      <w:pPr>
        <w:ind w:right="283"/>
        <w:rPr>
          <w:color w:val="000000"/>
        </w:rPr>
      </w:pPr>
    </w:p>
    <w:p w:rsidR="00934C7B" w:rsidRDefault="00934C7B" w:rsidP="00835799">
      <w:pPr>
        <w:spacing w:after="120"/>
        <w:ind w:right="283"/>
        <w:rPr>
          <w:color w:val="000000"/>
        </w:rPr>
      </w:pPr>
      <w:r w:rsidRPr="00BD06E3">
        <w:rPr>
          <w:b/>
          <w:color w:val="000000"/>
          <w:u w:val="single"/>
        </w:rPr>
        <w:t>REX</w:t>
      </w:r>
      <w:r w:rsidRPr="00BD06E3">
        <w:rPr>
          <w:color w:val="000000"/>
        </w:rPr>
        <w:t xml:space="preserve"> : </w:t>
      </w:r>
    </w:p>
    <w:p w:rsidR="00934C7B" w:rsidRPr="00BD06E3" w:rsidRDefault="00934C7B" w:rsidP="00835799">
      <w:pPr>
        <w:ind w:right="283"/>
        <w:rPr>
          <w:color w:val="000000"/>
        </w:rPr>
      </w:pPr>
      <w:r>
        <w:rPr>
          <w:color w:val="000000"/>
        </w:rPr>
        <w:t>E</w:t>
      </w:r>
      <w:r w:rsidRPr="00BD06E3">
        <w:rPr>
          <w:color w:val="000000"/>
        </w:rPr>
        <w:t>n cas de dérive du régulateur le moteur peut-être menant mais avec une turbine qui admet de la vapeur. Si la</w:t>
      </w:r>
      <w:r>
        <w:rPr>
          <w:color w:val="000000"/>
        </w:rPr>
        <w:t xml:space="preserve"> quantité</w:t>
      </w:r>
      <w:r w:rsidRPr="00BD06E3">
        <w:rPr>
          <w:color w:val="000000"/>
        </w:rPr>
        <w:t xml:space="preserve"> </w:t>
      </w:r>
      <w:r>
        <w:rPr>
          <w:color w:val="000000"/>
        </w:rPr>
        <w:t xml:space="preserve">de </w:t>
      </w:r>
      <w:r w:rsidRPr="00BD06E3">
        <w:rPr>
          <w:color w:val="000000"/>
        </w:rPr>
        <w:t>vapeur admise tend à accélérer la vitesse</w:t>
      </w:r>
      <w:r>
        <w:rPr>
          <w:color w:val="000000"/>
        </w:rPr>
        <w:t xml:space="preserve"> de la ligne d’arbre</w:t>
      </w:r>
      <w:r w:rsidRPr="00BD06E3">
        <w:rPr>
          <w:color w:val="000000"/>
        </w:rPr>
        <w:t>, le moteur se comporte comme un frein. Son intensité croit, jusqu’à atteindre la valeur de surcharge et son déclenchement</w:t>
      </w:r>
    </w:p>
    <w:p w:rsidR="00934C7B" w:rsidRPr="00BD06E3" w:rsidRDefault="00934C7B" w:rsidP="00835799">
      <w:pPr>
        <w:ind w:right="283"/>
        <w:rPr>
          <w:color w:val="000000"/>
        </w:rPr>
      </w:pPr>
      <w:r w:rsidRPr="00BD06E3">
        <w:rPr>
          <w:color w:val="000000"/>
        </w:rPr>
        <w:t>Dans ce cas il faut vérifier</w:t>
      </w:r>
      <w:r>
        <w:rPr>
          <w:color w:val="000000"/>
        </w:rPr>
        <w:t xml:space="preserve"> le réglage du régulateur pour limiter l’</w:t>
      </w:r>
      <w:r w:rsidRPr="00BD06E3">
        <w:rPr>
          <w:color w:val="000000"/>
        </w:rPr>
        <w:t>admission de vapeur de la turbine lorsqu’elle est  menée</w:t>
      </w:r>
    </w:p>
    <w:p w:rsidR="00934C7B" w:rsidRDefault="00934C7B" w:rsidP="00934C7B">
      <w:pPr>
        <w:autoSpaceDE w:val="0"/>
        <w:autoSpaceDN w:val="0"/>
        <w:adjustRightInd w:val="0"/>
        <w:ind w:left="1758"/>
        <w:rPr>
          <w:color w:val="000000"/>
          <w:szCs w:val="23"/>
        </w:rPr>
      </w:pPr>
    </w:p>
    <w:p w:rsidR="00934C7B" w:rsidRPr="00835799" w:rsidRDefault="00934C7B" w:rsidP="00835799">
      <w:pPr>
        <w:pStyle w:val="Titre1"/>
        <w:rPr>
          <w:color w:val="000000"/>
          <w:szCs w:val="24"/>
        </w:rPr>
      </w:pPr>
      <w:bookmarkStart w:id="24" w:name="_Toc481571214"/>
      <w:r w:rsidRPr="00835799">
        <w:rPr>
          <w:color w:val="000000"/>
          <w:szCs w:val="24"/>
        </w:rPr>
        <w:t>ARRET</w:t>
      </w:r>
      <w:bookmarkEnd w:id="24"/>
    </w:p>
    <w:p w:rsidR="00934C7B" w:rsidRPr="00835799" w:rsidRDefault="00934C7B" w:rsidP="00835799">
      <w:pPr>
        <w:pStyle w:val="Titre2"/>
        <w:rPr>
          <w:i w:val="0"/>
          <w:u w:val="none"/>
        </w:rPr>
      </w:pPr>
      <w:bookmarkStart w:id="25" w:name="_Toc481571215"/>
      <w:r w:rsidRPr="00835799">
        <w:rPr>
          <w:i w:val="0"/>
          <w:u w:val="none"/>
        </w:rPr>
        <w:t>Arrêt de la turbine</w:t>
      </w:r>
      <w:bookmarkEnd w:id="25"/>
      <w:r w:rsidRPr="00835799">
        <w:rPr>
          <w:i w:val="0"/>
          <w:u w:val="none"/>
        </w:rPr>
        <w:t xml:space="preserve"> </w:t>
      </w:r>
    </w:p>
    <w:p w:rsidR="00934C7B" w:rsidRPr="00835799" w:rsidRDefault="00934C7B" w:rsidP="00835799">
      <w:pPr>
        <w:numPr>
          <w:ilvl w:val="2"/>
          <w:numId w:val="34"/>
        </w:numPr>
        <w:tabs>
          <w:tab w:val="clear" w:pos="2345"/>
          <w:tab w:val="num" w:pos="1276"/>
          <w:tab w:val="left" w:pos="10466"/>
        </w:tabs>
        <w:ind w:left="1134" w:right="-24"/>
        <w:rPr>
          <w:color w:val="000000"/>
        </w:rPr>
      </w:pPr>
      <w:r w:rsidRPr="00835799">
        <w:rPr>
          <w:color w:val="000000"/>
        </w:rPr>
        <w:t>Fermer l’obturateur progressivement jusqu’à une vitesse de 0 t/min.</w:t>
      </w:r>
    </w:p>
    <w:p w:rsidR="00934C7B" w:rsidRPr="00835799" w:rsidRDefault="00934C7B" w:rsidP="00835799">
      <w:pPr>
        <w:numPr>
          <w:ilvl w:val="2"/>
          <w:numId w:val="34"/>
        </w:numPr>
        <w:tabs>
          <w:tab w:val="clear" w:pos="2345"/>
          <w:tab w:val="num" w:pos="1276"/>
          <w:tab w:val="left" w:pos="10466"/>
        </w:tabs>
        <w:ind w:left="1134" w:right="-24"/>
        <w:rPr>
          <w:color w:val="000000"/>
        </w:rPr>
      </w:pPr>
      <w:r w:rsidRPr="00835799">
        <w:rPr>
          <w:color w:val="000000"/>
        </w:rPr>
        <w:t>Contrôler l’arrêt total du rotor de la turbine.</w:t>
      </w:r>
    </w:p>
    <w:p w:rsidR="00934C7B" w:rsidRPr="00835799" w:rsidRDefault="00934C7B" w:rsidP="00835799">
      <w:pPr>
        <w:numPr>
          <w:ilvl w:val="2"/>
          <w:numId w:val="34"/>
        </w:numPr>
        <w:tabs>
          <w:tab w:val="clear" w:pos="2345"/>
          <w:tab w:val="num" w:pos="1276"/>
          <w:tab w:val="left" w:pos="10466"/>
        </w:tabs>
        <w:ind w:left="1134" w:right="-24"/>
        <w:rPr>
          <w:color w:val="000000"/>
        </w:rPr>
      </w:pPr>
      <w:r w:rsidRPr="00835799">
        <w:rPr>
          <w:color w:val="000000"/>
        </w:rPr>
        <w:t>Par sécurité enclencher le coup de poing.</w:t>
      </w:r>
    </w:p>
    <w:p w:rsidR="00934C7B" w:rsidRDefault="00934C7B" w:rsidP="00934C7B">
      <w:pPr>
        <w:autoSpaceDE w:val="0"/>
        <w:autoSpaceDN w:val="0"/>
        <w:adjustRightInd w:val="0"/>
        <w:ind w:left="1758"/>
        <w:rPr>
          <w:color w:val="000000"/>
          <w:szCs w:val="23"/>
        </w:rPr>
      </w:pPr>
    </w:p>
    <w:p w:rsidR="00934C7B" w:rsidRDefault="00934C7B" w:rsidP="00835799">
      <w:pPr>
        <w:autoSpaceDE w:val="0"/>
        <w:autoSpaceDN w:val="0"/>
        <w:adjustRightInd w:val="0"/>
        <w:spacing w:after="120"/>
        <w:rPr>
          <w:color w:val="000000"/>
          <w:szCs w:val="23"/>
        </w:rPr>
      </w:pPr>
      <w:r>
        <w:rPr>
          <w:color w:val="000000"/>
          <w:szCs w:val="23"/>
        </w:rPr>
        <w:t>Si elle est embrayée elle continuera à tourner menée par le moteur. Si l’on souhaite l’arrêt de sa rotation il faut demander  son débrayage.</w:t>
      </w:r>
    </w:p>
    <w:p w:rsidR="00934C7B" w:rsidRPr="00BD06E3" w:rsidRDefault="00934C7B" w:rsidP="00835799">
      <w:pPr>
        <w:autoSpaceDE w:val="0"/>
        <w:autoSpaceDN w:val="0"/>
        <w:adjustRightInd w:val="0"/>
        <w:spacing w:after="120"/>
        <w:rPr>
          <w:color w:val="000000"/>
          <w:szCs w:val="23"/>
        </w:rPr>
      </w:pPr>
      <w:r>
        <w:rPr>
          <w:color w:val="000000"/>
          <w:szCs w:val="23"/>
        </w:rPr>
        <w:lastRenderedPageBreak/>
        <w:t>Si on la débraye en charge, elle va se débrayer et s’arrêter sans admettre de vapeur</w:t>
      </w:r>
    </w:p>
    <w:p w:rsidR="00934C7B" w:rsidRDefault="00934C7B" w:rsidP="00C76032">
      <w:pPr>
        <w:autoSpaceDE w:val="0"/>
        <w:autoSpaceDN w:val="0"/>
        <w:adjustRightInd w:val="0"/>
        <w:rPr>
          <w:color w:val="000000"/>
          <w:szCs w:val="23"/>
        </w:rPr>
      </w:pPr>
      <w:r>
        <w:rPr>
          <w:color w:val="000000"/>
          <w:szCs w:val="23"/>
        </w:rPr>
        <w:t>En cas d’u</w:t>
      </w:r>
      <w:r w:rsidRPr="00BD06E3">
        <w:rPr>
          <w:color w:val="000000"/>
          <w:szCs w:val="23"/>
        </w:rPr>
        <w:t>rgence</w:t>
      </w:r>
      <w:r>
        <w:rPr>
          <w:color w:val="000000"/>
          <w:szCs w:val="23"/>
        </w:rPr>
        <w:t xml:space="preserve"> a</w:t>
      </w:r>
      <w:r w:rsidRPr="00BD06E3">
        <w:rPr>
          <w:color w:val="000000"/>
          <w:szCs w:val="23"/>
        </w:rPr>
        <w:t>ctionner le coup de poing</w:t>
      </w:r>
      <w:r>
        <w:rPr>
          <w:color w:val="000000"/>
          <w:szCs w:val="23"/>
        </w:rPr>
        <w:t xml:space="preserve"> sur la turbine mais cette action ne provoque pas son débrayage</w:t>
      </w:r>
      <w:r w:rsidR="00C76032">
        <w:rPr>
          <w:color w:val="000000"/>
          <w:szCs w:val="23"/>
        </w:rPr>
        <w:t>.</w:t>
      </w:r>
    </w:p>
    <w:p w:rsidR="00934C7B" w:rsidRPr="00C76032" w:rsidRDefault="00934C7B" w:rsidP="00C76032">
      <w:pPr>
        <w:pStyle w:val="Titre2"/>
        <w:rPr>
          <w:i w:val="0"/>
          <w:u w:val="none"/>
        </w:rPr>
      </w:pPr>
      <w:bookmarkStart w:id="26" w:name="_Toc481571216"/>
      <w:r w:rsidRPr="00C76032">
        <w:rPr>
          <w:i w:val="0"/>
          <w:u w:val="none"/>
        </w:rPr>
        <w:t>Arrêt de la ligne d’arbre (moteur+ventilateur+turbine)</w:t>
      </w:r>
      <w:bookmarkEnd w:id="26"/>
    </w:p>
    <w:p w:rsidR="00934C7B" w:rsidRDefault="00934C7B" w:rsidP="00934C7B">
      <w:pPr>
        <w:autoSpaceDE w:val="0"/>
        <w:autoSpaceDN w:val="0"/>
        <w:adjustRightInd w:val="0"/>
        <w:ind w:left="851"/>
        <w:rPr>
          <w:color w:val="000000"/>
          <w:szCs w:val="23"/>
        </w:rPr>
      </w:pPr>
    </w:p>
    <w:p w:rsidR="00934C7B" w:rsidRPr="00C76032" w:rsidRDefault="00934C7B" w:rsidP="00C76032">
      <w:pPr>
        <w:pStyle w:val="Signature"/>
        <w:tabs>
          <w:tab w:val="clear" w:pos="6521"/>
        </w:tabs>
        <w:ind w:left="0"/>
        <w:rPr>
          <w:rFonts w:cs="Arial"/>
          <w:b w:val="0"/>
          <w:color w:val="000000"/>
        </w:rPr>
      </w:pPr>
      <w:r w:rsidRPr="00BD06E3">
        <w:rPr>
          <w:rFonts w:cs="Arial"/>
          <w:color w:val="000000"/>
          <w:sz w:val="22"/>
        </w:rPr>
        <w:t xml:space="preserve">Le seul moyen </w:t>
      </w:r>
      <w:r>
        <w:rPr>
          <w:rFonts w:cs="Arial"/>
          <w:color w:val="000000"/>
          <w:sz w:val="22"/>
        </w:rPr>
        <w:t>d’</w:t>
      </w:r>
      <w:r w:rsidRPr="00BD06E3">
        <w:rPr>
          <w:rFonts w:cs="Arial"/>
          <w:color w:val="000000"/>
          <w:sz w:val="22"/>
        </w:rPr>
        <w:t>arrêter l’ensemble de la ligne d’arbre est d’appuyer sur le bouton d’arrêt d’urgence Hors Système en salle de contrôle.</w:t>
      </w:r>
    </w:p>
    <w:p w:rsidR="00934C7B" w:rsidRPr="00BD06E3" w:rsidRDefault="00934C7B" w:rsidP="00934C7B">
      <w:pPr>
        <w:autoSpaceDE w:val="0"/>
        <w:autoSpaceDN w:val="0"/>
        <w:adjustRightInd w:val="0"/>
        <w:rPr>
          <w:color w:val="000000"/>
          <w:szCs w:val="23"/>
        </w:rPr>
      </w:pPr>
    </w:p>
    <w:p w:rsidR="00934C7B" w:rsidRPr="00BD06E3" w:rsidRDefault="00934C7B" w:rsidP="00C76032">
      <w:pPr>
        <w:autoSpaceDE w:val="0"/>
        <w:autoSpaceDN w:val="0"/>
        <w:adjustRightInd w:val="0"/>
        <w:rPr>
          <w:b/>
          <w:bCs/>
          <w:color w:val="000000"/>
          <w:szCs w:val="23"/>
          <w:u w:val="single"/>
        </w:rPr>
      </w:pPr>
      <w:r w:rsidRPr="00BD06E3">
        <w:rPr>
          <w:b/>
          <w:bCs/>
          <w:color w:val="000000"/>
          <w:szCs w:val="23"/>
          <w:u w:val="single"/>
        </w:rPr>
        <w:t xml:space="preserve">Isoler </w:t>
      </w:r>
      <w:r>
        <w:rPr>
          <w:b/>
          <w:bCs/>
          <w:color w:val="000000"/>
          <w:szCs w:val="23"/>
          <w:u w:val="single"/>
        </w:rPr>
        <w:t>la t</w:t>
      </w:r>
      <w:r w:rsidRPr="00BD06E3">
        <w:rPr>
          <w:b/>
          <w:bCs/>
          <w:color w:val="000000"/>
          <w:szCs w:val="23"/>
          <w:u w:val="single"/>
        </w:rPr>
        <w:t>urbine :</w:t>
      </w:r>
    </w:p>
    <w:p w:rsidR="00934C7B" w:rsidRPr="00BD06E3" w:rsidRDefault="00934C7B" w:rsidP="00934C7B">
      <w:pPr>
        <w:autoSpaceDE w:val="0"/>
        <w:autoSpaceDN w:val="0"/>
        <w:adjustRightInd w:val="0"/>
        <w:ind w:left="360"/>
        <w:rPr>
          <w:color w:val="000000"/>
          <w:szCs w:val="23"/>
          <w:u w:val="single"/>
        </w:rPr>
      </w:pPr>
    </w:p>
    <w:p w:rsidR="00934C7B" w:rsidRPr="00C76032" w:rsidRDefault="00934C7B" w:rsidP="00C76032">
      <w:pPr>
        <w:numPr>
          <w:ilvl w:val="2"/>
          <w:numId w:val="34"/>
        </w:numPr>
        <w:tabs>
          <w:tab w:val="clear" w:pos="2345"/>
          <w:tab w:val="num" w:pos="1276"/>
          <w:tab w:val="left" w:pos="10466"/>
        </w:tabs>
        <w:ind w:left="1134" w:right="-24"/>
        <w:rPr>
          <w:color w:val="000000"/>
        </w:rPr>
      </w:pPr>
      <w:r w:rsidRPr="00C76032">
        <w:rPr>
          <w:color w:val="000000"/>
        </w:rPr>
        <w:t>Fermer les Vannes manuelles d’Admission et d’Echappement.</w:t>
      </w:r>
    </w:p>
    <w:p w:rsidR="00934C7B" w:rsidRPr="00C76032" w:rsidRDefault="00934C7B" w:rsidP="00C76032">
      <w:pPr>
        <w:numPr>
          <w:ilvl w:val="2"/>
          <w:numId w:val="34"/>
        </w:numPr>
        <w:tabs>
          <w:tab w:val="clear" w:pos="2345"/>
          <w:tab w:val="num" w:pos="1276"/>
          <w:tab w:val="left" w:pos="10466"/>
        </w:tabs>
        <w:ind w:left="1134" w:right="-24"/>
        <w:rPr>
          <w:color w:val="000000"/>
        </w:rPr>
      </w:pPr>
      <w:r w:rsidRPr="00C76032">
        <w:rPr>
          <w:color w:val="000000"/>
        </w:rPr>
        <w:t>Ouvrir progressivement les vannes de purge « Obturateur », « Echappement», « Admission ».</w:t>
      </w:r>
    </w:p>
    <w:p w:rsidR="00934C7B" w:rsidRPr="00C76032" w:rsidRDefault="00934C7B" w:rsidP="00C76032">
      <w:pPr>
        <w:numPr>
          <w:ilvl w:val="2"/>
          <w:numId w:val="34"/>
        </w:numPr>
        <w:tabs>
          <w:tab w:val="clear" w:pos="2345"/>
          <w:tab w:val="num" w:pos="1276"/>
          <w:tab w:val="left" w:pos="10466"/>
        </w:tabs>
        <w:ind w:left="1134" w:right="-24"/>
        <w:rPr>
          <w:color w:val="000000"/>
        </w:rPr>
      </w:pPr>
      <w:r w:rsidRPr="00C76032">
        <w:rPr>
          <w:color w:val="000000"/>
        </w:rPr>
        <w:t>Isoler le réfrigérant d’huile.</w:t>
      </w:r>
    </w:p>
    <w:p w:rsidR="00934C7B" w:rsidRPr="00BD06E3" w:rsidRDefault="00934C7B" w:rsidP="00934C7B">
      <w:pPr>
        <w:pStyle w:val="Signature"/>
        <w:tabs>
          <w:tab w:val="clear" w:pos="6521"/>
          <w:tab w:val="left" w:pos="851"/>
        </w:tabs>
        <w:ind w:firstLine="426"/>
        <w:rPr>
          <w:rFonts w:cs="Arial"/>
          <w:b w:val="0"/>
          <w:color w:val="000000"/>
        </w:rPr>
      </w:pPr>
    </w:p>
    <w:p w:rsidR="00934C7B" w:rsidRPr="00BD06E3" w:rsidRDefault="00934C7B" w:rsidP="00C76032">
      <w:pPr>
        <w:pStyle w:val="Titre1"/>
      </w:pPr>
      <w:bookmarkStart w:id="27" w:name="_Toc481571217"/>
      <w:r>
        <w:t>ANNEXE 1</w:t>
      </w:r>
      <w:r w:rsidR="00C76032">
        <w:t> : ligne d’ARBRE VENTILATEUR DE CHAUFFE</w:t>
      </w:r>
      <w:bookmarkEnd w:id="27"/>
    </w:p>
    <w:p w:rsidR="00934C7B" w:rsidRDefault="00934C7B" w:rsidP="00934C7B">
      <w:pPr>
        <w:ind w:firstLine="709"/>
      </w:pPr>
    </w:p>
    <w:p w:rsidR="00934C7B" w:rsidRDefault="00934C7B" w:rsidP="00934C7B"/>
    <w:p w:rsidR="00934C7B" w:rsidRPr="00934C7B" w:rsidRDefault="00C76032" w:rsidP="00934C7B">
      <w:r>
        <w:rPr>
          <w:noProof/>
          <w:lang w:val="en-US"/>
        </w:rPr>
        <w:drawing>
          <wp:inline distT="0" distB="0" distL="0" distR="0">
            <wp:extent cx="6115050" cy="3886200"/>
            <wp:effectExtent l="19050" t="0" r="0" b="0"/>
            <wp:docPr id="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886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34C7B" w:rsidRPr="00934C7B" w:rsidSect="00934C7B">
      <w:headerReference w:type="default" r:id="rId15"/>
      <w:footerReference w:type="default" r:id="rId16"/>
      <w:pgSz w:w="11906" w:h="16838"/>
      <w:pgMar w:top="720" w:right="720" w:bottom="720" w:left="720" w:header="708" w:footer="2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34C7B" w:rsidRDefault="00934C7B" w:rsidP="000B5B4B">
      <w:r>
        <w:separator/>
      </w:r>
    </w:p>
  </w:endnote>
  <w:endnote w:type="continuationSeparator" w:id="0">
    <w:p w:rsidR="00934C7B" w:rsidRDefault="00934C7B" w:rsidP="000B5B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7B5A" w:rsidRDefault="00C37B5A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34C7B" w:rsidRDefault="00934C7B" w:rsidP="00934C7B">
    <w:pPr>
      <w:pStyle w:val="Pieddepage"/>
    </w:pPr>
    <w:r>
      <w:t>L’original est sous forme de fichier informatique accessible en lecture seule.</w:t>
    </w:r>
  </w:p>
  <w:p w:rsidR="00934C7B" w:rsidRDefault="00934C7B" w:rsidP="00934C7B">
    <w:pPr>
      <w:pStyle w:val="Pieddepage"/>
    </w:pPr>
    <w:r>
      <w:t>Chaque service de NAPHTACHIMIE Lavéra est responsable du suivi et de la maîtrise de ses copies papiers éventuelles.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7B5A" w:rsidRDefault="00C37B5A">
    <w:pPr>
      <w:pStyle w:val="Pieddepage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34C7B" w:rsidRPr="00B60C8D" w:rsidRDefault="00934C7B" w:rsidP="00934C7B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34C7B" w:rsidRDefault="00934C7B" w:rsidP="00934C7B">
      <w:r>
        <w:separator/>
      </w:r>
    </w:p>
  </w:footnote>
  <w:footnote w:type="continuationSeparator" w:id="0">
    <w:p w:rsidR="00934C7B" w:rsidRDefault="00934C7B" w:rsidP="00934C7B">
      <w:r>
        <w:continuationSeparator/>
      </w:r>
    </w:p>
  </w:footnote>
  <w:footnote w:id="1">
    <w:p w:rsidR="00934C7B" w:rsidRDefault="00934C7B" w:rsidP="00934C7B">
      <w:pPr>
        <w:pStyle w:val="Notedebasdepage"/>
      </w:pPr>
      <w:r>
        <w:rPr>
          <w:rStyle w:val="Appelnotedebasdep"/>
        </w:rPr>
        <w:footnoteRef/>
      </w:r>
      <w:r>
        <w:t xml:space="preserve"> Ne rien inscrire dans cette page ; pour mettre à jour le sommaire, placer le curseur sur une des lignes du sommaire, puis cliquer sur le bouton « Mettre à jour la table »</w:t>
      </w:r>
    </w:p>
    <w:p w:rsidR="00934C7B" w:rsidRDefault="00934C7B" w:rsidP="00934C7B">
      <w:pPr>
        <w:pStyle w:val="Notedebasdepage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7B5A" w:rsidRDefault="00C37B5A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7B5A" w:rsidRDefault="00C37B5A">
    <w:pPr>
      <w:pStyle w:val="En-tte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7B5A" w:rsidRDefault="00C37B5A">
    <w:pPr>
      <w:pStyle w:val="En-tte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85"/>
      <w:gridCol w:w="2306"/>
      <w:gridCol w:w="5065"/>
      <w:gridCol w:w="1118"/>
    </w:tblGrid>
    <w:tr w:rsidR="00934C7B" w:rsidTr="00934C7B">
      <w:trPr>
        <w:cantSplit/>
        <w:jc w:val="center"/>
      </w:trPr>
      <w:tc>
        <w:tcPr>
          <w:tcW w:w="1985" w:type="dxa"/>
          <w:tcBorders>
            <w:top w:val="double" w:sz="6" w:space="0" w:color="auto"/>
            <w:left w:val="double" w:sz="6" w:space="0" w:color="auto"/>
            <w:bottom w:val="double" w:sz="6" w:space="0" w:color="auto"/>
          </w:tcBorders>
          <w:vAlign w:val="center"/>
        </w:tcPr>
        <w:p w:rsidR="00934C7B" w:rsidRPr="00DF2710" w:rsidRDefault="00C37B5A" w:rsidP="00934C7B">
          <w:pPr>
            <w:jc w:val="center"/>
          </w:pPr>
          <w:r>
            <w:fldChar w:fldCharType="begin"/>
          </w:r>
          <w:r>
            <w:instrText xml:space="preserve"> REF Entreprise \h  \* MERGEFORMAT </w:instrText>
          </w:r>
          <w:r>
            <w:fldChar w:fldCharType="separate"/>
          </w:r>
          <w:r w:rsidRPr="00573DAA">
            <w:rPr>
              <w:b/>
              <w:caps/>
            </w:rPr>
            <w:t>Naphtachimie</w:t>
          </w:r>
          <w:r>
            <w:fldChar w:fldCharType="end"/>
          </w:r>
          <w:r w:rsidR="00934C7B" w:rsidRPr="00DF2710">
            <w:br/>
            <w:t>Lavéra</w:t>
          </w:r>
        </w:p>
      </w:tc>
      <w:tc>
        <w:tcPr>
          <w:tcW w:w="2306" w:type="dxa"/>
          <w:tcBorders>
            <w:top w:val="double" w:sz="6" w:space="0" w:color="auto"/>
            <w:left w:val="single" w:sz="6" w:space="0" w:color="auto"/>
            <w:bottom w:val="double" w:sz="6" w:space="0" w:color="auto"/>
            <w:right w:val="single" w:sz="6" w:space="0" w:color="auto"/>
          </w:tcBorders>
          <w:vAlign w:val="center"/>
        </w:tcPr>
        <w:p w:rsidR="00934C7B" w:rsidRPr="00DF2710" w:rsidRDefault="00934C7B" w:rsidP="00934C7B">
          <w:pPr>
            <w:jc w:val="center"/>
          </w:pPr>
          <w:r w:rsidRPr="00DF2710">
            <w:t>Service :</w:t>
          </w:r>
        </w:p>
        <w:p w:rsidR="00934C7B" w:rsidRPr="00C37B5A" w:rsidRDefault="00C37B5A" w:rsidP="008C79E1">
          <w:pPr>
            <w:jc w:val="center"/>
            <w:rPr>
              <w:b/>
            </w:rPr>
          </w:pPr>
          <w:r w:rsidRPr="00C37B5A">
            <w:rPr>
              <w:b/>
            </w:rPr>
            <w:t>LPU</w:t>
          </w:r>
        </w:p>
      </w:tc>
      <w:tc>
        <w:tcPr>
          <w:tcW w:w="5065" w:type="dxa"/>
          <w:tcBorders>
            <w:top w:val="double" w:sz="6" w:space="0" w:color="auto"/>
            <w:bottom w:val="double" w:sz="6" w:space="0" w:color="auto"/>
            <w:right w:val="single" w:sz="6" w:space="0" w:color="auto"/>
          </w:tcBorders>
          <w:vAlign w:val="center"/>
        </w:tcPr>
        <w:p w:rsidR="00934C7B" w:rsidRPr="00C37B5A" w:rsidRDefault="00C37B5A" w:rsidP="00934C7B">
          <w:pPr>
            <w:jc w:val="center"/>
            <w:rPr>
              <w:b/>
            </w:rPr>
          </w:pPr>
          <w:bookmarkStart w:id="28" w:name="_GoBack"/>
          <w:r w:rsidRPr="00C37B5A">
            <w:rPr>
              <w:b/>
            </w:rPr>
            <w:t>EXP-U-11-013</w:t>
          </w:r>
        </w:p>
        <w:bookmarkEnd w:id="28"/>
        <w:p w:rsidR="00934C7B" w:rsidRPr="00DF2710" w:rsidRDefault="00934C7B" w:rsidP="00C700A9">
          <w:pPr>
            <w:tabs>
              <w:tab w:val="right" w:pos="4715"/>
            </w:tabs>
          </w:pPr>
          <w:r>
            <w:t>Révision n° 1</w:t>
          </w:r>
          <w:r>
            <w:tab/>
          </w:r>
          <w:r w:rsidRPr="00C93644">
            <w:rPr>
              <w:b/>
            </w:rPr>
            <w:t>Date</w:t>
          </w:r>
          <w:r w:rsidRPr="00DF2710">
            <w:t xml:space="preserve"> : </w:t>
          </w:r>
          <w:r w:rsidR="00C700A9">
            <w:rPr>
              <w:rStyle w:val="datervision"/>
              <w:rFonts w:ascii="Arial" w:hAnsi="Arial"/>
              <w:color w:val="000000"/>
            </w:rPr>
            <w:t>16/04/2018</w:t>
          </w:r>
        </w:p>
      </w:tc>
      <w:tc>
        <w:tcPr>
          <w:tcW w:w="1118" w:type="dxa"/>
          <w:tcBorders>
            <w:top w:val="double" w:sz="6" w:space="0" w:color="auto"/>
            <w:bottom w:val="double" w:sz="6" w:space="0" w:color="auto"/>
            <w:right w:val="double" w:sz="6" w:space="0" w:color="auto"/>
          </w:tcBorders>
          <w:vAlign w:val="center"/>
        </w:tcPr>
        <w:p w:rsidR="00934C7B" w:rsidRPr="00DF2710" w:rsidRDefault="00934C7B" w:rsidP="00934C7B">
          <w:pPr>
            <w:jc w:val="center"/>
          </w:pPr>
          <w:r w:rsidRPr="00DF2710">
            <w:t>Page</w:t>
          </w:r>
          <w:r w:rsidRPr="00DF2710">
            <w:br/>
          </w:r>
          <w:r w:rsidRPr="00C76032">
            <w:rPr>
              <w:sz w:val="20"/>
              <w:szCs w:val="20"/>
            </w:rPr>
            <w:fldChar w:fldCharType="begin"/>
          </w:r>
          <w:r w:rsidRPr="00C76032">
            <w:rPr>
              <w:sz w:val="20"/>
              <w:szCs w:val="20"/>
            </w:rPr>
            <w:instrText xml:space="preserve"> PAGE  \* MERGEFORMAT </w:instrText>
          </w:r>
          <w:r w:rsidRPr="00C76032">
            <w:rPr>
              <w:sz w:val="20"/>
              <w:szCs w:val="20"/>
            </w:rPr>
            <w:fldChar w:fldCharType="separate"/>
          </w:r>
          <w:r w:rsidR="00C37B5A">
            <w:rPr>
              <w:noProof/>
              <w:sz w:val="20"/>
              <w:szCs w:val="20"/>
            </w:rPr>
            <w:t>2</w:t>
          </w:r>
          <w:r w:rsidRPr="00C76032">
            <w:rPr>
              <w:noProof/>
              <w:sz w:val="20"/>
              <w:szCs w:val="20"/>
            </w:rPr>
            <w:fldChar w:fldCharType="end"/>
          </w:r>
          <w:r w:rsidRPr="00C76032">
            <w:rPr>
              <w:sz w:val="20"/>
              <w:szCs w:val="20"/>
            </w:rPr>
            <w:t>/</w:t>
          </w:r>
          <w:r w:rsidRPr="00C76032">
            <w:rPr>
              <w:rStyle w:val="Numrodepage"/>
              <w:sz w:val="20"/>
              <w:szCs w:val="20"/>
            </w:rPr>
            <w:fldChar w:fldCharType="begin"/>
          </w:r>
          <w:r w:rsidRPr="00C76032">
            <w:rPr>
              <w:rStyle w:val="Numrodepage"/>
              <w:sz w:val="20"/>
              <w:szCs w:val="20"/>
            </w:rPr>
            <w:instrText xml:space="preserve"> NUMPAGES </w:instrText>
          </w:r>
          <w:r w:rsidRPr="00C76032">
            <w:rPr>
              <w:rStyle w:val="Numrodepage"/>
              <w:sz w:val="20"/>
              <w:szCs w:val="20"/>
            </w:rPr>
            <w:fldChar w:fldCharType="separate"/>
          </w:r>
          <w:r w:rsidR="00C37B5A">
            <w:rPr>
              <w:rStyle w:val="Numrodepage"/>
              <w:noProof/>
              <w:sz w:val="20"/>
              <w:szCs w:val="20"/>
            </w:rPr>
            <w:t>8</w:t>
          </w:r>
          <w:r w:rsidRPr="00C76032">
            <w:rPr>
              <w:rStyle w:val="Numrodepage"/>
              <w:sz w:val="20"/>
              <w:szCs w:val="20"/>
            </w:rPr>
            <w:fldChar w:fldCharType="end"/>
          </w:r>
        </w:p>
      </w:tc>
    </w:tr>
  </w:tbl>
  <w:p w:rsidR="00934C7B" w:rsidRDefault="00934C7B" w:rsidP="00934C7B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E"/>
    <w:multiLevelType w:val="singleLevel"/>
    <w:tmpl w:val="16A2871A"/>
    <w:lvl w:ilvl="0">
      <w:numFmt w:val="decimal"/>
      <w:lvlText w:val="*"/>
      <w:lvlJc w:val="left"/>
    </w:lvl>
  </w:abstractNum>
  <w:abstractNum w:abstractNumId="1" w15:restartNumberingAfterBreak="0">
    <w:nsid w:val="020E0645"/>
    <w:multiLevelType w:val="multilevel"/>
    <w:tmpl w:val="88FA8A18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2" w15:restartNumberingAfterBreak="0">
    <w:nsid w:val="087F33EC"/>
    <w:multiLevelType w:val="hybridMultilevel"/>
    <w:tmpl w:val="1F4E43E4"/>
    <w:lvl w:ilvl="0" w:tplc="8E92E46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EC8273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EA4AA1D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B120B7A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44B65DF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50D6B21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561005C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2C309EF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DC7CFE7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C50AB8"/>
    <w:multiLevelType w:val="hybridMultilevel"/>
    <w:tmpl w:val="CD1647DE"/>
    <w:lvl w:ilvl="0" w:tplc="1910BB5A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2242B0EE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670B34E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60B0D238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6D18A2E6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C316BCC4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8D0C5F8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7B8EF8E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AC84DD1C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0EC55266"/>
    <w:multiLevelType w:val="hybridMultilevel"/>
    <w:tmpl w:val="CE261946"/>
    <w:lvl w:ilvl="0" w:tplc="AFDC0326">
      <w:start w:val="1"/>
      <w:numFmt w:val="bullet"/>
      <w:lvlText w:val=""/>
      <w:lvlJc w:val="left"/>
      <w:pPr>
        <w:tabs>
          <w:tab w:val="num" w:pos="2345"/>
        </w:tabs>
        <w:ind w:left="2325" w:hanging="34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B54C8F"/>
    <w:multiLevelType w:val="multilevel"/>
    <w:tmpl w:val="5238A99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0FD51679"/>
    <w:multiLevelType w:val="multilevel"/>
    <w:tmpl w:val="8BD0480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abstractNum w:abstractNumId="7" w15:restartNumberingAfterBreak="0">
    <w:nsid w:val="12660F10"/>
    <w:multiLevelType w:val="hybridMultilevel"/>
    <w:tmpl w:val="3606D28A"/>
    <w:lvl w:ilvl="0" w:tplc="9FFC2ADC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A20AE5C8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E47AC6A0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8AD813CE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48DA2E1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40A21018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D6CAA7B0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A8DA4A28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35F2EC60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4C209B0"/>
    <w:multiLevelType w:val="multilevel"/>
    <w:tmpl w:val="040C0025"/>
    <w:styleLink w:val="Style1"/>
    <w:lvl w:ilvl="0">
      <w:start w:val="4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24191117"/>
    <w:multiLevelType w:val="hybridMultilevel"/>
    <w:tmpl w:val="4AB800B0"/>
    <w:lvl w:ilvl="0" w:tplc="15A24672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EF5074E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AF0352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54752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C6F88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7928D9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B0D30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82D2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CB8F7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372AAC"/>
    <w:multiLevelType w:val="multilevel"/>
    <w:tmpl w:val="85CA1884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3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51" w:hanging="1800"/>
      </w:pPr>
      <w:rPr>
        <w:rFonts w:hint="default"/>
      </w:rPr>
    </w:lvl>
  </w:abstractNum>
  <w:abstractNum w:abstractNumId="11" w15:restartNumberingAfterBreak="0">
    <w:nsid w:val="288367BD"/>
    <w:multiLevelType w:val="multilevel"/>
    <w:tmpl w:val="1BC82460"/>
    <w:lvl w:ilvl="0">
      <w:start w:val="1"/>
      <w:numFmt w:val="decimal"/>
      <w:pStyle w:val="Titre1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pStyle w:val="Titre2"/>
      <w:lvlText w:val="%1.%2."/>
      <w:lvlJc w:val="left"/>
      <w:pPr>
        <w:ind w:left="792" w:hanging="432"/>
      </w:pPr>
      <w:rPr>
        <w:rFonts w:ascii="Arial" w:hAnsi="Arial" w:cs="Arial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3">
      <w:start w:val="1"/>
      <w:numFmt w:val="decimal"/>
      <w:pStyle w:val="Titre4"/>
      <w:lvlText w:val="%1.%2.%3.%4."/>
      <w:lvlJc w:val="left"/>
      <w:pPr>
        <w:ind w:left="1728" w:hanging="648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4">
      <w:start w:val="1"/>
      <w:numFmt w:val="decimal"/>
      <w:pStyle w:val="Titre5"/>
      <w:lvlText w:val="%1.%2.%3.%4.%5."/>
      <w:lvlJc w:val="left"/>
      <w:pPr>
        <w:ind w:left="2232" w:hanging="79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29D1756B"/>
    <w:multiLevelType w:val="multilevel"/>
    <w:tmpl w:val="403CCD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2BC43C7E"/>
    <w:multiLevelType w:val="multilevel"/>
    <w:tmpl w:val="F57A089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abstractNum w:abstractNumId="14" w15:restartNumberingAfterBreak="0">
    <w:nsid w:val="2C1F673D"/>
    <w:multiLevelType w:val="hybridMultilevel"/>
    <w:tmpl w:val="F8E8A932"/>
    <w:lvl w:ilvl="0" w:tplc="639A9D42">
      <w:start w:val="1"/>
      <w:numFmt w:val="bullet"/>
      <w:lvlText w:val=""/>
      <w:lvlJc w:val="left"/>
      <w:pPr>
        <w:tabs>
          <w:tab w:val="num" w:pos="2345"/>
        </w:tabs>
        <w:ind w:left="2325" w:hanging="34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-545"/>
        </w:tabs>
        <w:ind w:left="-54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75"/>
        </w:tabs>
        <w:ind w:left="1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895"/>
        </w:tabs>
        <w:ind w:left="8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615"/>
        </w:tabs>
        <w:ind w:left="161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2335"/>
        </w:tabs>
        <w:ind w:left="23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055"/>
        </w:tabs>
        <w:ind w:left="30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3775"/>
        </w:tabs>
        <w:ind w:left="377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4495"/>
        </w:tabs>
        <w:ind w:left="4495" w:hanging="360"/>
      </w:pPr>
      <w:rPr>
        <w:rFonts w:ascii="Wingdings" w:hAnsi="Wingdings" w:hint="default"/>
      </w:rPr>
    </w:lvl>
  </w:abstractNum>
  <w:abstractNum w:abstractNumId="15" w15:restartNumberingAfterBreak="0">
    <w:nsid w:val="32FA70C2"/>
    <w:multiLevelType w:val="hybridMultilevel"/>
    <w:tmpl w:val="54CECE72"/>
    <w:lvl w:ilvl="0" w:tplc="78BAE042">
      <w:start w:val="1"/>
      <w:numFmt w:val="bullet"/>
      <w:lvlText w:val=""/>
      <w:lvlJc w:val="left"/>
      <w:pPr>
        <w:tabs>
          <w:tab w:val="num" w:pos="1778"/>
        </w:tabs>
        <w:ind w:left="1758" w:hanging="34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6EE4AF8E">
      <w:start w:val="1"/>
      <w:numFmt w:val="bullet"/>
      <w:lvlText w:val=""/>
      <w:lvlJc w:val="left"/>
      <w:pPr>
        <w:tabs>
          <w:tab w:val="num" w:pos="1778"/>
        </w:tabs>
        <w:ind w:left="1758" w:hanging="34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8F0994"/>
    <w:multiLevelType w:val="multilevel"/>
    <w:tmpl w:val="FDC4CE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34C070C8"/>
    <w:multiLevelType w:val="multilevel"/>
    <w:tmpl w:val="0004D2E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77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7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6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44" w:hanging="1800"/>
      </w:pPr>
      <w:rPr>
        <w:rFonts w:hint="default"/>
      </w:rPr>
    </w:lvl>
  </w:abstractNum>
  <w:abstractNum w:abstractNumId="18" w15:restartNumberingAfterBreak="0">
    <w:nsid w:val="371E2B6B"/>
    <w:multiLevelType w:val="hybridMultilevel"/>
    <w:tmpl w:val="B784FB1C"/>
    <w:lvl w:ilvl="0" w:tplc="79F0838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69F09AD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FCC299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3A1E6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669AB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7A45E3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48E64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22CFF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E3A277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3E0212"/>
    <w:multiLevelType w:val="hybridMultilevel"/>
    <w:tmpl w:val="50FC6772"/>
    <w:lvl w:ilvl="0" w:tplc="DDC8FF6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016C00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1CE2CE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52154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1C635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B30696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9049D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C2FCA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ECCB98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D51BF1"/>
    <w:multiLevelType w:val="multilevel"/>
    <w:tmpl w:val="3572B680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927"/>
        </w:tabs>
        <w:ind w:left="927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1854"/>
        </w:tabs>
        <w:ind w:left="1854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2421"/>
        </w:tabs>
        <w:ind w:left="2421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3348"/>
        </w:tabs>
        <w:ind w:left="3348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3915"/>
        </w:tabs>
        <w:ind w:left="3915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4842"/>
        </w:tabs>
        <w:ind w:left="4842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5409"/>
        </w:tabs>
        <w:ind w:left="5409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6336"/>
        </w:tabs>
        <w:ind w:left="6336" w:hanging="1800"/>
      </w:pPr>
      <w:rPr>
        <w:rFonts w:hint="default"/>
        <w:b/>
      </w:rPr>
    </w:lvl>
  </w:abstractNum>
  <w:abstractNum w:abstractNumId="21" w15:restartNumberingAfterBreak="0">
    <w:nsid w:val="398E4A6F"/>
    <w:multiLevelType w:val="hybridMultilevel"/>
    <w:tmpl w:val="D018DBDE"/>
    <w:lvl w:ilvl="0" w:tplc="6A325688">
      <w:start w:val="1"/>
      <w:numFmt w:val="decimal"/>
      <w:lvlText w:val="%1."/>
      <w:lvlJc w:val="left"/>
      <w:pPr>
        <w:ind w:left="1002" w:hanging="360"/>
      </w:pPr>
      <w:rPr>
        <w:rFonts w:hint="default"/>
      </w:rPr>
    </w:lvl>
    <w:lvl w:ilvl="1" w:tplc="299CAA96" w:tentative="1">
      <w:start w:val="1"/>
      <w:numFmt w:val="lowerLetter"/>
      <w:lvlText w:val="%2."/>
      <w:lvlJc w:val="left"/>
      <w:pPr>
        <w:ind w:left="1722" w:hanging="360"/>
      </w:pPr>
    </w:lvl>
    <w:lvl w:ilvl="2" w:tplc="C69AAFA6" w:tentative="1">
      <w:start w:val="1"/>
      <w:numFmt w:val="lowerRoman"/>
      <w:lvlText w:val="%3."/>
      <w:lvlJc w:val="right"/>
      <w:pPr>
        <w:ind w:left="2442" w:hanging="180"/>
      </w:pPr>
    </w:lvl>
    <w:lvl w:ilvl="3" w:tplc="EFF40DDA" w:tentative="1">
      <w:start w:val="1"/>
      <w:numFmt w:val="decimal"/>
      <w:lvlText w:val="%4."/>
      <w:lvlJc w:val="left"/>
      <w:pPr>
        <w:ind w:left="3162" w:hanging="360"/>
      </w:pPr>
    </w:lvl>
    <w:lvl w:ilvl="4" w:tplc="CB40EDBC" w:tentative="1">
      <w:start w:val="1"/>
      <w:numFmt w:val="lowerLetter"/>
      <w:lvlText w:val="%5."/>
      <w:lvlJc w:val="left"/>
      <w:pPr>
        <w:ind w:left="3882" w:hanging="360"/>
      </w:pPr>
    </w:lvl>
    <w:lvl w:ilvl="5" w:tplc="E1D8BD18" w:tentative="1">
      <w:start w:val="1"/>
      <w:numFmt w:val="lowerRoman"/>
      <w:lvlText w:val="%6."/>
      <w:lvlJc w:val="right"/>
      <w:pPr>
        <w:ind w:left="4602" w:hanging="180"/>
      </w:pPr>
    </w:lvl>
    <w:lvl w:ilvl="6" w:tplc="C20E2E6C" w:tentative="1">
      <w:start w:val="1"/>
      <w:numFmt w:val="decimal"/>
      <w:lvlText w:val="%7."/>
      <w:lvlJc w:val="left"/>
      <w:pPr>
        <w:ind w:left="5322" w:hanging="360"/>
      </w:pPr>
    </w:lvl>
    <w:lvl w:ilvl="7" w:tplc="4F5A8236" w:tentative="1">
      <w:start w:val="1"/>
      <w:numFmt w:val="lowerLetter"/>
      <w:lvlText w:val="%8."/>
      <w:lvlJc w:val="left"/>
      <w:pPr>
        <w:ind w:left="6042" w:hanging="360"/>
      </w:pPr>
    </w:lvl>
    <w:lvl w:ilvl="8" w:tplc="C4D80EFC" w:tentative="1">
      <w:start w:val="1"/>
      <w:numFmt w:val="lowerRoman"/>
      <w:lvlText w:val="%9."/>
      <w:lvlJc w:val="right"/>
      <w:pPr>
        <w:ind w:left="6762" w:hanging="180"/>
      </w:pPr>
    </w:lvl>
  </w:abstractNum>
  <w:abstractNum w:abstractNumId="22" w15:restartNumberingAfterBreak="0">
    <w:nsid w:val="39D865D8"/>
    <w:multiLevelType w:val="hybridMultilevel"/>
    <w:tmpl w:val="4B22B620"/>
    <w:lvl w:ilvl="0" w:tplc="9CDC1BEA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3C9478F8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482ADD30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3962E9D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208851DC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E4B6AA32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2FE91BE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B4E67DEA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E540455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D536B60"/>
    <w:multiLevelType w:val="hybridMultilevel"/>
    <w:tmpl w:val="2E468910"/>
    <w:lvl w:ilvl="0" w:tplc="59E646A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A1201C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349F1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00B94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76BE9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5461DF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3AA3A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EC347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1449F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2741CF"/>
    <w:multiLevelType w:val="hybridMultilevel"/>
    <w:tmpl w:val="4B22B620"/>
    <w:lvl w:ilvl="0" w:tplc="3136354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60B2E1DC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44FCFA9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396EBFCC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ACBC1F2C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37C83E1A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D55A837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D4427C1A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6C903CA0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7FD06FA"/>
    <w:multiLevelType w:val="hybridMultilevel"/>
    <w:tmpl w:val="DDD27668"/>
    <w:lvl w:ilvl="0" w:tplc="C0BEDE2A">
      <w:start w:val="1"/>
      <w:numFmt w:val="bullet"/>
      <w:lvlText w:val="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  <w:lvl w:ilvl="1" w:tplc="7B34089E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DB4300A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75D29A7E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4EF6874E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1EB45070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6E4AA900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DE503D34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5054F9D2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26" w15:restartNumberingAfterBreak="0">
    <w:nsid w:val="51DB178E"/>
    <w:multiLevelType w:val="hybridMultilevel"/>
    <w:tmpl w:val="3606D28A"/>
    <w:lvl w:ilvl="0" w:tplc="7612FA0A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E558183E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8204718C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794CC2D2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AF1C4D3E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AFC21EE0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CE426532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C176633E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D3FAA3E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40229BA"/>
    <w:multiLevelType w:val="hybridMultilevel"/>
    <w:tmpl w:val="24FC4B44"/>
    <w:lvl w:ilvl="0" w:tplc="11727DF8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99F6B7E"/>
    <w:multiLevelType w:val="hybridMultilevel"/>
    <w:tmpl w:val="2A1E0A5C"/>
    <w:lvl w:ilvl="0" w:tplc="0A2CBB98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39EA0F1A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CFC2D1F8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D63E92E8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55786918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456E18F8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2640F1D0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6994CC92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B9D49842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29" w15:restartNumberingAfterBreak="0">
    <w:nsid w:val="5E1B0F0C"/>
    <w:multiLevelType w:val="hybridMultilevel"/>
    <w:tmpl w:val="2C6EDE54"/>
    <w:lvl w:ilvl="0" w:tplc="44EED77A">
      <w:start w:val="1"/>
      <w:numFmt w:val="decimal"/>
      <w:lvlText w:val="%1."/>
      <w:lvlJc w:val="left"/>
      <w:pPr>
        <w:ind w:left="927" w:hanging="360"/>
      </w:pPr>
      <w:rPr>
        <w:rFonts w:ascii="Arial" w:hAnsi="Arial" w:hint="default"/>
        <w:sz w:val="32"/>
      </w:rPr>
    </w:lvl>
    <w:lvl w:ilvl="1" w:tplc="0CC65A44">
      <w:start w:val="1"/>
      <w:numFmt w:val="lowerLetter"/>
      <w:lvlText w:val="%2."/>
      <w:lvlJc w:val="left"/>
      <w:pPr>
        <w:ind w:left="1647" w:hanging="360"/>
      </w:pPr>
    </w:lvl>
    <w:lvl w:ilvl="2" w:tplc="54D4A6A8" w:tentative="1">
      <w:start w:val="1"/>
      <w:numFmt w:val="lowerRoman"/>
      <w:lvlText w:val="%3."/>
      <w:lvlJc w:val="right"/>
      <w:pPr>
        <w:ind w:left="2367" w:hanging="180"/>
      </w:pPr>
    </w:lvl>
    <w:lvl w:ilvl="3" w:tplc="263AD8F4" w:tentative="1">
      <w:start w:val="1"/>
      <w:numFmt w:val="decimal"/>
      <w:lvlText w:val="%4."/>
      <w:lvlJc w:val="left"/>
      <w:pPr>
        <w:ind w:left="3087" w:hanging="360"/>
      </w:pPr>
    </w:lvl>
    <w:lvl w:ilvl="4" w:tplc="88C6B494" w:tentative="1">
      <w:start w:val="1"/>
      <w:numFmt w:val="lowerLetter"/>
      <w:lvlText w:val="%5."/>
      <w:lvlJc w:val="left"/>
      <w:pPr>
        <w:ind w:left="3807" w:hanging="360"/>
      </w:pPr>
    </w:lvl>
    <w:lvl w:ilvl="5" w:tplc="0602B7CA" w:tentative="1">
      <w:start w:val="1"/>
      <w:numFmt w:val="lowerRoman"/>
      <w:lvlText w:val="%6."/>
      <w:lvlJc w:val="right"/>
      <w:pPr>
        <w:ind w:left="4527" w:hanging="180"/>
      </w:pPr>
    </w:lvl>
    <w:lvl w:ilvl="6" w:tplc="6AAA75F0" w:tentative="1">
      <w:start w:val="1"/>
      <w:numFmt w:val="decimal"/>
      <w:lvlText w:val="%7."/>
      <w:lvlJc w:val="left"/>
      <w:pPr>
        <w:ind w:left="5247" w:hanging="360"/>
      </w:pPr>
    </w:lvl>
    <w:lvl w:ilvl="7" w:tplc="0FB60056" w:tentative="1">
      <w:start w:val="1"/>
      <w:numFmt w:val="lowerLetter"/>
      <w:lvlText w:val="%8."/>
      <w:lvlJc w:val="left"/>
      <w:pPr>
        <w:ind w:left="5967" w:hanging="360"/>
      </w:pPr>
    </w:lvl>
    <w:lvl w:ilvl="8" w:tplc="319A2D04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0" w15:restartNumberingAfterBreak="0">
    <w:nsid w:val="66AA5E5D"/>
    <w:multiLevelType w:val="multilevel"/>
    <w:tmpl w:val="040C0025"/>
    <w:numStyleLink w:val="Style1"/>
  </w:abstractNum>
  <w:abstractNum w:abstractNumId="31" w15:restartNumberingAfterBreak="0">
    <w:nsid w:val="6CC34416"/>
    <w:multiLevelType w:val="hybridMultilevel"/>
    <w:tmpl w:val="4B22B620"/>
    <w:lvl w:ilvl="0" w:tplc="3D5AFEAC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C98A2B20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C9FA1C96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6246E18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1972823C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9DB0136A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2C3AFACA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A76AFF84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758348E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D147516"/>
    <w:multiLevelType w:val="hybridMultilevel"/>
    <w:tmpl w:val="5ABEA6FE"/>
    <w:lvl w:ilvl="0" w:tplc="C4F472CE">
      <w:start w:val="1"/>
      <w:numFmt w:val="bullet"/>
      <w:lvlText w:val=""/>
      <w:lvlJc w:val="left"/>
      <w:pPr>
        <w:tabs>
          <w:tab w:val="num" w:pos="1778"/>
        </w:tabs>
        <w:ind w:left="1758" w:hanging="34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EB02749"/>
    <w:multiLevelType w:val="hybridMultilevel"/>
    <w:tmpl w:val="87D0DD6C"/>
    <w:lvl w:ilvl="0" w:tplc="02F845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28D68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DC8FB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3AA45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76BE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EB2C3E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EC0D7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6272F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D40524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2017205"/>
    <w:multiLevelType w:val="multilevel"/>
    <w:tmpl w:val="CFCC71D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08" w:hanging="1800"/>
      </w:pPr>
      <w:rPr>
        <w:rFonts w:hint="default"/>
      </w:rPr>
    </w:lvl>
  </w:abstractNum>
  <w:abstractNum w:abstractNumId="35" w15:restartNumberingAfterBreak="0">
    <w:nsid w:val="732A6C04"/>
    <w:multiLevelType w:val="hybridMultilevel"/>
    <w:tmpl w:val="C9E8592E"/>
    <w:lvl w:ilvl="0" w:tplc="0D525122">
      <w:start w:val="1"/>
      <w:numFmt w:val="bullet"/>
      <w:lvlText w:val=""/>
      <w:lvlJc w:val="left"/>
      <w:pPr>
        <w:tabs>
          <w:tab w:val="num" w:pos="1778"/>
        </w:tabs>
        <w:ind w:left="1758" w:hanging="34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61379FC"/>
    <w:multiLevelType w:val="hybridMultilevel"/>
    <w:tmpl w:val="CCA2FCE8"/>
    <w:lvl w:ilvl="0" w:tplc="E76000D8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BAFE31CC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C78E0E5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D7AC915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22D4724E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79BA304C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607C02CA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365A9DBA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6EF8BDCC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9130FA5"/>
    <w:multiLevelType w:val="hybridMultilevel"/>
    <w:tmpl w:val="9FD4F748"/>
    <w:lvl w:ilvl="0" w:tplc="2660BF2E">
      <w:start w:val="1"/>
      <w:numFmt w:val="bullet"/>
      <w:lvlText w:val=""/>
      <w:lvlJc w:val="left"/>
      <w:pPr>
        <w:tabs>
          <w:tab w:val="num" w:pos="1778"/>
        </w:tabs>
        <w:ind w:left="1758" w:hanging="34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EEC7CB6"/>
    <w:multiLevelType w:val="hybridMultilevel"/>
    <w:tmpl w:val="522258DE"/>
    <w:lvl w:ilvl="0" w:tplc="EDCAF03C">
      <w:start w:val="1"/>
      <w:numFmt w:val="bullet"/>
      <w:lvlText w:val=""/>
      <w:lvlJc w:val="left"/>
      <w:pPr>
        <w:tabs>
          <w:tab w:val="num" w:pos="4330"/>
        </w:tabs>
        <w:ind w:left="4310" w:hanging="34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425"/>
        </w:tabs>
        <w:ind w:left="3425" w:hanging="360"/>
      </w:pPr>
      <w:rPr>
        <w:rFonts w:ascii="Courier New" w:hAnsi="Courier New" w:hint="default"/>
      </w:rPr>
    </w:lvl>
    <w:lvl w:ilvl="2" w:tplc="636A5890">
      <w:start w:val="1"/>
      <w:numFmt w:val="bullet"/>
      <w:lvlText w:val=""/>
      <w:lvlJc w:val="left"/>
      <w:pPr>
        <w:tabs>
          <w:tab w:val="num" w:pos="2345"/>
        </w:tabs>
        <w:ind w:left="2325" w:hanging="34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865"/>
        </w:tabs>
        <w:ind w:left="4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585"/>
        </w:tabs>
        <w:ind w:left="558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305"/>
        </w:tabs>
        <w:ind w:left="6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025"/>
        </w:tabs>
        <w:ind w:left="7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745"/>
        </w:tabs>
        <w:ind w:left="774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465"/>
        </w:tabs>
        <w:ind w:left="8465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20"/>
  </w:num>
  <w:num w:numId="3">
    <w:abstractNumId w:val="10"/>
  </w:num>
  <w:num w:numId="4">
    <w:abstractNumId w:val="29"/>
  </w:num>
  <w:num w:numId="5">
    <w:abstractNumId w:val="1"/>
  </w:num>
  <w:num w:numId="6">
    <w:abstractNumId w:val="13"/>
  </w:num>
  <w:num w:numId="7">
    <w:abstractNumId w:val="6"/>
  </w:num>
  <w:num w:numId="8">
    <w:abstractNumId w:val="28"/>
  </w:num>
  <w:num w:numId="9">
    <w:abstractNumId w:val="3"/>
  </w:num>
  <w:num w:numId="10">
    <w:abstractNumId w:val="21"/>
  </w:num>
  <w:num w:numId="11">
    <w:abstractNumId w:val="33"/>
  </w:num>
  <w:num w:numId="12">
    <w:abstractNumId w:val="9"/>
  </w:num>
  <w:num w:numId="13">
    <w:abstractNumId w:val="7"/>
  </w:num>
  <w:num w:numId="14">
    <w:abstractNumId w:val="26"/>
  </w:num>
  <w:num w:numId="15">
    <w:abstractNumId w:val="22"/>
  </w:num>
  <w:num w:numId="16">
    <w:abstractNumId w:val="31"/>
  </w:num>
  <w:num w:numId="17">
    <w:abstractNumId w:val="24"/>
  </w:num>
  <w:num w:numId="18">
    <w:abstractNumId w:val="36"/>
  </w:num>
  <w:num w:numId="19">
    <w:abstractNumId w:val="25"/>
  </w:num>
  <w:num w:numId="20">
    <w:abstractNumId w:val="19"/>
  </w:num>
  <w:num w:numId="21">
    <w:abstractNumId w:val="18"/>
  </w:num>
  <w:num w:numId="22">
    <w:abstractNumId w:val="23"/>
  </w:num>
  <w:num w:numId="23">
    <w:abstractNumId w:val="12"/>
  </w:num>
  <w:num w:numId="24">
    <w:abstractNumId w:val="11"/>
  </w:num>
  <w:num w:numId="25">
    <w:abstractNumId w:val="11"/>
  </w:num>
  <w:num w:numId="26">
    <w:abstractNumId w:val="17"/>
  </w:num>
  <w:num w:numId="2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30"/>
  </w:num>
  <w:num w:numId="29">
    <w:abstractNumId w:val="8"/>
  </w:num>
  <w:num w:numId="30">
    <w:abstractNumId w:val="16"/>
  </w:num>
  <w:num w:numId="31">
    <w:abstractNumId w:val="5"/>
  </w:num>
  <w:num w:numId="32">
    <w:abstractNumId w:val="27"/>
  </w:num>
  <w:num w:numId="33">
    <w:abstractNumId w:val="4"/>
  </w:num>
  <w:num w:numId="34">
    <w:abstractNumId w:val="38"/>
  </w:num>
  <w:num w:numId="35">
    <w:abstractNumId w:val="0"/>
    <w:lvlOverride w:ilvl="0">
      <w:lvl w:ilvl="0">
        <w:start w:val="1"/>
        <w:numFmt w:val="bullet"/>
        <w:lvlText w:val="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36">
    <w:abstractNumId w:val="14"/>
  </w:num>
  <w:num w:numId="37">
    <w:abstractNumId w:val="15"/>
  </w:num>
  <w:num w:numId="38">
    <w:abstractNumId w:val="32"/>
  </w:num>
  <w:num w:numId="39">
    <w:abstractNumId w:val="34"/>
  </w:num>
  <w:num w:numId="40">
    <w:abstractNumId w:val="35"/>
  </w:num>
  <w:num w:numId="41">
    <w:abstractNumId w:val="37"/>
  </w:num>
  <w:num w:numId="42">
    <w:abstractNumId w:val="11"/>
  </w:num>
  <w:num w:numId="43">
    <w:abstractNumId w:val="11"/>
  </w:num>
  <w:num w:numId="44">
    <w:abstractNumId w:val="11"/>
  </w:num>
  <w:num w:numId="45">
    <w:abstractNumId w:val="11"/>
  </w:num>
  <w:num w:numId="4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0B5B4B"/>
    <w:rsid w:val="00030E99"/>
    <w:rsid w:val="0006545A"/>
    <w:rsid w:val="000B5B4B"/>
    <w:rsid w:val="00143841"/>
    <w:rsid w:val="00170D94"/>
    <w:rsid w:val="002A3494"/>
    <w:rsid w:val="003125E1"/>
    <w:rsid w:val="00341926"/>
    <w:rsid w:val="00357BE3"/>
    <w:rsid w:val="003D0A0B"/>
    <w:rsid w:val="00411BCE"/>
    <w:rsid w:val="00481194"/>
    <w:rsid w:val="004C1EC0"/>
    <w:rsid w:val="006C3DC0"/>
    <w:rsid w:val="0075348A"/>
    <w:rsid w:val="007837CE"/>
    <w:rsid w:val="00835799"/>
    <w:rsid w:val="008C79E1"/>
    <w:rsid w:val="00934C7B"/>
    <w:rsid w:val="00C37B5A"/>
    <w:rsid w:val="00C700A9"/>
    <w:rsid w:val="00C76032"/>
    <w:rsid w:val="00D35739"/>
    <w:rsid w:val="00D85519"/>
    <w:rsid w:val="00F51A49"/>
    <w:rsid w:val="00F72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>
      <o:colormenu v:ext="edit" strokecolor="none"/>
    </o:shapedefaults>
    <o:shapelayout v:ext="edit">
      <o:idmap v:ext="edit" data="1"/>
    </o:shapelayout>
  </w:shapeDefaults>
  <w:decimalSymbol w:val=","/>
  <w:listSeparator w:val=";"/>
  <w15:docId w15:val="{4E7810B0-DDCF-46B4-A816-0B9BE8851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Times New Roman"/>
        <w:lang w:val="fr-FR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iPriority="0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0EDA"/>
    <w:rPr>
      <w:rFonts w:ascii="Arial" w:eastAsia="Times New Roman" w:hAnsi="Arial" w:cs="Arial"/>
      <w:sz w:val="22"/>
      <w:szCs w:val="22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BF4A1F"/>
    <w:pPr>
      <w:keepNext/>
      <w:numPr>
        <w:numId w:val="24"/>
      </w:numPr>
      <w:tabs>
        <w:tab w:val="left" w:pos="851"/>
      </w:tabs>
      <w:spacing w:before="240" w:after="60"/>
      <w:outlineLvl w:val="0"/>
    </w:pPr>
    <w:rPr>
      <w:rFonts w:eastAsia="SimSun"/>
      <w:b/>
      <w:bCs/>
      <w:caps/>
      <w:kern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F4A1F"/>
    <w:pPr>
      <w:keepNext/>
      <w:numPr>
        <w:ilvl w:val="1"/>
        <w:numId w:val="24"/>
      </w:numPr>
      <w:tabs>
        <w:tab w:val="left" w:pos="993"/>
      </w:tabs>
      <w:spacing w:before="240" w:after="60"/>
      <w:outlineLvl w:val="1"/>
    </w:pPr>
    <w:rPr>
      <w:b/>
      <w:bCs/>
      <w:i/>
      <w:iCs/>
      <w:szCs w:val="28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F4A1F"/>
    <w:pPr>
      <w:keepNext/>
      <w:numPr>
        <w:ilvl w:val="2"/>
        <w:numId w:val="24"/>
      </w:numPr>
      <w:tabs>
        <w:tab w:val="left" w:pos="1418"/>
      </w:tabs>
      <w:spacing w:before="240" w:after="60"/>
      <w:outlineLvl w:val="2"/>
    </w:pPr>
    <w:rPr>
      <w:b/>
      <w:bCs/>
      <w:szCs w:val="26"/>
      <w:u w:val="dottedHeavy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BF4A1F"/>
    <w:pPr>
      <w:keepNext/>
      <w:numPr>
        <w:ilvl w:val="3"/>
        <w:numId w:val="24"/>
      </w:numPr>
      <w:tabs>
        <w:tab w:val="left" w:pos="1985"/>
      </w:tabs>
      <w:spacing w:before="240" w:after="60"/>
      <w:outlineLvl w:val="3"/>
    </w:pPr>
    <w:rPr>
      <w:rFonts w:eastAsia="SimSun" w:cs="Times New Roman"/>
      <w:b/>
      <w:bCs/>
      <w:i/>
      <w:szCs w:val="28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F4A1F"/>
    <w:pPr>
      <w:numPr>
        <w:ilvl w:val="4"/>
        <w:numId w:val="24"/>
      </w:numPr>
      <w:tabs>
        <w:tab w:val="left" w:pos="2977"/>
      </w:tabs>
      <w:spacing w:before="240" w:after="60"/>
      <w:outlineLvl w:val="4"/>
    </w:pPr>
    <w:rPr>
      <w:rFonts w:eastAsia="SimSun" w:cs="Times New Roman"/>
      <w:b/>
      <w:bCs/>
      <w:i/>
      <w:iCs/>
      <w:szCs w:val="26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F4A1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semiHidden/>
    <w:rsid w:val="00B60C8D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semiHidden/>
    <w:rsid w:val="00B60C8D"/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Pieddepage">
    <w:name w:val="footer"/>
    <w:basedOn w:val="Normal"/>
    <w:link w:val="PieddepageCar"/>
    <w:semiHidden/>
    <w:rsid w:val="00B60C8D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semiHidden/>
    <w:rsid w:val="00B60C8D"/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Lienhypertexte">
    <w:name w:val="Hyperlink"/>
    <w:basedOn w:val="Policepardfaut"/>
    <w:uiPriority w:val="99"/>
    <w:rsid w:val="00B60C8D"/>
    <w:rPr>
      <w:color w:val="0000FF"/>
      <w:u w:val="single"/>
    </w:rPr>
  </w:style>
  <w:style w:type="paragraph" w:styleId="TM1">
    <w:name w:val="toc 1"/>
    <w:basedOn w:val="Normal"/>
    <w:next w:val="Normal"/>
    <w:autoRedefine/>
    <w:uiPriority w:val="39"/>
    <w:rsid w:val="00B60C8D"/>
    <w:pPr>
      <w:spacing w:before="360"/>
    </w:pPr>
    <w:rPr>
      <w:b/>
      <w:bCs/>
      <w:caps/>
      <w:szCs w:val="28"/>
    </w:rPr>
  </w:style>
  <w:style w:type="character" w:styleId="Numrodepage">
    <w:name w:val="page number"/>
    <w:basedOn w:val="Policepardfaut"/>
    <w:semiHidden/>
    <w:rsid w:val="00B60C8D"/>
  </w:style>
  <w:style w:type="paragraph" w:styleId="Notedebasdepage">
    <w:name w:val="footnote text"/>
    <w:basedOn w:val="Normal"/>
    <w:link w:val="NotedebasdepageCar"/>
    <w:semiHidden/>
    <w:rsid w:val="00B60C8D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semiHidden/>
    <w:rsid w:val="00B60C8D"/>
    <w:rPr>
      <w:rFonts w:ascii="Times New Roman" w:eastAsia="Times New Roman" w:hAnsi="Times New Roman" w:cs="Times New Roman"/>
      <w:sz w:val="20"/>
      <w:szCs w:val="20"/>
      <w:lang w:eastAsia="en-US"/>
    </w:rPr>
  </w:style>
  <w:style w:type="character" w:styleId="Appelnotedebasdep">
    <w:name w:val="footnote reference"/>
    <w:basedOn w:val="Policepardfaut"/>
    <w:semiHidden/>
    <w:rsid w:val="00B60C8D"/>
    <w:rPr>
      <w:vertAlign w:val="superscript"/>
    </w:rPr>
  </w:style>
  <w:style w:type="character" w:customStyle="1" w:styleId="titredocument">
    <w:name w:val="titre document"/>
    <w:basedOn w:val="Policepardfaut"/>
    <w:rsid w:val="00B60C8D"/>
    <w:rPr>
      <w:rFonts w:ascii="Times New Roman" w:hAnsi="Times New Roman"/>
      <w:b/>
      <w:caps/>
      <w:sz w:val="24"/>
    </w:rPr>
  </w:style>
  <w:style w:type="paragraph" w:styleId="Corpsdetexte2">
    <w:name w:val="Body Text 2"/>
    <w:basedOn w:val="Normal"/>
    <w:link w:val="Corpsdetexte2Car"/>
    <w:semiHidden/>
    <w:rsid w:val="00B60C8D"/>
    <w:pPr>
      <w:overflowPunct w:val="0"/>
      <w:autoSpaceDE w:val="0"/>
      <w:autoSpaceDN w:val="0"/>
      <w:adjustRightInd w:val="0"/>
      <w:jc w:val="center"/>
      <w:textAlignment w:val="baseline"/>
    </w:pPr>
    <w:rPr>
      <w:b/>
      <w:bCs/>
      <w:caps/>
      <w:szCs w:val="20"/>
    </w:rPr>
  </w:style>
  <w:style w:type="character" w:customStyle="1" w:styleId="Corpsdetexte2Car">
    <w:name w:val="Corps de texte 2 Car"/>
    <w:basedOn w:val="Policepardfaut"/>
    <w:link w:val="Corpsdetexte2"/>
    <w:semiHidden/>
    <w:rsid w:val="00B60C8D"/>
    <w:rPr>
      <w:rFonts w:ascii="Arial" w:eastAsia="Times New Roman" w:hAnsi="Arial" w:cs="Arial"/>
      <w:b/>
      <w:bCs/>
      <w:caps/>
      <w:sz w:val="24"/>
      <w:szCs w:val="20"/>
      <w:lang w:eastAsia="en-US"/>
    </w:rPr>
  </w:style>
  <w:style w:type="character" w:customStyle="1" w:styleId="datervision">
    <w:name w:val="date révision"/>
    <w:basedOn w:val="Policepardfaut"/>
    <w:rsid w:val="00B60C8D"/>
    <w:rPr>
      <w:rFonts w:ascii="Times New Roman" w:hAnsi="Times New Roman"/>
      <w:sz w:val="20"/>
    </w:rPr>
  </w:style>
  <w:style w:type="character" w:customStyle="1" w:styleId="Titre1Car">
    <w:name w:val="Titre 1 Car"/>
    <w:basedOn w:val="Policepardfaut"/>
    <w:link w:val="Titre1"/>
    <w:uiPriority w:val="9"/>
    <w:rsid w:val="00BF4A1F"/>
    <w:rPr>
      <w:rFonts w:ascii="Arial" w:hAnsi="Arial" w:cs="Arial"/>
      <w:b/>
      <w:bCs/>
      <w:caps/>
      <w:kern w:val="32"/>
      <w:sz w:val="22"/>
      <w:szCs w:val="22"/>
      <w:lang w:eastAsia="en-US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872EE3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</w:rPr>
  </w:style>
  <w:style w:type="character" w:customStyle="1" w:styleId="libellrvision">
    <w:name w:val="libellé révision"/>
    <w:basedOn w:val="Policepardfaut"/>
    <w:rsid w:val="00695B1C"/>
    <w:rPr>
      <w:rFonts w:ascii="Arial" w:hAnsi="Arial"/>
      <w:sz w:val="20"/>
    </w:rPr>
  </w:style>
  <w:style w:type="paragraph" w:customStyle="1" w:styleId="texte">
    <w:name w:val="texte"/>
    <w:basedOn w:val="Normal"/>
    <w:rsid w:val="00C81B2D"/>
    <w:pPr>
      <w:tabs>
        <w:tab w:val="left" w:pos="1701"/>
        <w:tab w:val="left" w:pos="2684"/>
        <w:tab w:val="left" w:pos="3656"/>
        <w:tab w:val="left" w:pos="5636"/>
        <w:tab w:val="left" w:pos="6753"/>
        <w:tab w:val="left" w:pos="8913"/>
      </w:tabs>
      <w:spacing w:before="200"/>
      <w:ind w:left="851"/>
    </w:pPr>
    <w:rPr>
      <w:szCs w:val="20"/>
    </w:rPr>
  </w:style>
  <w:style w:type="character" w:customStyle="1" w:styleId="Titre3Car">
    <w:name w:val="Titre 3 Car"/>
    <w:basedOn w:val="Policepardfaut"/>
    <w:link w:val="Titre3"/>
    <w:uiPriority w:val="9"/>
    <w:rsid w:val="00BF4A1F"/>
    <w:rPr>
      <w:rFonts w:ascii="Arial" w:eastAsia="Times New Roman" w:hAnsi="Arial" w:cs="Arial"/>
      <w:b/>
      <w:bCs/>
      <w:sz w:val="22"/>
      <w:szCs w:val="26"/>
      <w:u w:val="dottedHeavy"/>
      <w:lang w:eastAsia="en-US"/>
    </w:rPr>
  </w:style>
  <w:style w:type="paragraph" w:styleId="Retraitcorpsdetexte2">
    <w:name w:val="Body Text Indent 2"/>
    <w:basedOn w:val="Normal"/>
    <w:link w:val="Retraitcorpsdetexte2Car"/>
    <w:uiPriority w:val="99"/>
    <w:semiHidden/>
    <w:unhideWhenUsed/>
    <w:rsid w:val="00C81B2D"/>
    <w:pPr>
      <w:spacing w:after="120" w:line="480" w:lineRule="auto"/>
      <w:ind w:left="283"/>
    </w:pPr>
  </w:style>
  <w:style w:type="character" w:customStyle="1" w:styleId="Retraitcorpsdetexte2Car">
    <w:name w:val="Retrait corps de texte 2 Car"/>
    <w:basedOn w:val="Policepardfaut"/>
    <w:link w:val="Retraitcorpsdetexte2"/>
    <w:uiPriority w:val="99"/>
    <w:semiHidden/>
    <w:rsid w:val="00C81B2D"/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Sous-texte">
    <w:name w:val="Sous-texte"/>
    <w:basedOn w:val="Normal"/>
    <w:rsid w:val="00C81B2D"/>
    <w:pPr>
      <w:spacing w:before="160"/>
      <w:ind w:left="1418"/>
    </w:pPr>
    <w:rPr>
      <w:szCs w:val="20"/>
    </w:rPr>
  </w:style>
  <w:style w:type="paragraph" w:customStyle="1" w:styleId="Retrait1">
    <w:name w:val="Retrait 1"/>
    <w:basedOn w:val="Normal"/>
    <w:rsid w:val="00C81B2D"/>
    <w:pPr>
      <w:tabs>
        <w:tab w:val="left" w:pos="1134"/>
      </w:tabs>
      <w:spacing w:before="120"/>
      <w:ind w:left="1135" w:hanging="284"/>
    </w:pPr>
    <w:rPr>
      <w:szCs w:val="20"/>
    </w:rPr>
  </w:style>
  <w:style w:type="paragraph" w:styleId="NormalWeb">
    <w:name w:val="Normal (Web)"/>
    <w:basedOn w:val="Normal"/>
    <w:semiHidden/>
    <w:rsid w:val="00C81B2D"/>
    <w:pPr>
      <w:spacing w:before="100" w:beforeAutospacing="1" w:after="100" w:afterAutospacing="1"/>
    </w:pPr>
    <w:rPr>
      <w:rFonts w:ascii="Arial Unicode MS" w:eastAsia="Arial Unicode MS" w:hAnsi="Arial Unicode MS" w:cs="Arial Unicode MS"/>
      <w:lang w:val="en-GB"/>
    </w:rPr>
  </w:style>
  <w:style w:type="paragraph" w:styleId="TM3">
    <w:name w:val="toc 3"/>
    <w:basedOn w:val="Normal"/>
    <w:next w:val="Normal"/>
    <w:autoRedefine/>
    <w:uiPriority w:val="39"/>
    <w:unhideWhenUsed/>
    <w:rsid w:val="00EE0A6D"/>
    <w:pPr>
      <w:ind w:left="480"/>
    </w:pPr>
  </w:style>
  <w:style w:type="character" w:customStyle="1" w:styleId="Titre2Car">
    <w:name w:val="Titre 2 Car"/>
    <w:basedOn w:val="Policepardfaut"/>
    <w:link w:val="Titre2"/>
    <w:uiPriority w:val="9"/>
    <w:rsid w:val="00BF4A1F"/>
    <w:rPr>
      <w:rFonts w:ascii="Arial" w:eastAsia="Times New Roman" w:hAnsi="Arial" w:cs="Arial"/>
      <w:b/>
      <w:bCs/>
      <w:i/>
      <w:iCs/>
      <w:sz w:val="22"/>
      <w:szCs w:val="28"/>
      <w:u w:val="single"/>
      <w:lang w:eastAsia="en-US"/>
    </w:rPr>
  </w:style>
  <w:style w:type="paragraph" w:styleId="TM2">
    <w:name w:val="toc 2"/>
    <w:basedOn w:val="Normal"/>
    <w:next w:val="Normal"/>
    <w:autoRedefine/>
    <w:uiPriority w:val="39"/>
    <w:unhideWhenUsed/>
    <w:rsid w:val="00EE0A6D"/>
    <w:pPr>
      <w:ind w:left="240"/>
    </w:pPr>
  </w:style>
  <w:style w:type="paragraph" w:styleId="Paragraphedeliste">
    <w:name w:val="List Paragraph"/>
    <w:basedOn w:val="Normal"/>
    <w:uiPriority w:val="34"/>
    <w:qFormat/>
    <w:rsid w:val="00854A05"/>
    <w:pPr>
      <w:spacing w:line="360" w:lineRule="auto"/>
      <w:ind w:left="720"/>
      <w:contextualSpacing/>
    </w:pPr>
    <w:rPr>
      <w:sz w:val="20"/>
      <w:szCs w:val="20"/>
    </w:rPr>
  </w:style>
  <w:style w:type="paragraph" w:customStyle="1" w:styleId="xl22">
    <w:name w:val="xl22"/>
    <w:basedOn w:val="Normal"/>
    <w:rsid w:val="00854A05"/>
    <w:pPr>
      <w:pBdr>
        <w:left w:val="single" w:sz="4" w:space="0" w:color="auto"/>
      </w:pBdr>
      <w:spacing w:before="100" w:beforeAutospacing="1" w:after="100" w:afterAutospacing="1"/>
    </w:pPr>
    <w:rPr>
      <w:rFonts w:eastAsia="Arial Unicode MS"/>
      <w:lang w:val="en-GB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854A05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854A05"/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corpsdutexte">
    <w:name w:val="corps du texte"/>
    <w:basedOn w:val="Normal"/>
    <w:rsid w:val="00854A05"/>
    <w:rPr>
      <w:szCs w:val="20"/>
      <w:lang w:eastAsia="fr-FR"/>
    </w:rPr>
  </w:style>
  <w:style w:type="paragraph" w:styleId="Retraitcorpsdetexte">
    <w:name w:val="Body Text Indent"/>
    <w:basedOn w:val="Normal"/>
    <w:link w:val="RetraitcorpsdetexteCar"/>
    <w:unhideWhenUsed/>
    <w:rsid w:val="00854A05"/>
    <w:pPr>
      <w:spacing w:after="120" w:line="360" w:lineRule="auto"/>
      <w:ind w:left="283"/>
    </w:pPr>
    <w:rPr>
      <w:sz w:val="20"/>
      <w:szCs w:val="20"/>
    </w:rPr>
  </w:style>
  <w:style w:type="character" w:customStyle="1" w:styleId="RetraitcorpsdetexteCar">
    <w:name w:val="Retrait corps de texte Car"/>
    <w:basedOn w:val="Policepardfaut"/>
    <w:link w:val="Retraitcorpsdetexte"/>
    <w:rsid w:val="00854A05"/>
    <w:rPr>
      <w:rFonts w:ascii="Arial" w:eastAsia="Times New Roman" w:hAnsi="Arial"/>
      <w:lang w:eastAsia="en-US"/>
    </w:rPr>
  </w:style>
  <w:style w:type="paragraph" w:customStyle="1" w:styleId="titresecondaire">
    <w:name w:val="titre secondaire"/>
    <w:basedOn w:val="Normal"/>
    <w:next w:val="retrait"/>
    <w:autoRedefine/>
    <w:rsid w:val="00854A05"/>
    <w:pPr>
      <w:tabs>
        <w:tab w:val="left" w:pos="454"/>
      </w:tabs>
      <w:spacing w:after="240"/>
    </w:pPr>
    <w:rPr>
      <w:b/>
      <w:bCs/>
      <w:i/>
      <w:szCs w:val="20"/>
      <w:u w:val="single"/>
      <w:lang w:eastAsia="fr-FR"/>
    </w:rPr>
  </w:style>
  <w:style w:type="paragraph" w:customStyle="1" w:styleId="retrait">
    <w:name w:val="retrait"/>
    <w:basedOn w:val="Normal"/>
    <w:autoRedefine/>
    <w:rsid w:val="00854A05"/>
    <w:pPr>
      <w:spacing w:line="240" w:lineRule="atLeast"/>
      <w:jc w:val="both"/>
    </w:pPr>
    <w:rPr>
      <w:lang w:eastAsia="fr-FR"/>
    </w:rPr>
  </w:style>
  <w:style w:type="paragraph" w:customStyle="1" w:styleId="titretertiaire">
    <w:name w:val="titre tertiaire"/>
    <w:basedOn w:val="titresecondaire"/>
    <w:next w:val="retrait"/>
    <w:autoRedefine/>
    <w:rsid w:val="00854A05"/>
    <w:rPr>
      <w:b w:val="0"/>
      <w:szCs w:val="24"/>
    </w:rPr>
  </w:style>
  <w:style w:type="character" w:styleId="Lienhypertextesuivivisit">
    <w:name w:val="FollowedHyperlink"/>
    <w:basedOn w:val="Policepardfaut"/>
    <w:uiPriority w:val="99"/>
    <w:semiHidden/>
    <w:unhideWhenUsed/>
    <w:rsid w:val="00D26700"/>
    <w:rPr>
      <w:color w:val="800080"/>
      <w:u w:val="single"/>
    </w:rPr>
  </w:style>
  <w:style w:type="numbering" w:customStyle="1" w:styleId="Style1">
    <w:name w:val="Style1"/>
    <w:uiPriority w:val="99"/>
    <w:rsid w:val="00D26700"/>
    <w:pPr>
      <w:numPr>
        <w:numId w:val="29"/>
      </w:numPr>
    </w:pPr>
  </w:style>
  <w:style w:type="character" w:customStyle="1" w:styleId="Titre4Car">
    <w:name w:val="Titre 4 Car"/>
    <w:basedOn w:val="Policepardfaut"/>
    <w:link w:val="Titre4"/>
    <w:uiPriority w:val="9"/>
    <w:rsid w:val="00BF4A1F"/>
    <w:rPr>
      <w:rFonts w:ascii="Arial" w:hAnsi="Arial"/>
      <w:b/>
      <w:bCs/>
      <w:i/>
      <w:sz w:val="22"/>
      <w:szCs w:val="28"/>
      <w:lang w:eastAsia="en-US"/>
    </w:rPr>
  </w:style>
  <w:style w:type="character" w:customStyle="1" w:styleId="Titre5Car">
    <w:name w:val="Titre 5 Car"/>
    <w:basedOn w:val="Policepardfaut"/>
    <w:link w:val="Titre5"/>
    <w:uiPriority w:val="9"/>
    <w:rsid w:val="00BF4A1F"/>
    <w:rPr>
      <w:rFonts w:ascii="Arial" w:hAnsi="Arial"/>
      <w:b/>
      <w:bCs/>
      <w:i/>
      <w:iCs/>
      <w:sz w:val="22"/>
      <w:szCs w:val="26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F6165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F6165"/>
    <w:rPr>
      <w:rFonts w:ascii="Tahoma" w:eastAsia="Times New Roman" w:hAnsi="Tahoma" w:cs="Tahoma"/>
      <w:sz w:val="16"/>
      <w:szCs w:val="16"/>
      <w:lang w:eastAsia="en-US"/>
    </w:rPr>
  </w:style>
  <w:style w:type="character" w:customStyle="1" w:styleId="Titre6Car">
    <w:name w:val="Titre 6 Car"/>
    <w:basedOn w:val="Policepardfaut"/>
    <w:link w:val="Titre6"/>
    <w:uiPriority w:val="9"/>
    <w:semiHidden/>
    <w:rsid w:val="00BF4A1F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eastAsia="en-US"/>
    </w:rPr>
  </w:style>
  <w:style w:type="paragraph" w:customStyle="1" w:styleId="TITRE">
    <w:name w:val="TITRE"/>
    <w:basedOn w:val="Normal"/>
    <w:rsid w:val="0006545A"/>
    <w:pPr>
      <w:tabs>
        <w:tab w:val="left" w:pos="992"/>
      </w:tabs>
      <w:spacing w:before="240"/>
      <w:ind w:left="567"/>
    </w:pPr>
    <w:rPr>
      <w:rFonts w:cs="Times New Roman"/>
      <w:b/>
      <w:caps/>
      <w:sz w:val="24"/>
      <w:szCs w:val="20"/>
      <w:lang w:val="fr-CA"/>
    </w:rPr>
  </w:style>
  <w:style w:type="paragraph" w:styleId="Normalcentr">
    <w:name w:val="Block Text"/>
    <w:basedOn w:val="Normal"/>
    <w:semiHidden/>
    <w:rsid w:val="0006545A"/>
    <w:pPr>
      <w:ind w:left="851" w:right="283" w:firstLine="283"/>
    </w:pPr>
    <w:rPr>
      <w:szCs w:val="20"/>
    </w:rPr>
  </w:style>
  <w:style w:type="paragraph" w:styleId="Signature">
    <w:name w:val="Signature"/>
    <w:basedOn w:val="Normal"/>
    <w:link w:val="SignatureCar"/>
    <w:semiHidden/>
    <w:rsid w:val="00934C7B"/>
    <w:pPr>
      <w:tabs>
        <w:tab w:val="left" w:pos="6521"/>
      </w:tabs>
      <w:ind w:left="851"/>
    </w:pPr>
    <w:rPr>
      <w:rFonts w:cs="Times New Roman"/>
      <w:b/>
      <w:sz w:val="24"/>
      <w:szCs w:val="20"/>
    </w:rPr>
  </w:style>
  <w:style w:type="character" w:customStyle="1" w:styleId="SignatureCar">
    <w:name w:val="Signature Car"/>
    <w:basedOn w:val="Policepardfaut"/>
    <w:link w:val="Signature"/>
    <w:semiHidden/>
    <w:rsid w:val="00934C7B"/>
    <w:rPr>
      <w:rFonts w:ascii="Arial" w:eastAsia="Times New Roman" w:hAnsi="Arial"/>
      <w:b/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A4CB77A-F9E8-44E9-9083-A825B34639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8</Pages>
  <Words>2349</Words>
  <Characters>13391</Characters>
  <Application>Microsoft Office Word</Application>
  <DocSecurity>0</DocSecurity>
  <Lines>111</Lines>
  <Paragraphs>31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Modèle de Consigne</vt:lpstr>
    </vt:vector>
  </TitlesOfParts>
  <Company>TOTAL</Company>
  <LinksUpToDate>false</LinksUpToDate>
  <CharactersWithSpaces>15709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Modèle de Consigne</dc:title>
  <dc:subject>SYS-M1-01 Annexe 1</dc:subject>
  <dc:creator>L. OPI</dc:creator>
  <cp:lastModifiedBy>Aurelie GALLARDO</cp:lastModifiedBy>
  <cp:revision>24</cp:revision>
  <cp:lastPrinted>2018-04-16T13:08:00Z</cp:lastPrinted>
  <dcterms:created xsi:type="dcterms:W3CDTF">2015-07-28T08:40:00Z</dcterms:created>
  <dcterms:modified xsi:type="dcterms:W3CDTF">2018-04-16T13:09:00Z</dcterms:modified>
</cp:coreProperties>
</file>